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fta3in9exod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🗺️ Roadmap Cosmológico: La Naturaleza de Teyvat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juiqd78xpjoc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La Naturaleza de Teyvat (El Plano Mortal)</w:t>
      </w:r>
    </w:p>
    <w:p w:rsidR="00000000" w:rsidDel="00000000" w:rsidP="00000000" w:rsidRDefault="00000000" w:rsidRPr="00000000" w14:paraId="0000000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Teyvat es un plano de existencia cerrado y protegido, un "oasis" de orden en medio de un océano de caos primordial.</w:t>
      </w:r>
    </w:p>
    <w:p w:rsidR="00000000" w:rsidDel="00000000" w:rsidP="00000000" w:rsidRDefault="00000000" w:rsidRPr="00000000" w14:paraId="00000006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Los Siete Elementos:</w:t>
      </w:r>
      <w:r w:rsidDel="00000000" w:rsidR="00000000" w:rsidRPr="00000000">
        <w:rPr>
          <w:color w:val="1f1f1f"/>
          <w:rtl w:val="0"/>
        </w:rPr>
        <w:t xml:space="preserve"> Todo en Teyvat —la materia, la vida, la geografía y la magia— está impregnado por la energía de los siete elementos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Anemo, Geo, Electro, Dendro, Hydro, Pyro y Cryo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Las Líneas Ley:</w:t>
      </w:r>
      <w:r w:rsidDel="00000000" w:rsidR="00000000" w:rsidRPr="00000000">
        <w:rPr>
          <w:color w:val="1f1f1f"/>
          <w:rtl w:val="0"/>
        </w:rPr>
        <w:t xml:space="preserve"> Son la "red de venas y nervios" que recorren el subsuelo del planeta. Por ellas fluyen los recuerdos, la energía elemental y la historia misma del mundo. Si una Línea Ley se corrompe o se rompe, la zona circundante sufre desastres naturales, mutaciones de la fauna o la aparición de espectros del pasado.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Las Naciones Mortales:</w:t>
      </w:r>
      <w:r w:rsidDel="00000000" w:rsidR="00000000" w:rsidRPr="00000000">
        <w:rPr>
          <w:color w:val="1f1f1f"/>
          <w:rtl w:val="0"/>
        </w:rPr>
        <w:t xml:space="preserve"> El continente está repartido en reinos y naciones soberanas gobernadas por monarcas, parlamentos, oligarquías comerciales o senados. Aunque veneran a sus respectivos dioses,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el día a día mortal (impuestos, ejércitos, leyes, disputas territoriales y justicia) es gestionado íntegramente por los humanos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9b5jdmhz3xaa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Celestia: El Orden Celestial y la Fe</w:t>
      </w:r>
    </w:p>
    <w:p w:rsidR="00000000" w:rsidDel="00000000" w:rsidP="00000000" w:rsidRDefault="00000000" w:rsidRPr="00000000" w14:paraId="0000000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Celestia es la islaela flotante que se divisa en el cielo, la sede del poder absoluto sobre el plano mortal.</w:t>
      </w:r>
    </w:p>
    <w:p w:rsidR="00000000" w:rsidDel="00000000" w:rsidP="00000000" w:rsidRDefault="00000000" w:rsidRPr="00000000" w14:paraId="0000000E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yqcezi4fqky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La Orden Celestial y las Reglas del Mundo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El Principio:</w:t>
      </w:r>
      <w:r w:rsidDel="00000000" w:rsidR="00000000" w:rsidRPr="00000000">
        <w:rPr>
          <w:color w:val="1f1f1f"/>
          <w:rtl w:val="0"/>
        </w:rPr>
        <w:t xml:space="preserve"> Celestia impuso el "Orden Celestial" para reestructurar la materia prima del mundo y proteger a la humanidad de la locura del Abismo. Para mantener este orden, fijó leyes metafísicas inmutables.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El Letargo / Silencio de Celestia:</w:t>
      </w:r>
      <w:r w:rsidDel="00000000" w:rsidR="00000000" w:rsidRPr="00000000">
        <w:rPr>
          <w:color w:val="1f1f1f"/>
          <w:rtl w:val="0"/>
        </w:rPr>
        <w:t xml:space="preserve"> Tras cataclismos ancestrales, Celestia ha entrado en una fase de silencio prolongado. No interviene en las guerras mortales, la política ni las injusticias cotidianas. Solo despertaría o enviaría sus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Clavos Celestiales</w:t>
      </w:r>
      <w:r w:rsidDel="00000000" w:rsidR="00000000" w:rsidRPr="00000000">
        <w:rPr>
          <w:color w:val="1f1f1f"/>
          <w:rtl w:val="0"/>
        </w:rPr>
        <w:t xml:space="preserve"> (armas de purificación masiva) si los mortales cruzan "líneas rojas": usar poder abismal a gran escala o intentar derrocar las leyes de la existencia.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4zfhqap1wkl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Los Arcontes y las Visiones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Los Arcontes (Los Siete Regentes):</w:t>
      </w:r>
      <w:r w:rsidDel="00000000" w:rsidR="00000000" w:rsidRPr="00000000">
        <w:rPr>
          <w:color w:val="1f1f1f"/>
          <w:rtl w:val="0"/>
        </w:rPr>
        <w:t xml:space="preserve"> Son siete entidades de gran poder a las que Celestia otorgó una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Gnosis</w:t>
      </w:r>
      <w:r w:rsidDel="00000000" w:rsidR="00000000" w:rsidRPr="00000000">
        <w:rPr>
          <w:color w:val="1f1f1f"/>
          <w:rtl w:val="0"/>
        </w:rPr>
        <w:t xml:space="preserve"> (canalizadores de energía divina directamente conectados con Celestia). Cada Arconte vela por una de las siete regiones y un elemento específico. No son omnipotentes; son guardianes patronales que protegen la estabilidad de sus tierras.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Las Visiones:</w:t>
      </w:r>
      <w:r w:rsidDel="00000000" w:rsidR="00000000" w:rsidRPr="00000000">
        <w:rPr>
          <w:color w:val="1f1f1f"/>
          <w:rtl w:val="0"/>
        </w:rPr>
        <w:t xml:space="preserve"> Ocasionalmente, cuando un mortal demuestra un deseo o ambición desmedida que resuena con un elemento, recibe un gema mágica llamada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Visión</w:t>
      </w:r>
      <w:r w:rsidDel="00000000" w:rsidR="00000000" w:rsidRPr="00000000">
        <w:rPr>
          <w:color w:val="1f1f1f"/>
          <w:rtl w:val="0"/>
        </w:rPr>
        <w:t xml:space="preserve">. Otorga la capacidad de manipular elementos sin necesidad de aparatos. Para Celestia, las Visiones son herramientas de control y "marcas" de potenciales ascendidos; para los mortales, son bendiciones codiciadas que otorgan un estatus social y militar enorme.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qwl81a8xdfbs" w:id="5"/>
      <w:bookmarkEnd w:id="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El Abismo y las Sombras del Vacío</w:t>
      </w:r>
    </w:p>
    <w:p w:rsidR="00000000" w:rsidDel="00000000" w:rsidP="00000000" w:rsidRDefault="00000000" w:rsidRPr="00000000" w14:paraId="0000001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Abismo es el reverso oscuro de Teyvat: la masa de caos primordial, materia oscura y energía destructiva que existía antes de la creación del mundo.</w:t>
      </w:r>
    </w:p>
    <w:p w:rsidR="00000000" w:rsidDel="00000000" w:rsidP="00000000" w:rsidRDefault="00000000" w:rsidRPr="00000000" w14:paraId="0000001A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pr0ngn7jmm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La Naturaleza del Abismo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La Corrupción Mutagénica:</w:t>
      </w:r>
      <w:r w:rsidDel="00000000" w:rsidR="00000000" w:rsidRPr="00000000">
        <w:rPr>
          <w:color w:val="1f1f1f"/>
          <w:rtl w:val="0"/>
        </w:rPr>
        <w:t xml:space="preserve"> La energía del Abismo es altamente tóxica para la vida en Teyvat. Degrada las Líneas Ley, altera los ecosistemas 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muta a la fauna local</w:t>
      </w:r>
      <w:r w:rsidDel="00000000" w:rsidR="00000000" w:rsidRPr="00000000">
        <w:rPr>
          <w:color w:val="1f1f1f"/>
          <w:rtl w:val="0"/>
        </w:rPr>
        <w:t xml:space="preserve"> engendrando las peores bestias y necrofagos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estilo The Witcher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Cómo se Filtra en Teyvat: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Grietas y Ruinas:</w:t>
      </w:r>
      <w:r w:rsidDel="00000000" w:rsidR="00000000" w:rsidRPr="00000000">
        <w:rPr>
          <w:color w:val="1f1f1f"/>
          <w:rtl w:val="0"/>
        </w:rPr>
        <w:t xml:space="preserve"> En catacumbas profundas, cuevas sin explorar y ruinas de civilizaciones caídas (como Khaenri'ah), la frontera espacial entre Teyvat y el Abismo es frágil.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Santuarios Daédricos:</w:t>
      </w:r>
      <w:r w:rsidDel="00000000" w:rsidR="00000000" w:rsidRPr="00000000">
        <w:rPr>
          <w:color w:val="1f1f1f"/>
          <w:rtl w:val="0"/>
        </w:rPr>
        <w:t xml:space="preserve"> Lugares donde los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Príncipes Daédricos</w:t>
      </w:r>
      <w:r w:rsidDel="00000000" w:rsidR="00000000" w:rsidRPr="00000000">
        <w:rPr>
          <w:color w:val="1f1f1f"/>
          <w:rtl w:val="0"/>
        </w:rPr>
        <w:t xml:space="preserve"> (entidades supredimensionales del Abismo, al nivel de los Cinco Pecadores) han abierto portales para tentar a los mortales.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Filtración por las Líneas Ley:</w:t>
      </w:r>
      <w:r w:rsidDel="00000000" w:rsidR="00000000" w:rsidRPr="00000000">
        <w:rPr>
          <w:color w:val="1f1f1f"/>
          <w:rtl w:val="0"/>
        </w:rPr>
        <w:t xml:space="preserve"> Cuando una Línea Ley se pudre por tragedia o magia negra, el Abismo brota a la superficie como un manantial de pesadillas.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ydon7b2fho4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Las Fuerzas del Abismo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La Orden del Abismo:</w:t>
      </w:r>
      <w:r w:rsidDel="00000000" w:rsidR="00000000" w:rsidRPr="00000000">
        <w:rPr>
          <w:color w:val="1f1f1f"/>
          <w:rtl w:val="0"/>
        </w:rPr>
        <w:t xml:space="preserve"> Organización política y militar formada por supervivientes de guerras antiguas, cultistas y monstruos abismales. Su objetivo es la caída de las naciones de los Arcontes y la destrucción del Orden Celestial.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Los Príncipes Daédricos:</w:t>
      </w:r>
      <w:r w:rsidDel="00000000" w:rsidR="00000000" w:rsidRPr="00000000">
        <w:rPr>
          <w:color w:val="1f1f1f"/>
          <w:rtl w:val="0"/>
        </w:rPr>
        <w:t xml:space="preserve"> Seres independientes con sus propios dominios en el Abismo (los Planos de Oblivion). No sirven a la Orden del Abismo; son fuerzas de la tentación que buscan comerciar con la ambición mortal mediante pactos y artefactos prohibidos.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