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4BFA6" w14:textId="77777777" w:rsidR="00763674" w:rsidRPr="009611BF" w:rsidRDefault="00763674" w:rsidP="00763674">
      <w:pPr>
        <w:jc w:val="center"/>
        <w:rPr>
          <w:b/>
          <w:sz w:val="26"/>
          <w:szCs w:val="26"/>
        </w:rPr>
      </w:pPr>
      <w:r w:rsidRPr="009611BF">
        <w:rPr>
          <w:b/>
          <w:sz w:val="26"/>
          <w:szCs w:val="26"/>
        </w:rPr>
        <w:t>Relatório de Avaliação Heurística – Grupo 23</w:t>
      </w:r>
    </w:p>
    <w:p w14:paraId="248F4CDA" w14:textId="77777777" w:rsidR="00763674" w:rsidRDefault="00763674" w:rsidP="00763674">
      <w:pPr>
        <w:rPr>
          <w:sz w:val="26"/>
          <w:szCs w:val="26"/>
        </w:rPr>
      </w:pPr>
    </w:p>
    <w:p w14:paraId="6F0592AC" w14:textId="66CEEAB3" w:rsidR="00763674" w:rsidRPr="00763674" w:rsidRDefault="00763674" w:rsidP="00763674">
      <w:pPr>
        <w:jc w:val="center"/>
        <w:rPr>
          <w:b/>
          <w:sz w:val="26"/>
          <w:szCs w:val="26"/>
        </w:rPr>
      </w:pPr>
      <w:r w:rsidRPr="009611BF">
        <w:rPr>
          <w:b/>
          <w:sz w:val="26"/>
          <w:szCs w:val="26"/>
        </w:rPr>
        <w:t>1º Problema</w:t>
      </w:r>
    </w:p>
    <w:p w14:paraId="6F3DE818" w14:textId="433378FD" w:rsidR="00763674" w:rsidRPr="009611BF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Heurística Violada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H4</w:t>
      </w:r>
    </w:p>
    <w:p w14:paraId="08744909" w14:textId="20D07D88" w:rsidR="00763674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Descrição:</w:t>
      </w:r>
      <w:r>
        <w:rPr>
          <w:sz w:val="26"/>
          <w:szCs w:val="26"/>
        </w:rPr>
        <w:t xml:space="preserve"> Texto de consulta de pratos está apresentado de forma circular dificultando assim a leitura.</w:t>
      </w:r>
    </w:p>
    <w:p w14:paraId="7C321C0B" w14:textId="796C9448" w:rsidR="00763674" w:rsidRPr="009611BF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Grau de Severidade:</w:t>
      </w:r>
      <w:r>
        <w:rPr>
          <w:sz w:val="26"/>
          <w:szCs w:val="26"/>
        </w:rPr>
        <w:t xml:space="preserve"> 2</w:t>
      </w:r>
    </w:p>
    <w:p w14:paraId="296AC829" w14:textId="4194A3E7" w:rsidR="00763674" w:rsidRDefault="00247D4F" w:rsidP="00763674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0A912E6D" wp14:editId="146D5D66">
            <wp:simplePos x="0" y="0"/>
            <wp:positionH relativeFrom="column">
              <wp:posOffset>1524635</wp:posOffset>
            </wp:positionH>
            <wp:positionV relativeFrom="paragraph">
              <wp:posOffset>167640</wp:posOffset>
            </wp:positionV>
            <wp:extent cx="2681605" cy="3570605"/>
            <wp:effectExtent l="38100" t="12700" r="23495" b="23495"/>
            <wp:wrapTight wrapText="bothSides">
              <wp:wrapPolygon edited="0">
                <wp:start x="21702" y="-230"/>
                <wp:lineTo x="15" y="-230"/>
                <wp:lineTo x="15" y="21588"/>
                <wp:lineTo x="21702" y="21588"/>
                <wp:lineTo x="21702" y="-230"/>
              </wp:wrapPolygon>
            </wp:wrapTight>
            <wp:docPr id="4" name="Picture 4" descr="fotos/23/17692424_1365352080168620_162675109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s/23/17692424_1365352080168620_1626751091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81605" cy="3570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674" w:rsidRPr="009611BF">
        <w:rPr>
          <w:b/>
          <w:sz w:val="26"/>
          <w:szCs w:val="26"/>
        </w:rPr>
        <w:t>Proposta de Solução:</w:t>
      </w:r>
      <w:r w:rsidR="00763674">
        <w:rPr>
          <w:b/>
          <w:sz w:val="26"/>
          <w:szCs w:val="26"/>
        </w:rPr>
        <w:t xml:space="preserve"> </w:t>
      </w:r>
      <w:r w:rsidR="00763674">
        <w:rPr>
          <w:sz w:val="26"/>
          <w:szCs w:val="26"/>
        </w:rPr>
        <w:t>alterar por completo a maneira de apresentação dos pratos, ou não colocar pratos nos sítios assinalados na Fig. 1.</w:t>
      </w:r>
    </w:p>
    <w:p w14:paraId="008D919C" w14:textId="254AEA16" w:rsidR="00763674" w:rsidRDefault="00763674" w:rsidP="00763674">
      <w:pPr>
        <w:rPr>
          <w:sz w:val="26"/>
          <w:szCs w:val="26"/>
        </w:rPr>
      </w:pPr>
    </w:p>
    <w:p w14:paraId="5217B070" w14:textId="7984DF1F" w:rsidR="00763674" w:rsidRDefault="00763674" w:rsidP="00763674">
      <w:pPr>
        <w:rPr>
          <w:sz w:val="26"/>
          <w:szCs w:val="26"/>
        </w:rPr>
      </w:pPr>
    </w:p>
    <w:p w14:paraId="71D89D51" w14:textId="1A3A63AF" w:rsidR="00763674" w:rsidRDefault="00763674" w:rsidP="00763674">
      <w:pPr>
        <w:rPr>
          <w:sz w:val="26"/>
          <w:szCs w:val="26"/>
        </w:rPr>
      </w:pPr>
    </w:p>
    <w:p w14:paraId="1C19A06A" w14:textId="3893DC67" w:rsidR="00763674" w:rsidRDefault="00763674" w:rsidP="00763674">
      <w:pPr>
        <w:rPr>
          <w:sz w:val="26"/>
          <w:szCs w:val="26"/>
        </w:rPr>
      </w:pPr>
    </w:p>
    <w:p w14:paraId="7DE15529" w14:textId="1B7B34BC" w:rsidR="00247D4F" w:rsidRDefault="00207502" w:rsidP="00763674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09294" wp14:editId="18B46F98">
                <wp:simplePos x="0" y="0"/>
                <wp:positionH relativeFrom="column">
                  <wp:posOffset>3019122</wp:posOffset>
                </wp:positionH>
                <wp:positionV relativeFrom="paragraph">
                  <wp:posOffset>287857</wp:posOffset>
                </wp:positionV>
                <wp:extent cx="1012516" cy="125214"/>
                <wp:effectExtent l="0" t="0" r="80010" b="1035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516" cy="125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81E640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7.75pt;margin-top:22.65pt;width:79.75pt;height: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" strokecolor="red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A716D" wp14:editId="77BA79EA">
                <wp:simplePos x="0" y="0"/>
                <wp:positionH relativeFrom="column">
                  <wp:posOffset>1768979</wp:posOffset>
                </wp:positionH>
                <wp:positionV relativeFrom="paragraph">
                  <wp:posOffset>284913</wp:posOffset>
                </wp:positionV>
                <wp:extent cx="568456" cy="45719"/>
                <wp:effectExtent l="25400" t="76200" r="15875" b="56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845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877B6F1" id="Straight Arrow Connector 6" o:spid="_x0000_s1026" type="#_x0000_t32" style="position:absolute;margin-left:139.3pt;margin-top:22.45pt;width:44.75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</w:p>
    <w:p w14:paraId="488D04F9" w14:textId="3213AC2C" w:rsidR="00247D4F" w:rsidRDefault="00207502" w:rsidP="00763674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0E056" wp14:editId="631BE778">
                <wp:simplePos x="0" y="0"/>
                <wp:positionH relativeFrom="column">
                  <wp:posOffset>1538243</wp:posOffset>
                </wp:positionH>
                <wp:positionV relativeFrom="paragraph">
                  <wp:posOffset>196215</wp:posOffset>
                </wp:positionV>
                <wp:extent cx="799192" cy="229265"/>
                <wp:effectExtent l="50800" t="0" r="39370" b="1009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192" cy="229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0AF11A4" id="Straight Arrow Connector 5" o:spid="_x0000_s1026" type="#_x0000_t32" style="position:absolute;margin-left:121.1pt;margin-top:15.45pt;width:62.95pt;height:18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" strokecolor="red" strokeweight="1pt">
                <v:stroke endarrow="block" joinstyle="miter"/>
              </v:shape>
            </w:pict>
          </mc:Fallback>
        </mc:AlternateContent>
      </w:r>
    </w:p>
    <w:p w14:paraId="6504A0B1" w14:textId="77777777" w:rsidR="00247D4F" w:rsidRDefault="00247D4F" w:rsidP="00763674">
      <w:pPr>
        <w:jc w:val="center"/>
        <w:rPr>
          <w:b/>
          <w:sz w:val="26"/>
          <w:szCs w:val="26"/>
        </w:rPr>
      </w:pPr>
    </w:p>
    <w:p w14:paraId="7D959724" w14:textId="77777777" w:rsidR="00247D4F" w:rsidRDefault="00247D4F" w:rsidP="00763674">
      <w:pPr>
        <w:jc w:val="center"/>
        <w:rPr>
          <w:b/>
          <w:sz w:val="26"/>
          <w:szCs w:val="26"/>
        </w:rPr>
      </w:pPr>
    </w:p>
    <w:p w14:paraId="5D29EC0A" w14:textId="77777777" w:rsidR="00207502" w:rsidRDefault="00207502" w:rsidP="00475DC4">
      <w:pPr>
        <w:rPr>
          <w:b/>
          <w:sz w:val="26"/>
          <w:szCs w:val="26"/>
        </w:rPr>
      </w:pPr>
    </w:p>
    <w:p w14:paraId="42A4C66E" w14:textId="77777777" w:rsidR="00475DC4" w:rsidRDefault="00475DC4" w:rsidP="00763674">
      <w:pPr>
        <w:jc w:val="center"/>
        <w:rPr>
          <w:b/>
          <w:sz w:val="26"/>
          <w:szCs w:val="26"/>
        </w:rPr>
      </w:pPr>
    </w:p>
    <w:p w14:paraId="12D3BDF7" w14:textId="5581921B" w:rsidR="00763674" w:rsidRPr="00763674" w:rsidRDefault="00763674" w:rsidP="0076367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9611BF">
        <w:rPr>
          <w:b/>
          <w:sz w:val="26"/>
          <w:szCs w:val="26"/>
        </w:rPr>
        <w:t>º Problema</w:t>
      </w:r>
    </w:p>
    <w:p w14:paraId="7C94F1B9" w14:textId="2C5122F6" w:rsidR="00763674" w:rsidRPr="009611BF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Heurística Violada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H3 e H7</w:t>
      </w:r>
    </w:p>
    <w:p w14:paraId="18842FC1" w14:textId="10D1DBDA" w:rsidR="00763674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Descrição:</w:t>
      </w:r>
      <w:r>
        <w:rPr>
          <w:sz w:val="26"/>
          <w:szCs w:val="26"/>
        </w:rPr>
        <w:t xml:space="preserve"> somente após adicionar o pedido, é disponibilizado ao utilizador a opção de personalizar o pedido</w:t>
      </w:r>
      <w:r w:rsidR="00025568">
        <w:rPr>
          <w:sz w:val="26"/>
          <w:szCs w:val="26"/>
        </w:rPr>
        <w:t>. O utilizador só toma conhecimento que pode personalizar o pedido, após clicar “adicionar pedido”, o que é ambíguo.</w:t>
      </w:r>
    </w:p>
    <w:p w14:paraId="12E16848" w14:textId="52D12F47" w:rsidR="00763674" w:rsidRPr="009611BF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Grau de Severidade:</w:t>
      </w:r>
      <w:r w:rsidR="00025568">
        <w:rPr>
          <w:sz w:val="26"/>
          <w:szCs w:val="26"/>
        </w:rPr>
        <w:t xml:space="preserve"> 3</w:t>
      </w:r>
    </w:p>
    <w:p w14:paraId="1915A024" w14:textId="419462BF" w:rsidR="00763674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Proposta de Solução: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dar opção ao utilizador para personalizar o pedido antes de avançar com o mesmo.</w:t>
      </w:r>
    </w:p>
    <w:p w14:paraId="3FB6FD5A" w14:textId="77777777" w:rsidR="00207502" w:rsidRDefault="00207502" w:rsidP="00763674">
      <w:pPr>
        <w:rPr>
          <w:sz w:val="26"/>
          <w:szCs w:val="26"/>
        </w:rPr>
      </w:pPr>
    </w:p>
    <w:p w14:paraId="6A223232" w14:textId="77777777" w:rsidR="00207502" w:rsidRPr="00763674" w:rsidRDefault="00207502" w:rsidP="00763674">
      <w:pPr>
        <w:rPr>
          <w:sz w:val="26"/>
          <w:szCs w:val="26"/>
        </w:rPr>
      </w:pPr>
    </w:p>
    <w:p w14:paraId="6DAD3794" w14:textId="77777777" w:rsidR="00763674" w:rsidRPr="009611BF" w:rsidRDefault="00763674" w:rsidP="0076367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3</w:t>
      </w:r>
      <w:r w:rsidRPr="009611BF">
        <w:rPr>
          <w:b/>
          <w:sz w:val="26"/>
          <w:szCs w:val="26"/>
        </w:rPr>
        <w:t>º Problema</w:t>
      </w:r>
    </w:p>
    <w:p w14:paraId="293A12F1" w14:textId="77777777" w:rsidR="00763674" w:rsidRDefault="00763674" w:rsidP="00763674">
      <w:pPr>
        <w:rPr>
          <w:sz w:val="26"/>
          <w:szCs w:val="26"/>
        </w:rPr>
      </w:pPr>
    </w:p>
    <w:p w14:paraId="68EB139B" w14:textId="43DE16DF" w:rsidR="00763674" w:rsidRPr="009611BF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Heurística Violada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H7</w:t>
      </w:r>
    </w:p>
    <w:p w14:paraId="70E082E2" w14:textId="76194E4F" w:rsidR="00763674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Descrição:</w:t>
      </w:r>
      <w:r>
        <w:rPr>
          <w:sz w:val="26"/>
          <w:szCs w:val="26"/>
        </w:rPr>
        <w:t xml:space="preserve"> limitações de personalização do pedido.</w:t>
      </w:r>
      <w:r w:rsidRPr="006E24C6">
        <w:rPr>
          <w:sz w:val="26"/>
          <w:szCs w:val="26"/>
        </w:rPr>
        <w:t xml:space="preserve"> </w:t>
      </w:r>
      <w:r>
        <w:rPr>
          <w:sz w:val="26"/>
          <w:szCs w:val="26"/>
        </w:rPr>
        <w:t>Em alguns pratos é apenas possível retirar certos ingredientes do mesmo, não sendo possível adicionar mais.</w:t>
      </w:r>
    </w:p>
    <w:p w14:paraId="4B341E09" w14:textId="3A2051B0" w:rsidR="00763674" w:rsidRPr="009611BF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Grau de Severidade:</w:t>
      </w:r>
      <w:r>
        <w:rPr>
          <w:sz w:val="26"/>
          <w:szCs w:val="26"/>
        </w:rPr>
        <w:t xml:space="preserve"> 3</w:t>
      </w:r>
    </w:p>
    <w:p w14:paraId="29711A75" w14:textId="2077CC4B" w:rsidR="00763674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Proposta de Solução: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flexibilizar as opções de personalização de um prato. </w:t>
      </w:r>
      <w:r w:rsidR="000803CD">
        <w:rPr>
          <w:sz w:val="26"/>
          <w:szCs w:val="26"/>
        </w:rPr>
        <w:t>É preferível ver opções de adição mesmo que não as queira usar.</w:t>
      </w:r>
    </w:p>
    <w:p w14:paraId="680261E3" w14:textId="77777777" w:rsidR="00763674" w:rsidRDefault="00763674" w:rsidP="00763674">
      <w:pPr>
        <w:rPr>
          <w:sz w:val="26"/>
          <w:szCs w:val="26"/>
        </w:rPr>
      </w:pPr>
    </w:p>
    <w:p w14:paraId="3E723CDF" w14:textId="77777777" w:rsidR="00763674" w:rsidRPr="009611BF" w:rsidRDefault="00763674" w:rsidP="0076367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Pr="009611BF">
        <w:rPr>
          <w:b/>
          <w:sz w:val="26"/>
          <w:szCs w:val="26"/>
        </w:rPr>
        <w:t>º Problema</w:t>
      </w:r>
    </w:p>
    <w:p w14:paraId="3F961712" w14:textId="77777777" w:rsidR="00763674" w:rsidRDefault="00763674" w:rsidP="00763674">
      <w:pPr>
        <w:rPr>
          <w:sz w:val="26"/>
          <w:szCs w:val="26"/>
        </w:rPr>
      </w:pPr>
    </w:p>
    <w:p w14:paraId="22930EF7" w14:textId="0BBCE202" w:rsidR="00763674" w:rsidRPr="009611BF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Heurística Violada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H5</w:t>
      </w:r>
    </w:p>
    <w:p w14:paraId="09059A4E" w14:textId="68372BBC" w:rsidR="00763674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Descrição:</w:t>
      </w:r>
      <w:r>
        <w:rPr>
          <w:sz w:val="26"/>
          <w:szCs w:val="26"/>
        </w:rPr>
        <w:t xml:space="preserve"> ao cancelar a personalização do prato o utilizador é levado ao menu inicial.</w:t>
      </w:r>
    </w:p>
    <w:p w14:paraId="302DDA19" w14:textId="2795B04D" w:rsidR="00763674" w:rsidRPr="009611BF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Grau de Severidade:</w:t>
      </w:r>
      <w:r>
        <w:rPr>
          <w:sz w:val="26"/>
          <w:szCs w:val="26"/>
        </w:rPr>
        <w:t xml:space="preserve"> 3</w:t>
      </w:r>
    </w:p>
    <w:p w14:paraId="38246F27" w14:textId="3FEF2A0D" w:rsidR="00763674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Proposta de Solução: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ao cancelar a personalização do prato o ut</w:t>
      </w:r>
      <w:r w:rsidR="00D07461">
        <w:rPr>
          <w:sz w:val="26"/>
          <w:szCs w:val="26"/>
        </w:rPr>
        <w:t>ilizador é levado ecrã do prato, p</w:t>
      </w:r>
      <w:r w:rsidR="001C43DD">
        <w:rPr>
          <w:sz w:val="26"/>
          <w:szCs w:val="26"/>
        </w:rPr>
        <w:t>ara continuar com as escolhas (o utilizador pode-se ter engando ao clicar no prato).</w:t>
      </w:r>
    </w:p>
    <w:p w14:paraId="552D0964" w14:textId="3BCE24E9" w:rsidR="00A75A08" w:rsidRDefault="00A75A08" w:rsidP="00763674">
      <w:pPr>
        <w:rPr>
          <w:sz w:val="26"/>
          <w:szCs w:val="26"/>
        </w:rPr>
      </w:pPr>
    </w:p>
    <w:p w14:paraId="108D666D" w14:textId="19A6DFF0" w:rsidR="00A75A08" w:rsidRPr="009A69C5" w:rsidRDefault="00A75A08" w:rsidP="00A75A08">
      <w:pPr>
        <w:jc w:val="center"/>
        <w:rPr>
          <w:b/>
          <w:sz w:val="26"/>
          <w:szCs w:val="26"/>
          <w:highlight w:val="yellow"/>
        </w:rPr>
      </w:pPr>
      <w:r w:rsidRPr="009A69C5">
        <w:rPr>
          <w:b/>
          <w:sz w:val="26"/>
          <w:szCs w:val="26"/>
          <w:highlight w:val="yellow"/>
        </w:rPr>
        <w:t>5</w:t>
      </w:r>
      <w:r w:rsidRPr="009A69C5">
        <w:rPr>
          <w:b/>
          <w:sz w:val="26"/>
          <w:szCs w:val="26"/>
          <w:highlight w:val="yellow"/>
        </w:rPr>
        <w:t>º Problema</w:t>
      </w:r>
    </w:p>
    <w:p w14:paraId="1B9F15E1" w14:textId="77777777" w:rsidR="00A75A08" w:rsidRPr="009A69C5" w:rsidRDefault="00A75A08" w:rsidP="00A75A08">
      <w:pPr>
        <w:rPr>
          <w:sz w:val="26"/>
          <w:szCs w:val="26"/>
          <w:highlight w:val="yellow"/>
        </w:rPr>
      </w:pPr>
    </w:p>
    <w:p w14:paraId="411707A5" w14:textId="22C8E888" w:rsidR="00A75A08" w:rsidRPr="009A69C5" w:rsidRDefault="00A75A08" w:rsidP="00A75A08">
      <w:pPr>
        <w:rPr>
          <w:sz w:val="26"/>
          <w:szCs w:val="26"/>
          <w:highlight w:val="yellow"/>
        </w:rPr>
      </w:pPr>
      <w:r w:rsidRPr="009A69C5">
        <w:rPr>
          <w:b/>
          <w:sz w:val="26"/>
          <w:szCs w:val="26"/>
          <w:highlight w:val="yellow"/>
        </w:rPr>
        <w:t>Heurística Violada:</w:t>
      </w:r>
      <w:r w:rsidRPr="009A69C5">
        <w:rPr>
          <w:sz w:val="26"/>
          <w:szCs w:val="26"/>
          <w:highlight w:val="yellow"/>
        </w:rPr>
        <w:t xml:space="preserve"> H1 ?????</w:t>
      </w:r>
    </w:p>
    <w:p w14:paraId="2B8D138B" w14:textId="66D7CF8A" w:rsidR="00A75A08" w:rsidRPr="009A69C5" w:rsidRDefault="00A75A08" w:rsidP="00A75A08">
      <w:pPr>
        <w:rPr>
          <w:sz w:val="26"/>
          <w:szCs w:val="26"/>
          <w:highlight w:val="yellow"/>
        </w:rPr>
      </w:pPr>
      <w:r w:rsidRPr="009A69C5">
        <w:rPr>
          <w:b/>
          <w:sz w:val="26"/>
          <w:szCs w:val="26"/>
          <w:highlight w:val="yellow"/>
        </w:rPr>
        <w:t>Descrição:</w:t>
      </w:r>
      <w:r w:rsidRPr="009A69C5">
        <w:rPr>
          <w:sz w:val="26"/>
          <w:szCs w:val="26"/>
          <w:highlight w:val="yellow"/>
        </w:rPr>
        <w:t xml:space="preserve"> </w:t>
      </w:r>
      <w:r w:rsidRPr="009A69C5">
        <w:rPr>
          <w:sz w:val="26"/>
          <w:szCs w:val="26"/>
          <w:highlight w:val="yellow"/>
        </w:rPr>
        <w:t>o cronometro é pouco especifico apenas permite saber o tempo para tudo chegar e não permite saber quando é que chega cada prato</w:t>
      </w:r>
      <w:r w:rsidRPr="009A69C5">
        <w:rPr>
          <w:sz w:val="26"/>
          <w:szCs w:val="26"/>
          <w:highlight w:val="yellow"/>
        </w:rPr>
        <w:t>.</w:t>
      </w:r>
    </w:p>
    <w:p w14:paraId="5E3383BA" w14:textId="77777777" w:rsidR="00A75A08" w:rsidRPr="009A69C5" w:rsidRDefault="00A75A08" w:rsidP="00A75A08">
      <w:pPr>
        <w:rPr>
          <w:sz w:val="26"/>
          <w:szCs w:val="26"/>
          <w:highlight w:val="yellow"/>
        </w:rPr>
      </w:pPr>
      <w:r w:rsidRPr="009A69C5">
        <w:rPr>
          <w:b/>
          <w:sz w:val="26"/>
          <w:szCs w:val="26"/>
          <w:highlight w:val="yellow"/>
        </w:rPr>
        <w:t>Grau de Severidade:</w:t>
      </w:r>
      <w:r w:rsidRPr="009A69C5">
        <w:rPr>
          <w:sz w:val="26"/>
          <w:szCs w:val="26"/>
          <w:highlight w:val="yellow"/>
        </w:rPr>
        <w:t xml:space="preserve"> 3</w:t>
      </w:r>
    </w:p>
    <w:p w14:paraId="7951544D" w14:textId="5E404375" w:rsidR="00A75A08" w:rsidRDefault="00A75A08" w:rsidP="00A75A08">
      <w:pPr>
        <w:rPr>
          <w:sz w:val="26"/>
          <w:szCs w:val="26"/>
        </w:rPr>
      </w:pPr>
      <w:r w:rsidRPr="009A69C5">
        <w:rPr>
          <w:b/>
          <w:sz w:val="26"/>
          <w:szCs w:val="26"/>
          <w:highlight w:val="yellow"/>
        </w:rPr>
        <w:t xml:space="preserve">Proposta de Solução: </w:t>
      </w:r>
      <w:r w:rsidRPr="009A69C5">
        <w:rPr>
          <w:sz w:val="26"/>
          <w:szCs w:val="26"/>
          <w:highlight w:val="yellow"/>
        </w:rPr>
        <w:t>opção para estender o cronometro para ver mais pormenorizadamente.</w:t>
      </w:r>
    </w:p>
    <w:p w14:paraId="6268BAC4" w14:textId="66D1D42E" w:rsidR="00A24334" w:rsidRDefault="00A24334" w:rsidP="00A75A08">
      <w:pPr>
        <w:rPr>
          <w:sz w:val="26"/>
          <w:szCs w:val="26"/>
        </w:rPr>
      </w:pPr>
    </w:p>
    <w:p w14:paraId="6CDBDCEF" w14:textId="77777777" w:rsidR="00A24334" w:rsidRDefault="00A24334" w:rsidP="00A24334">
      <w:pPr>
        <w:jc w:val="center"/>
        <w:rPr>
          <w:b/>
          <w:sz w:val="26"/>
          <w:szCs w:val="26"/>
        </w:rPr>
      </w:pPr>
    </w:p>
    <w:p w14:paraId="290C6505" w14:textId="77777777" w:rsidR="00A24334" w:rsidRDefault="00A24334" w:rsidP="00A24334">
      <w:pPr>
        <w:jc w:val="center"/>
        <w:rPr>
          <w:b/>
          <w:sz w:val="26"/>
          <w:szCs w:val="26"/>
        </w:rPr>
      </w:pPr>
    </w:p>
    <w:p w14:paraId="35378E2C" w14:textId="2B47B82F" w:rsidR="00A24334" w:rsidRPr="009611BF" w:rsidRDefault="00A24334" w:rsidP="00A24334">
      <w:pPr>
        <w:jc w:val="center"/>
        <w:rPr>
          <w:b/>
          <w:sz w:val="26"/>
          <w:szCs w:val="26"/>
        </w:rPr>
      </w:pPr>
      <w:r w:rsidRPr="009A69C5">
        <w:rPr>
          <w:b/>
          <w:sz w:val="26"/>
          <w:szCs w:val="26"/>
          <w:highlight w:val="yellow"/>
        </w:rPr>
        <w:lastRenderedPageBreak/>
        <w:t>6</w:t>
      </w:r>
      <w:r w:rsidRPr="009A69C5">
        <w:rPr>
          <w:b/>
          <w:sz w:val="26"/>
          <w:szCs w:val="26"/>
          <w:highlight w:val="yellow"/>
        </w:rPr>
        <w:t>º Problema</w:t>
      </w:r>
    </w:p>
    <w:p w14:paraId="2F56038E" w14:textId="77777777" w:rsidR="00A24334" w:rsidRDefault="00A24334" w:rsidP="00A24334">
      <w:pPr>
        <w:rPr>
          <w:sz w:val="26"/>
          <w:szCs w:val="26"/>
        </w:rPr>
      </w:pPr>
    </w:p>
    <w:p w14:paraId="11D322B3" w14:textId="2BA20E8A" w:rsidR="00A24334" w:rsidRPr="009A69C5" w:rsidRDefault="00A24334" w:rsidP="00A24334">
      <w:pPr>
        <w:rPr>
          <w:sz w:val="26"/>
          <w:szCs w:val="26"/>
          <w:highlight w:val="yellow"/>
        </w:rPr>
      </w:pPr>
      <w:r w:rsidRPr="009A69C5">
        <w:rPr>
          <w:b/>
          <w:sz w:val="26"/>
          <w:szCs w:val="26"/>
          <w:highlight w:val="yellow"/>
        </w:rPr>
        <w:t>Heurística Violada:</w:t>
      </w:r>
      <w:r w:rsidRPr="009A69C5">
        <w:rPr>
          <w:sz w:val="26"/>
          <w:szCs w:val="26"/>
          <w:highlight w:val="yellow"/>
        </w:rPr>
        <w:t xml:space="preserve"> H1</w:t>
      </w:r>
    </w:p>
    <w:p w14:paraId="6BE6E4C6" w14:textId="7D0D81D6" w:rsidR="00A24334" w:rsidRPr="009A69C5" w:rsidRDefault="00A24334" w:rsidP="00A24334">
      <w:pPr>
        <w:rPr>
          <w:sz w:val="26"/>
          <w:szCs w:val="26"/>
          <w:highlight w:val="yellow"/>
        </w:rPr>
      </w:pPr>
      <w:r w:rsidRPr="009A69C5">
        <w:rPr>
          <w:b/>
          <w:sz w:val="26"/>
          <w:szCs w:val="26"/>
          <w:highlight w:val="yellow"/>
        </w:rPr>
        <w:t>Descrição:</w:t>
      </w:r>
      <w:r w:rsidRPr="009A69C5">
        <w:rPr>
          <w:sz w:val="26"/>
          <w:szCs w:val="26"/>
          <w:highlight w:val="yellow"/>
        </w:rPr>
        <w:t xml:space="preserve"> </w:t>
      </w:r>
      <w:r w:rsidRPr="009A69C5">
        <w:rPr>
          <w:sz w:val="26"/>
          <w:szCs w:val="26"/>
          <w:highlight w:val="yellow"/>
        </w:rPr>
        <w:t>Impossibilidade de saber quantas doses de acompanhamentos que se selecionaram durante a personalização.</w:t>
      </w:r>
    </w:p>
    <w:p w14:paraId="13E35F2B" w14:textId="77777777" w:rsidR="00A24334" w:rsidRPr="009A69C5" w:rsidRDefault="00A24334" w:rsidP="00A24334">
      <w:pPr>
        <w:rPr>
          <w:sz w:val="26"/>
          <w:szCs w:val="26"/>
          <w:highlight w:val="yellow"/>
        </w:rPr>
      </w:pPr>
      <w:r w:rsidRPr="009A69C5">
        <w:rPr>
          <w:b/>
          <w:sz w:val="26"/>
          <w:szCs w:val="26"/>
          <w:highlight w:val="yellow"/>
        </w:rPr>
        <w:t>Grau de Severidade:</w:t>
      </w:r>
      <w:r w:rsidRPr="009A69C5">
        <w:rPr>
          <w:sz w:val="26"/>
          <w:szCs w:val="26"/>
          <w:highlight w:val="yellow"/>
        </w:rPr>
        <w:t xml:space="preserve"> 3</w:t>
      </w:r>
    </w:p>
    <w:p w14:paraId="14C6A301" w14:textId="463B1985" w:rsidR="00A24334" w:rsidRDefault="00A24334" w:rsidP="00A24334">
      <w:pPr>
        <w:rPr>
          <w:sz w:val="26"/>
          <w:szCs w:val="26"/>
        </w:rPr>
      </w:pPr>
      <w:r w:rsidRPr="009A69C5">
        <w:rPr>
          <w:b/>
          <w:sz w:val="26"/>
          <w:szCs w:val="26"/>
          <w:highlight w:val="yellow"/>
        </w:rPr>
        <w:t xml:space="preserve">Proposta de Solução: </w:t>
      </w:r>
      <w:r w:rsidRPr="009A69C5">
        <w:rPr>
          <w:sz w:val="26"/>
          <w:szCs w:val="26"/>
          <w:highlight w:val="yellow"/>
        </w:rPr>
        <w:t>Adicionar um contador a cada ingrediente.</w:t>
      </w:r>
    </w:p>
    <w:p w14:paraId="644EEACA" w14:textId="429241AA" w:rsidR="00A24334" w:rsidRDefault="00A24334" w:rsidP="00A24334">
      <w:pPr>
        <w:rPr>
          <w:sz w:val="26"/>
          <w:szCs w:val="26"/>
        </w:rPr>
      </w:pPr>
    </w:p>
    <w:p w14:paraId="7FEE0161" w14:textId="03149D9A" w:rsidR="00A24334" w:rsidRDefault="00A24334" w:rsidP="00A24334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16B163C1" wp14:editId="34362C07">
            <wp:extent cx="2602232" cy="3469643"/>
            <wp:effectExtent l="4445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622226_1365352090168619_198523036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05399" cy="347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CBC6" w14:textId="4824BE6D" w:rsidR="00A24334" w:rsidRDefault="00A24334" w:rsidP="00A24334">
      <w:pPr>
        <w:jc w:val="center"/>
        <w:rPr>
          <w:sz w:val="26"/>
          <w:szCs w:val="26"/>
        </w:rPr>
      </w:pPr>
    </w:p>
    <w:p w14:paraId="44AA330A" w14:textId="77777777" w:rsidR="00A24334" w:rsidRDefault="00A24334" w:rsidP="00A24334">
      <w:pPr>
        <w:jc w:val="center"/>
        <w:rPr>
          <w:sz w:val="26"/>
          <w:szCs w:val="26"/>
        </w:rPr>
      </w:pPr>
    </w:p>
    <w:p w14:paraId="27337E94" w14:textId="77777777" w:rsidR="00A24334" w:rsidRDefault="00A24334" w:rsidP="00A24334">
      <w:pPr>
        <w:jc w:val="center"/>
        <w:rPr>
          <w:b/>
          <w:sz w:val="26"/>
          <w:szCs w:val="26"/>
        </w:rPr>
      </w:pPr>
    </w:p>
    <w:p w14:paraId="73145640" w14:textId="77777777" w:rsidR="00A24334" w:rsidRDefault="00A24334" w:rsidP="00A24334">
      <w:pPr>
        <w:jc w:val="center"/>
        <w:rPr>
          <w:b/>
          <w:sz w:val="26"/>
          <w:szCs w:val="26"/>
        </w:rPr>
      </w:pPr>
    </w:p>
    <w:p w14:paraId="54B9DA51" w14:textId="77777777" w:rsidR="00A24334" w:rsidRDefault="00A24334" w:rsidP="00A24334">
      <w:pPr>
        <w:jc w:val="center"/>
        <w:rPr>
          <w:b/>
          <w:sz w:val="26"/>
          <w:szCs w:val="26"/>
        </w:rPr>
      </w:pPr>
    </w:p>
    <w:p w14:paraId="0E85281D" w14:textId="77777777" w:rsidR="00A24334" w:rsidRDefault="00A24334" w:rsidP="00A24334">
      <w:pPr>
        <w:jc w:val="center"/>
        <w:rPr>
          <w:b/>
          <w:sz w:val="26"/>
          <w:szCs w:val="26"/>
        </w:rPr>
      </w:pPr>
    </w:p>
    <w:p w14:paraId="0759EEE6" w14:textId="77777777" w:rsidR="00A24334" w:rsidRDefault="00A24334" w:rsidP="00A24334">
      <w:pPr>
        <w:jc w:val="center"/>
        <w:rPr>
          <w:b/>
          <w:sz w:val="26"/>
          <w:szCs w:val="26"/>
        </w:rPr>
      </w:pPr>
    </w:p>
    <w:p w14:paraId="3ACA2036" w14:textId="77777777" w:rsidR="00A24334" w:rsidRDefault="00A24334" w:rsidP="00A24334">
      <w:pPr>
        <w:jc w:val="center"/>
        <w:rPr>
          <w:b/>
          <w:sz w:val="26"/>
          <w:szCs w:val="26"/>
        </w:rPr>
      </w:pPr>
    </w:p>
    <w:p w14:paraId="51657512" w14:textId="77777777" w:rsidR="00A24334" w:rsidRDefault="00A24334" w:rsidP="00A24334">
      <w:pPr>
        <w:jc w:val="center"/>
        <w:rPr>
          <w:b/>
          <w:sz w:val="26"/>
          <w:szCs w:val="26"/>
        </w:rPr>
      </w:pPr>
    </w:p>
    <w:p w14:paraId="594E1703" w14:textId="77777777" w:rsidR="00A24334" w:rsidRDefault="00A24334" w:rsidP="00A24334">
      <w:pPr>
        <w:jc w:val="center"/>
        <w:rPr>
          <w:b/>
          <w:sz w:val="26"/>
          <w:szCs w:val="26"/>
        </w:rPr>
      </w:pPr>
    </w:p>
    <w:p w14:paraId="59D9C1A1" w14:textId="77777777" w:rsidR="00A24334" w:rsidRDefault="00A24334" w:rsidP="00A24334">
      <w:pPr>
        <w:jc w:val="center"/>
        <w:rPr>
          <w:b/>
          <w:sz w:val="26"/>
          <w:szCs w:val="26"/>
        </w:rPr>
      </w:pPr>
    </w:p>
    <w:p w14:paraId="486E820E" w14:textId="23D5BDA9" w:rsidR="00A24334" w:rsidRPr="009A69C5" w:rsidRDefault="00A24334" w:rsidP="00A24334">
      <w:pPr>
        <w:jc w:val="center"/>
        <w:rPr>
          <w:b/>
          <w:sz w:val="26"/>
          <w:szCs w:val="26"/>
          <w:highlight w:val="yellow"/>
        </w:rPr>
      </w:pPr>
      <w:r w:rsidRPr="009A69C5">
        <w:rPr>
          <w:b/>
          <w:sz w:val="26"/>
          <w:szCs w:val="26"/>
          <w:highlight w:val="yellow"/>
        </w:rPr>
        <w:lastRenderedPageBreak/>
        <w:t>7</w:t>
      </w:r>
      <w:r w:rsidRPr="009A69C5">
        <w:rPr>
          <w:b/>
          <w:sz w:val="26"/>
          <w:szCs w:val="26"/>
          <w:highlight w:val="yellow"/>
        </w:rPr>
        <w:t>º Problema</w:t>
      </w:r>
    </w:p>
    <w:p w14:paraId="52802655" w14:textId="77777777" w:rsidR="00A24334" w:rsidRPr="009A69C5" w:rsidRDefault="00A24334" w:rsidP="00A24334">
      <w:pPr>
        <w:rPr>
          <w:sz w:val="26"/>
          <w:szCs w:val="26"/>
          <w:highlight w:val="yellow"/>
        </w:rPr>
      </w:pPr>
    </w:p>
    <w:p w14:paraId="194B5D27" w14:textId="00AE7D4C" w:rsidR="00A24334" w:rsidRPr="009A69C5" w:rsidRDefault="00A24334" w:rsidP="00A24334">
      <w:pPr>
        <w:rPr>
          <w:sz w:val="26"/>
          <w:szCs w:val="26"/>
          <w:highlight w:val="yellow"/>
        </w:rPr>
      </w:pPr>
      <w:r w:rsidRPr="009A69C5">
        <w:rPr>
          <w:b/>
          <w:sz w:val="26"/>
          <w:szCs w:val="26"/>
          <w:highlight w:val="yellow"/>
        </w:rPr>
        <w:t>Heurística Violada:</w:t>
      </w:r>
      <w:r w:rsidR="009A69C5" w:rsidRPr="009A69C5">
        <w:rPr>
          <w:sz w:val="26"/>
          <w:szCs w:val="26"/>
          <w:highlight w:val="yellow"/>
        </w:rPr>
        <w:t xml:space="preserve"> H8</w:t>
      </w:r>
    </w:p>
    <w:p w14:paraId="7B416593" w14:textId="49D7C6D7" w:rsidR="00A24334" w:rsidRPr="009A69C5" w:rsidRDefault="00A24334" w:rsidP="00A24334">
      <w:pPr>
        <w:rPr>
          <w:sz w:val="26"/>
          <w:szCs w:val="26"/>
          <w:highlight w:val="yellow"/>
        </w:rPr>
      </w:pPr>
      <w:r w:rsidRPr="009A69C5">
        <w:rPr>
          <w:b/>
          <w:sz w:val="26"/>
          <w:szCs w:val="26"/>
          <w:highlight w:val="yellow"/>
        </w:rPr>
        <w:t>Descrição:</w:t>
      </w:r>
      <w:r w:rsidRPr="009A69C5">
        <w:rPr>
          <w:sz w:val="26"/>
          <w:szCs w:val="26"/>
          <w:highlight w:val="yellow"/>
        </w:rPr>
        <w:t xml:space="preserve"> </w:t>
      </w:r>
      <w:r w:rsidR="009A69C5" w:rsidRPr="009A69C5">
        <w:rPr>
          <w:sz w:val="26"/>
          <w:szCs w:val="26"/>
          <w:highlight w:val="yellow"/>
        </w:rPr>
        <w:t>p</w:t>
      </w:r>
      <w:r w:rsidRPr="009A69C5">
        <w:rPr>
          <w:sz w:val="26"/>
          <w:szCs w:val="26"/>
          <w:highlight w:val="yellow"/>
        </w:rPr>
        <w:t>osicionamento do botão não é o melhor</w:t>
      </w:r>
      <w:r w:rsidR="009A69C5" w:rsidRPr="009A69C5">
        <w:rPr>
          <w:sz w:val="26"/>
          <w:szCs w:val="26"/>
          <w:highlight w:val="yellow"/>
        </w:rPr>
        <w:t>, está muito afastado do utilizador(canto superior direito da interface)</w:t>
      </w:r>
      <w:r w:rsidRPr="009A69C5">
        <w:rPr>
          <w:sz w:val="26"/>
          <w:szCs w:val="26"/>
          <w:highlight w:val="yellow"/>
        </w:rPr>
        <w:t>.</w:t>
      </w:r>
    </w:p>
    <w:p w14:paraId="16E2B263" w14:textId="56C531FC" w:rsidR="00A24334" w:rsidRPr="009A69C5" w:rsidRDefault="00A24334" w:rsidP="00A24334">
      <w:pPr>
        <w:rPr>
          <w:sz w:val="26"/>
          <w:szCs w:val="26"/>
          <w:highlight w:val="yellow"/>
        </w:rPr>
      </w:pPr>
      <w:r w:rsidRPr="009A69C5">
        <w:rPr>
          <w:b/>
          <w:sz w:val="26"/>
          <w:szCs w:val="26"/>
          <w:highlight w:val="yellow"/>
        </w:rPr>
        <w:t>Grau de Severidade:</w:t>
      </w:r>
      <w:r w:rsidRPr="009A69C5">
        <w:rPr>
          <w:sz w:val="26"/>
          <w:szCs w:val="26"/>
          <w:highlight w:val="yellow"/>
        </w:rPr>
        <w:t xml:space="preserve"> 1</w:t>
      </w:r>
    </w:p>
    <w:p w14:paraId="11E24EB8" w14:textId="15BD0F92" w:rsidR="00A24334" w:rsidRDefault="00A24334" w:rsidP="00A24334">
      <w:pPr>
        <w:rPr>
          <w:sz w:val="26"/>
          <w:szCs w:val="26"/>
        </w:rPr>
      </w:pPr>
      <w:r w:rsidRPr="009A69C5">
        <w:rPr>
          <w:b/>
          <w:sz w:val="26"/>
          <w:szCs w:val="26"/>
          <w:highlight w:val="yellow"/>
        </w:rPr>
        <w:t>Proposta de Solução</w:t>
      </w:r>
      <w:r w:rsidR="009A69C5" w:rsidRPr="009A69C5">
        <w:rPr>
          <w:b/>
          <w:sz w:val="26"/>
          <w:szCs w:val="26"/>
          <w:highlight w:val="yellow"/>
        </w:rPr>
        <w:t xml:space="preserve">: </w:t>
      </w:r>
      <w:r w:rsidR="009A69C5" w:rsidRPr="009A69C5">
        <w:rPr>
          <w:sz w:val="26"/>
          <w:szCs w:val="26"/>
          <w:highlight w:val="yellow"/>
        </w:rPr>
        <w:t>escolher</w:t>
      </w:r>
      <w:r w:rsidRPr="009A69C5">
        <w:rPr>
          <w:sz w:val="26"/>
          <w:szCs w:val="26"/>
          <w:highlight w:val="yellow"/>
        </w:rPr>
        <w:t xml:space="preserve"> outra zona, provavelmente mais centralizada para o botão</w:t>
      </w:r>
      <w:r>
        <w:rPr>
          <w:sz w:val="26"/>
          <w:szCs w:val="26"/>
        </w:rPr>
        <w:t>.</w:t>
      </w:r>
    </w:p>
    <w:p w14:paraId="2C006491" w14:textId="14646E8C" w:rsidR="00A24334" w:rsidRDefault="00A24334" w:rsidP="00A24334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6BF19DD0" wp14:editId="5DC253F5">
            <wp:extent cx="2798765" cy="3731687"/>
            <wp:effectExtent l="0" t="9207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668939_1365352173501944_638372222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9856" cy="37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E6E5" w14:textId="77777777" w:rsidR="00A24334" w:rsidRDefault="00A24334" w:rsidP="00A75A08">
      <w:pPr>
        <w:rPr>
          <w:sz w:val="26"/>
          <w:szCs w:val="26"/>
        </w:rPr>
      </w:pPr>
    </w:p>
    <w:p w14:paraId="6945A7A9" w14:textId="77777777" w:rsidR="00A75A08" w:rsidRDefault="00A75A08" w:rsidP="00A75A08">
      <w:pPr>
        <w:rPr>
          <w:sz w:val="26"/>
          <w:szCs w:val="26"/>
        </w:rPr>
      </w:pPr>
    </w:p>
    <w:p w14:paraId="6E6AC17A" w14:textId="77777777" w:rsidR="00A75A08" w:rsidRDefault="00A75A08" w:rsidP="00763674">
      <w:pPr>
        <w:rPr>
          <w:sz w:val="26"/>
          <w:szCs w:val="26"/>
        </w:rPr>
      </w:pPr>
    </w:p>
    <w:p w14:paraId="608912CA" w14:textId="77777777" w:rsidR="00763674" w:rsidRPr="00763674" w:rsidRDefault="00763674" w:rsidP="00763674">
      <w:pPr>
        <w:rPr>
          <w:sz w:val="26"/>
          <w:szCs w:val="26"/>
        </w:rPr>
      </w:pPr>
    </w:p>
    <w:p w14:paraId="2F5CE621" w14:textId="77777777" w:rsidR="00763674" w:rsidRDefault="00763674" w:rsidP="00763674">
      <w:pPr>
        <w:rPr>
          <w:b/>
          <w:sz w:val="26"/>
          <w:szCs w:val="26"/>
        </w:rPr>
      </w:pPr>
    </w:p>
    <w:p w14:paraId="0408DF0D" w14:textId="77777777" w:rsidR="00D07461" w:rsidRDefault="00D07461" w:rsidP="00763674">
      <w:pPr>
        <w:rPr>
          <w:b/>
          <w:sz w:val="26"/>
          <w:szCs w:val="26"/>
        </w:rPr>
      </w:pPr>
    </w:p>
    <w:p w14:paraId="6361A4A0" w14:textId="77777777" w:rsidR="00D07461" w:rsidRDefault="00D07461" w:rsidP="00763674">
      <w:pPr>
        <w:rPr>
          <w:b/>
          <w:sz w:val="26"/>
          <w:szCs w:val="26"/>
        </w:rPr>
      </w:pPr>
    </w:p>
    <w:p w14:paraId="33F58317" w14:textId="77777777" w:rsidR="00D07461" w:rsidRDefault="00D07461" w:rsidP="00763674">
      <w:pPr>
        <w:rPr>
          <w:b/>
          <w:sz w:val="26"/>
          <w:szCs w:val="26"/>
        </w:rPr>
      </w:pPr>
    </w:p>
    <w:p w14:paraId="6CB2D195" w14:textId="77777777" w:rsidR="00D07461" w:rsidRDefault="00D07461" w:rsidP="00763674">
      <w:pPr>
        <w:rPr>
          <w:b/>
          <w:sz w:val="26"/>
          <w:szCs w:val="26"/>
        </w:rPr>
      </w:pPr>
    </w:p>
    <w:p w14:paraId="231F453B" w14:textId="77777777" w:rsidR="00D07461" w:rsidRDefault="00D07461" w:rsidP="00763674">
      <w:pPr>
        <w:rPr>
          <w:b/>
          <w:sz w:val="26"/>
          <w:szCs w:val="26"/>
        </w:rPr>
      </w:pPr>
    </w:p>
    <w:p w14:paraId="10E4C380" w14:textId="07DE0ED8" w:rsidR="00D07461" w:rsidRDefault="00D07461" w:rsidP="00763674">
      <w:pPr>
        <w:rPr>
          <w:b/>
          <w:sz w:val="26"/>
          <w:szCs w:val="26"/>
        </w:rPr>
      </w:pPr>
      <w:bookmarkStart w:id="0" w:name="_GoBack"/>
      <w:bookmarkEnd w:id="0"/>
    </w:p>
    <w:p w14:paraId="71CF2ADA" w14:textId="4E6DF875" w:rsidR="00763674" w:rsidRPr="00475DC4" w:rsidRDefault="009A69C5" w:rsidP="00475DC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8</w:t>
      </w:r>
      <w:r w:rsidR="00763674" w:rsidRPr="009611BF">
        <w:rPr>
          <w:b/>
          <w:sz w:val="26"/>
          <w:szCs w:val="26"/>
        </w:rPr>
        <w:t>º Problema</w:t>
      </w:r>
    </w:p>
    <w:p w14:paraId="650A1BDF" w14:textId="33860DBF" w:rsidR="00763674" w:rsidRPr="009611BF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Heurística Violada</w:t>
      </w:r>
      <w:r>
        <w:rPr>
          <w:b/>
          <w:sz w:val="26"/>
          <w:szCs w:val="26"/>
        </w:rPr>
        <w:t>:</w:t>
      </w:r>
      <w:r w:rsidR="00155A1A">
        <w:rPr>
          <w:sz w:val="26"/>
          <w:szCs w:val="26"/>
        </w:rPr>
        <w:t xml:space="preserve"> H</w:t>
      </w:r>
      <w:r>
        <w:rPr>
          <w:sz w:val="26"/>
          <w:szCs w:val="26"/>
        </w:rPr>
        <w:t>8</w:t>
      </w:r>
    </w:p>
    <w:p w14:paraId="4D4AD1D1" w14:textId="45C87D47" w:rsidR="00763674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Descrição:</w:t>
      </w:r>
      <w:r>
        <w:rPr>
          <w:sz w:val="26"/>
          <w:szCs w:val="26"/>
        </w:rPr>
        <w:t xml:space="preserve"> Ecrã de pagamento</w:t>
      </w:r>
      <w:r w:rsidR="00155A1A">
        <w:rPr>
          <w:sz w:val="26"/>
          <w:szCs w:val="26"/>
        </w:rPr>
        <w:t xml:space="preserve"> com demasiada informação, por ser de tamanho reduzido.</w:t>
      </w:r>
    </w:p>
    <w:p w14:paraId="66072D54" w14:textId="38310920" w:rsidR="00763674" w:rsidRPr="009611BF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Grau de Severidade:</w:t>
      </w:r>
      <w:r>
        <w:rPr>
          <w:sz w:val="26"/>
          <w:szCs w:val="26"/>
        </w:rPr>
        <w:t xml:space="preserve"> 3</w:t>
      </w:r>
    </w:p>
    <w:p w14:paraId="30F12AEF" w14:textId="000EB46A" w:rsidR="00D6241A" w:rsidRDefault="00155A1A" w:rsidP="00763674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anchor distT="0" distB="0" distL="114300" distR="114300" simplePos="0" relativeHeight="251664384" behindDoc="0" locked="0" layoutInCell="1" allowOverlap="1" wp14:anchorId="7ECF5969" wp14:editId="3F215812">
            <wp:simplePos x="0" y="0"/>
            <wp:positionH relativeFrom="column">
              <wp:posOffset>1195070</wp:posOffset>
            </wp:positionH>
            <wp:positionV relativeFrom="paragraph">
              <wp:posOffset>426085</wp:posOffset>
            </wp:positionV>
            <wp:extent cx="3432175" cy="4574540"/>
            <wp:effectExtent l="13018" t="37782" r="35242" b="35243"/>
            <wp:wrapTight wrapText="bothSides">
              <wp:wrapPolygon edited="0">
                <wp:start x="21838" y="-61"/>
                <wp:lineTo x="-62" y="-61"/>
                <wp:lineTo x="-62" y="21646"/>
                <wp:lineTo x="21838" y="21646"/>
                <wp:lineTo x="21838" y="-61"/>
              </wp:wrapPolygon>
            </wp:wrapTight>
            <wp:docPr id="9" name="Picture 9" descr="fotos/23/17692290_1365352123501949_25884308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s/23/17692290_1365352123501949_258843080_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32175" cy="4574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674" w:rsidRPr="009611BF">
        <w:rPr>
          <w:b/>
          <w:sz w:val="26"/>
          <w:szCs w:val="26"/>
        </w:rPr>
        <w:t>Proposta de Solução:</w:t>
      </w:r>
      <w:r w:rsidR="00763674">
        <w:rPr>
          <w:b/>
          <w:sz w:val="26"/>
          <w:szCs w:val="26"/>
        </w:rPr>
        <w:t xml:space="preserve"> </w:t>
      </w:r>
      <w:r w:rsidR="00763674">
        <w:rPr>
          <w:sz w:val="26"/>
          <w:szCs w:val="26"/>
        </w:rPr>
        <w:t>colocar menos informação, ou aumentar ecrã de pagamento como nos restantes menus (ex. ecrã de personalização).</w:t>
      </w:r>
      <w:r>
        <w:rPr>
          <w:sz w:val="26"/>
          <w:szCs w:val="26"/>
        </w:rPr>
        <w:t xml:space="preserve"> Explorar mais os espaços</w:t>
      </w:r>
      <w:r w:rsidR="005C1D9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vermelho indicados </w:t>
      </w:r>
      <w:r w:rsidR="005C1D90">
        <w:rPr>
          <w:sz w:val="26"/>
          <w:szCs w:val="26"/>
        </w:rPr>
        <w:t>na</w:t>
      </w:r>
      <w:r>
        <w:rPr>
          <w:sz w:val="26"/>
          <w:szCs w:val="26"/>
        </w:rPr>
        <w:t xml:space="preserve"> Fig. 3.</w:t>
      </w:r>
    </w:p>
    <w:p w14:paraId="545F540C" w14:textId="717DF5A7" w:rsidR="00155A1A" w:rsidRPr="00155A1A" w:rsidRDefault="00CD02F0" w:rsidP="00763674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178A8" wp14:editId="408CD9C7">
                <wp:simplePos x="0" y="0"/>
                <wp:positionH relativeFrom="column">
                  <wp:posOffset>4279900</wp:posOffset>
                </wp:positionH>
                <wp:positionV relativeFrom="paragraph">
                  <wp:posOffset>591185</wp:posOffset>
                </wp:positionV>
                <wp:extent cx="570230" cy="1366520"/>
                <wp:effectExtent l="0" t="0" r="13970" b="30480"/>
                <wp:wrapThrough wrapText="bothSides">
                  <wp:wrapPolygon edited="0">
                    <wp:start x="0" y="0"/>
                    <wp:lineTo x="0" y="21680"/>
                    <wp:lineTo x="21167" y="21680"/>
                    <wp:lineTo x="21167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136652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7000"/>
                          </a:srgbClr>
                        </a:solidFill>
                        <a:ln>
                          <a:solidFill>
                            <a:srgbClr val="FF0000">
                              <a:alpha val="18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8BE1995" id="Rectangle 11" o:spid="_x0000_s1026" style="position:absolute;margin-left:337pt;margin-top:46.55pt;width:44.9pt;height:10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" fillcolor="red" strokecolor="red" strokeweight="1pt">
                <v:fill opacity="4626f"/>
                <v:stroke opacity="11822f"/>
                <w10:wrap type="through"/>
              </v:rect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2E281" wp14:editId="084603E7">
                <wp:simplePos x="0" y="0"/>
                <wp:positionH relativeFrom="column">
                  <wp:posOffset>739140</wp:posOffset>
                </wp:positionH>
                <wp:positionV relativeFrom="paragraph">
                  <wp:posOffset>586740</wp:posOffset>
                </wp:positionV>
                <wp:extent cx="1028700" cy="1485900"/>
                <wp:effectExtent l="0" t="0" r="38100" b="38100"/>
                <wp:wrapThrough wrapText="bothSides">
                  <wp:wrapPolygon edited="0">
                    <wp:start x="0" y="0"/>
                    <wp:lineTo x="0" y="21785"/>
                    <wp:lineTo x="21867" y="21785"/>
                    <wp:lineTo x="21867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85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7000"/>
                          </a:srgbClr>
                        </a:solidFill>
                        <a:ln>
                          <a:solidFill>
                            <a:srgbClr val="FF0000">
                              <a:alpha val="18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9612479" id="Rectangle 10" o:spid="_x0000_s1026" style="position:absolute;margin-left:58.2pt;margin-top:46.2pt;width:81pt;height:1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" fillcolor="red" strokecolor="red" strokeweight="1pt">
                <v:fill opacity="4626f"/>
                <v:stroke opacity="11822f"/>
                <w10:wrap type="through"/>
              </v:rect>
            </w:pict>
          </mc:Fallback>
        </mc:AlternateContent>
      </w:r>
    </w:p>
    <w:sectPr w:rsidR="00155A1A" w:rsidRPr="00155A1A" w:rsidSect="00CE7C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B0D9F"/>
    <w:multiLevelType w:val="hybridMultilevel"/>
    <w:tmpl w:val="0C44D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1A"/>
    <w:rsid w:val="00025568"/>
    <w:rsid w:val="000803CD"/>
    <w:rsid w:val="00155A1A"/>
    <w:rsid w:val="001C43DD"/>
    <w:rsid w:val="00207502"/>
    <w:rsid w:val="00247D4F"/>
    <w:rsid w:val="00475DC4"/>
    <w:rsid w:val="004A5BB1"/>
    <w:rsid w:val="005C1D90"/>
    <w:rsid w:val="00763674"/>
    <w:rsid w:val="00806909"/>
    <w:rsid w:val="008374C9"/>
    <w:rsid w:val="009A69C5"/>
    <w:rsid w:val="00A24334"/>
    <w:rsid w:val="00A75A08"/>
    <w:rsid w:val="00B44BA5"/>
    <w:rsid w:val="00C8799E"/>
    <w:rsid w:val="00CD02F0"/>
    <w:rsid w:val="00D07461"/>
    <w:rsid w:val="00D6241A"/>
    <w:rsid w:val="00E60A1B"/>
    <w:rsid w:val="00ED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E31C"/>
  <w15:chartTrackingRefBased/>
  <w15:docId w15:val="{6A2B692B-F8D6-4414-9772-8F79829A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2DC03C-DEF7-4880-811B-5F068D9BF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Sousa</dc:creator>
  <cp:keywords/>
  <dc:description/>
  <cp:lastModifiedBy>Francisco Aguiar</cp:lastModifiedBy>
  <cp:revision>11</cp:revision>
  <dcterms:created xsi:type="dcterms:W3CDTF">2017-03-30T21:26:00Z</dcterms:created>
  <dcterms:modified xsi:type="dcterms:W3CDTF">2017-03-31T00:42:00Z</dcterms:modified>
</cp:coreProperties>
</file>