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1B0C" w14:textId="7F0B300F" w:rsidR="005F1C99" w:rsidRDefault="00050083" w:rsidP="002C66FD">
      <w:pPr>
        <w:pStyle w:val="Ttulo1"/>
      </w:pPr>
      <w:r w:rsidRPr="00050083">
        <w:t xml:space="preserve">Tema </w:t>
      </w:r>
      <w:r w:rsidR="002C66FD">
        <w:t>1</w:t>
      </w:r>
    </w:p>
    <w:p w14:paraId="59C48C9E" w14:textId="607EF2B9" w:rsidR="002C66FD" w:rsidRDefault="002C66FD" w:rsidP="002C66FD">
      <w:r>
        <w:t xml:space="preserve">Libro </w:t>
      </w:r>
      <w:hyperlink r:id="rId5" w:history="1">
        <w:r w:rsidRPr="002C66FD">
          <w:rPr>
            <w:rStyle w:val="Hipervnculo"/>
            <w:b/>
            <w:bCs/>
          </w:rPr>
          <w:t xml:space="preserve">Python Deep </w:t>
        </w:r>
        <w:proofErr w:type="spellStart"/>
        <w:r w:rsidRPr="002C66FD">
          <w:rPr>
            <w:rStyle w:val="Hipervnculo"/>
            <w:b/>
            <w:bCs/>
          </w:rPr>
          <w:t>Learning</w:t>
        </w:r>
        <w:proofErr w:type="spellEnd"/>
        <w:r w:rsidRPr="002C66FD">
          <w:rPr>
            <w:rStyle w:val="Hipervnculo"/>
            <w:b/>
            <w:bCs/>
          </w:rPr>
          <w:t xml:space="preserve"> - Second </w:t>
        </w:r>
        <w:proofErr w:type="spellStart"/>
        <w:r w:rsidRPr="002C66FD">
          <w:rPr>
            <w:rStyle w:val="Hipervnculo"/>
            <w:b/>
            <w:bCs/>
          </w:rPr>
          <w:t>Edition</w:t>
        </w:r>
        <w:proofErr w:type="spellEnd"/>
      </w:hyperlink>
      <w:r>
        <w:t xml:space="preserve"> </w:t>
      </w:r>
      <w:hyperlink r:id="rId6" w:history="1">
        <w:proofErr w:type="spellStart"/>
        <w:r w:rsidRPr="002C66FD">
          <w:rPr>
            <w:rStyle w:val="Hipervnculo"/>
          </w:rPr>
          <w:t>Ivan</w:t>
        </w:r>
        <w:proofErr w:type="spellEnd"/>
        <w:r w:rsidRPr="002C66FD">
          <w:rPr>
            <w:rStyle w:val="Hipervnculo"/>
          </w:rPr>
          <w:t xml:space="preserve"> Vasilev</w:t>
        </w:r>
      </w:hyperlink>
      <w:r>
        <w:t>.</w:t>
      </w:r>
    </w:p>
    <w:p w14:paraId="0B66AAD7" w14:textId="24DC1DE8" w:rsidR="002C66FD" w:rsidRDefault="00000000" w:rsidP="002C66FD">
      <w:r>
        <w:pict w14:anchorId="2B742014">
          <v:rect id="_x0000_i1027" style="width:0;height:1.5pt" o:hralign="center" o:hrstd="t" o:hr="t" fillcolor="#a0a0a0" stroked="f"/>
        </w:pict>
      </w:r>
    </w:p>
    <w:p w14:paraId="541AAE71" w14:textId="77777777" w:rsidR="00BD03FE" w:rsidRDefault="00BD03FE" w:rsidP="00BD03FE">
      <w:pPr>
        <w:jc w:val="both"/>
      </w:pPr>
      <w:r>
        <w:t>Las redes neuronales profundas funcionan bien con:</w:t>
      </w:r>
    </w:p>
    <w:p w14:paraId="0AFDC7A1" w14:textId="3D571C43" w:rsidR="00BD03FE" w:rsidRDefault="00BD03FE" w:rsidP="00BD03FE">
      <w:pPr>
        <w:pStyle w:val="Prrafodelista"/>
        <w:numPr>
          <w:ilvl w:val="0"/>
          <w:numId w:val="6"/>
        </w:numPr>
        <w:jc w:val="both"/>
      </w:pPr>
      <w:r>
        <w:t>Datos organizados jerárquicamente:</w:t>
      </w:r>
    </w:p>
    <w:p w14:paraId="022F457F" w14:textId="6135D4E8" w:rsidR="00BD03FE" w:rsidRDefault="00BD03FE" w:rsidP="00BD03FE">
      <w:pPr>
        <w:pStyle w:val="Prrafodelista"/>
        <w:numPr>
          <w:ilvl w:val="1"/>
          <w:numId w:val="6"/>
        </w:numPr>
        <w:jc w:val="both"/>
      </w:pPr>
      <w:r w:rsidRPr="00BD03FE">
        <w:rPr>
          <w:b/>
          <w:bCs/>
        </w:rPr>
        <w:t>Imágenes</w:t>
      </w:r>
      <w:r>
        <w:t>. Píxeles que forman líneas, regiones, etc.</w:t>
      </w:r>
    </w:p>
    <w:p w14:paraId="4B487D89" w14:textId="65C0EED8" w:rsidR="00BD03FE" w:rsidRDefault="00BD03FE" w:rsidP="00BD03FE">
      <w:pPr>
        <w:pStyle w:val="Prrafodelista"/>
        <w:numPr>
          <w:ilvl w:val="1"/>
          <w:numId w:val="6"/>
        </w:numPr>
        <w:jc w:val="both"/>
      </w:pPr>
      <w:r w:rsidRPr="00BD03FE">
        <w:rPr>
          <w:b/>
          <w:bCs/>
        </w:rPr>
        <w:t>Palabras</w:t>
      </w:r>
      <w:r>
        <w:t>. Cada palabra está formada por fonemas.</w:t>
      </w:r>
    </w:p>
    <w:p w14:paraId="73F3861D" w14:textId="7C5356E0" w:rsidR="00BD03FE" w:rsidRDefault="00BD03FE" w:rsidP="00BD03FE">
      <w:pPr>
        <w:pStyle w:val="Prrafodelista"/>
        <w:numPr>
          <w:ilvl w:val="1"/>
          <w:numId w:val="6"/>
        </w:numPr>
        <w:jc w:val="both"/>
      </w:pPr>
      <w:r w:rsidRPr="00BD03FE">
        <w:rPr>
          <w:b/>
          <w:bCs/>
        </w:rPr>
        <w:t>Texto</w:t>
      </w:r>
      <w:r>
        <w:t>. Formados por caracteres, palabras, oraciones, etc.</w:t>
      </w:r>
    </w:p>
    <w:p w14:paraId="32BF6FAB" w14:textId="725B0FE7" w:rsidR="00BD03FE" w:rsidRDefault="00BD03FE" w:rsidP="00BD03FE">
      <w:pPr>
        <w:jc w:val="both"/>
      </w:pPr>
      <w:r>
        <w:t xml:space="preserve">Las redes neuronales profundas descubren las características útiles de los datos, sin ser expuestas a los humanos. El proceso de elección de las que pueden ser las mejores características y transformación de las instancias en función de estas se llama </w:t>
      </w:r>
      <w:r w:rsidRPr="00BD03FE">
        <w:rPr>
          <w:b/>
          <w:bCs/>
        </w:rPr>
        <w:t>ingeniería de características</w:t>
      </w:r>
      <w:r>
        <w:t>.</w:t>
      </w:r>
    </w:p>
    <w:p w14:paraId="41ED9DCD" w14:textId="6CDF9CAF" w:rsidR="00BD03FE" w:rsidRDefault="00000000" w:rsidP="00BD03FE">
      <w:pPr>
        <w:jc w:val="both"/>
      </w:pPr>
      <w:r>
        <w:pict w14:anchorId="2E2C199E">
          <v:rect id="_x0000_i1028" style="width:0;height:1.5pt" o:hralign="center" o:hrstd="t" o:hr="t" fillcolor="#a0a0a0" stroked="f"/>
        </w:pict>
      </w:r>
    </w:p>
    <w:p w14:paraId="5EABD202" w14:textId="4402278C" w:rsidR="00BD03FE" w:rsidRDefault="00BD03FE" w:rsidP="00BD03FE">
      <w:pPr>
        <w:jc w:val="both"/>
      </w:pPr>
      <w:r>
        <w:t>Principales redes neuronales profundas:</w:t>
      </w:r>
    </w:p>
    <w:p w14:paraId="1031B58A" w14:textId="3A8D107A" w:rsidR="00BD03FE" w:rsidRDefault="00BD03FE" w:rsidP="00BD03FE">
      <w:pPr>
        <w:pStyle w:val="Prrafodelista"/>
        <w:numPr>
          <w:ilvl w:val="0"/>
          <w:numId w:val="6"/>
        </w:numPr>
        <w:jc w:val="both"/>
      </w:pPr>
      <w:r w:rsidRPr="00BD03FE">
        <w:rPr>
          <w:b/>
          <w:bCs/>
        </w:rPr>
        <w:t>Perceptrón multicapa</w:t>
      </w:r>
      <w:r>
        <w:t>. Redes completamente conectadas hacia adelante y con al menos una capa oculta, además de la de entrada y salida.</w:t>
      </w:r>
    </w:p>
    <w:p w14:paraId="273E0EE0" w14:textId="61105012" w:rsidR="00BD03FE" w:rsidRDefault="00BD03FE" w:rsidP="00BD03FE">
      <w:pPr>
        <w:pStyle w:val="Prrafodelista"/>
        <w:numPr>
          <w:ilvl w:val="0"/>
          <w:numId w:val="6"/>
        </w:numPr>
        <w:jc w:val="both"/>
      </w:pPr>
      <w:r w:rsidRPr="00BD03FE">
        <w:rPr>
          <w:b/>
          <w:bCs/>
        </w:rPr>
        <w:t>Red neuronal convolucional</w:t>
      </w:r>
      <w:r>
        <w:t>. Redes conectadas hacia adelante que contienen capas especiales encargadas de aplicar un determinado filtro a los valores recibidos con el objetivo de producir un mapa de activación de n dimensiones. Son parecidas a como se organizan las neuronas en la capa visual del cerebro.</w:t>
      </w:r>
    </w:p>
    <w:p w14:paraId="52752914" w14:textId="04B5B738" w:rsidR="00BC53DB" w:rsidRDefault="00BC53DB" w:rsidP="00BD03FE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Redes recurrentes</w:t>
      </w:r>
      <w:r w:rsidRPr="00BC53DB">
        <w:t>.</w:t>
      </w:r>
      <w:r>
        <w:t xml:space="preserve"> Tiene un estado interno para almacenar parte de la información que se le ha pasado a la red. La salida es una combinación entre los nuevos datos y el estado interno. Con cada iteración de nuevos datos, el estado interno se actualiza.</w:t>
      </w:r>
    </w:p>
    <w:p w14:paraId="02EF661D" w14:textId="61FFFB29" w:rsidR="002C66FD" w:rsidRDefault="00BC53DB" w:rsidP="002C66FD">
      <w:pPr>
        <w:pStyle w:val="Prrafodelista"/>
        <w:numPr>
          <w:ilvl w:val="0"/>
          <w:numId w:val="6"/>
        </w:numPr>
        <w:jc w:val="both"/>
      </w:pPr>
      <w:proofErr w:type="spellStart"/>
      <w:r w:rsidRPr="00BC53DB">
        <w:rPr>
          <w:b/>
          <w:bCs/>
        </w:rPr>
        <w:t>Autoencoders</w:t>
      </w:r>
      <w:proofErr w:type="spellEnd"/>
      <w:r w:rsidRPr="00BC53DB">
        <w:t>.</w:t>
      </w:r>
      <w:r>
        <w:t xml:space="preserve"> Redes cuya salida es de la misma dimensión que la entrada, permitiendo aprender </w:t>
      </w:r>
      <w:r w:rsidR="00801C9B">
        <w:t>mejores representaciones básicas</w:t>
      </w:r>
      <w:r>
        <w:t>.</w:t>
      </w:r>
    </w:p>
    <w:p w14:paraId="7ED667D7" w14:textId="74AF7E1A" w:rsidR="00BC53DB" w:rsidRDefault="00000000" w:rsidP="00BC53DB">
      <w:pPr>
        <w:jc w:val="both"/>
      </w:pPr>
      <w:r>
        <w:pict w14:anchorId="47B48DC4">
          <v:rect id="_x0000_i1029" style="width:0;height:1.5pt" o:hralign="center" o:hrstd="t" o:hr="t" fillcolor="#a0a0a0" stroked="f"/>
        </w:pict>
      </w:r>
    </w:p>
    <w:p w14:paraId="3FA61E5F" w14:textId="3B4E47A2" w:rsidR="00BC53DB" w:rsidRDefault="00D9220D" w:rsidP="00BC53DB">
      <w:pPr>
        <w:jc w:val="both"/>
      </w:pPr>
      <w:r>
        <w:t xml:space="preserve">Las redes neuronales profundas se entrenan con el algoritmo del gradiente descendente con la adición del </w:t>
      </w:r>
      <w:proofErr w:type="spellStart"/>
      <w:r>
        <w:t>momentum</w:t>
      </w:r>
      <w:proofErr w:type="spellEnd"/>
      <w:r>
        <w:t xml:space="preserve">,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>
        <w:t>:</w:t>
      </w:r>
    </w:p>
    <w:p w14:paraId="6B81D400" w14:textId="114294AD" w:rsidR="00D9220D" w:rsidRPr="00D9220D" w:rsidRDefault="00D9220D" w:rsidP="00BC53DB">
      <w:pPr>
        <w:jc w:val="both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μΔ</m:t>
          </m:r>
          <m:r>
            <w:rPr>
              <w:rFonts w:ascii="Cambria Math" w:hAnsi="Cambria Math"/>
            </w:rPr>
            <m:t>w-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▽J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Cs/>
                </w:rPr>
              </m:ctrlPr>
            </m:e>
          </m:d>
        </m:oMath>
      </m:oMathPara>
    </w:p>
    <w:p w14:paraId="5038E078" w14:textId="32EC6DC5" w:rsidR="00D9220D" w:rsidRPr="00D9220D" w:rsidRDefault="00000000" w:rsidP="00BC53DB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=w+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EAF26C4" w14:textId="456CF737" w:rsidR="00D9220D" w:rsidRDefault="00D9220D" w:rsidP="00BC53D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El </w:t>
      </w:r>
      <w:proofErr w:type="spellStart"/>
      <w:r>
        <w:rPr>
          <w:rFonts w:eastAsiaTheme="minorEastAsia"/>
        </w:rPr>
        <w:t>momentum</w:t>
      </w:r>
      <w:proofErr w:type="spellEnd"/>
      <w:r>
        <w:rPr>
          <w:rFonts w:eastAsiaTheme="minorEastAsia"/>
        </w:rPr>
        <w:t xml:space="preserve"> ayuda al gradiente a alcanzar el mínimo en menos iteraciones.</w:t>
      </w:r>
    </w:p>
    <w:p w14:paraId="06CB3642" w14:textId="68207732" w:rsidR="00D9220D" w:rsidRDefault="00000000" w:rsidP="00BC53DB">
      <w:pPr>
        <w:jc w:val="both"/>
        <w:rPr>
          <w:rFonts w:eastAsiaTheme="minorEastAsia"/>
        </w:rPr>
      </w:pPr>
      <w:r>
        <w:lastRenderedPageBreak/>
        <w:pict w14:anchorId="778C9AED">
          <v:rect id="_x0000_i1030" style="width:0;height:1.5pt" o:hralign="center" o:hrstd="t" o:hr="t" fillcolor="#a0a0a0" stroked="f"/>
        </w:pict>
      </w:r>
    </w:p>
    <w:p w14:paraId="5150D226" w14:textId="3A776549" w:rsidR="00D9220D" w:rsidRDefault="00D9220D" w:rsidP="00BC53DB">
      <w:pPr>
        <w:jc w:val="both"/>
        <w:rPr>
          <w:rFonts w:eastAsiaTheme="minorEastAsia"/>
        </w:rPr>
      </w:pPr>
      <w:r>
        <w:rPr>
          <w:rFonts w:eastAsiaTheme="minorEastAsia"/>
        </w:rPr>
        <w:t>Aplicaciones del aprendizaje profundo.</w:t>
      </w:r>
    </w:p>
    <w:p w14:paraId="634C671E" w14:textId="5AC3A389" w:rsidR="00D9220D" w:rsidRDefault="00D9220D" w:rsidP="00D9220D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Reconocimiento de la carretera y situaciones de emergencias en la asistencia a la conducción de los coches.</w:t>
      </w:r>
    </w:p>
    <w:p w14:paraId="1690216B" w14:textId="5463F240" w:rsidR="00D9220D" w:rsidRDefault="00D9220D" w:rsidP="00D9220D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Visión artificial.</w:t>
      </w:r>
    </w:p>
    <w:p w14:paraId="6DEB487E" w14:textId="7BDCD84F" w:rsidR="00D9220D" w:rsidRDefault="00D9220D" w:rsidP="00D9220D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Aplicaciones médicas en los campos de reconocimiento de imágenes (rayos X, resonancias, etc.) o en el análisis de historiales clínicos para detección de patrones de enfermedades.</w:t>
      </w:r>
    </w:p>
    <w:p w14:paraId="29531777" w14:textId="7CCACD03" w:rsidR="00D9220D" w:rsidRDefault="00167161" w:rsidP="00D9220D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Traducción de texto entre idiomas.</w:t>
      </w:r>
    </w:p>
    <w:p w14:paraId="16AEFED7" w14:textId="43627CD6" w:rsidR="00167161" w:rsidRPr="00D9220D" w:rsidRDefault="00167161" w:rsidP="00D9220D">
      <w:pPr>
        <w:pStyle w:val="Prrafodelista"/>
        <w:numPr>
          <w:ilvl w:val="0"/>
          <w:numId w:val="6"/>
        </w:numPr>
        <w:jc w:val="both"/>
        <w:rPr>
          <w:rFonts w:eastAsiaTheme="minorEastAsia"/>
        </w:rPr>
      </w:pPr>
      <w:r>
        <w:rPr>
          <w:rFonts w:eastAsiaTheme="minorEastAsia"/>
        </w:rPr>
        <w:t>Conversaciones a tiempo real con humanos.</w:t>
      </w:r>
    </w:p>
    <w:sectPr w:rsidR="00167161" w:rsidRPr="00D92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430AD0"/>
    <w:multiLevelType w:val="hybridMultilevel"/>
    <w:tmpl w:val="97FE8C28"/>
    <w:lvl w:ilvl="0" w:tplc="E4C4F2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73DE"/>
    <w:multiLevelType w:val="hybridMultilevel"/>
    <w:tmpl w:val="57FE1ADA"/>
    <w:lvl w:ilvl="0" w:tplc="F086F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3508F"/>
    <w:multiLevelType w:val="hybridMultilevel"/>
    <w:tmpl w:val="823CDA82"/>
    <w:lvl w:ilvl="0" w:tplc="556097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D2EFF"/>
    <w:multiLevelType w:val="hybridMultilevel"/>
    <w:tmpl w:val="E548924A"/>
    <w:lvl w:ilvl="0" w:tplc="6922D5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5"/>
  </w:num>
  <w:num w:numId="2" w16cid:durableId="80415774">
    <w:abstractNumId w:val="1"/>
  </w:num>
  <w:num w:numId="3" w16cid:durableId="1386444206">
    <w:abstractNumId w:val="2"/>
  </w:num>
  <w:num w:numId="4" w16cid:durableId="1064914596">
    <w:abstractNumId w:val="4"/>
  </w:num>
  <w:num w:numId="5" w16cid:durableId="928004532">
    <w:abstractNumId w:val="0"/>
  </w:num>
  <w:num w:numId="6" w16cid:durableId="691146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50083"/>
    <w:rsid w:val="00065008"/>
    <w:rsid w:val="000708E5"/>
    <w:rsid w:val="000B721F"/>
    <w:rsid w:val="000E2568"/>
    <w:rsid w:val="0015428D"/>
    <w:rsid w:val="00167161"/>
    <w:rsid w:val="001958AF"/>
    <w:rsid w:val="001C00B2"/>
    <w:rsid w:val="002203BA"/>
    <w:rsid w:val="00240DF3"/>
    <w:rsid w:val="00245FCF"/>
    <w:rsid w:val="002714C2"/>
    <w:rsid w:val="002A65C4"/>
    <w:rsid w:val="002C66FD"/>
    <w:rsid w:val="00323BCA"/>
    <w:rsid w:val="00330935"/>
    <w:rsid w:val="003B49F4"/>
    <w:rsid w:val="003C1106"/>
    <w:rsid w:val="003D25EF"/>
    <w:rsid w:val="003F2A66"/>
    <w:rsid w:val="00406D6A"/>
    <w:rsid w:val="004262F6"/>
    <w:rsid w:val="004722F1"/>
    <w:rsid w:val="004A2C58"/>
    <w:rsid w:val="0052722B"/>
    <w:rsid w:val="00563029"/>
    <w:rsid w:val="005D3DCC"/>
    <w:rsid w:val="005F1C99"/>
    <w:rsid w:val="00630CC2"/>
    <w:rsid w:val="006548C2"/>
    <w:rsid w:val="00676E51"/>
    <w:rsid w:val="00683FC3"/>
    <w:rsid w:val="00685AA7"/>
    <w:rsid w:val="006E7D53"/>
    <w:rsid w:val="00734AE9"/>
    <w:rsid w:val="00801C9B"/>
    <w:rsid w:val="00831362"/>
    <w:rsid w:val="008878DB"/>
    <w:rsid w:val="008B2A2F"/>
    <w:rsid w:val="008B2F9A"/>
    <w:rsid w:val="00905F91"/>
    <w:rsid w:val="00926B5A"/>
    <w:rsid w:val="00941789"/>
    <w:rsid w:val="00951ADF"/>
    <w:rsid w:val="0095751F"/>
    <w:rsid w:val="009C019F"/>
    <w:rsid w:val="009D23C3"/>
    <w:rsid w:val="00A055DE"/>
    <w:rsid w:val="00A06739"/>
    <w:rsid w:val="00A24C33"/>
    <w:rsid w:val="00AB3ECA"/>
    <w:rsid w:val="00B537A1"/>
    <w:rsid w:val="00B66C19"/>
    <w:rsid w:val="00BC53DB"/>
    <w:rsid w:val="00BD03FE"/>
    <w:rsid w:val="00BD4458"/>
    <w:rsid w:val="00C11CAD"/>
    <w:rsid w:val="00C171F5"/>
    <w:rsid w:val="00C20E37"/>
    <w:rsid w:val="00C63ECD"/>
    <w:rsid w:val="00C8326F"/>
    <w:rsid w:val="00C97E2E"/>
    <w:rsid w:val="00CC3E14"/>
    <w:rsid w:val="00CD77AE"/>
    <w:rsid w:val="00CF0906"/>
    <w:rsid w:val="00D34D3D"/>
    <w:rsid w:val="00D9220D"/>
    <w:rsid w:val="00DE043C"/>
    <w:rsid w:val="00DE1F75"/>
    <w:rsid w:val="00E61235"/>
    <w:rsid w:val="00E63FA2"/>
    <w:rsid w:val="00F27797"/>
    <w:rsid w:val="00F86AEB"/>
    <w:rsid w:val="00F9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66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66F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922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oreilly.com/search/?query=author%3A%22Ivan%20Vasilev%22&amp;sort=relevance&amp;highlight=true" TargetMode="External"/><Relationship Id="rId5" Type="http://schemas.openxmlformats.org/officeDocument/2006/relationships/hyperlink" Target="https://learning.oreilly.com/library/view/python-deep-learning/97817893484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11235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17</cp:revision>
  <dcterms:created xsi:type="dcterms:W3CDTF">2026-03-08T12:40:00Z</dcterms:created>
  <dcterms:modified xsi:type="dcterms:W3CDTF">2026-06-09T15:30:00Z</dcterms:modified>
</cp:coreProperties>
</file>