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2EB6" w14:textId="39EAD30A" w:rsidR="00C63ECD" w:rsidRPr="00434039" w:rsidRDefault="00EF25E3" w:rsidP="00434039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Introducción</w:t>
      </w:r>
    </w:p>
    <w:p w14:paraId="68BD0F8A" w14:textId="0FB592E1" w:rsidR="00434039" w:rsidRDefault="00434039" w:rsidP="00434039">
      <w:pPr>
        <w:jc w:val="both"/>
      </w:pPr>
      <w:r>
        <w:t xml:space="preserve">Roles en la </w:t>
      </w:r>
      <w:r w:rsidR="00CB029A">
        <w:t>comunicación</w:t>
      </w:r>
      <w:r>
        <w:t>:</w:t>
      </w:r>
    </w:p>
    <w:p w14:paraId="185342F0" w14:textId="19C2E7B3" w:rsidR="00434039" w:rsidRDefault="00434039" w:rsidP="00434039">
      <w:pPr>
        <w:pStyle w:val="Prrafodelista"/>
        <w:numPr>
          <w:ilvl w:val="0"/>
          <w:numId w:val="1"/>
        </w:numPr>
        <w:jc w:val="both"/>
      </w:pPr>
      <w:r w:rsidRPr="00434039">
        <w:rPr>
          <w:b/>
          <w:bCs/>
        </w:rPr>
        <w:t>Emisor</w:t>
      </w:r>
      <w:r>
        <w:t>. Los que quieren transmitir los resultados, análisis o interpretaciones.</w:t>
      </w:r>
    </w:p>
    <w:p w14:paraId="4DEC73CB" w14:textId="565340DC" w:rsidR="00434039" w:rsidRDefault="00434039" w:rsidP="00434039">
      <w:pPr>
        <w:pStyle w:val="Prrafodelista"/>
        <w:numPr>
          <w:ilvl w:val="0"/>
          <w:numId w:val="1"/>
        </w:numPr>
        <w:jc w:val="both"/>
      </w:pPr>
      <w:r w:rsidRPr="00434039">
        <w:rPr>
          <w:b/>
          <w:bCs/>
        </w:rPr>
        <w:t>Receptores</w:t>
      </w:r>
      <w:r>
        <w:t>. Usuarios a los que van destinados los mensajes.</w:t>
      </w:r>
    </w:p>
    <w:p w14:paraId="4589367A" w14:textId="4025C666" w:rsidR="00434039" w:rsidRDefault="00434039" w:rsidP="00434039">
      <w:pPr>
        <w:pStyle w:val="Prrafodelista"/>
        <w:numPr>
          <w:ilvl w:val="0"/>
          <w:numId w:val="1"/>
        </w:numPr>
        <w:jc w:val="both"/>
      </w:pPr>
      <w:r w:rsidRPr="00434039">
        <w:rPr>
          <w:b/>
          <w:bCs/>
        </w:rPr>
        <w:t>Mensajes</w:t>
      </w:r>
      <w:r>
        <w:t>. Información que se transmite por medio de un canal.</w:t>
      </w:r>
    </w:p>
    <w:p w14:paraId="329A4936" w14:textId="44366DC6" w:rsidR="00CB029A" w:rsidRDefault="00CB029A" w:rsidP="00CB029A">
      <w:pPr>
        <w:jc w:val="both"/>
      </w:pPr>
      <w:r>
        <w:t>Roles en el proceso de visualización:</w:t>
      </w:r>
    </w:p>
    <w:p w14:paraId="5741F7C0" w14:textId="68AA1961" w:rsidR="00CB029A" w:rsidRDefault="00CB029A" w:rsidP="00CB029A">
      <w:pPr>
        <w:pStyle w:val="Prrafodelista"/>
        <w:numPr>
          <w:ilvl w:val="0"/>
          <w:numId w:val="1"/>
        </w:numPr>
        <w:jc w:val="both"/>
      </w:pPr>
      <w:r w:rsidRPr="00C05FFC">
        <w:rPr>
          <w:b/>
          <w:bCs/>
        </w:rPr>
        <w:t>Iniciador</w:t>
      </w:r>
      <w:r>
        <w:t xml:space="preserve">. </w:t>
      </w:r>
      <w:r w:rsidR="00C05FFC">
        <w:t>Persona que busca una solución a la tarea. Lleva a cabo la exploración: explorar los datos y las vías de diseño para encontrar respuestas a los problemas.</w:t>
      </w:r>
    </w:p>
    <w:p w14:paraId="7118A202" w14:textId="10452CB0" w:rsidR="00C05FFC" w:rsidRDefault="00C05FFC" w:rsidP="00CB029A">
      <w:pPr>
        <w:pStyle w:val="Prrafodelista"/>
        <w:numPr>
          <w:ilvl w:val="0"/>
          <w:numId w:val="1"/>
        </w:numPr>
        <w:jc w:val="both"/>
      </w:pPr>
      <w:r w:rsidRPr="00C05FFC">
        <w:rPr>
          <w:b/>
          <w:bCs/>
        </w:rPr>
        <w:t>Científico de datos</w:t>
      </w:r>
      <w:r>
        <w:t>. Responsable de la obtención, adquisición, gestión y preparación de los datos. Tiene conocimiento estadístico y matemático.</w:t>
      </w:r>
    </w:p>
    <w:p w14:paraId="7192DFAD" w14:textId="7B76664E" w:rsidR="00C05FFC" w:rsidRDefault="00C05FFC" w:rsidP="00CB029A">
      <w:pPr>
        <w:pStyle w:val="Prrafodelista"/>
        <w:numPr>
          <w:ilvl w:val="0"/>
          <w:numId w:val="1"/>
        </w:numPr>
        <w:jc w:val="both"/>
      </w:pPr>
      <w:r w:rsidRPr="00C05FFC">
        <w:rPr>
          <w:b/>
          <w:bCs/>
        </w:rPr>
        <w:t>Periodista</w:t>
      </w:r>
      <w:r>
        <w:t>. Persona que establece el enfoque narrativo del contexto del problema abordado en la visualización.</w:t>
      </w:r>
    </w:p>
    <w:p w14:paraId="6DD1D79A" w14:textId="10E24FDC" w:rsidR="000F468B" w:rsidRDefault="00C12A5D" w:rsidP="00CB029A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Informático</w:t>
      </w:r>
      <w:r w:rsidR="000F468B" w:rsidRPr="000F468B">
        <w:t>.</w:t>
      </w:r>
      <w:r w:rsidR="000F468B">
        <w:t xml:space="preserve"> El encargado de construir la solución mediante sus capacidades técnicas. Refuerza al científico de datos. Sus conocimientos </w:t>
      </w:r>
      <w:r>
        <w:t>tienen influencia en la dirección de la solución.</w:t>
      </w:r>
    </w:p>
    <w:p w14:paraId="08FE61E5" w14:textId="4F9378E5" w:rsidR="00C12A5D" w:rsidRDefault="00C12A5D" w:rsidP="00CB029A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Diseñador</w:t>
      </w:r>
      <w:r w:rsidRPr="00C12A5D">
        <w:t>.</w:t>
      </w:r>
      <w:r>
        <w:t xml:space="preserve"> Desarrolla la solución con el informático. Ayuda a garantizar la armonía de la solución, que sea estéticamente atractiva para el lector y que transmita correctamente el mensaje deseado.</w:t>
      </w:r>
    </w:p>
    <w:p w14:paraId="5E612DAA" w14:textId="35BD8C63" w:rsidR="00C12A5D" w:rsidRDefault="00C12A5D" w:rsidP="00CB029A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Científico cognitivo</w:t>
      </w:r>
      <w:r w:rsidRPr="00C12A5D">
        <w:t>.</w:t>
      </w:r>
      <w:r>
        <w:t xml:space="preserve"> Aporta conocimiento sobre la percepción visual: cómo es el ojo y funcionamiento del cerebro.</w:t>
      </w:r>
    </w:p>
    <w:p w14:paraId="24DF20F8" w14:textId="40B339AE" w:rsidR="00C12A5D" w:rsidRDefault="00C12A5D" w:rsidP="00CB029A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Comunicador</w:t>
      </w:r>
      <w:r w:rsidRPr="00C12A5D">
        <w:t>.</w:t>
      </w:r>
      <w:r>
        <w:t xml:space="preserve"> Negociador y presentador del proyecto ante el cliente. Tiene que comprender todas las etapas del proyecto.</w:t>
      </w:r>
    </w:p>
    <w:p w14:paraId="628CD125" w14:textId="68A8115E" w:rsidR="00C12A5D" w:rsidRDefault="00C12A5D" w:rsidP="00CB029A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Coordinador</w:t>
      </w:r>
      <w:r w:rsidRPr="00C12A5D">
        <w:t>.</w:t>
      </w:r>
      <w:r>
        <w:t xml:space="preserve"> Gestiona el proyecto y se asegura que sea cohesivo y que se realice a tiempo.</w:t>
      </w:r>
    </w:p>
    <w:p w14:paraId="7676E41B" w14:textId="02DDEBF6" w:rsidR="00CB029A" w:rsidRDefault="00000000" w:rsidP="00CB029A">
      <w:pPr>
        <w:jc w:val="both"/>
      </w:pPr>
      <w:r>
        <w:pict w14:anchorId="16B1F5EA">
          <v:rect id="_x0000_i1025" style="width:0;height:1.5pt" o:hralign="center" o:hrstd="t" o:hr="t" fillcolor="#a0a0a0" stroked="f"/>
        </w:pict>
      </w:r>
    </w:p>
    <w:p w14:paraId="326D5D58" w14:textId="75936390" w:rsidR="00CB029A" w:rsidRDefault="00CB029A" w:rsidP="00CB029A">
      <w:pPr>
        <w:jc w:val="both"/>
      </w:pPr>
      <w:r>
        <w:t>Definiciones importantes:</w:t>
      </w:r>
    </w:p>
    <w:p w14:paraId="1702127F" w14:textId="7C8CB41E" w:rsidR="00CB029A" w:rsidRDefault="00CB029A" w:rsidP="00CB029A">
      <w:pPr>
        <w:pStyle w:val="Prrafodelista"/>
        <w:numPr>
          <w:ilvl w:val="0"/>
          <w:numId w:val="1"/>
        </w:numPr>
        <w:jc w:val="both"/>
      </w:pPr>
      <w:r w:rsidRPr="00CB029A">
        <w:rPr>
          <w:b/>
          <w:bCs/>
        </w:rPr>
        <w:t>Cuadro de mando o dashboard</w:t>
      </w:r>
      <w:r>
        <w:t>. Representación gráfica de las principales métricas que intervienen en la consecución de los objetivos. Permite visualizar el problema y favorecer la toma de decisiones.</w:t>
      </w:r>
    </w:p>
    <w:p w14:paraId="00B18D7A" w14:textId="6BA63232" w:rsidR="00CB029A" w:rsidRDefault="00CB029A" w:rsidP="00CB029A">
      <w:pPr>
        <w:pStyle w:val="Prrafodelista"/>
        <w:numPr>
          <w:ilvl w:val="0"/>
          <w:numId w:val="1"/>
        </w:numPr>
        <w:jc w:val="both"/>
      </w:pPr>
      <w:r w:rsidRPr="00CB029A">
        <w:rPr>
          <w:b/>
          <w:bCs/>
        </w:rPr>
        <w:t>Infografía</w:t>
      </w:r>
      <w:r>
        <w:t>. Representación visual multiseccional destinada a comunicar uno o varios mensajes específicos.</w:t>
      </w:r>
    </w:p>
    <w:p w14:paraId="140BED9E" w14:textId="5D30B78C" w:rsidR="00CB029A" w:rsidRDefault="00000000" w:rsidP="00CB029A">
      <w:pPr>
        <w:jc w:val="both"/>
      </w:pPr>
      <w:r>
        <w:pict w14:anchorId="3181D763">
          <v:rect id="_x0000_i1026" style="width:0;height:1.5pt" o:hralign="center" o:hrstd="t" o:hr="t" fillcolor="#a0a0a0" stroked="f"/>
        </w:pict>
      </w:r>
    </w:p>
    <w:p w14:paraId="0223B5D9" w14:textId="0DD7D44E" w:rsidR="00CB029A" w:rsidRDefault="00CB029A" w:rsidP="00CB029A">
      <w:pPr>
        <w:jc w:val="both"/>
      </w:pPr>
      <w:r>
        <w:t>Proceso de análisis de información:</w:t>
      </w:r>
    </w:p>
    <w:p w14:paraId="7711C16F" w14:textId="099FDB56" w:rsidR="00CB029A" w:rsidRDefault="00CB029A" w:rsidP="00CB029A">
      <w:pPr>
        <w:pStyle w:val="Prrafodelista"/>
        <w:numPr>
          <w:ilvl w:val="0"/>
          <w:numId w:val="1"/>
        </w:numPr>
        <w:jc w:val="both"/>
      </w:pPr>
      <w:r w:rsidRPr="00CB029A">
        <w:rPr>
          <w:b/>
          <w:bCs/>
        </w:rPr>
        <w:lastRenderedPageBreak/>
        <w:t>Recolección de datos</w:t>
      </w:r>
      <w:r>
        <w:t>. Obtención de los datos desde diferentes fuentes fiables y agregándolos en un único conjunto.</w:t>
      </w:r>
    </w:p>
    <w:p w14:paraId="228EA20E" w14:textId="4D7C10C6" w:rsidR="00CB029A" w:rsidRDefault="00CB029A" w:rsidP="00CB029A">
      <w:pPr>
        <w:pStyle w:val="Prrafodelista"/>
        <w:numPr>
          <w:ilvl w:val="0"/>
          <w:numId w:val="1"/>
        </w:numPr>
        <w:jc w:val="both"/>
      </w:pPr>
      <w:r w:rsidRPr="00CB029A">
        <w:rPr>
          <w:b/>
          <w:bCs/>
        </w:rPr>
        <w:t>Análisis</w:t>
      </w:r>
      <w:r>
        <w:t xml:space="preserve"> de los datos usando estadísticas o algoritmos de aprendizaje automático.</w:t>
      </w:r>
    </w:p>
    <w:p w14:paraId="286DAE69" w14:textId="5C19764C" w:rsidR="00CB029A" w:rsidRPr="00CB029A" w:rsidRDefault="00CB029A" w:rsidP="00CB029A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Presentación</w:t>
      </w:r>
      <w:r>
        <w:t xml:space="preserve"> de los resultados para poder tomar decisiones o realizar un seguimiento.</w:t>
      </w:r>
    </w:p>
    <w:p w14:paraId="6CEE2A5D" w14:textId="60749E7C" w:rsidR="00CB029A" w:rsidRDefault="00CB029A" w:rsidP="00CB029A">
      <w:pPr>
        <w:jc w:val="both"/>
      </w:pPr>
      <w:r>
        <w:t xml:space="preserve">En cualquiera de las fases es útil la </w:t>
      </w:r>
      <w:r w:rsidR="00424C02">
        <w:t>visualización</w:t>
      </w:r>
      <w:r>
        <w:t xml:space="preserve"> de los datos:</w:t>
      </w:r>
    </w:p>
    <w:p w14:paraId="506E16C5" w14:textId="30EF115B" w:rsidR="00CB029A" w:rsidRDefault="00CB029A" w:rsidP="00CB029A">
      <w:pPr>
        <w:pStyle w:val="Prrafodelista"/>
        <w:numPr>
          <w:ilvl w:val="0"/>
          <w:numId w:val="1"/>
        </w:numPr>
        <w:jc w:val="both"/>
      </w:pPr>
      <w:r w:rsidRPr="00CB029A">
        <w:rPr>
          <w:b/>
          <w:bCs/>
        </w:rPr>
        <w:t>En el preprocesado</w:t>
      </w:r>
      <w:r>
        <w:t>: facilita la interacción con el usuario ayudando a la adquisición y anotación manual de datos.</w:t>
      </w:r>
    </w:p>
    <w:p w14:paraId="3408B746" w14:textId="19CE4CDE" w:rsidR="00CB029A" w:rsidRDefault="00CB029A" w:rsidP="00CB029A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En el análisis</w:t>
      </w:r>
      <w:r w:rsidRPr="00CB029A">
        <w:t>:</w:t>
      </w:r>
      <w:r>
        <w:t xml:space="preserve"> ayuda a observar las correlaciones entre los datos y decidir las herramientas a utilizar.</w:t>
      </w:r>
    </w:p>
    <w:p w14:paraId="12656467" w14:textId="4C44A563" w:rsidR="00CB029A" w:rsidRDefault="00CB029A" w:rsidP="00CB029A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En la presentación</w:t>
      </w:r>
      <w:r w:rsidRPr="00CB029A">
        <w:t>:</w:t>
      </w:r>
      <w:r>
        <w:t xml:space="preserve"> para seleccionar las características que resuman mejor nuestras conclusiones y presenten cierto interés para el receptor.</w:t>
      </w:r>
    </w:p>
    <w:p w14:paraId="6E35A2D2" w14:textId="6565D11E" w:rsidR="00EF25E3" w:rsidRDefault="00000000" w:rsidP="00EF25E3">
      <w:pPr>
        <w:jc w:val="both"/>
      </w:pPr>
      <w:r>
        <w:pict w14:anchorId="065BEA37">
          <v:rect id="_x0000_i1027" style="width:425.2pt;height:8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6473860D" w14:textId="5C87668E" w:rsidR="00EF25E3" w:rsidRDefault="00EF25E3" w:rsidP="00EF25E3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Representación de la información</w:t>
      </w:r>
    </w:p>
    <w:p w14:paraId="42CBE34E" w14:textId="7483813A" w:rsidR="00EF25E3" w:rsidRDefault="00EF25E3" w:rsidP="00EF25E3">
      <w:pPr>
        <w:jc w:val="both"/>
      </w:pPr>
      <w:r>
        <w:t>Se distinguen dos partes:</w:t>
      </w:r>
    </w:p>
    <w:p w14:paraId="76B9B36B" w14:textId="0C602E84" w:rsidR="00EF25E3" w:rsidRDefault="00EF25E3" w:rsidP="00EF25E3">
      <w:pPr>
        <w:pStyle w:val="Prrafodelista"/>
        <w:numPr>
          <w:ilvl w:val="0"/>
          <w:numId w:val="1"/>
        </w:numPr>
        <w:jc w:val="both"/>
      </w:pPr>
      <w:r w:rsidRPr="00EF25E3">
        <w:rPr>
          <w:b/>
          <w:bCs/>
        </w:rPr>
        <w:t>Parte formal</w:t>
      </w:r>
      <w:r>
        <w:t>: estructura o modelo para realizar la representación</w:t>
      </w:r>
    </w:p>
    <w:p w14:paraId="428561E9" w14:textId="38F6997C" w:rsidR="00EF25E3" w:rsidRDefault="00EF25E3" w:rsidP="00EF25E3">
      <w:pPr>
        <w:pStyle w:val="Prrafodelista"/>
        <w:numPr>
          <w:ilvl w:val="0"/>
          <w:numId w:val="1"/>
        </w:numPr>
        <w:jc w:val="both"/>
      </w:pPr>
      <w:r w:rsidRPr="00EF25E3">
        <w:rPr>
          <w:b/>
          <w:bCs/>
        </w:rPr>
        <w:t>Parte concreta</w:t>
      </w:r>
      <w:r>
        <w:t>: elementos concretos que hay que representar.</w:t>
      </w:r>
    </w:p>
    <w:p w14:paraId="0C2E136C" w14:textId="5FC73AD5" w:rsidR="00EF25E3" w:rsidRDefault="00EF25E3" w:rsidP="00EF25E3">
      <w:pPr>
        <w:jc w:val="both"/>
      </w:pPr>
      <w:r>
        <w:t>La teoría de sistemas consiste en distinguir objetos y sus relaciones como si formaran parte de un mismo sistema. A más cantidad más complejidad.</w:t>
      </w:r>
    </w:p>
    <w:p w14:paraId="2F8D48BD" w14:textId="6F3BB2AF" w:rsidR="00EF25E3" w:rsidRDefault="00EF25E3" w:rsidP="00EF25E3">
      <w:pPr>
        <w:pStyle w:val="Prrafodelista"/>
        <w:numPr>
          <w:ilvl w:val="0"/>
          <w:numId w:val="1"/>
        </w:numPr>
        <w:jc w:val="both"/>
      </w:pPr>
      <w:r w:rsidRPr="00EF25E3">
        <w:rPr>
          <w:b/>
          <w:bCs/>
        </w:rPr>
        <w:t>Un objeto</w:t>
      </w:r>
      <w:r>
        <w:t xml:space="preserve"> son las entidades que se van a relacionar. Pueden tener el nivel de abstracción que se quiera </w:t>
      </w:r>
      <w:r w:rsidR="005507DB">
        <w:t>o nivel de complejidad.</w:t>
      </w:r>
    </w:p>
    <w:p w14:paraId="530486B1" w14:textId="5D042D56" w:rsidR="00D70CC1" w:rsidRDefault="00D70CC1" w:rsidP="00EF25E3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Relaciones</w:t>
      </w:r>
      <w:r>
        <w:t>. Dos tipos de relaciones:</w:t>
      </w:r>
    </w:p>
    <w:p w14:paraId="77A16D9F" w14:textId="4FE90EA2" w:rsidR="00D70CC1" w:rsidRDefault="00D70CC1" w:rsidP="00D70CC1">
      <w:pPr>
        <w:pStyle w:val="Prrafodelista"/>
        <w:numPr>
          <w:ilvl w:val="1"/>
          <w:numId w:val="1"/>
        </w:numPr>
        <w:jc w:val="both"/>
      </w:pPr>
      <w:r w:rsidRPr="00D70CC1">
        <w:rPr>
          <w:b/>
          <w:bCs/>
        </w:rPr>
        <w:t>Relaciones intra-objeto</w:t>
      </w:r>
      <w:r>
        <w:t>. Son los atributos que describen las propiedades.</w:t>
      </w:r>
    </w:p>
    <w:p w14:paraId="3AEC6802" w14:textId="65AE529F" w:rsidR="00D70CC1" w:rsidRDefault="00D70CC1" w:rsidP="00D70CC1">
      <w:pPr>
        <w:pStyle w:val="Prrafodelista"/>
        <w:numPr>
          <w:ilvl w:val="1"/>
          <w:numId w:val="1"/>
        </w:numPr>
        <w:jc w:val="both"/>
      </w:pPr>
      <w:r w:rsidRPr="00D70CC1">
        <w:rPr>
          <w:b/>
          <w:bCs/>
        </w:rPr>
        <w:t>Relaciones inter-objeto</w:t>
      </w:r>
      <w:r>
        <w:t>. Representan las conexiones entre objetos.</w:t>
      </w:r>
    </w:p>
    <w:p w14:paraId="21140F08" w14:textId="2E417728" w:rsidR="00D70CC1" w:rsidRDefault="00D70CC1" w:rsidP="00D70CC1">
      <w:pPr>
        <w:pStyle w:val="Prrafodelista"/>
        <w:jc w:val="both"/>
      </w:pPr>
      <w:r>
        <w:t xml:space="preserve">Las </w:t>
      </w:r>
      <w:r w:rsidRPr="00D70CC1">
        <w:rPr>
          <w:b/>
          <w:bCs/>
        </w:rPr>
        <w:t>relaciones reificadas</w:t>
      </w:r>
      <w:r>
        <w:t xml:space="preserve"> son aquellas que se tratan como objetos, teniendo relaciones y atributos propios.</w:t>
      </w:r>
    </w:p>
    <w:p w14:paraId="721827A1" w14:textId="336C0C86" w:rsidR="00E97036" w:rsidRDefault="00E97036" w:rsidP="00E97036">
      <w:pPr>
        <w:jc w:val="both"/>
      </w:pPr>
      <w:r>
        <w:t>Formas de representar los objetos y relaciones:</w:t>
      </w:r>
    </w:p>
    <w:p w14:paraId="71F183ED" w14:textId="06F46393" w:rsidR="00E97036" w:rsidRDefault="00E97036" w:rsidP="00E97036">
      <w:pPr>
        <w:pStyle w:val="Prrafodelista"/>
        <w:numPr>
          <w:ilvl w:val="0"/>
          <w:numId w:val="1"/>
        </w:numPr>
        <w:jc w:val="both"/>
      </w:pPr>
      <w:r w:rsidRPr="00E97036">
        <w:rPr>
          <w:b/>
          <w:bCs/>
        </w:rPr>
        <w:t>Mediante marcos conceptuales</w:t>
      </w:r>
      <w:r>
        <w:t xml:space="preserve">. Las entidades son rectángulos con los atributos indicados dentro. Las relaciones de </w:t>
      </w:r>
      <w:r w:rsidR="00424C02">
        <w:t>composición</w:t>
      </w:r>
      <w:r>
        <w:t xml:space="preserve"> (e1 – FORMA PARTE/COMPONE/... –&gt; e2) se representan indicando los marcos contenidos uno dentro de otro.</w:t>
      </w:r>
    </w:p>
    <w:p w14:paraId="26AC8C70" w14:textId="2FE5CC01" w:rsidR="00E97036" w:rsidRDefault="00E97036" w:rsidP="00E97036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Mediante flechas de relación</w:t>
      </w:r>
      <w:r w:rsidRPr="00E97036">
        <w:t>.</w:t>
      </w:r>
    </w:p>
    <w:p w14:paraId="49D94A3E" w14:textId="450C88AA" w:rsidR="00D66C4D" w:rsidRDefault="00D66C4D" w:rsidP="00D66C4D">
      <w:pPr>
        <w:jc w:val="both"/>
      </w:pPr>
      <w:r>
        <w:t>Tipos de variables:</w:t>
      </w:r>
    </w:p>
    <w:p w14:paraId="17759032" w14:textId="05CD6AE9" w:rsidR="00D66C4D" w:rsidRDefault="00D66C4D" w:rsidP="00D66C4D">
      <w:pPr>
        <w:pStyle w:val="Prrafodelista"/>
        <w:numPr>
          <w:ilvl w:val="0"/>
          <w:numId w:val="1"/>
        </w:numPr>
        <w:jc w:val="both"/>
      </w:pPr>
      <w:r>
        <w:lastRenderedPageBreak/>
        <w:t xml:space="preserve">Variables </w:t>
      </w:r>
      <w:r w:rsidRPr="00D66C4D">
        <w:rPr>
          <w:b/>
          <w:bCs/>
        </w:rPr>
        <w:t>cualitativas o categóricas</w:t>
      </w:r>
      <w:r>
        <w:t>.</w:t>
      </w:r>
    </w:p>
    <w:p w14:paraId="24A607BC" w14:textId="691AFF6A" w:rsidR="00D66C4D" w:rsidRDefault="00D66C4D" w:rsidP="00D66C4D">
      <w:pPr>
        <w:pStyle w:val="Prrafodelista"/>
        <w:numPr>
          <w:ilvl w:val="1"/>
          <w:numId w:val="1"/>
        </w:numPr>
        <w:jc w:val="both"/>
      </w:pPr>
      <w:r w:rsidRPr="00D66C4D">
        <w:rPr>
          <w:b/>
          <w:bCs/>
        </w:rPr>
        <w:t>Nominales</w:t>
      </w:r>
      <w:r>
        <w:t>. No tienen relación de orden entre sus valores. Las principales características de esta numeración son:</w:t>
      </w:r>
    </w:p>
    <w:p w14:paraId="5ED753E7" w14:textId="1DB6D9A6" w:rsidR="00D66C4D" w:rsidRDefault="00D66C4D" w:rsidP="00D66C4D">
      <w:pPr>
        <w:pStyle w:val="Prrafodelista"/>
        <w:numPr>
          <w:ilvl w:val="2"/>
          <w:numId w:val="1"/>
        </w:numPr>
        <w:jc w:val="both"/>
      </w:pPr>
      <w:r>
        <w:t xml:space="preserve">Puede ser </w:t>
      </w:r>
      <w:r w:rsidRPr="00D66C4D">
        <w:rPr>
          <w:b/>
          <w:bCs/>
        </w:rPr>
        <w:t>exhaustiva</w:t>
      </w:r>
      <w:r>
        <w:t xml:space="preserve"> si cubren todas las clases posibles.</w:t>
      </w:r>
    </w:p>
    <w:p w14:paraId="4523956F" w14:textId="5D1EE5A7" w:rsidR="00D66C4D" w:rsidRDefault="00D66C4D" w:rsidP="00D66C4D">
      <w:pPr>
        <w:pStyle w:val="Prrafodelista"/>
        <w:numPr>
          <w:ilvl w:val="2"/>
          <w:numId w:val="1"/>
        </w:numPr>
        <w:jc w:val="both"/>
      </w:pPr>
      <w:r>
        <w:t xml:space="preserve">Puede ser </w:t>
      </w:r>
      <w:r w:rsidRPr="00D66C4D">
        <w:rPr>
          <w:b/>
          <w:bCs/>
        </w:rPr>
        <w:t>exclusiva</w:t>
      </w:r>
      <w:r>
        <w:t xml:space="preserve"> si no se solapan. Si se puede dar solapamiento, las variables se separan en conjuntos donde no lo haya.</w:t>
      </w:r>
    </w:p>
    <w:p w14:paraId="34FD42E5" w14:textId="011DE8D5" w:rsidR="00D66C4D" w:rsidRDefault="00D66C4D" w:rsidP="00D66C4D">
      <w:pPr>
        <w:pStyle w:val="Prrafodelista"/>
        <w:numPr>
          <w:ilvl w:val="1"/>
          <w:numId w:val="1"/>
        </w:numPr>
        <w:jc w:val="both"/>
      </w:pPr>
      <w:r w:rsidRPr="00D66C4D">
        <w:rPr>
          <w:b/>
          <w:bCs/>
        </w:rPr>
        <w:t>Ordinales</w:t>
      </w:r>
      <w:r>
        <w:t>. Tienen relación de orden.</w:t>
      </w:r>
    </w:p>
    <w:p w14:paraId="62C2685D" w14:textId="35975316" w:rsidR="00D66C4D" w:rsidRDefault="00D66C4D" w:rsidP="00D66C4D">
      <w:pPr>
        <w:pStyle w:val="Prrafodelista"/>
        <w:numPr>
          <w:ilvl w:val="0"/>
          <w:numId w:val="1"/>
        </w:numPr>
        <w:jc w:val="both"/>
      </w:pPr>
      <w:r>
        <w:t xml:space="preserve">Variables </w:t>
      </w:r>
      <w:r w:rsidRPr="00D66C4D">
        <w:rPr>
          <w:b/>
          <w:bCs/>
        </w:rPr>
        <w:t>cuantitativas</w:t>
      </w:r>
      <w:r>
        <w:t>. Variables numéricas. Es importante saber el rango de valores tanto posibles como presentes, si existe orden y si es necesario, si son exclusivas y/o exhaustivas.</w:t>
      </w:r>
    </w:p>
    <w:p w14:paraId="49528A37" w14:textId="0FA845C5" w:rsidR="00D66C4D" w:rsidRDefault="00D66C4D" w:rsidP="00D66C4D">
      <w:pPr>
        <w:pStyle w:val="Prrafodelista"/>
        <w:numPr>
          <w:ilvl w:val="1"/>
          <w:numId w:val="1"/>
        </w:numPr>
        <w:jc w:val="both"/>
      </w:pPr>
      <w:r>
        <w:t>Discretas.</w:t>
      </w:r>
    </w:p>
    <w:p w14:paraId="3FE74E4A" w14:textId="228E9C27" w:rsidR="00D66C4D" w:rsidRDefault="00D66C4D" w:rsidP="00D66C4D">
      <w:pPr>
        <w:pStyle w:val="Prrafodelista"/>
        <w:numPr>
          <w:ilvl w:val="1"/>
          <w:numId w:val="1"/>
        </w:numPr>
        <w:jc w:val="both"/>
      </w:pPr>
      <w:r>
        <w:t>Continuas.</w:t>
      </w:r>
    </w:p>
    <w:p w14:paraId="039C1A0C" w14:textId="680D2456" w:rsidR="005B51A9" w:rsidRDefault="00000000" w:rsidP="005B51A9">
      <w:pPr>
        <w:jc w:val="both"/>
      </w:pPr>
      <w:r>
        <w:pict w14:anchorId="22193C2B">
          <v:rect id="_x0000_i1028" style="width:425.2pt;height:1.5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6EE61D55" w14:textId="38C3A82D" w:rsidR="005B51A9" w:rsidRDefault="005B51A9" w:rsidP="005B51A9">
      <w:pPr>
        <w:jc w:val="both"/>
      </w:pPr>
      <w:r>
        <w:t>Proceso de análisis de datos.</w:t>
      </w:r>
    </w:p>
    <w:p w14:paraId="3500634E" w14:textId="395A9A9F" w:rsidR="005B51A9" w:rsidRDefault="005B51A9" w:rsidP="005B51A9">
      <w:pPr>
        <w:pStyle w:val="Prrafodelista"/>
        <w:numPr>
          <w:ilvl w:val="0"/>
          <w:numId w:val="1"/>
        </w:numPr>
        <w:jc w:val="both"/>
      </w:pPr>
      <w:r>
        <w:t>Se sigue una metodología circular.</w:t>
      </w:r>
    </w:p>
    <w:p w14:paraId="39BD76D8" w14:textId="0420A58F" w:rsidR="005B51A9" w:rsidRDefault="005B51A9" w:rsidP="005B51A9">
      <w:pPr>
        <w:pStyle w:val="Prrafodelista"/>
        <w:numPr>
          <w:ilvl w:val="0"/>
          <w:numId w:val="1"/>
        </w:numPr>
        <w:jc w:val="both"/>
      </w:pPr>
      <w:r>
        <w:t>Los pasos son:</w:t>
      </w:r>
    </w:p>
    <w:p w14:paraId="6FC72466" w14:textId="73268511" w:rsidR="005B51A9" w:rsidRDefault="005B51A9" w:rsidP="005B51A9">
      <w:pPr>
        <w:pStyle w:val="Prrafodelista"/>
        <w:numPr>
          <w:ilvl w:val="1"/>
          <w:numId w:val="1"/>
        </w:numPr>
        <w:jc w:val="both"/>
      </w:pPr>
      <w:r w:rsidRPr="003A40F1">
        <w:rPr>
          <w:b/>
          <w:bCs/>
        </w:rPr>
        <w:t>Preprocesado de datos</w:t>
      </w:r>
      <w:r>
        <w:t>. Se basa en las tareas de:</w:t>
      </w:r>
    </w:p>
    <w:p w14:paraId="15CD4DC4" w14:textId="77777777" w:rsidR="003A40F1" w:rsidRDefault="005B51A9" w:rsidP="005B51A9">
      <w:pPr>
        <w:pStyle w:val="Prrafodelista"/>
        <w:numPr>
          <w:ilvl w:val="2"/>
          <w:numId w:val="1"/>
        </w:numPr>
        <w:jc w:val="both"/>
      </w:pPr>
      <w:r w:rsidRPr="003A40F1">
        <w:rPr>
          <w:b/>
          <w:bCs/>
        </w:rPr>
        <w:t>Limpieza de datos</w:t>
      </w:r>
      <w:r>
        <w:t xml:space="preserve">. </w:t>
      </w:r>
    </w:p>
    <w:p w14:paraId="23BCA1D7" w14:textId="13F414C4" w:rsidR="005B51A9" w:rsidRDefault="005B51A9" w:rsidP="003A40F1">
      <w:pPr>
        <w:pStyle w:val="Prrafodelista"/>
        <w:numPr>
          <w:ilvl w:val="3"/>
          <w:numId w:val="1"/>
        </w:numPr>
        <w:jc w:val="both"/>
      </w:pPr>
      <w:r>
        <w:t>Descubrimiento, corrección o eliminación de datos erróneos.</w:t>
      </w:r>
    </w:p>
    <w:p w14:paraId="5C22D880" w14:textId="4DAEEAEE" w:rsidR="003A40F1" w:rsidRDefault="003A40F1" w:rsidP="003A40F1">
      <w:pPr>
        <w:pStyle w:val="Prrafodelista"/>
        <w:numPr>
          <w:ilvl w:val="3"/>
          <w:numId w:val="1"/>
        </w:numPr>
        <w:jc w:val="both"/>
      </w:pPr>
      <w:r>
        <w:t>Se suele usar métodos como la sustitución por un valor fijo (media, mediana, cero, etc), el cálculo de un valor usando un método de interpolación o imputación, o directamente eliminando la columna.</w:t>
      </w:r>
    </w:p>
    <w:p w14:paraId="69114AFE" w14:textId="3F3F5A69" w:rsidR="003A40F1" w:rsidRDefault="003A40F1" w:rsidP="003A40F1">
      <w:pPr>
        <w:pStyle w:val="Prrafodelista"/>
        <w:numPr>
          <w:ilvl w:val="3"/>
          <w:numId w:val="1"/>
        </w:numPr>
        <w:jc w:val="both"/>
      </w:pPr>
      <w:r>
        <w:t>Funciones:</w:t>
      </w:r>
    </w:p>
    <w:p w14:paraId="46EDDFB4" w14:textId="010D62E4" w:rsidR="003A40F1" w:rsidRDefault="003A40F1" w:rsidP="003A40F1">
      <w:pPr>
        <w:pStyle w:val="Prrafodelista"/>
        <w:numPr>
          <w:ilvl w:val="4"/>
          <w:numId w:val="1"/>
        </w:numPr>
        <w:jc w:val="both"/>
      </w:pPr>
      <w:r>
        <w:t>df.isnull().sum()</w:t>
      </w:r>
    </w:p>
    <w:p w14:paraId="404018EB" w14:textId="19502C00" w:rsidR="003A40F1" w:rsidRDefault="003A40F1" w:rsidP="003A40F1">
      <w:pPr>
        <w:pStyle w:val="Prrafodelista"/>
        <w:numPr>
          <w:ilvl w:val="4"/>
          <w:numId w:val="1"/>
        </w:numPr>
        <w:jc w:val="both"/>
      </w:pPr>
      <w:r>
        <w:t>df.dropna()</w:t>
      </w:r>
    </w:p>
    <w:p w14:paraId="36A86263" w14:textId="36AC995A" w:rsidR="003A40F1" w:rsidRDefault="003A40F1" w:rsidP="003A40F1">
      <w:pPr>
        <w:pStyle w:val="Prrafodelista"/>
        <w:numPr>
          <w:ilvl w:val="4"/>
          <w:numId w:val="1"/>
        </w:numPr>
        <w:jc w:val="both"/>
      </w:pPr>
      <w:r>
        <w:t>df.fillna()</w:t>
      </w:r>
    </w:p>
    <w:p w14:paraId="5E9950CF" w14:textId="3701FE45" w:rsidR="003A40F1" w:rsidRDefault="003A40F1" w:rsidP="003A40F1">
      <w:pPr>
        <w:pStyle w:val="Prrafodelista"/>
        <w:numPr>
          <w:ilvl w:val="4"/>
          <w:numId w:val="1"/>
        </w:numPr>
        <w:jc w:val="both"/>
      </w:pPr>
      <w:r>
        <w:t>df.interpolate()</w:t>
      </w:r>
    </w:p>
    <w:p w14:paraId="5942DBB6" w14:textId="415679EE" w:rsidR="003A40F1" w:rsidRDefault="003A40F1" w:rsidP="003A40F1">
      <w:pPr>
        <w:pStyle w:val="Prrafodelista"/>
        <w:numPr>
          <w:ilvl w:val="2"/>
          <w:numId w:val="1"/>
        </w:numPr>
        <w:jc w:val="both"/>
      </w:pPr>
      <w:r w:rsidRPr="003A40F1">
        <w:rPr>
          <w:b/>
          <w:bCs/>
        </w:rPr>
        <w:t>Filtrado de variables y/o instancias</w:t>
      </w:r>
      <w:r>
        <w:t>.</w:t>
      </w:r>
    </w:p>
    <w:p w14:paraId="1C3F3CFD" w14:textId="117C0B15" w:rsidR="003A40F1" w:rsidRDefault="003A40F1" w:rsidP="003A40F1">
      <w:pPr>
        <w:pStyle w:val="Prrafodelista"/>
        <w:numPr>
          <w:ilvl w:val="3"/>
          <w:numId w:val="1"/>
        </w:numPr>
        <w:jc w:val="both"/>
      </w:pPr>
      <w:r>
        <w:t>Consiste en la eliminación de variables irrelevantes para el estudio.</w:t>
      </w:r>
    </w:p>
    <w:p w14:paraId="0B713AE2" w14:textId="36D3BE41" w:rsidR="003A40F1" w:rsidRDefault="003A40F1" w:rsidP="003A40F1">
      <w:pPr>
        <w:pStyle w:val="Prrafodelista"/>
        <w:numPr>
          <w:ilvl w:val="3"/>
          <w:numId w:val="1"/>
        </w:numPr>
        <w:jc w:val="both"/>
      </w:pPr>
      <w:r>
        <w:t>Funciones:</w:t>
      </w:r>
    </w:p>
    <w:p w14:paraId="6F9C2D4A" w14:textId="43C026D9" w:rsidR="003A40F1" w:rsidRDefault="003A40F1" w:rsidP="003A40F1">
      <w:pPr>
        <w:pStyle w:val="Prrafodelista"/>
        <w:numPr>
          <w:ilvl w:val="4"/>
          <w:numId w:val="1"/>
        </w:numPr>
        <w:jc w:val="both"/>
      </w:pPr>
      <w:r>
        <w:t>df.drop(axis = 0(fila)/1(columnas))</w:t>
      </w:r>
    </w:p>
    <w:p w14:paraId="1FA6C6F8" w14:textId="71106D50" w:rsidR="003A40F1" w:rsidRDefault="003A40F1" w:rsidP="003A40F1">
      <w:pPr>
        <w:pStyle w:val="Prrafodelista"/>
        <w:numPr>
          <w:ilvl w:val="2"/>
          <w:numId w:val="1"/>
        </w:numPr>
        <w:jc w:val="both"/>
      </w:pPr>
      <w:r w:rsidRPr="003A40F1">
        <w:rPr>
          <w:b/>
          <w:bCs/>
        </w:rPr>
        <w:t>Transformación de variables</w:t>
      </w:r>
      <w:r>
        <w:t>.</w:t>
      </w:r>
    </w:p>
    <w:p w14:paraId="5D65F682" w14:textId="6E86F3B7" w:rsidR="003A40F1" w:rsidRDefault="003A40F1" w:rsidP="003A40F1">
      <w:pPr>
        <w:pStyle w:val="Prrafodelista"/>
        <w:numPr>
          <w:ilvl w:val="3"/>
          <w:numId w:val="1"/>
        </w:numPr>
        <w:jc w:val="both"/>
      </w:pPr>
      <w:r>
        <w:t>Cambio de variables o creación de nuevas a partir de las existencias</w:t>
      </w:r>
    </w:p>
    <w:p w14:paraId="2F0094E9" w14:textId="00A4C418" w:rsidR="003A40F1" w:rsidRDefault="003A40F1" w:rsidP="003A40F1">
      <w:pPr>
        <w:pStyle w:val="Prrafodelista"/>
        <w:numPr>
          <w:ilvl w:val="1"/>
          <w:numId w:val="1"/>
        </w:numPr>
        <w:jc w:val="both"/>
      </w:pPr>
      <w:r w:rsidRPr="003A40F1">
        <w:rPr>
          <w:b/>
          <w:bCs/>
        </w:rPr>
        <w:t>Procesado de datos</w:t>
      </w:r>
      <w:r>
        <w:t>. Las tareas son:</w:t>
      </w:r>
    </w:p>
    <w:p w14:paraId="7C1C4E5B" w14:textId="6A5CE98E" w:rsidR="009E79A6" w:rsidRDefault="009E79A6" w:rsidP="009E79A6">
      <w:pPr>
        <w:pStyle w:val="Prrafodelista"/>
        <w:numPr>
          <w:ilvl w:val="2"/>
          <w:numId w:val="1"/>
        </w:numPr>
        <w:jc w:val="both"/>
      </w:pPr>
      <w:r>
        <w:rPr>
          <w:b/>
          <w:bCs/>
        </w:rPr>
        <w:lastRenderedPageBreak/>
        <w:t>Ordenar</w:t>
      </w:r>
      <w:r w:rsidRPr="009E79A6">
        <w:t>.</w:t>
      </w:r>
    </w:p>
    <w:p w14:paraId="7D634719" w14:textId="5738457A" w:rsidR="009E79A6" w:rsidRDefault="009E79A6" w:rsidP="009E79A6">
      <w:pPr>
        <w:pStyle w:val="Prrafodelista"/>
        <w:numPr>
          <w:ilvl w:val="3"/>
          <w:numId w:val="1"/>
        </w:numPr>
        <w:jc w:val="both"/>
      </w:pPr>
      <w:r w:rsidRPr="009E79A6">
        <w:t>Se deben tener</w:t>
      </w:r>
      <w:r>
        <w:t xml:space="preserve"> en cuenta los principios de la Gestalt.</w:t>
      </w:r>
    </w:p>
    <w:p w14:paraId="1141DEE8" w14:textId="1F1E1909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La ordenación correcta puede no ser coherente.</w:t>
      </w:r>
    </w:p>
    <w:p w14:paraId="17288B13" w14:textId="38FC17F4" w:rsidR="009E79A6" w:rsidRDefault="009E79A6" w:rsidP="009E79A6">
      <w:pPr>
        <w:pStyle w:val="Prrafodelista"/>
        <w:numPr>
          <w:ilvl w:val="2"/>
          <w:numId w:val="1"/>
        </w:numPr>
        <w:jc w:val="both"/>
      </w:pPr>
      <w:r w:rsidRPr="009E79A6">
        <w:rPr>
          <w:b/>
          <w:bCs/>
        </w:rPr>
        <w:t>Correlacionar</w:t>
      </w:r>
      <w:r>
        <w:t>.</w:t>
      </w:r>
    </w:p>
    <w:p w14:paraId="52A44BCB" w14:textId="102F8B19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Determinar si existe relación entre las variables y el tipo.</w:t>
      </w:r>
    </w:p>
    <w:p w14:paraId="63965CA8" w14:textId="5D09788D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Correlación no implica causalidad, pero causalidad si implica correlación.</w:t>
      </w:r>
    </w:p>
    <w:p w14:paraId="15880947" w14:textId="31533CA7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Se usan mapas de calor.</w:t>
      </w:r>
    </w:p>
    <w:p w14:paraId="066A4431" w14:textId="0DD93B39" w:rsidR="009E79A6" w:rsidRDefault="009E79A6" w:rsidP="009E79A6">
      <w:pPr>
        <w:pStyle w:val="Prrafodelista"/>
        <w:numPr>
          <w:ilvl w:val="2"/>
          <w:numId w:val="1"/>
        </w:numPr>
        <w:jc w:val="both"/>
      </w:pPr>
      <w:r w:rsidRPr="009E79A6">
        <w:rPr>
          <w:b/>
          <w:bCs/>
        </w:rPr>
        <w:t>Combinación de información</w:t>
      </w:r>
      <w:r>
        <w:t>.</w:t>
      </w:r>
    </w:p>
    <w:p w14:paraId="7A9C9D37" w14:textId="413C9792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Creación de representaciones intermedias que agrupen conjuntos de instancias en entidades más abstractas.</w:t>
      </w:r>
    </w:p>
    <w:p w14:paraId="5CF5A311" w14:textId="519EB803" w:rsidR="009E79A6" w:rsidRDefault="009E79A6" w:rsidP="009E79A6">
      <w:pPr>
        <w:pStyle w:val="Prrafodelista"/>
        <w:numPr>
          <w:ilvl w:val="2"/>
          <w:numId w:val="1"/>
        </w:numPr>
        <w:jc w:val="both"/>
      </w:pPr>
      <w:r w:rsidRPr="009E79A6">
        <w:rPr>
          <w:b/>
          <w:bCs/>
        </w:rPr>
        <w:t>Normalizar</w:t>
      </w:r>
      <w:r>
        <w:t>.</w:t>
      </w:r>
    </w:p>
    <w:p w14:paraId="384B0EE1" w14:textId="253C8E9D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Generalmente se refiere al proceso de establecer las variables a un espacio común de forma que se puedan comparar.</w:t>
      </w:r>
    </w:p>
    <w:p w14:paraId="3D88C945" w14:textId="39326F98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Normalizar significa transformar la variable a una distribución normal de media 0 y varianza 1.</w:t>
      </w:r>
    </w:p>
    <w:p w14:paraId="74226BDD" w14:textId="2ED8EE3D" w:rsidR="009E79A6" w:rsidRDefault="009E79A6" w:rsidP="009E79A6">
      <w:pPr>
        <w:pStyle w:val="Prrafodelista"/>
        <w:numPr>
          <w:ilvl w:val="2"/>
          <w:numId w:val="1"/>
        </w:numPr>
        <w:jc w:val="both"/>
      </w:pPr>
      <w:r w:rsidRPr="009E79A6">
        <w:rPr>
          <w:b/>
          <w:bCs/>
        </w:rPr>
        <w:t>Escalar</w:t>
      </w:r>
      <w:r>
        <w:t>.</w:t>
      </w:r>
    </w:p>
    <w:p w14:paraId="37FD9337" w14:textId="1D2A4B9E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Cambio de la escala de las variables para ayudar a determinar la importancia.</w:t>
      </w:r>
    </w:p>
    <w:p w14:paraId="747597D0" w14:textId="7E2A8729" w:rsidR="009E79A6" w:rsidRDefault="009E79A6" w:rsidP="009E79A6">
      <w:pPr>
        <w:pStyle w:val="Prrafodelista"/>
        <w:numPr>
          <w:ilvl w:val="1"/>
          <w:numId w:val="1"/>
        </w:numPr>
        <w:jc w:val="both"/>
      </w:pPr>
      <w:r w:rsidRPr="009E79A6">
        <w:rPr>
          <w:b/>
          <w:bCs/>
        </w:rPr>
        <w:t>Evaluación</w:t>
      </w:r>
      <w:r>
        <w:t>.</w:t>
      </w:r>
    </w:p>
    <w:p w14:paraId="7264441B" w14:textId="50C2C9D2" w:rsidR="009E79A6" w:rsidRDefault="009E79A6" w:rsidP="009E79A6">
      <w:pPr>
        <w:pStyle w:val="Prrafodelista"/>
        <w:numPr>
          <w:ilvl w:val="2"/>
          <w:numId w:val="1"/>
        </w:numPr>
        <w:jc w:val="both"/>
      </w:pPr>
      <w:r w:rsidRPr="009E79A6">
        <w:t>Se deb</w:t>
      </w:r>
      <w:r>
        <w:t>e comprobar visualmente los resultados obtenidos y comprobar si tienen coherencia con lo esperado.</w:t>
      </w:r>
    </w:p>
    <w:p w14:paraId="3B592DEC" w14:textId="25BC5E24" w:rsidR="009E79A6" w:rsidRPr="009E79A6" w:rsidRDefault="009E79A6" w:rsidP="009E79A6">
      <w:pPr>
        <w:pStyle w:val="Prrafodelista"/>
        <w:numPr>
          <w:ilvl w:val="2"/>
          <w:numId w:val="1"/>
        </w:numPr>
        <w:jc w:val="both"/>
      </w:pPr>
      <w:r>
        <w:t>En caso de resultados inesperados habrá que comprobar todos los pasos realizados con anterioridad.</w:t>
      </w:r>
    </w:p>
    <w:p w14:paraId="44B41ED7" w14:textId="3A3E2BFE" w:rsidR="009E79A6" w:rsidRDefault="009E79A6" w:rsidP="009E79A6">
      <w:pPr>
        <w:pStyle w:val="Prrafodelista"/>
        <w:numPr>
          <w:ilvl w:val="1"/>
          <w:numId w:val="1"/>
        </w:numPr>
        <w:jc w:val="both"/>
      </w:pPr>
      <w:r w:rsidRPr="009E79A6">
        <w:rPr>
          <w:b/>
          <w:bCs/>
        </w:rPr>
        <w:t>Mejora</w:t>
      </w:r>
      <w:r>
        <w:t>.</w:t>
      </w:r>
    </w:p>
    <w:p w14:paraId="7895B0F5" w14:textId="2ACBFE78" w:rsidR="009E79A6" w:rsidRDefault="009E79A6" w:rsidP="009E79A6">
      <w:pPr>
        <w:pStyle w:val="Prrafodelista"/>
        <w:numPr>
          <w:ilvl w:val="2"/>
          <w:numId w:val="1"/>
        </w:numPr>
        <w:jc w:val="both"/>
      </w:pPr>
      <w:r w:rsidRPr="009E79A6">
        <w:t>A partir</w:t>
      </w:r>
      <w:r>
        <w:t xml:space="preserve"> de todos los pasos anteriores se puede:</w:t>
      </w:r>
    </w:p>
    <w:p w14:paraId="3AE7F950" w14:textId="7C02D98B" w:rsidR="009E79A6" w:rsidRDefault="009E79A6" w:rsidP="009E79A6">
      <w:pPr>
        <w:pStyle w:val="Prrafodelista"/>
        <w:numPr>
          <w:ilvl w:val="3"/>
          <w:numId w:val="1"/>
        </w:numPr>
        <w:jc w:val="both"/>
      </w:pPr>
      <w:r>
        <w:t>Proponer nuevas hipótesis/objetivos.</w:t>
      </w:r>
    </w:p>
    <w:p w14:paraId="2576CC79" w14:textId="78493BEC" w:rsidR="0014477F" w:rsidRDefault="009E79A6" w:rsidP="0014477F">
      <w:pPr>
        <w:pStyle w:val="Prrafodelista"/>
        <w:numPr>
          <w:ilvl w:val="3"/>
          <w:numId w:val="1"/>
        </w:numPr>
        <w:jc w:val="both"/>
      </w:pPr>
      <w:r>
        <w:t>Proponer mejoras en la visualización.</w:t>
      </w:r>
    </w:p>
    <w:p w14:paraId="52E13BEA" w14:textId="77777777" w:rsidR="0014477F" w:rsidRDefault="00000000" w:rsidP="0014477F">
      <w:pPr>
        <w:jc w:val="both"/>
      </w:pPr>
      <w:r>
        <w:pict w14:anchorId="78FE67CE">
          <v:rect id="_x0000_i1029" style="width:425.2pt;height:8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E406026" w14:textId="518F0651" w:rsidR="0014477F" w:rsidRDefault="0014477F" w:rsidP="0014477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Análisis visual de la información</w:t>
      </w:r>
    </w:p>
    <w:p w14:paraId="5EB62137" w14:textId="0B3B0236" w:rsidR="00DC75D4" w:rsidRDefault="00DC75D4" w:rsidP="0014477F">
      <w:pPr>
        <w:jc w:val="both"/>
      </w:pPr>
      <w:r>
        <w:t>Elementos gráficos para representar la información visual:</w:t>
      </w:r>
    </w:p>
    <w:p w14:paraId="695D8691" w14:textId="380E14FB" w:rsidR="00DC75D4" w:rsidRDefault="00DC75D4" w:rsidP="00DC75D4">
      <w:pPr>
        <w:pStyle w:val="Prrafodelista"/>
        <w:numPr>
          <w:ilvl w:val="0"/>
          <w:numId w:val="1"/>
        </w:numPr>
        <w:jc w:val="both"/>
      </w:pPr>
      <w:r w:rsidRPr="00DC75D4">
        <w:rPr>
          <w:b/>
          <w:bCs/>
        </w:rPr>
        <w:t>Punto</w:t>
      </w:r>
      <w:r>
        <w:t>. Coordenada en el espacio sin dimensión.</w:t>
      </w:r>
    </w:p>
    <w:p w14:paraId="49C36DBC" w14:textId="39A93F4B" w:rsidR="00DC75D4" w:rsidRDefault="00DC75D4" w:rsidP="00DC75D4">
      <w:pPr>
        <w:pStyle w:val="Prrafodelista"/>
        <w:numPr>
          <w:ilvl w:val="0"/>
          <w:numId w:val="1"/>
        </w:numPr>
        <w:jc w:val="both"/>
      </w:pPr>
      <w:r w:rsidRPr="00DC75D4">
        <w:rPr>
          <w:b/>
          <w:bCs/>
        </w:rPr>
        <w:t>Línea</w:t>
      </w:r>
      <w:r>
        <w:t>. Conjunto de puntos adyacentes o en movimiento. Si los puntos eran focos de atención, la línea indica movimiento y dirección. Tiene una sola dimensión.</w:t>
      </w:r>
    </w:p>
    <w:p w14:paraId="37BFE540" w14:textId="2F8D10F6" w:rsidR="00DC75D4" w:rsidRDefault="00DC75D4" w:rsidP="00DC75D4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lastRenderedPageBreak/>
        <w:t>Superficie/forma</w:t>
      </w:r>
      <w:r w:rsidRPr="00DC75D4">
        <w:t>.</w:t>
      </w:r>
      <w:r>
        <w:t xml:space="preserve"> Construidos a partir de líneas, variaciones de intensidad, color y textura. Objetos de dos dimensiones.</w:t>
      </w:r>
    </w:p>
    <w:p w14:paraId="448174B9" w14:textId="3FDFCE48" w:rsidR="00DC75D4" w:rsidRDefault="00DC75D4" w:rsidP="00DC75D4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Volumen</w:t>
      </w:r>
      <w:r w:rsidRPr="00DC75D4">
        <w:t>.</w:t>
      </w:r>
      <w:r>
        <w:t xml:space="preserve">  Construidos a partir de superficies. Tiene tres dimensiones.</w:t>
      </w:r>
    </w:p>
    <w:p w14:paraId="05CB0569" w14:textId="5988F4D4" w:rsidR="00DC75D4" w:rsidRDefault="00000000" w:rsidP="00DC75D4">
      <w:pPr>
        <w:jc w:val="both"/>
      </w:pPr>
      <w:r>
        <w:pict w14:anchorId="1EA8D9DA">
          <v:rect id="_x0000_i1030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05A241A7" w14:textId="584EB45D" w:rsidR="00DC75D4" w:rsidRDefault="00DC75D4" w:rsidP="00DC75D4">
      <w:pPr>
        <w:jc w:val="both"/>
      </w:pPr>
      <w:r>
        <w:t>Características de los canales de información visual:</w:t>
      </w:r>
    </w:p>
    <w:p w14:paraId="2BA15693" w14:textId="4A60062F" w:rsidR="00DC75D4" w:rsidRDefault="00DC75D4" w:rsidP="00DC75D4">
      <w:pPr>
        <w:pStyle w:val="Prrafodelista"/>
        <w:numPr>
          <w:ilvl w:val="0"/>
          <w:numId w:val="1"/>
        </w:numPr>
        <w:jc w:val="both"/>
      </w:pPr>
      <w:r w:rsidRPr="00DC75D4">
        <w:rPr>
          <w:b/>
          <w:bCs/>
        </w:rPr>
        <w:t>Color</w:t>
      </w:r>
      <w:r>
        <w:t>. Transmite valores psicológicos y sociales. Las características de los colores son:</w:t>
      </w:r>
    </w:p>
    <w:p w14:paraId="294B0A39" w14:textId="3D9ED72B" w:rsidR="00DC75D4" w:rsidRDefault="00DC75D4" w:rsidP="00DC75D4">
      <w:pPr>
        <w:pStyle w:val="Prrafodelista"/>
        <w:numPr>
          <w:ilvl w:val="1"/>
          <w:numId w:val="1"/>
        </w:numPr>
        <w:jc w:val="both"/>
      </w:pPr>
      <w:r>
        <w:t>Tono: color que percibimos.</w:t>
      </w:r>
    </w:p>
    <w:p w14:paraId="5C198108" w14:textId="233B8269" w:rsidR="00DC75D4" w:rsidRDefault="00DC75D4" w:rsidP="00DC75D4">
      <w:pPr>
        <w:pStyle w:val="Prrafodelista"/>
        <w:numPr>
          <w:ilvl w:val="1"/>
          <w:numId w:val="1"/>
        </w:numPr>
        <w:jc w:val="both"/>
      </w:pPr>
      <w:r>
        <w:t>Saturación: lo puro que es el tono.</w:t>
      </w:r>
    </w:p>
    <w:p w14:paraId="4643CC4D" w14:textId="7AEEA021" w:rsidR="00DC75D4" w:rsidRDefault="00DC75D4" w:rsidP="00DC75D4">
      <w:pPr>
        <w:pStyle w:val="Prrafodelista"/>
        <w:numPr>
          <w:ilvl w:val="1"/>
          <w:numId w:val="1"/>
        </w:numPr>
        <w:jc w:val="both"/>
      </w:pPr>
      <w:r>
        <w:t>Intensidad: el valor de la luminosidad.</w:t>
      </w:r>
    </w:p>
    <w:p w14:paraId="2CAA4BFE" w14:textId="381A4BE6" w:rsidR="00DC75D4" w:rsidRDefault="00DC75D4" w:rsidP="00DC75D4">
      <w:pPr>
        <w:pStyle w:val="Prrafodelista"/>
        <w:numPr>
          <w:ilvl w:val="0"/>
          <w:numId w:val="1"/>
        </w:numPr>
        <w:jc w:val="both"/>
      </w:pPr>
      <w:r w:rsidRPr="00DC75D4">
        <w:rPr>
          <w:b/>
          <w:bCs/>
        </w:rPr>
        <w:t>Tamaño/escala</w:t>
      </w:r>
      <w:r>
        <w:t>. Es la proporción de los diferentes elementos existentes. Ayudan a transmitir y resaltar mensajes sobre otros.</w:t>
      </w:r>
    </w:p>
    <w:p w14:paraId="6C5C041A" w14:textId="18DDD584" w:rsidR="00DC75D4" w:rsidRDefault="00DC75D4" w:rsidP="00DC75D4">
      <w:pPr>
        <w:pStyle w:val="Prrafodelista"/>
        <w:numPr>
          <w:ilvl w:val="0"/>
          <w:numId w:val="1"/>
        </w:numPr>
        <w:jc w:val="both"/>
      </w:pPr>
      <w:r w:rsidRPr="00DC75D4">
        <w:rPr>
          <w:b/>
          <w:bCs/>
        </w:rPr>
        <w:t>Forma</w:t>
      </w:r>
      <w:r>
        <w:t>. A más simple más rápida es la percepción de esta.</w:t>
      </w:r>
    </w:p>
    <w:p w14:paraId="009BEDFF" w14:textId="582E098C" w:rsidR="00DC75D4" w:rsidRDefault="00DC75D4" w:rsidP="00DC75D4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Orientación</w:t>
      </w:r>
      <w:r w:rsidRPr="00DC75D4">
        <w:t>.</w:t>
      </w:r>
      <w:r>
        <w:t xml:space="preserve"> </w:t>
      </w:r>
    </w:p>
    <w:p w14:paraId="6FB8CB66" w14:textId="620C2BB5" w:rsidR="00DC75D4" w:rsidRDefault="00DC75D4" w:rsidP="00DC75D4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Textura</w:t>
      </w:r>
      <w:r w:rsidRPr="00DC75D4">
        <w:t>.</w:t>
      </w:r>
    </w:p>
    <w:p w14:paraId="1F767905" w14:textId="21FCB066" w:rsidR="0006045D" w:rsidRDefault="0006045D" w:rsidP="0006045D">
      <w:pPr>
        <w:jc w:val="both"/>
      </w:pPr>
      <w:r>
        <w:t>Los humanos detectamos más fácilmente los cambios de orientación y forma que de color y textura.</w:t>
      </w:r>
    </w:p>
    <w:p w14:paraId="743C4D44" w14:textId="3DAB45FF" w:rsidR="00DC75D4" w:rsidRDefault="00000000" w:rsidP="00DC75D4">
      <w:pPr>
        <w:jc w:val="both"/>
      </w:pPr>
      <w:r>
        <w:pict w14:anchorId="28CC38C9">
          <v:rect id="_x0000_i1031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664B7B76" w14:textId="107EE48C" w:rsidR="00DC75D4" w:rsidRDefault="00DC75D4" w:rsidP="00DC75D4">
      <w:pPr>
        <w:jc w:val="both"/>
      </w:pPr>
      <w:r>
        <w:t>Principios más importantes para la agrupación de elementos (según la Gestalt):</w:t>
      </w:r>
    </w:p>
    <w:p w14:paraId="3566A02C" w14:textId="6A8D2ABD" w:rsidR="00DC75D4" w:rsidRDefault="00DC75D4" w:rsidP="00DC75D4">
      <w:pPr>
        <w:pStyle w:val="Prrafodelista"/>
        <w:numPr>
          <w:ilvl w:val="0"/>
          <w:numId w:val="1"/>
        </w:numPr>
        <w:jc w:val="both"/>
      </w:pPr>
      <w:r w:rsidRPr="00421962">
        <w:rPr>
          <w:b/>
          <w:bCs/>
        </w:rPr>
        <w:t>Figura-fondo</w:t>
      </w:r>
      <w:r>
        <w:t>.</w:t>
      </w:r>
      <w:r w:rsidR="00421962">
        <w:t xml:space="preserve"> Que haya una diferencia notable entre lo interesante y el resto.</w:t>
      </w:r>
    </w:p>
    <w:p w14:paraId="525A1246" w14:textId="256E5D37" w:rsidR="00421962" w:rsidRDefault="00421962" w:rsidP="00DC75D4">
      <w:pPr>
        <w:pStyle w:val="Prrafodelista"/>
        <w:numPr>
          <w:ilvl w:val="0"/>
          <w:numId w:val="1"/>
        </w:numPr>
        <w:jc w:val="both"/>
      </w:pPr>
      <w:r w:rsidRPr="00421962">
        <w:rPr>
          <w:b/>
          <w:bCs/>
        </w:rPr>
        <w:t>Buena continuación/forma/pregnancia</w:t>
      </w:r>
      <w:r>
        <w:t>. E</w:t>
      </w:r>
      <w:r w:rsidRPr="00421962">
        <w:t>l campo perceptual se organizará a lo largo de líneas de flujo ininterrumpido</w:t>
      </w:r>
      <w:r>
        <w:t>.</w:t>
      </w:r>
    </w:p>
    <w:p w14:paraId="4EF27843" w14:textId="431531F5" w:rsidR="00421962" w:rsidRDefault="00421962" w:rsidP="00DC75D4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Proximidad</w:t>
      </w:r>
      <w:r w:rsidRPr="00421962">
        <w:t>.</w:t>
      </w:r>
      <w:r>
        <w:t xml:space="preserve"> Los elementos cercanos se agrupan fácilmente.</w:t>
      </w:r>
    </w:p>
    <w:p w14:paraId="365C44C8" w14:textId="290B4572" w:rsidR="00421962" w:rsidRDefault="00421962" w:rsidP="00DC75D4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Similitud</w:t>
      </w:r>
      <w:r w:rsidRPr="00421962">
        <w:t>.</w:t>
      </w:r>
      <w:r>
        <w:t xml:space="preserve"> Los elementos similares se pueden observar como un grupo.</w:t>
      </w:r>
    </w:p>
    <w:p w14:paraId="1062D800" w14:textId="3AF7C0C9" w:rsidR="00421962" w:rsidRDefault="00421962" w:rsidP="00DC75D4">
      <w:pPr>
        <w:pStyle w:val="Prrafodelista"/>
        <w:numPr>
          <w:ilvl w:val="0"/>
          <w:numId w:val="1"/>
        </w:numPr>
        <w:jc w:val="both"/>
      </w:pPr>
      <w:r w:rsidRPr="00421962">
        <w:rPr>
          <w:b/>
          <w:bCs/>
        </w:rPr>
        <w:t>Destino común</w:t>
      </w:r>
      <w:r>
        <w:t xml:space="preserve">. </w:t>
      </w:r>
      <w:r w:rsidR="0006045D">
        <w:t>Los que se mueven con la misma velocidad y dirección se tienden a agrupar.</w:t>
      </w:r>
    </w:p>
    <w:p w14:paraId="2BFDEFF8" w14:textId="34F69155" w:rsidR="00421962" w:rsidRDefault="00421962" w:rsidP="00DC75D4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Cierre</w:t>
      </w:r>
      <w:r w:rsidRPr="00421962">
        <w:t>.</w:t>
      </w:r>
      <w:r w:rsidR="0006045D">
        <w:t xml:space="preserve"> </w:t>
      </w:r>
    </w:p>
    <w:p w14:paraId="225AB29D" w14:textId="6EC02716" w:rsidR="00421962" w:rsidRDefault="00421962" w:rsidP="00DC75D4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 xml:space="preserve">Juego de </w:t>
      </w:r>
      <w:r w:rsidR="0006045D">
        <w:rPr>
          <w:b/>
          <w:bCs/>
        </w:rPr>
        <w:t>objetivos</w:t>
      </w:r>
      <w:r w:rsidRPr="00421962">
        <w:t>.</w:t>
      </w:r>
      <w:r w:rsidR="0006045D">
        <w:t xml:space="preserve"> La agrupación de elementos se verá afectada por una secuencia precedente de eventos sensoriales.</w:t>
      </w:r>
    </w:p>
    <w:p w14:paraId="293DEE09" w14:textId="53486E8B" w:rsidR="00C57B04" w:rsidRDefault="00000000" w:rsidP="00C57B04">
      <w:pPr>
        <w:jc w:val="both"/>
      </w:pPr>
      <w:r>
        <w:pict w14:anchorId="6BF93A8F">
          <v:rect id="_x0000_i1032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7E843A0D" w14:textId="1DC6619C" w:rsidR="009A1930" w:rsidRDefault="009A1930" w:rsidP="00C57B04">
      <w:pPr>
        <w:jc w:val="both"/>
      </w:pPr>
      <w:r>
        <w:t>Principales aspectos que hay que tener en cuenta en el proyecto de visualización:</w:t>
      </w:r>
    </w:p>
    <w:p w14:paraId="6E168B50" w14:textId="283C092D" w:rsidR="009A1930" w:rsidRDefault="009A1930" w:rsidP="009A1930">
      <w:pPr>
        <w:pStyle w:val="Prrafodelista"/>
        <w:numPr>
          <w:ilvl w:val="0"/>
          <w:numId w:val="1"/>
        </w:numPr>
        <w:jc w:val="both"/>
      </w:pPr>
      <w:r w:rsidRPr="009A1930">
        <w:rPr>
          <w:b/>
          <w:bCs/>
        </w:rPr>
        <w:t>Percepción-Acción</w:t>
      </w:r>
      <w:r>
        <w:t>. Decidir si la representación tiene que ser solo perceptible por el usuario o que pueda interactuar con ella.</w:t>
      </w:r>
    </w:p>
    <w:p w14:paraId="76AD7898" w14:textId="646E5FD2" w:rsidR="009A1930" w:rsidRDefault="009A1930" w:rsidP="009A1930">
      <w:pPr>
        <w:pStyle w:val="Prrafodelista"/>
        <w:numPr>
          <w:ilvl w:val="0"/>
          <w:numId w:val="1"/>
        </w:numPr>
        <w:jc w:val="both"/>
      </w:pPr>
      <w:r w:rsidRPr="009A1930">
        <w:rPr>
          <w:b/>
          <w:bCs/>
        </w:rPr>
        <w:t>Número de variables y dimensionalidad</w:t>
      </w:r>
      <w:r>
        <w:t>.</w:t>
      </w:r>
    </w:p>
    <w:p w14:paraId="4939A118" w14:textId="4FEA06CF" w:rsidR="009A1930" w:rsidRDefault="009A1930" w:rsidP="009A1930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lastRenderedPageBreak/>
        <w:t>Número de instancias</w:t>
      </w:r>
      <w:r w:rsidRPr="009A1930">
        <w:t>.</w:t>
      </w:r>
      <w:r>
        <w:t xml:space="preserve"> Dependiendo de la cardinalidad se deberá decidir si se presentan todas o se reduce el número. Los principales mecanismos de reducción:</w:t>
      </w:r>
    </w:p>
    <w:p w14:paraId="7AE939F3" w14:textId="7B0FF21F" w:rsidR="009A1930" w:rsidRDefault="009A1930" w:rsidP="009A1930">
      <w:pPr>
        <w:pStyle w:val="Prrafodelista"/>
        <w:numPr>
          <w:ilvl w:val="1"/>
          <w:numId w:val="1"/>
        </w:numPr>
        <w:jc w:val="both"/>
      </w:pPr>
      <w:r>
        <w:t>Organización jerárquica para mostrar las clases más abstractas.</w:t>
      </w:r>
    </w:p>
    <w:p w14:paraId="0224CAA8" w14:textId="339E331E" w:rsidR="009A1930" w:rsidRDefault="009A1930" w:rsidP="009A1930">
      <w:pPr>
        <w:pStyle w:val="Prrafodelista"/>
        <w:numPr>
          <w:ilvl w:val="1"/>
          <w:numId w:val="1"/>
        </w:numPr>
        <w:jc w:val="both"/>
      </w:pPr>
      <w:r>
        <w:t>Usar muestra representativa de los datos.</w:t>
      </w:r>
    </w:p>
    <w:p w14:paraId="609487A9" w14:textId="345B0760" w:rsidR="009A1930" w:rsidRDefault="009A1930" w:rsidP="009A1930">
      <w:pPr>
        <w:pStyle w:val="Prrafodelista"/>
        <w:numPr>
          <w:ilvl w:val="1"/>
          <w:numId w:val="1"/>
        </w:numPr>
        <w:jc w:val="both"/>
      </w:pPr>
      <w:r>
        <w:t>Usar parámetros estadísticos que describan el conjunto.</w:t>
      </w:r>
    </w:p>
    <w:p w14:paraId="05A17FCA" w14:textId="69210746" w:rsidR="009A1930" w:rsidRDefault="009A1930" w:rsidP="009A1930">
      <w:pPr>
        <w:pStyle w:val="Prrafodelista"/>
        <w:numPr>
          <w:ilvl w:val="0"/>
          <w:numId w:val="1"/>
        </w:numPr>
        <w:jc w:val="both"/>
      </w:pPr>
      <w:r w:rsidRPr="009A1930">
        <w:rPr>
          <w:b/>
          <w:bCs/>
        </w:rPr>
        <w:t>Tipo de variables</w:t>
      </w:r>
      <w:r>
        <w:t>. Según el tipo de variable de deberá decidir qué elemento visual se utiliza.</w:t>
      </w:r>
    </w:p>
    <w:p w14:paraId="14BF8740" w14:textId="64D2CD04" w:rsidR="009A1930" w:rsidRDefault="009A1930" w:rsidP="009A1930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Relaciones entre instancias</w:t>
      </w:r>
      <w:r w:rsidRPr="009A1930">
        <w:t>.</w:t>
      </w:r>
      <w:r>
        <w:t xml:space="preserve"> Seleccionar que relaciones se quieren mostrar.</w:t>
      </w:r>
    </w:p>
    <w:p w14:paraId="2C19A8B9" w14:textId="3B2441FF" w:rsidR="009A1930" w:rsidRDefault="009A1930" w:rsidP="009A1930">
      <w:pPr>
        <w:jc w:val="both"/>
      </w:pPr>
      <w:r>
        <w:t xml:space="preserve">A partir de estos aspectos se define el </w:t>
      </w:r>
      <w:r w:rsidRPr="00180F4E">
        <w:rPr>
          <w:b/>
          <w:bCs/>
        </w:rPr>
        <w:t>espacio de representación</w:t>
      </w:r>
      <w:r>
        <w:t>. Consiste en las reglas o restricciones consensuadas para representar información adicional de manera implícita.</w:t>
      </w:r>
      <w:r w:rsidR="00180F4E">
        <w:t xml:space="preserve"> Por ejemplo: dado un mapa, si se encuentra a escala, podemos intuir la distancia (cerca o lejos) entre dos puntos, cosa que no podríamos hacer si el mapa no se encuentra a escala o está distorsionado.</w:t>
      </w:r>
    </w:p>
    <w:p w14:paraId="447FC77B" w14:textId="06912A7D" w:rsidR="00180F4E" w:rsidRDefault="00180F4E" w:rsidP="009A1930">
      <w:pPr>
        <w:jc w:val="both"/>
      </w:pPr>
      <w:r>
        <w:t>Un espacio de representación podría ser los mapas en general: de carreteras, topográficos; los diagramas de barras o tartas, etc.</w:t>
      </w:r>
    </w:p>
    <w:p w14:paraId="4FEB2D86" w14:textId="6BC430EB" w:rsidR="00180F4E" w:rsidRDefault="00000000" w:rsidP="009A1930">
      <w:pPr>
        <w:jc w:val="both"/>
      </w:pPr>
      <w:r>
        <w:pict w14:anchorId="48F14A82">
          <v:rect id="_x0000_i1033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4726A5F3" w14:textId="566D7118" w:rsidR="00180F4E" w:rsidRDefault="00180F4E" w:rsidP="009A1930">
      <w:pPr>
        <w:jc w:val="both"/>
      </w:pPr>
      <w:r>
        <w:t>Principios que rigen la composición.</w:t>
      </w:r>
    </w:p>
    <w:p w14:paraId="5CA0F1BC" w14:textId="300A65A1" w:rsidR="00180F4E" w:rsidRDefault="00870D5D" w:rsidP="00870D5D">
      <w:pPr>
        <w:pStyle w:val="Prrafodelista"/>
        <w:numPr>
          <w:ilvl w:val="0"/>
          <w:numId w:val="1"/>
        </w:numPr>
        <w:jc w:val="both"/>
      </w:pPr>
      <w:r w:rsidRPr="00870D5D">
        <w:rPr>
          <w:b/>
          <w:bCs/>
        </w:rPr>
        <w:t>Unidad</w:t>
      </w:r>
      <w:r>
        <w:t>. Todos los elementos deben estar unidos visual y conceptualmente.</w:t>
      </w:r>
    </w:p>
    <w:p w14:paraId="65919D66" w14:textId="640FDE7D" w:rsidR="00870D5D" w:rsidRDefault="00870D5D" w:rsidP="00870D5D">
      <w:pPr>
        <w:pStyle w:val="Prrafodelista"/>
        <w:numPr>
          <w:ilvl w:val="0"/>
          <w:numId w:val="1"/>
        </w:numPr>
        <w:jc w:val="both"/>
      </w:pPr>
      <w:r w:rsidRPr="00870D5D">
        <w:rPr>
          <w:b/>
          <w:bCs/>
        </w:rPr>
        <w:t>Gestalt</w:t>
      </w:r>
      <w:r>
        <w:t>.</w:t>
      </w:r>
      <w:r w:rsidR="00D95950">
        <w:t xml:space="preserve"> Se deben respetar estos principios.</w:t>
      </w:r>
    </w:p>
    <w:p w14:paraId="05B477BE" w14:textId="7F0CE0FD" w:rsidR="00870D5D" w:rsidRDefault="00D95950" w:rsidP="00870D5D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Organización del e</w:t>
      </w:r>
      <w:r w:rsidR="00870D5D" w:rsidRPr="00870D5D">
        <w:rPr>
          <w:b/>
          <w:bCs/>
        </w:rPr>
        <w:t>spacio</w:t>
      </w:r>
      <w:r w:rsidR="00870D5D">
        <w:t>.</w:t>
      </w:r>
    </w:p>
    <w:p w14:paraId="73AA7DB1" w14:textId="3B05AECE" w:rsidR="00870D5D" w:rsidRDefault="00870D5D" w:rsidP="00870D5D">
      <w:pPr>
        <w:pStyle w:val="Prrafodelista"/>
        <w:numPr>
          <w:ilvl w:val="0"/>
          <w:numId w:val="1"/>
        </w:numPr>
        <w:jc w:val="both"/>
      </w:pPr>
      <w:r w:rsidRPr="00870D5D">
        <w:rPr>
          <w:b/>
          <w:bCs/>
        </w:rPr>
        <w:t>Jerarquía</w:t>
      </w:r>
      <w:r>
        <w:t>.</w:t>
      </w:r>
      <w:r w:rsidR="00D95950">
        <w:t xml:space="preserve"> Permite estructurar ítems de distinto nivel dentro del mismo esquema.</w:t>
      </w:r>
    </w:p>
    <w:p w14:paraId="0F8C42FF" w14:textId="13B1E8CF" w:rsidR="00870D5D" w:rsidRDefault="00870D5D" w:rsidP="00870D5D">
      <w:pPr>
        <w:pStyle w:val="Prrafodelista"/>
        <w:numPr>
          <w:ilvl w:val="0"/>
          <w:numId w:val="1"/>
        </w:numPr>
        <w:jc w:val="both"/>
      </w:pPr>
      <w:r w:rsidRPr="00870D5D">
        <w:rPr>
          <w:b/>
          <w:bCs/>
        </w:rPr>
        <w:t>Balance</w:t>
      </w:r>
      <w:r>
        <w:t>.</w:t>
      </w:r>
      <w:r w:rsidR="00D95950">
        <w:t xml:space="preserve"> La composición debe estar compensada.</w:t>
      </w:r>
    </w:p>
    <w:p w14:paraId="17713315" w14:textId="1EFBBE03" w:rsidR="00870D5D" w:rsidRDefault="00870D5D" w:rsidP="00D95950">
      <w:pPr>
        <w:pStyle w:val="Prrafodelista"/>
        <w:numPr>
          <w:ilvl w:val="0"/>
          <w:numId w:val="1"/>
        </w:numPr>
        <w:jc w:val="both"/>
      </w:pPr>
      <w:r w:rsidRPr="00870D5D">
        <w:rPr>
          <w:b/>
          <w:bCs/>
        </w:rPr>
        <w:t>Contraste</w:t>
      </w:r>
      <w:r>
        <w:t>.</w:t>
      </w:r>
      <w:r w:rsidR="00D95950">
        <w:t xml:space="preserve"> Para destacar unos elementos sobre otros. Lo contrarío al contraste es la armonía.</w:t>
      </w:r>
    </w:p>
    <w:p w14:paraId="28320B90" w14:textId="1E83FF5F" w:rsidR="00870D5D" w:rsidRDefault="00870D5D" w:rsidP="00870D5D">
      <w:pPr>
        <w:pStyle w:val="Prrafodelista"/>
        <w:numPr>
          <w:ilvl w:val="0"/>
          <w:numId w:val="1"/>
        </w:numPr>
        <w:jc w:val="both"/>
      </w:pPr>
      <w:r w:rsidRPr="00870D5D">
        <w:rPr>
          <w:b/>
          <w:bCs/>
        </w:rPr>
        <w:t>Escala</w:t>
      </w:r>
      <w:r>
        <w:t>.</w:t>
      </w:r>
      <w:r w:rsidR="00D95950">
        <w:t xml:space="preserve"> Se debe mantener homogénea.</w:t>
      </w:r>
    </w:p>
    <w:p w14:paraId="5FFF241E" w14:textId="596895D1" w:rsidR="00870D5D" w:rsidRDefault="00870D5D" w:rsidP="00870D5D">
      <w:pPr>
        <w:pStyle w:val="Prrafodelista"/>
        <w:numPr>
          <w:ilvl w:val="0"/>
          <w:numId w:val="1"/>
        </w:numPr>
        <w:jc w:val="both"/>
      </w:pPr>
      <w:r w:rsidRPr="00870D5D">
        <w:rPr>
          <w:b/>
          <w:bCs/>
        </w:rPr>
        <w:t>Dominancia</w:t>
      </w:r>
      <w:r>
        <w:t>.</w:t>
      </w:r>
      <w:r w:rsidR="00D95950">
        <w:t xml:space="preserve"> Se obtiene por contraste o escala.</w:t>
      </w:r>
    </w:p>
    <w:p w14:paraId="6EA9AF64" w14:textId="7D4836DB" w:rsidR="00870D5D" w:rsidRDefault="00870D5D" w:rsidP="00870D5D">
      <w:pPr>
        <w:pStyle w:val="Prrafodelista"/>
        <w:numPr>
          <w:ilvl w:val="0"/>
          <w:numId w:val="1"/>
        </w:numPr>
        <w:jc w:val="both"/>
      </w:pPr>
      <w:r w:rsidRPr="00870D5D">
        <w:rPr>
          <w:b/>
          <w:bCs/>
        </w:rPr>
        <w:t>Similitud</w:t>
      </w:r>
      <w:r>
        <w:t>.</w:t>
      </w:r>
      <w:r w:rsidR="00D95950">
        <w:t xml:space="preserve"> Crea continuidad por repetitividad de la estructura.</w:t>
      </w:r>
    </w:p>
    <w:p w14:paraId="05A03909" w14:textId="10C8C608" w:rsidR="00D95950" w:rsidRDefault="00000000" w:rsidP="00D95950">
      <w:pPr>
        <w:jc w:val="both"/>
      </w:pPr>
      <w:r>
        <w:pict w14:anchorId="122E2EDE">
          <v:rect id="_x0000_i1034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3F489EE1" w14:textId="618D61FF" w:rsidR="00D95950" w:rsidRDefault="00D95950" w:rsidP="00D95950">
      <w:pPr>
        <w:jc w:val="both"/>
      </w:pPr>
      <w:r>
        <w:t>Puntos que tener en cuenta con respecto al contenido de una presentación visual:</w:t>
      </w:r>
    </w:p>
    <w:p w14:paraId="06C76B4A" w14:textId="52A02266" w:rsidR="00D95950" w:rsidRDefault="00D95950" w:rsidP="00D95950">
      <w:pPr>
        <w:pStyle w:val="Prrafodelista"/>
        <w:numPr>
          <w:ilvl w:val="0"/>
          <w:numId w:val="1"/>
        </w:numPr>
        <w:jc w:val="both"/>
      </w:pPr>
      <w:r w:rsidRPr="00D95950">
        <w:rPr>
          <w:b/>
          <w:bCs/>
        </w:rPr>
        <w:t>Narrativa convincente y apasionante</w:t>
      </w:r>
      <w:r>
        <w:t>.</w:t>
      </w:r>
    </w:p>
    <w:p w14:paraId="3CC279DC" w14:textId="13F3AD01" w:rsidR="00D95950" w:rsidRDefault="00D95950" w:rsidP="00D95950">
      <w:pPr>
        <w:pStyle w:val="Prrafodelista"/>
        <w:numPr>
          <w:ilvl w:val="0"/>
          <w:numId w:val="1"/>
        </w:numPr>
        <w:jc w:val="both"/>
      </w:pPr>
      <w:r w:rsidRPr="00D95950">
        <w:rPr>
          <w:b/>
          <w:bCs/>
        </w:rPr>
        <w:t>A quién va dirigido</w:t>
      </w:r>
      <w:r>
        <w:t>.</w:t>
      </w:r>
    </w:p>
    <w:p w14:paraId="7CB7A127" w14:textId="2AF7EBA3" w:rsidR="00D95950" w:rsidRDefault="00D95950" w:rsidP="00D95950">
      <w:pPr>
        <w:pStyle w:val="Prrafodelista"/>
        <w:numPr>
          <w:ilvl w:val="0"/>
          <w:numId w:val="1"/>
        </w:numPr>
        <w:jc w:val="both"/>
      </w:pPr>
      <w:r w:rsidRPr="00D95950">
        <w:rPr>
          <w:b/>
          <w:bCs/>
        </w:rPr>
        <w:t>Objetividad</w:t>
      </w:r>
      <w:r>
        <w:t>.</w:t>
      </w:r>
    </w:p>
    <w:p w14:paraId="196AA254" w14:textId="661034D7" w:rsidR="00D95950" w:rsidRDefault="00D95950" w:rsidP="00D95950">
      <w:pPr>
        <w:pStyle w:val="Prrafodelista"/>
        <w:numPr>
          <w:ilvl w:val="0"/>
          <w:numId w:val="1"/>
        </w:numPr>
        <w:jc w:val="both"/>
      </w:pPr>
      <w:r w:rsidRPr="00D95950">
        <w:rPr>
          <w:b/>
          <w:bCs/>
        </w:rPr>
        <w:t>Sin censura de datos</w:t>
      </w:r>
      <w:r>
        <w:t>. No se eliminan los datos que no cuadran con el objetivo.</w:t>
      </w:r>
    </w:p>
    <w:p w14:paraId="1972A276" w14:textId="38CDE858" w:rsidR="00D95950" w:rsidRDefault="00D95950" w:rsidP="00D95950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lastRenderedPageBreak/>
        <w:t>Edición</w:t>
      </w:r>
      <w:r w:rsidRPr="00D95950">
        <w:t>.</w:t>
      </w:r>
      <w:r>
        <w:t xml:space="preserve"> Dedicar más tiempo en mejorar la visualización que en crearla.</w:t>
      </w:r>
    </w:p>
    <w:p w14:paraId="6D86C883" w14:textId="530DC942" w:rsidR="00F90136" w:rsidRDefault="00000000" w:rsidP="00F90136">
      <w:pPr>
        <w:jc w:val="both"/>
      </w:pPr>
      <w:r>
        <w:pict w14:anchorId="398233E6">
          <v:rect id="_x0000_i1035" style="width:425.2pt;height:8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D417743" w14:textId="0F287B3C" w:rsidR="00F90136" w:rsidRPr="00F90136" w:rsidRDefault="00F90136" w:rsidP="00F90136">
      <w:pPr>
        <w:jc w:val="both"/>
        <w:rPr>
          <w:b/>
          <w:bCs/>
          <w:sz w:val="36"/>
          <w:szCs w:val="36"/>
        </w:rPr>
      </w:pPr>
      <w:r w:rsidRPr="00F90136">
        <w:rPr>
          <w:b/>
          <w:bCs/>
          <w:sz w:val="36"/>
          <w:szCs w:val="36"/>
        </w:rPr>
        <w:t>Técnicas de representación visual</w:t>
      </w:r>
    </w:p>
    <w:p w14:paraId="38B97065" w14:textId="354DB26A" w:rsidR="00F90136" w:rsidRDefault="009E403C" w:rsidP="00F90136">
      <w:pPr>
        <w:jc w:val="both"/>
      </w:pPr>
      <w:r>
        <w:t>Nos interesa representar conjuntos de instancias, distinguiendo si estas son independientes (no representan a priori relaciones conocidas entre ellas) o están relacionadas y esa relación es clave.</w:t>
      </w:r>
    </w:p>
    <w:p w14:paraId="38E0C3EA" w14:textId="5220F1F4" w:rsidR="009E403C" w:rsidRDefault="009E403C" w:rsidP="00F90136">
      <w:pPr>
        <w:jc w:val="both"/>
      </w:pPr>
      <w:r>
        <w:t>Clasificación inicial sobre tipos de representaciones visuales:</w:t>
      </w:r>
    </w:p>
    <w:p w14:paraId="5B0C782B" w14:textId="2FDA70C9" w:rsidR="009E403C" w:rsidRDefault="009E403C" w:rsidP="009E403C">
      <w:pPr>
        <w:pStyle w:val="Prrafodelista"/>
        <w:numPr>
          <w:ilvl w:val="0"/>
          <w:numId w:val="1"/>
        </w:numPr>
        <w:jc w:val="both"/>
      </w:pPr>
      <w:r w:rsidRPr="009E403C">
        <w:rPr>
          <w:b/>
          <w:bCs/>
        </w:rPr>
        <w:t>Comparación de categorías</w:t>
      </w:r>
      <w:r>
        <w:t>. Como los gráficos de columnas o barras, histogramas, etc. Comparación de valores categóricos de manera relativa o absoluta.</w:t>
      </w:r>
    </w:p>
    <w:p w14:paraId="4089E014" w14:textId="79618FC6" w:rsidR="009E403C" w:rsidRDefault="009E403C" w:rsidP="009E403C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Jerarquías</w:t>
      </w:r>
      <w:r w:rsidRPr="009E403C">
        <w:t>.</w:t>
      </w:r>
      <w:r>
        <w:t xml:space="preserve"> Desglose de categorías en función de la relación de contención entre ellas. Gráficos circules, barras apiladas, árboles.</w:t>
      </w:r>
    </w:p>
    <w:p w14:paraId="5138D046" w14:textId="69815E7C" w:rsidR="009E403C" w:rsidRDefault="009E403C" w:rsidP="009E403C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Evolución temporal</w:t>
      </w:r>
      <w:r w:rsidRPr="009E403C">
        <w:t>.</w:t>
      </w:r>
      <w:r>
        <w:t xml:space="preserve"> Para explorar datos temporales y mostrar tendencias y patrones. Gráficos de líneas simples, dispersión.</w:t>
      </w:r>
    </w:p>
    <w:p w14:paraId="20B4B747" w14:textId="23DE06F2" w:rsidR="009E403C" w:rsidRDefault="009E403C" w:rsidP="009E403C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Conexiones y relaciones</w:t>
      </w:r>
      <w:r w:rsidRPr="009E403C">
        <w:t>.</w:t>
      </w:r>
      <w:r>
        <w:t xml:space="preserve"> Para el análisis exploratorio de datos, evaluar las asociaciones, distribuciones y patrones.</w:t>
      </w:r>
    </w:p>
    <w:p w14:paraId="4B48CC94" w14:textId="5DD5A529" w:rsidR="00CB4B72" w:rsidRDefault="00CB4B72" w:rsidP="009E403C">
      <w:pPr>
        <w:pStyle w:val="Prrafodelista"/>
        <w:numPr>
          <w:ilvl w:val="0"/>
          <w:numId w:val="1"/>
        </w:numPr>
        <w:jc w:val="both"/>
      </w:pPr>
      <w:r w:rsidRPr="00CB4B72">
        <w:rPr>
          <w:b/>
          <w:bCs/>
        </w:rPr>
        <w:t>Mapas geoespaciales</w:t>
      </w:r>
      <w:r>
        <w:t xml:space="preserve">. </w:t>
      </w:r>
    </w:p>
    <w:p w14:paraId="3AE991BD" w14:textId="68C14A3D" w:rsidR="00CB4B72" w:rsidRDefault="00CB4B72" w:rsidP="00CB4B72">
      <w:pPr>
        <w:jc w:val="both"/>
      </w:pPr>
      <w:r>
        <w:pict w14:anchorId="4D74D6DF">
          <v:rect id="_x0000_i1036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474CBA35" w14:textId="5EEC9432" w:rsidR="00CB4B72" w:rsidRDefault="00CB4B72" w:rsidP="00CB4B72">
      <w:pPr>
        <w:jc w:val="both"/>
      </w:pPr>
      <w:r>
        <w:t>Representación estática.</w:t>
      </w:r>
    </w:p>
    <w:p w14:paraId="136B4534" w14:textId="0A306178" w:rsidR="00CB4B72" w:rsidRDefault="00CB4B72" w:rsidP="00CB4B72">
      <w:pPr>
        <w:pStyle w:val="Prrafodelista"/>
        <w:numPr>
          <w:ilvl w:val="0"/>
          <w:numId w:val="1"/>
        </w:numPr>
        <w:jc w:val="both"/>
      </w:pPr>
      <w:r w:rsidRPr="00CB4B72">
        <w:rPr>
          <w:b/>
          <w:bCs/>
        </w:rPr>
        <w:t>Gráfico de columnas</w:t>
      </w:r>
      <w:r>
        <w:t>.</w:t>
      </w:r>
    </w:p>
    <w:p w14:paraId="5FC41D6F" w14:textId="6C776671" w:rsidR="00CB4B72" w:rsidRDefault="00CB4B72" w:rsidP="00CB4B72">
      <w:pPr>
        <w:pStyle w:val="Prrafodelista"/>
        <w:numPr>
          <w:ilvl w:val="1"/>
          <w:numId w:val="1"/>
        </w:numPr>
        <w:jc w:val="both"/>
      </w:pPr>
      <w:r>
        <w:t>Permiten comparar varios elementos entre sí o representar una evolución.</w:t>
      </w:r>
    </w:p>
    <w:p w14:paraId="5117AFE5" w14:textId="65C9AFF0" w:rsidR="00CB4B72" w:rsidRDefault="00CB4B72" w:rsidP="00CB4B72">
      <w:pPr>
        <w:pStyle w:val="Prrafodelista"/>
        <w:numPr>
          <w:ilvl w:val="1"/>
          <w:numId w:val="1"/>
        </w:numPr>
        <w:jc w:val="both"/>
      </w:pPr>
      <w:r>
        <w:t>En un eje cantidades y en otros variables, generalmente categóricas.</w:t>
      </w:r>
    </w:p>
    <w:p w14:paraId="4B789218" w14:textId="435FCE07" w:rsidR="00CB4B72" w:rsidRDefault="00CB4B72" w:rsidP="00CB4B72">
      <w:pPr>
        <w:pStyle w:val="Prrafodelista"/>
        <w:numPr>
          <w:ilvl w:val="1"/>
          <w:numId w:val="1"/>
        </w:numPr>
        <w:jc w:val="both"/>
      </w:pPr>
      <w:r>
        <w:t>Colores consistentes, resaltar los cambios, eje Y comenzar en 0 para reflejar la realidad.</w:t>
      </w:r>
    </w:p>
    <w:p w14:paraId="5286AE2E" w14:textId="44ED60CF" w:rsidR="00CB4B72" w:rsidRDefault="00CB4B72" w:rsidP="00CB4B72">
      <w:pPr>
        <w:pStyle w:val="Prrafodelista"/>
        <w:numPr>
          <w:ilvl w:val="0"/>
          <w:numId w:val="1"/>
        </w:numPr>
        <w:jc w:val="both"/>
      </w:pPr>
      <w:r w:rsidRPr="00CB4B72">
        <w:rPr>
          <w:b/>
          <w:bCs/>
        </w:rPr>
        <w:t>Gráficos de barras</w:t>
      </w:r>
      <w:r>
        <w:t>.</w:t>
      </w:r>
    </w:p>
    <w:p w14:paraId="797E69A4" w14:textId="5CA911D2" w:rsidR="00CB4B72" w:rsidRDefault="00CB4B72" w:rsidP="00CB4B72">
      <w:pPr>
        <w:pStyle w:val="Prrafodelista"/>
        <w:numPr>
          <w:ilvl w:val="1"/>
          <w:numId w:val="1"/>
        </w:numPr>
        <w:jc w:val="both"/>
      </w:pPr>
      <w:r>
        <w:t>Iguales que los de columnas, pero en horizontal.</w:t>
      </w:r>
    </w:p>
    <w:p w14:paraId="46079987" w14:textId="1F51A3D8" w:rsidR="00CB4B72" w:rsidRDefault="00CB4B72" w:rsidP="00CB4B72">
      <w:pPr>
        <w:pStyle w:val="Prrafodelista"/>
        <w:numPr>
          <w:ilvl w:val="0"/>
          <w:numId w:val="1"/>
        </w:numPr>
        <w:jc w:val="both"/>
      </w:pPr>
      <w:r w:rsidRPr="00CB4B72">
        <w:rPr>
          <w:b/>
          <w:bCs/>
        </w:rPr>
        <w:t>Gráfico de líneas</w:t>
      </w:r>
      <w:r>
        <w:t>.</w:t>
      </w:r>
    </w:p>
    <w:p w14:paraId="4F77C899" w14:textId="40A681C2" w:rsidR="00CB4B72" w:rsidRDefault="00CB4B72" w:rsidP="00CB4B72">
      <w:pPr>
        <w:pStyle w:val="Prrafodelista"/>
        <w:numPr>
          <w:ilvl w:val="1"/>
          <w:numId w:val="1"/>
        </w:numPr>
        <w:jc w:val="both"/>
      </w:pPr>
      <w:r>
        <w:t>Revela tendencias de una variable con respecto a otra</w:t>
      </w:r>
      <w:r w:rsidR="002B30A3">
        <w:t>, generalmente el tiempo.</w:t>
      </w:r>
    </w:p>
    <w:p w14:paraId="1ED01712" w14:textId="0B1E9C22" w:rsidR="002B30A3" w:rsidRDefault="002B30A3" w:rsidP="00CB4B72">
      <w:pPr>
        <w:pStyle w:val="Prrafodelista"/>
        <w:numPr>
          <w:ilvl w:val="1"/>
          <w:numId w:val="1"/>
        </w:numPr>
        <w:jc w:val="both"/>
      </w:pPr>
      <w:r>
        <w:t>Conjunto de datos continuo. Si es discreto hay que marcar explícitamente los puntos.</w:t>
      </w:r>
    </w:p>
    <w:p w14:paraId="4C503951" w14:textId="2C28B68E" w:rsidR="002B30A3" w:rsidRDefault="002B30A3" w:rsidP="00CB4B72">
      <w:pPr>
        <w:pStyle w:val="Prrafodelista"/>
        <w:numPr>
          <w:ilvl w:val="1"/>
          <w:numId w:val="1"/>
        </w:numPr>
        <w:jc w:val="both"/>
      </w:pPr>
      <w:r>
        <w:t>Líneas sólidas y como mucho 4 líneas.</w:t>
      </w:r>
    </w:p>
    <w:p w14:paraId="0BA14B91" w14:textId="63AFA6BF" w:rsidR="002B30A3" w:rsidRDefault="002B30A3" w:rsidP="00CB4B72">
      <w:pPr>
        <w:pStyle w:val="Prrafodelista"/>
        <w:numPr>
          <w:ilvl w:val="1"/>
          <w:numId w:val="1"/>
        </w:numPr>
        <w:jc w:val="both"/>
      </w:pPr>
      <w:r>
        <w:t>Se puede combinar dos ejes Y en cada extremo del eje X para más información, pero distinguiendo bien ambos valores.</w:t>
      </w:r>
    </w:p>
    <w:p w14:paraId="6F4B99F4" w14:textId="37FFE5FE" w:rsidR="002B30A3" w:rsidRDefault="002B30A3" w:rsidP="002B30A3">
      <w:pPr>
        <w:pStyle w:val="Prrafodelista"/>
        <w:numPr>
          <w:ilvl w:val="0"/>
          <w:numId w:val="1"/>
        </w:numPr>
        <w:jc w:val="both"/>
      </w:pPr>
      <w:r w:rsidRPr="0042021E">
        <w:rPr>
          <w:b/>
          <w:bCs/>
        </w:rPr>
        <w:t>Gráfico de área</w:t>
      </w:r>
      <w:r>
        <w:t>.</w:t>
      </w:r>
    </w:p>
    <w:p w14:paraId="4770B9ED" w14:textId="122275A6" w:rsidR="002B30A3" w:rsidRDefault="002B30A3" w:rsidP="002B30A3">
      <w:pPr>
        <w:pStyle w:val="Prrafodelista"/>
        <w:numPr>
          <w:ilvl w:val="1"/>
          <w:numId w:val="1"/>
        </w:numPr>
        <w:jc w:val="both"/>
      </w:pPr>
      <w:r>
        <w:lastRenderedPageBreak/>
        <w:t>Para mostrar relaciones entre diferentes categorías en un mismo gráfico con dos ejes.</w:t>
      </w:r>
    </w:p>
    <w:p w14:paraId="089519E2" w14:textId="5A9FEF4F" w:rsidR="002B30A3" w:rsidRDefault="002B30A3" w:rsidP="002B30A3">
      <w:pPr>
        <w:pStyle w:val="Prrafodelista"/>
        <w:numPr>
          <w:ilvl w:val="1"/>
          <w:numId w:val="1"/>
        </w:numPr>
        <w:jc w:val="both"/>
      </w:pPr>
      <w:r>
        <w:t>Permite el análisis de tendencias tanto individual como colectivo.</w:t>
      </w:r>
    </w:p>
    <w:p w14:paraId="2AA94683" w14:textId="08B03C5B" w:rsidR="002B30A3" w:rsidRDefault="002B30A3" w:rsidP="002B30A3">
      <w:pPr>
        <w:pStyle w:val="Prrafodelista"/>
        <w:numPr>
          <w:ilvl w:val="1"/>
          <w:numId w:val="1"/>
        </w:numPr>
        <w:jc w:val="both"/>
      </w:pPr>
      <w:r>
        <w:t>Usar colores translucidos para no ocultar información.</w:t>
      </w:r>
    </w:p>
    <w:p w14:paraId="0DEB4169" w14:textId="1A7B757E" w:rsidR="002B30A3" w:rsidRDefault="002B30A3" w:rsidP="002B30A3">
      <w:pPr>
        <w:pStyle w:val="Prrafodelista"/>
        <w:numPr>
          <w:ilvl w:val="1"/>
          <w:numId w:val="1"/>
        </w:numPr>
        <w:jc w:val="both"/>
      </w:pPr>
      <w:r>
        <w:t>No más de cuatro categorías.</w:t>
      </w:r>
    </w:p>
    <w:p w14:paraId="61FA5B8A" w14:textId="21519D7E" w:rsidR="002B30A3" w:rsidRDefault="002B30A3" w:rsidP="002B30A3">
      <w:pPr>
        <w:pStyle w:val="Prrafodelista"/>
        <w:numPr>
          <w:ilvl w:val="1"/>
          <w:numId w:val="1"/>
        </w:numPr>
        <w:jc w:val="both"/>
      </w:pPr>
      <w:r>
        <w:t>Organizar de más variable a menos desde arriba.</w:t>
      </w:r>
    </w:p>
    <w:p w14:paraId="17D52819" w14:textId="48822478" w:rsidR="0042021E" w:rsidRDefault="0042021E" w:rsidP="0042021E">
      <w:pPr>
        <w:pStyle w:val="Prrafodelista"/>
        <w:numPr>
          <w:ilvl w:val="0"/>
          <w:numId w:val="1"/>
        </w:numPr>
        <w:jc w:val="both"/>
      </w:pPr>
      <w:r w:rsidRPr="0042021E">
        <w:rPr>
          <w:b/>
          <w:bCs/>
        </w:rPr>
        <w:t>Gráfico de barras apiladas</w:t>
      </w:r>
      <w:r>
        <w:t>.</w:t>
      </w:r>
    </w:p>
    <w:p w14:paraId="6A06FE18" w14:textId="155B8B3D" w:rsidR="0042021E" w:rsidRDefault="0042021E" w:rsidP="0042021E">
      <w:pPr>
        <w:pStyle w:val="Prrafodelista"/>
        <w:numPr>
          <w:ilvl w:val="1"/>
          <w:numId w:val="1"/>
        </w:numPr>
        <w:jc w:val="both"/>
      </w:pPr>
      <w:r>
        <w:t>Compara muchos elementos diferentes y su composición.</w:t>
      </w:r>
    </w:p>
    <w:p w14:paraId="420FBF45" w14:textId="48D74174" w:rsidR="0042021E" w:rsidRDefault="0042021E" w:rsidP="0042021E">
      <w:pPr>
        <w:pStyle w:val="Prrafodelista"/>
        <w:numPr>
          <w:ilvl w:val="1"/>
          <w:numId w:val="1"/>
        </w:numPr>
        <w:jc w:val="both"/>
      </w:pPr>
      <w:r>
        <w:t>Se deben utilizar colores que resalten la información para mayor claridad.</w:t>
      </w:r>
    </w:p>
    <w:p w14:paraId="0BD53388" w14:textId="6796EC51" w:rsidR="0042021E" w:rsidRDefault="0042021E" w:rsidP="0042021E">
      <w:pPr>
        <w:pStyle w:val="Prrafodelista"/>
        <w:numPr>
          <w:ilvl w:val="1"/>
          <w:numId w:val="1"/>
        </w:numPr>
        <w:jc w:val="both"/>
      </w:pPr>
      <w:r>
        <w:t>Escala adecuada para ver los tamaños de todos los grupos.</w:t>
      </w:r>
    </w:p>
    <w:p w14:paraId="64F1ACE2" w14:textId="4BDAAB8C" w:rsidR="00A036BF" w:rsidRDefault="00A036BF" w:rsidP="00A036BF">
      <w:pPr>
        <w:pStyle w:val="Prrafodelista"/>
        <w:numPr>
          <w:ilvl w:val="0"/>
          <w:numId w:val="1"/>
        </w:numPr>
        <w:jc w:val="both"/>
      </w:pPr>
      <w:r w:rsidRPr="00A5505E">
        <w:rPr>
          <w:b/>
          <w:bCs/>
        </w:rPr>
        <w:t>Gráfico circular</w:t>
      </w:r>
      <w:r>
        <w:t>.</w:t>
      </w:r>
    </w:p>
    <w:p w14:paraId="10BC017C" w14:textId="7E61FBBE" w:rsidR="00A036BF" w:rsidRDefault="00A036BF" w:rsidP="00A036BF">
      <w:pPr>
        <w:pStyle w:val="Prrafodelista"/>
        <w:numPr>
          <w:ilvl w:val="1"/>
          <w:numId w:val="1"/>
        </w:numPr>
        <w:jc w:val="both"/>
      </w:pPr>
      <w:r>
        <w:t>Todas las categorías forman parte de una composición.</w:t>
      </w:r>
    </w:p>
    <w:p w14:paraId="24CAE52D" w14:textId="4BE07E81" w:rsidR="00A036BF" w:rsidRDefault="00A036BF" w:rsidP="00A036BF">
      <w:pPr>
        <w:pStyle w:val="Prrafodelista"/>
        <w:numPr>
          <w:ilvl w:val="1"/>
          <w:numId w:val="1"/>
        </w:numPr>
        <w:jc w:val="both"/>
      </w:pPr>
      <w:r>
        <w:t>No se debe añadir demasiadas categorías para diferenciar los sectores.</w:t>
      </w:r>
    </w:p>
    <w:p w14:paraId="768D73EC" w14:textId="579BC50A" w:rsidR="00A036BF" w:rsidRDefault="00A036BF" w:rsidP="00A036BF">
      <w:pPr>
        <w:pStyle w:val="Prrafodelista"/>
        <w:numPr>
          <w:ilvl w:val="1"/>
          <w:numId w:val="1"/>
        </w:numPr>
        <w:jc w:val="both"/>
      </w:pPr>
      <w:r>
        <w:t>Los valores representados deben sumar 100%.</w:t>
      </w:r>
    </w:p>
    <w:p w14:paraId="68CF6DE9" w14:textId="5357D1F0" w:rsidR="00A036BF" w:rsidRDefault="00A036BF" w:rsidP="00A036BF">
      <w:pPr>
        <w:pStyle w:val="Prrafodelista"/>
        <w:numPr>
          <w:ilvl w:val="1"/>
          <w:numId w:val="1"/>
        </w:numPr>
        <w:jc w:val="both"/>
      </w:pPr>
      <w:r>
        <w:t>Los sectores deben estar ordenados según el tamaño.</w:t>
      </w:r>
    </w:p>
    <w:p w14:paraId="6EC69779" w14:textId="52FE99EE" w:rsidR="00A036BF" w:rsidRDefault="00A036BF" w:rsidP="00A036BF">
      <w:pPr>
        <w:pStyle w:val="Prrafodelista"/>
        <w:numPr>
          <w:ilvl w:val="0"/>
          <w:numId w:val="1"/>
        </w:numPr>
        <w:jc w:val="both"/>
      </w:pPr>
      <w:r w:rsidRPr="00A5505E">
        <w:rPr>
          <w:b/>
          <w:bCs/>
        </w:rPr>
        <w:t>Gráfico de dispersión</w:t>
      </w:r>
      <w:r>
        <w:t>.</w:t>
      </w:r>
    </w:p>
    <w:p w14:paraId="7B1C633F" w14:textId="1A9E96A0" w:rsidR="00A036BF" w:rsidRDefault="00A036BF" w:rsidP="00A036BF">
      <w:pPr>
        <w:pStyle w:val="Prrafodelista"/>
        <w:numPr>
          <w:ilvl w:val="1"/>
          <w:numId w:val="1"/>
        </w:numPr>
        <w:jc w:val="both"/>
      </w:pPr>
      <w:r>
        <w:t>Usado para revelar tendencias de distribución entre dos variables.</w:t>
      </w:r>
    </w:p>
    <w:p w14:paraId="5099EB45" w14:textId="2D9C4665" w:rsidR="00A036BF" w:rsidRDefault="00A036BF" w:rsidP="00A036BF">
      <w:pPr>
        <w:pStyle w:val="Prrafodelista"/>
        <w:numPr>
          <w:ilvl w:val="1"/>
          <w:numId w:val="1"/>
        </w:numPr>
        <w:jc w:val="both"/>
      </w:pPr>
      <w:r>
        <w:t>También permite la identificación de valores atípicos.</w:t>
      </w:r>
    </w:p>
    <w:p w14:paraId="0514B515" w14:textId="0E615CA6" w:rsidR="00A036BF" w:rsidRDefault="00A036BF" w:rsidP="00A036BF">
      <w:pPr>
        <w:pStyle w:val="Prrafodelista"/>
        <w:numPr>
          <w:ilvl w:val="1"/>
          <w:numId w:val="1"/>
        </w:numPr>
        <w:jc w:val="both"/>
      </w:pPr>
      <w:r>
        <w:t>El eje Y debe empezar en 0 para representar los datos con precisión.</w:t>
      </w:r>
    </w:p>
    <w:p w14:paraId="595FA014" w14:textId="0144B053" w:rsidR="00A036BF" w:rsidRDefault="00A036BF" w:rsidP="00A036BF">
      <w:pPr>
        <w:pStyle w:val="Prrafodelista"/>
        <w:numPr>
          <w:ilvl w:val="1"/>
          <w:numId w:val="1"/>
        </w:numPr>
        <w:jc w:val="both"/>
      </w:pPr>
      <w:r>
        <w:t>Si se incluyen líneas de tendencia, como máximo 2.</w:t>
      </w:r>
    </w:p>
    <w:p w14:paraId="34E38751" w14:textId="5E49951A" w:rsidR="00A036BF" w:rsidRDefault="00A036BF" w:rsidP="00A036BF">
      <w:pPr>
        <w:pStyle w:val="Prrafodelista"/>
        <w:numPr>
          <w:ilvl w:val="0"/>
          <w:numId w:val="1"/>
        </w:numPr>
        <w:jc w:val="both"/>
      </w:pPr>
      <w:r w:rsidRPr="00A5505E">
        <w:rPr>
          <w:b/>
          <w:bCs/>
        </w:rPr>
        <w:t>Gráfico de burbujas</w:t>
      </w:r>
      <w:r>
        <w:t>.</w:t>
      </w:r>
    </w:p>
    <w:p w14:paraId="4691B13F" w14:textId="5FF1FFB3" w:rsidR="00A036BF" w:rsidRDefault="00125C7F" w:rsidP="00125C7F">
      <w:pPr>
        <w:pStyle w:val="Prrafodelista"/>
        <w:numPr>
          <w:ilvl w:val="1"/>
          <w:numId w:val="1"/>
        </w:numPr>
        <w:jc w:val="both"/>
      </w:pPr>
      <w:r>
        <w:t>Similar al de dispersión, solo que se modifica el tamaño del punto en función de la cantidad de elementos que cumplan con el par de ambas variables.</w:t>
      </w:r>
    </w:p>
    <w:p w14:paraId="1C553E76" w14:textId="3A1E8614" w:rsidR="00125C7F" w:rsidRDefault="00125C7F" w:rsidP="00125C7F">
      <w:pPr>
        <w:pStyle w:val="Prrafodelista"/>
        <w:numPr>
          <w:ilvl w:val="1"/>
          <w:numId w:val="1"/>
        </w:numPr>
        <w:jc w:val="both"/>
      </w:pPr>
      <w:r>
        <w:t>Las burbujas deben escalarse en función del área.</w:t>
      </w:r>
    </w:p>
    <w:p w14:paraId="6DDCD4C4" w14:textId="431C365D" w:rsidR="00125C7F" w:rsidRDefault="00125C7F" w:rsidP="00125C7F">
      <w:pPr>
        <w:pStyle w:val="Prrafodelista"/>
        <w:numPr>
          <w:ilvl w:val="0"/>
          <w:numId w:val="1"/>
        </w:numPr>
        <w:jc w:val="both"/>
      </w:pPr>
      <w:r w:rsidRPr="00A5505E">
        <w:rPr>
          <w:b/>
          <w:bCs/>
        </w:rPr>
        <w:t>Gráfico en cascada</w:t>
      </w:r>
      <w:r>
        <w:t>.</w:t>
      </w:r>
    </w:p>
    <w:p w14:paraId="3BE8603D" w14:textId="4A77120E" w:rsidR="00125C7F" w:rsidRDefault="00125C7F" w:rsidP="00125C7F">
      <w:pPr>
        <w:pStyle w:val="Prrafodelista"/>
        <w:numPr>
          <w:ilvl w:val="1"/>
          <w:numId w:val="1"/>
        </w:numPr>
        <w:jc w:val="both"/>
      </w:pPr>
      <w:r>
        <w:t>Objetivo mostrar un valor inicial y como se descompone en subcategorías.</w:t>
      </w:r>
    </w:p>
    <w:p w14:paraId="75965EAA" w14:textId="38F1BD54" w:rsidR="00125C7F" w:rsidRDefault="00125C7F" w:rsidP="00125C7F">
      <w:pPr>
        <w:pStyle w:val="Prrafodelista"/>
        <w:numPr>
          <w:ilvl w:val="1"/>
          <w:numId w:val="1"/>
        </w:numPr>
        <w:jc w:val="both"/>
      </w:pPr>
      <w:r>
        <w:t>Se deben utilizar colores destacados para resaltar las diferencias entre conjuntos.</w:t>
      </w:r>
    </w:p>
    <w:p w14:paraId="676ED659" w14:textId="6C29F4D5" w:rsidR="00125C7F" w:rsidRDefault="00125C7F" w:rsidP="00125C7F">
      <w:pPr>
        <w:pStyle w:val="Prrafodelista"/>
        <w:numPr>
          <w:ilvl w:val="0"/>
          <w:numId w:val="1"/>
        </w:numPr>
        <w:jc w:val="both"/>
      </w:pPr>
      <w:r w:rsidRPr="00A5505E">
        <w:rPr>
          <w:b/>
          <w:bCs/>
        </w:rPr>
        <w:t>Mapa de calor</w:t>
      </w:r>
      <w:r>
        <w:t>.</w:t>
      </w:r>
    </w:p>
    <w:p w14:paraId="18009227" w14:textId="1B5F9465" w:rsidR="00125C7F" w:rsidRDefault="00125C7F" w:rsidP="00125C7F">
      <w:pPr>
        <w:pStyle w:val="Prrafodelista"/>
        <w:numPr>
          <w:ilvl w:val="1"/>
          <w:numId w:val="1"/>
        </w:numPr>
        <w:jc w:val="both"/>
      </w:pPr>
      <w:r>
        <w:t>Para dos variables categóricas, muestra la cantidad de instancias que hay en cada par de valores de ambas variables.</w:t>
      </w:r>
    </w:p>
    <w:p w14:paraId="0FDE99D3" w14:textId="4947135F" w:rsidR="00E657B5" w:rsidRDefault="00E657B5" w:rsidP="00125C7F">
      <w:pPr>
        <w:pStyle w:val="Prrafodelista"/>
        <w:numPr>
          <w:ilvl w:val="1"/>
          <w:numId w:val="1"/>
        </w:numPr>
        <w:jc w:val="both"/>
      </w:pPr>
      <w:r>
        <w:t>O se usa una escala de colores o se usa un solo color con diferente contraste o saturación.</w:t>
      </w:r>
    </w:p>
    <w:p w14:paraId="29324A0C" w14:textId="348E7262" w:rsidR="00E657B5" w:rsidRDefault="00E657B5" w:rsidP="00E657B5">
      <w:pPr>
        <w:pStyle w:val="Prrafodelista"/>
        <w:numPr>
          <w:ilvl w:val="0"/>
          <w:numId w:val="1"/>
        </w:numPr>
        <w:jc w:val="both"/>
      </w:pPr>
      <w:r w:rsidRPr="00A5505E">
        <w:rPr>
          <w:b/>
          <w:bCs/>
        </w:rPr>
        <w:t>Grafos</w:t>
      </w:r>
      <w:r>
        <w:t>.</w:t>
      </w:r>
    </w:p>
    <w:p w14:paraId="07000185" w14:textId="63BA5E56" w:rsidR="00E657B5" w:rsidRDefault="00EA78EB" w:rsidP="00E657B5">
      <w:pPr>
        <w:pStyle w:val="Prrafodelista"/>
        <w:numPr>
          <w:ilvl w:val="1"/>
          <w:numId w:val="1"/>
        </w:numPr>
        <w:jc w:val="both"/>
      </w:pPr>
      <w:r>
        <w:t>Para representar los nodos y las relaciones entre ellos.</w:t>
      </w:r>
    </w:p>
    <w:p w14:paraId="1B50220D" w14:textId="6CC5A0D0" w:rsidR="00EA78EB" w:rsidRDefault="00EA78EB" w:rsidP="00E657B5">
      <w:pPr>
        <w:pStyle w:val="Prrafodelista"/>
        <w:numPr>
          <w:ilvl w:val="1"/>
          <w:numId w:val="1"/>
        </w:numPr>
        <w:jc w:val="both"/>
      </w:pPr>
      <w:r>
        <w:t>Dos tipos de grafos:</w:t>
      </w:r>
    </w:p>
    <w:p w14:paraId="32C09F8B" w14:textId="76E03B9B" w:rsidR="00EA78EB" w:rsidRDefault="00EA78EB" w:rsidP="00EA78EB">
      <w:pPr>
        <w:pStyle w:val="Prrafodelista"/>
        <w:numPr>
          <w:ilvl w:val="2"/>
          <w:numId w:val="1"/>
        </w:numPr>
        <w:jc w:val="both"/>
      </w:pPr>
      <w:r>
        <w:t>Diseñados para la interpretación humana.</w:t>
      </w:r>
    </w:p>
    <w:p w14:paraId="3A6C8769" w14:textId="13A52C80" w:rsidR="00EA78EB" w:rsidRDefault="00EA78EB" w:rsidP="00EA78EB">
      <w:pPr>
        <w:pStyle w:val="Prrafodelista"/>
        <w:numPr>
          <w:ilvl w:val="2"/>
          <w:numId w:val="1"/>
        </w:numPr>
        <w:jc w:val="both"/>
      </w:pPr>
      <w:r>
        <w:lastRenderedPageBreak/>
        <w:t>Diseñador para la representación de grandes volúmenes de datos.</w:t>
      </w:r>
    </w:p>
    <w:p w14:paraId="66FEC776" w14:textId="0EDA9008" w:rsidR="00EA78EB" w:rsidRDefault="00EA78EB" w:rsidP="00EA78EB">
      <w:pPr>
        <w:pStyle w:val="Prrafodelista"/>
        <w:numPr>
          <w:ilvl w:val="3"/>
          <w:numId w:val="1"/>
        </w:numPr>
        <w:jc w:val="both"/>
      </w:pPr>
      <w:r>
        <w:t>Permiten el análisis automático utilizando teoría de grafos.</w:t>
      </w:r>
    </w:p>
    <w:p w14:paraId="76AFAE54" w14:textId="5C0FA5AC" w:rsidR="00EA78EB" w:rsidRDefault="00EA78EB" w:rsidP="00EA78EB">
      <w:pPr>
        <w:pStyle w:val="Prrafodelista"/>
        <w:numPr>
          <w:ilvl w:val="0"/>
          <w:numId w:val="1"/>
        </w:numPr>
        <w:jc w:val="both"/>
      </w:pPr>
      <w:r w:rsidRPr="00A5505E">
        <w:rPr>
          <w:b/>
          <w:bCs/>
        </w:rPr>
        <w:t>Visualización de textos</w:t>
      </w:r>
      <w:r>
        <w:t>.</w:t>
      </w:r>
    </w:p>
    <w:p w14:paraId="251D41C4" w14:textId="24621B95" w:rsidR="00EA78EB" w:rsidRDefault="00EA78EB" w:rsidP="00EA78EB">
      <w:pPr>
        <w:pStyle w:val="Prrafodelista"/>
        <w:numPr>
          <w:ilvl w:val="1"/>
          <w:numId w:val="1"/>
        </w:numPr>
        <w:jc w:val="both"/>
      </w:pPr>
      <w:r>
        <w:t>En el caso de análisis de documentos, para mostrar la frecuencia de las palabras más importantes.</w:t>
      </w:r>
    </w:p>
    <w:p w14:paraId="5072EC3C" w14:textId="042B613D" w:rsidR="00EA78EB" w:rsidRDefault="00EA78EB" w:rsidP="00EA78EB">
      <w:pPr>
        <w:pStyle w:val="Prrafodelista"/>
        <w:numPr>
          <w:ilvl w:val="2"/>
          <w:numId w:val="1"/>
        </w:numPr>
        <w:jc w:val="both"/>
      </w:pPr>
      <w:r>
        <w:t>A más frecuencia, mayor tamaño.</w:t>
      </w:r>
    </w:p>
    <w:p w14:paraId="5A68915F" w14:textId="58BADD9E" w:rsidR="00EA78EB" w:rsidRDefault="00EA78EB" w:rsidP="00EA78EB">
      <w:pPr>
        <w:pStyle w:val="Prrafodelista"/>
        <w:numPr>
          <w:ilvl w:val="1"/>
          <w:numId w:val="1"/>
        </w:numPr>
        <w:jc w:val="both"/>
      </w:pPr>
      <w:r>
        <w:t>También se puede hacer un análisis de la polarización usando un gráfico de dispersión.</w:t>
      </w:r>
    </w:p>
    <w:p w14:paraId="6573AF45" w14:textId="6EB136F4" w:rsidR="00EA78EB" w:rsidRDefault="00EA78EB" w:rsidP="00EA78EB">
      <w:pPr>
        <w:pStyle w:val="Prrafodelista"/>
        <w:numPr>
          <w:ilvl w:val="1"/>
          <w:numId w:val="1"/>
        </w:numPr>
        <w:jc w:val="both"/>
      </w:pPr>
      <w:r>
        <w:t>Otra opción son los</w:t>
      </w:r>
      <w:r w:rsidR="00A5505E">
        <w:t xml:space="preserve"> mapas de</w:t>
      </w:r>
      <w:r>
        <w:t xml:space="preserve"> árboles.</w:t>
      </w:r>
    </w:p>
    <w:p w14:paraId="0EAA5612" w14:textId="771DB770" w:rsidR="00A5505E" w:rsidRDefault="00A5505E" w:rsidP="00A5505E">
      <w:pPr>
        <w:jc w:val="both"/>
      </w:pPr>
      <w:r>
        <w:pict w14:anchorId="586007F2">
          <v:rect id="_x0000_i1038" style="width:425.2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5E1D16F9" w14:textId="4EB77956" w:rsidR="00A5505E" w:rsidRDefault="00A5505E" w:rsidP="00A5505E">
      <w:pPr>
        <w:jc w:val="both"/>
      </w:pPr>
      <w:r>
        <w:t>Representación dinámica</w:t>
      </w:r>
    </w:p>
    <w:p w14:paraId="507E4E6B" w14:textId="57B5084B" w:rsidR="00A5505E" w:rsidRDefault="00A5505E" w:rsidP="00A5505E">
      <w:pPr>
        <w:jc w:val="both"/>
      </w:pPr>
      <w:r>
        <w:t>La forma más habitual de representar grandes volúmenes de datos es mediante estructuras en las que se representan categorías abstractas.</w:t>
      </w:r>
    </w:p>
    <w:p w14:paraId="03E3AE0C" w14:textId="6995CAAF" w:rsidR="00A5505E" w:rsidRDefault="00A5505E" w:rsidP="00A5505E">
      <w:pPr>
        <w:pStyle w:val="Prrafodelista"/>
        <w:numPr>
          <w:ilvl w:val="0"/>
          <w:numId w:val="1"/>
        </w:numPr>
        <w:jc w:val="both"/>
      </w:pPr>
      <w:r w:rsidRPr="00A5505E">
        <w:rPr>
          <w:b/>
          <w:bCs/>
        </w:rPr>
        <w:t>Dashboards</w:t>
      </w:r>
      <w:r>
        <w:t>.</w:t>
      </w:r>
    </w:p>
    <w:p w14:paraId="7D36779E" w14:textId="0163A931" w:rsidR="00A5505E" w:rsidRDefault="00A5505E" w:rsidP="00A5505E">
      <w:pPr>
        <w:pStyle w:val="Prrafodelista"/>
        <w:numPr>
          <w:ilvl w:val="1"/>
          <w:numId w:val="1"/>
        </w:numPr>
        <w:jc w:val="both"/>
      </w:pPr>
      <w:r>
        <w:t>Conjunto de gráficos que pueden ser interactivos y pueden ser controlados o actualizados.</w:t>
      </w:r>
    </w:p>
    <w:p w14:paraId="2B42D9C6" w14:textId="4F488DD8" w:rsidR="00A5505E" w:rsidRDefault="00A5505E" w:rsidP="00A5505E">
      <w:pPr>
        <w:pStyle w:val="Prrafodelista"/>
        <w:numPr>
          <w:ilvl w:val="1"/>
          <w:numId w:val="1"/>
        </w:numPr>
        <w:jc w:val="both"/>
      </w:pPr>
      <w:r>
        <w:t>Los paneles representan de manera gráfica los indicadores (KPI) de consecución de los objetivos.</w:t>
      </w:r>
    </w:p>
    <w:p w14:paraId="37806BDC" w14:textId="51F17AB4" w:rsidR="00A5505E" w:rsidRDefault="00A5505E" w:rsidP="00A5505E">
      <w:pPr>
        <w:pStyle w:val="Prrafodelista"/>
        <w:numPr>
          <w:ilvl w:val="1"/>
          <w:numId w:val="1"/>
        </w:numPr>
        <w:jc w:val="both"/>
      </w:pPr>
      <w:r>
        <w:t>Consejos básicos:</w:t>
      </w:r>
    </w:p>
    <w:p w14:paraId="06113408" w14:textId="3107F318" w:rsidR="00A5505E" w:rsidRDefault="00A5505E" w:rsidP="00A5505E">
      <w:pPr>
        <w:pStyle w:val="Prrafodelista"/>
        <w:numPr>
          <w:ilvl w:val="2"/>
          <w:numId w:val="1"/>
        </w:numPr>
        <w:jc w:val="both"/>
      </w:pPr>
      <w:r>
        <w:t>Tipo de gráfico adecuado para cada KPI.</w:t>
      </w:r>
    </w:p>
    <w:p w14:paraId="0AD7BE32" w14:textId="32A53A7E" w:rsidR="00A5505E" w:rsidRDefault="00A5505E" w:rsidP="00A5505E">
      <w:pPr>
        <w:pStyle w:val="Prrafodelista"/>
        <w:numPr>
          <w:ilvl w:val="2"/>
          <w:numId w:val="1"/>
        </w:numPr>
        <w:jc w:val="both"/>
      </w:pPr>
      <w:r>
        <w:t>Relacionar varias fuentes de datos en una sola visualización.</w:t>
      </w:r>
    </w:p>
    <w:p w14:paraId="6C913031" w14:textId="71FF5672" w:rsidR="00A5505E" w:rsidRDefault="00A5505E" w:rsidP="00A5505E">
      <w:pPr>
        <w:pStyle w:val="Prrafodelista"/>
        <w:numPr>
          <w:ilvl w:val="2"/>
          <w:numId w:val="1"/>
        </w:numPr>
        <w:jc w:val="both"/>
      </w:pPr>
      <w:r>
        <w:t>Usar el tipo correcto de interactividad según las necesidades de los usuarios.</w:t>
      </w:r>
    </w:p>
    <w:p w14:paraId="19093315" w14:textId="224B0AD1" w:rsidR="00A5505E" w:rsidRPr="00DC75D4" w:rsidRDefault="00A604F7" w:rsidP="00A604F7">
      <w:pPr>
        <w:pStyle w:val="Prrafodelista"/>
        <w:numPr>
          <w:ilvl w:val="1"/>
          <w:numId w:val="1"/>
        </w:numPr>
        <w:jc w:val="both"/>
      </w:pPr>
      <w:r>
        <w:t>No sirve para analizar los por qués, ni para estudiar los problemas ni para cruzar los datos.</w:t>
      </w:r>
    </w:p>
    <w:sectPr w:rsidR="00A5505E" w:rsidRPr="00DC75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B4E0B"/>
    <w:multiLevelType w:val="hybridMultilevel"/>
    <w:tmpl w:val="DA3002B6"/>
    <w:lvl w:ilvl="0" w:tplc="DC322A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71F54"/>
    <w:multiLevelType w:val="hybridMultilevel"/>
    <w:tmpl w:val="959AC0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83138">
    <w:abstractNumId w:val="0"/>
  </w:num>
  <w:num w:numId="2" w16cid:durableId="176892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39"/>
    <w:rsid w:val="0006045D"/>
    <w:rsid w:val="000D43A5"/>
    <w:rsid w:val="000F468B"/>
    <w:rsid w:val="00125C7F"/>
    <w:rsid w:val="0014477F"/>
    <w:rsid w:val="00180F4E"/>
    <w:rsid w:val="002B30A3"/>
    <w:rsid w:val="003A40F1"/>
    <w:rsid w:val="0042021E"/>
    <w:rsid w:val="00421962"/>
    <w:rsid w:val="00424C02"/>
    <w:rsid w:val="00434039"/>
    <w:rsid w:val="005507DB"/>
    <w:rsid w:val="005B51A9"/>
    <w:rsid w:val="0064514F"/>
    <w:rsid w:val="006D66BD"/>
    <w:rsid w:val="00870D5D"/>
    <w:rsid w:val="008878DB"/>
    <w:rsid w:val="009A1930"/>
    <w:rsid w:val="009E403C"/>
    <w:rsid w:val="009E79A6"/>
    <w:rsid w:val="00A036BF"/>
    <w:rsid w:val="00A5505E"/>
    <w:rsid w:val="00A604F7"/>
    <w:rsid w:val="00C05FFC"/>
    <w:rsid w:val="00C12A5D"/>
    <w:rsid w:val="00C57B04"/>
    <w:rsid w:val="00C63ECD"/>
    <w:rsid w:val="00CB029A"/>
    <w:rsid w:val="00CB4B72"/>
    <w:rsid w:val="00D66C4D"/>
    <w:rsid w:val="00D70CC1"/>
    <w:rsid w:val="00D95950"/>
    <w:rsid w:val="00DC75D4"/>
    <w:rsid w:val="00E657B5"/>
    <w:rsid w:val="00E97036"/>
    <w:rsid w:val="00EA78EB"/>
    <w:rsid w:val="00EF25E3"/>
    <w:rsid w:val="00F90136"/>
    <w:rsid w:val="00FF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29CA7"/>
  <w15:chartTrackingRefBased/>
  <w15:docId w15:val="{F6E4D0EB-DA4B-426F-B8B7-774B81E4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0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0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0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0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0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0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0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9</Pages>
  <Words>2173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16</cp:revision>
  <dcterms:created xsi:type="dcterms:W3CDTF">2026-05-25T14:47:00Z</dcterms:created>
  <dcterms:modified xsi:type="dcterms:W3CDTF">2026-05-27T20:32:00Z</dcterms:modified>
</cp:coreProperties>
</file>