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C4F40" w14:textId="77777777" w:rsidR="00B11677" w:rsidRDefault="00B11677">
      <w:pPr>
        <w:spacing w:after="100"/>
      </w:pPr>
    </w:p>
    <w:p w14:paraId="3019255D" w14:textId="77777777" w:rsidR="00B11677" w:rsidRDefault="00B11677">
      <w:pPr>
        <w:spacing w:after="100"/>
      </w:pPr>
    </w:p>
    <w:p w14:paraId="4FBB35D4" w14:textId="77777777" w:rsidR="00B11677" w:rsidRDefault="00B11677">
      <w:pPr>
        <w:spacing w:after="100"/>
      </w:pPr>
    </w:p>
    <w:p w14:paraId="5C0CE613" w14:textId="77777777" w:rsidR="00B11677" w:rsidRDefault="00B11677">
      <w:pPr>
        <w:spacing w:after="100"/>
      </w:pPr>
    </w:p>
    <w:p w14:paraId="75E33B7E" w14:textId="77777777" w:rsidR="00B11677" w:rsidRDefault="00B11677">
      <w:pPr>
        <w:spacing w:after="100"/>
      </w:pPr>
    </w:p>
    <w:p w14:paraId="296E53C0" w14:textId="77777777" w:rsidR="00B11677" w:rsidRDefault="00B11677">
      <w:pPr>
        <w:spacing w:after="100"/>
      </w:pPr>
    </w:p>
    <w:p w14:paraId="088FB3B6" w14:textId="77777777" w:rsidR="00B11677" w:rsidRDefault="00000000">
      <w:pPr>
        <w:spacing w:after="200"/>
        <w:jc w:val="center"/>
      </w:pPr>
      <w:r>
        <w:rPr>
          <w:b/>
          <w:bCs/>
          <w:color w:val="1B4F72"/>
          <w:sz w:val="56"/>
          <w:szCs w:val="56"/>
        </w:rPr>
        <w:t>TRADER BOT</w:t>
      </w:r>
    </w:p>
    <w:p w14:paraId="0BEE011F" w14:textId="77777777" w:rsidR="00B11677" w:rsidRDefault="00000000">
      <w:pPr>
        <w:spacing w:after="100"/>
        <w:jc w:val="center"/>
      </w:pPr>
      <w:r>
        <w:rPr>
          <w:b/>
          <w:bCs/>
          <w:color w:val="2E86C1"/>
          <w:sz w:val="44"/>
          <w:szCs w:val="44"/>
        </w:rPr>
        <w:t>PROJECT BLUEPRINT</w:t>
      </w:r>
    </w:p>
    <w:p w14:paraId="44ADB7FC" w14:textId="77777777" w:rsidR="00B11677" w:rsidRDefault="00B11677">
      <w:pPr>
        <w:pBdr>
          <w:bottom w:val="single" w:sz="6" w:space="1" w:color="2E86C1"/>
        </w:pBdr>
        <w:spacing w:after="300"/>
        <w:jc w:val="center"/>
      </w:pPr>
    </w:p>
    <w:p w14:paraId="57782173" w14:textId="77777777" w:rsidR="00B11677" w:rsidRDefault="00000000">
      <w:pPr>
        <w:spacing w:after="100"/>
        <w:jc w:val="center"/>
      </w:pPr>
      <w:r>
        <w:rPr>
          <w:i/>
          <w:iCs/>
          <w:color w:val="666666"/>
          <w:sz w:val="28"/>
          <w:szCs w:val="28"/>
        </w:rPr>
        <w:t>From $500 Proof-of-Concept to Scaled Income Generation</w:t>
      </w:r>
    </w:p>
    <w:p w14:paraId="36A82FFD" w14:textId="77777777" w:rsidR="00B11677" w:rsidRDefault="00000000">
      <w:pPr>
        <w:spacing w:after="100"/>
        <w:jc w:val="center"/>
      </w:pPr>
      <w:r>
        <w:rPr>
          <w:color w:val="2E86C1"/>
          <w:sz w:val="24"/>
          <w:szCs w:val="24"/>
        </w:rPr>
        <w:t>Stocks • Futures • Commodities • Options</w:t>
      </w:r>
    </w:p>
    <w:p w14:paraId="6D45D65F" w14:textId="77777777" w:rsidR="00B11677" w:rsidRDefault="00B11677">
      <w:pPr>
        <w:spacing w:after="100"/>
      </w:pPr>
    </w:p>
    <w:p w14:paraId="2B3DF612" w14:textId="77777777" w:rsidR="00B11677" w:rsidRDefault="00B11677">
      <w:pPr>
        <w:spacing w:after="100"/>
      </w:pPr>
    </w:p>
    <w:p w14:paraId="0315D840" w14:textId="77777777" w:rsidR="00B11677" w:rsidRDefault="00B11677">
      <w:pPr>
        <w:spacing w:after="100"/>
      </w:pPr>
    </w:p>
    <w:p w14:paraId="7815BC34" w14:textId="77777777" w:rsidR="00B11677" w:rsidRDefault="00B11677">
      <w:pPr>
        <w:spacing w:after="100"/>
      </w:pPr>
    </w:p>
    <w:p w14:paraId="74E2167E" w14:textId="77777777" w:rsidR="00B11677" w:rsidRDefault="00000000">
      <w:pPr>
        <w:spacing w:after="60"/>
        <w:jc w:val="center"/>
      </w:pPr>
      <w:r>
        <w:rPr>
          <w:color w:val="333333"/>
          <w:sz w:val="24"/>
          <w:szCs w:val="24"/>
        </w:rPr>
        <w:t>Prepared for: Manuel</w:t>
      </w:r>
    </w:p>
    <w:p w14:paraId="2085DD6E" w14:textId="77777777" w:rsidR="00B11677" w:rsidRDefault="00000000">
      <w:pPr>
        <w:spacing w:after="60"/>
        <w:jc w:val="center"/>
      </w:pPr>
      <w:r>
        <w:rPr>
          <w:color w:val="333333"/>
          <w:sz w:val="24"/>
          <w:szCs w:val="24"/>
        </w:rPr>
        <w:t>Initial Capital: $500</w:t>
      </w:r>
    </w:p>
    <w:p w14:paraId="4A8C8FF7" w14:textId="77777777" w:rsidR="00B11677" w:rsidRDefault="00000000">
      <w:pPr>
        <w:spacing w:after="60"/>
        <w:jc w:val="center"/>
      </w:pPr>
      <w:r>
        <w:rPr>
          <w:color w:val="666666"/>
          <w:sz w:val="24"/>
          <w:szCs w:val="24"/>
        </w:rPr>
        <w:t>Date: March 2026</w:t>
      </w:r>
    </w:p>
    <w:p w14:paraId="0D7BC9C1" w14:textId="77777777" w:rsidR="00B11677" w:rsidRDefault="00000000">
      <w:pPr>
        <w:spacing w:after="60"/>
        <w:jc w:val="center"/>
      </w:pPr>
      <w:r>
        <w:rPr>
          <w:color w:val="666666"/>
        </w:rPr>
        <w:t>Version 1.0</w:t>
      </w:r>
    </w:p>
    <w:p w14:paraId="60F7AE7A" w14:textId="77777777" w:rsidR="00B11677" w:rsidRDefault="00B11677">
      <w:pPr>
        <w:sectPr w:rsidR="00B11677">
          <w:pgSz w:w="12240" w:h="15840"/>
          <w:pgMar w:top="1440" w:right="1440" w:bottom="1440" w:left="1440" w:header="708" w:footer="708" w:gutter="0"/>
          <w:cols w:space="720"/>
          <w:docGrid w:linePitch="360"/>
        </w:sectPr>
      </w:pPr>
    </w:p>
    <w:p w14:paraId="18ED7576" w14:textId="77777777" w:rsidR="00B11677" w:rsidRDefault="00000000">
      <w:pPr>
        <w:pStyle w:val="Heading1"/>
      </w:pPr>
      <w:bookmarkStart w:id="0" w:name="_Toc223866244"/>
      <w:r>
        <w:lastRenderedPageBreak/>
        <w:t>Table of Contents</w:t>
      </w:r>
      <w:bookmarkEnd w:id="0"/>
    </w:p>
    <w:sdt>
      <w:sdtPr>
        <w:alias w:val="Table of Contents"/>
        <w:id w:val="-1871144360"/>
      </w:sdtPr>
      <w:sdtContent>
        <w:p w14:paraId="68BFDBFF" w14:textId="77777777" w:rsidR="00F53E60" w:rsidRDefault="00000000">
          <w:pPr>
            <w:pStyle w:val="TOC1"/>
            <w:tabs>
              <w:tab w:val="right" w:leader="dot" w:pos="9350"/>
            </w:tabs>
            <w:rPr>
              <w:noProof/>
            </w:rPr>
          </w:pPr>
          <w:r>
            <w:fldChar w:fldCharType="begin"/>
          </w:r>
          <w:r>
            <w:instrText>TOC \h \o "1-3"</w:instrText>
          </w:r>
          <w:r>
            <w:fldChar w:fldCharType="separate"/>
          </w:r>
          <w:hyperlink w:anchor="_Toc223866244" w:history="1">
            <w:r w:rsidR="00F53E60" w:rsidRPr="00A62271">
              <w:rPr>
                <w:rStyle w:val="Hyperlink"/>
                <w:noProof/>
              </w:rPr>
              <w:t>Table of Contents</w:t>
            </w:r>
            <w:r w:rsidR="00F53E60">
              <w:rPr>
                <w:noProof/>
              </w:rPr>
              <w:tab/>
            </w:r>
            <w:r w:rsidR="00F53E60">
              <w:rPr>
                <w:noProof/>
              </w:rPr>
              <w:fldChar w:fldCharType="begin"/>
            </w:r>
            <w:r w:rsidR="00F53E60">
              <w:rPr>
                <w:noProof/>
              </w:rPr>
              <w:instrText xml:space="preserve"> PAGEREF _Toc223866244 \h </w:instrText>
            </w:r>
            <w:r w:rsidR="00F53E60">
              <w:rPr>
                <w:noProof/>
              </w:rPr>
            </w:r>
            <w:r w:rsidR="00F53E60">
              <w:rPr>
                <w:noProof/>
              </w:rPr>
              <w:fldChar w:fldCharType="separate"/>
            </w:r>
            <w:r w:rsidR="00F53E60">
              <w:rPr>
                <w:noProof/>
              </w:rPr>
              <w:t>2</w:t>
            </w:r>
            <w:r w:rsidR="00F53E60">
              <w:rPr>
                <w:noProof/>
              </w:rPr>
              <w:fldChar w:fldCharType="end"/>
            </w:r>
          </w:hyperlink>
        </w:p>
        <w:p w14:paraId="2367C551" w14:textId="77777777" w:rsidR="00F53E60" w:rsidRDefault="00F53E60">
          <w:pPr>
            <w:pStyle w:val="TOC1"/>
            <w:tabs>
              <w:tab w:val="right" w:leader="dot" w:pos="9350"/>
            </w:tabs>
            <w:rPr>
              <w:noProof/>
            </w:rPr>
          </w:pPr>
          <w:hyperlink w:anchor="_Toc223866245" w:history="1">
            <w:r w:rsidRPr="00A62271">
              <w:rPr>
                <w:rStyle w:val="Hyperlink"/>
                <w:noProof/>
              </w:rPr>
              <w:t>Executive Summary</w:t>
            </w:r>
            <w:r>
              <w:rPr>
                <w:noProof/>
              </w:rPr>
              <w:tab/>
            </w:r>
            <w:r>
              <w:rPr>
                <w:noProof/>
              </w:rPr>
              <w:fldChar w:fldCharType="begin"/>
            </w:r>
            <w:r>
              <w:rPr>
                <w:noProof/>
              </w:rPr>
              <w:instrText xml:space="preserve"> PAGEREF _Toc223866245 \h </w:instrText>
            </w:r>
            <w:r>
              <w:rPr>
                <w:noProof/>
              </w:rPr>
            </w:r>
            <w:r>
              <w:rPr>
                <w:noProof/>
              </w:rPr>
              <w:fldChar w:fldCharType="separate"/>
            </w:r>
            <w:r>
              <w:rPr>
                <w:noProof/>
              </w:rPr>
              <w:t>4</w:t>
            </w:r>
            <w:r>
              <w:rPr>
                <w:noProof/>
              </w:rPr>
              <w:fldChar w:fldCharType="end"/>
            </w:r>
          </w:hyperlink>
        </w:p>
        <w:p w14:paraId="5F097BAE" w14:textId="77777777" w:rsidR="00F53E60" w:rsidRDefault="00F53E60">
          <w:pPr>
            <w:pStyle w:val="TOC1"/>
            <w:tabs>
              <w:tab w:val="right" w:leader="dot" w:pos="9350"/>
            </w:tabs>
            <w:rPr>
              <w:noProof/>
            </w:rPr>
          </w:pPr>
          <w:hyperlink w:anchor="_Toc223866246" w:history="1">
            <w:r w:rsidRPr="00A62271">
              <w:rPr>
                <w:rStyle w:val="Hyperlink"/>
                <w:noProof/>
              </w:rPr>
              <w:t>Why Not Just Use a Savings Account?</w:t>
            </w:r>
            <w:r>
              <w:rPr>
                <w:noProof/>
              </w:rPr>
              <w:tab/>
            </w:r>
            <w:r>
              <w:rPr>
                <w:noProof/>
              </w:rPr>
              <w:fldChar w:fldCharType="begin"/>
            </w:r>
            <w:r>
              <w:rPr>
                <w:noProof/>
              </w:rPr>
              <w:instrText xml:space="preserve"> PAGEREF _Toc223866246 \h </w:instrText>
            </w:r>
            <w:r>
              <w:rPr>
                <w:noProof/>
              </w:rPr>
            </w:r>
            <w:r>
              <w:rPr>
                <w:noProof/>
              </w:rPr>
              <w:fldChar w:fldCharType="separate"/>
            </w:r>
            <w:r>
              <w:rPr>
                <w:noProof/>
              </w:rPr>
              <w:t>4</w:t>
            </w:r>
            <w:r>
              <w:rPr>
                <w:noProof/>
              </w:rPr>
              <w:fldChar w:fldCharType="end"/>
            </w:r>
          </w:hyperlink>
        </w:p>
        <w:p w14:paraId="09DAB874" w14:textId="77777777" w:rsidR="00F53E60" w:rsidRDefault="00F53E60">
          <w:pPr>
            <w:pStyle w:val="TOC2"/>
            <w:tabs>
              <w:tab w:val="right" w:leader="dot" w:pos="9350"/>
            </w:tabs>
            <w:rPr>
              <w:noProof/>
            </w:rPr>
          </w:pPr>
          <w:hyperlink w:anchor="_Toc223866247" w:history="1">
            <w:r w:rsidRPr="00A62271">
              <w:rPr>
                <w:rStyle w:val="Hyperlink"/>
                <w:noProof/>
              </w:rPr>
              <w:t>The $500 Comparison: Bot Loses</w:t>
            </w:r>
            <w:r>
              <w:rPr>
                <w:noProof/>
              </w:rPr>
              <w:tab/>
            </w:r>
            <w:r>
              <w:rPr>
                <w:noProof/>
              </w:rPr>
              <w:fldChar w:fldCharType="begin"/>
            </w:r>
            <w:r>
              <w:rPr>
                <w:noProof/>
              </w:rPr>
              <w:instrText xml:space="preserve"> PAGEREF _Toc223866247 \h </w:instrText>
            </w:r>
            <w:r>
              <w:rPr>
                <w:noProof/>
              </w:rPr>
            </w:r>
            <w:r>
              <w:rPr>
                <w:noProof/>
              </w:rPr>
              <w:fldChar w:fldCharType="separate"/>
            </w:r>
            <w:r>
              <w:rPr>
                <w:noProof/>
              </w:rPr>
              <w:t>5</w:t>
            </w:r>
            <w:r>
              <w:rPr>
                <w:noProof/>
              </w:rPr>
              <w:fldChar w:fldCharType="end"/>
            </w:r>
          </w:hyperlink>
        </w:p>
        <w:p w14:paraId="26E2DF62" w14:textId="77777777" w:rsidR="00F53E60" w:rsidRDefault="00F53E60">
          <w:pPr>
            <w:pStyle w:val="TOC2"/>
            <w:tabs>
              <w:tab w:val="right" w:leader="dot" w:pos="9350"/>
            </w:tabs>
            <w:rPr>
              <w:noProof/>
            </w:rPr>
          </w:pPr>
          <w:hyperlink w:anchor="_Toc223866248" w:history="1">
            <w:r w:rsidRPr="00A62271">
              <w:rPr>
                <w:rStyle w:val="Hyperlink"/>
                <w:noProof/>
              </w:rPr>
              <w:t>The $25,000+ Comparison: Bot Wins</w:t>
            </w:r>
            <w:r>
              <w:rPr>
                <w:noProof/>
              </w:rPr>
              <w:tab/>
            </w:r>
            <w:r>
              <w:rPr>
                <w:noProof/>
              </w:rPr>
              <w:fldChar w:fldCharType="begin"/>
            </w:r>
            <w:r>
              <w:rPr>
                <w:noProof/>
              </w:rPr>
              <w:instrText xml:space="preserve"> PAGEREF _Toc223866248 \h </w:instrText>
            </w:r>
            <w:r>
              <w:rPr>
                <w:noProof/>
              </w:rPr>
            </w:r>
            <w:r>
              <w:rPr>
                <w:noProof/>
              </w:rPr>
              <w:fldChar w:fldCharType="separate"/>
            </w:r>
            <w:r>
              <w:rPr>
                <w:noProof/>
              </w:rPr>
              <w:t>5</w:t>
            </w:r>
            <w:r>
              <w:rPr>
                <w:noProof/>
              </w:rPr>
              <w:fldChar w:fldCharType="end"/>
            </w:r>
          </w:hyperlink>
        </w:p>
        <w:p w14:paraId="68A070A4" w14:textId="77777777" w:rsidR="00F53E60" w:rsidRDefault="00F53E60">
          <w:pPr>
            <w:pStyle w:val="TOC2"/>
            <w:tabs>
              <w:tab w:val="right" w:leader="dot" w:pos="9350"/>
            </w:tabs>
            <w:rPr>
              <w:noProof/>
            </w:rPr>
          </w:pPr>
          <w:hyperlink w:anchor="_Toc223866249" w:history="1">
            <w:r w:rsidRPr="00A62271">
              <w:rPr>
                <w:rStyle w:val="Hyperlink"/>
                <w:noProof/>
              </w:rPr>
              <w:t>Opportunity Cost of Building</w:t>
            </w:r>
            <w:r>
              <w:rPr>
                <w:noProof/>
              </w:rPr>
              <w:tab/>
            </w:r>
            <w:r>
              <w:rPr>
                <w:noProof/>
              </w:rPr>
              <w:fldChar w:fldCharType="begin"/>
            </w:r>
            <w:r>
              <w:rPr>
                <w:noProof/>
              </w:rPr>
              <w:instrText xml:space="preserve"> PAGEREF _Toc223866249 \h </w:instrText>
            </w:r>
            <w:r>
              <w:rPr>
                <w:noProof/>
              </w:rPr>
            </w:r>
            <w:r>
              <w:rPr>
                <w:noProof/>
              </w:rPr>
              <w:fldChar w:fldCharType="separate"/>
            </w:r>
            <w:r>
              <w:rPr>
                <w:noProof/>
              </w:rPr>
              <w:t>5</w:t>
            </w:r>
            <w:r>
              <w:rPr>
                <w:noProof/>
              </w:rPr>
              <w:fldChar w:fldCharType="end"/>
            </w:r>
          </w:hyperlink>
        </w:p>
        <w:p w14:paraId="6E0E2CB3" w14:textId="77777777" w:rsidR="00F53E60" w:rsidRDefault="00F53E60">
          <w:pPr>
            <w:pStyle w:val="TOC2"/>
            <w:tabs>
              <w:tab w:val="right" w:leader="dot" w:pos="9350"/>
            </w:tabs>
            <w:rPr>
              <w:noProof/>
            </w:rPr>
          </w:pPr>
          <w:hyperlink w:anchor="_Toc223866250" w:history="1">
            <w:r w:rsidRPr="00A62271">
              <w:rPr>
                <w:rStyle w:val="Hyperlink"/>
                <w:noProof/>
              </w:rPr>
              <w:t>The Staged Investment Thesis</w:t>
            </w:r>
            <w:r>
              <w:rPr>
                <w:noProof/>
              </w:rPr>
              <w:tab/>
            </w:r>
            <w:r>
              <w:rPr>
                <w:noProof/>
              </w:rPr>
              <w:fldChar w:fldCharType="begin"/>
            </w:r>
            <w:r>
              <w:rPr>
                <w:noProof/>
              </w:rPr>
              <w:instrText xml:space="preserve"> PAGEREF _Toc223866250 \h </w:instrText>
            </w:r>
            <w:r>
              <w:rPr>
                <w:noProof/>
              </w:rPr>
            </w:r>
            <w:r>
              <w:rPr>
                <w:noProof/>
              </w:rPr>
              <w:fldChar w:fldCharType="separate"/>
            </w:r>
            <w:r>
              <w:rPr>
                <w:noProof/>
              </w:rPr>
              <w:t>6</w:t>
            </w:r>
            <w:r>
              <w:rPr>
                <w:noProof/>
              </w:rPr>
              <w:fldChar w:fldCharType="end"/>
            </w:r>
          </w:hyperlink>
        </w:p>
        <w:p w14:paraId="30D5C929" w14:textId="77777777" w:rsidR="00F53E60" w:rsidRDefault="00F53E60">
          <w:pPr>
            <w:pStyle w:val="TOC1"/>
            <w:tabs>
              <w:tab w:val="right" w:leader="dot" w:pos="9350"/>
            </w:tabs>
            <w:rPr>
              <w:noProof/>
            </w:rPr>
          </w:pPr>
          <w:hyperlink w:anchor="_Toc223866251" w:history="1">
            <w:r w:rsidRPr="00A62271">
              <w:rPr>
                <w:rStyle w:val="Hyperlink"/>
                <w:noProof/>
              </w:rPr>
              <w:t>Important Disclaimers &amp; Risk Factors</w:t>
            </w:r>
            <w:r>
              <w:rPr>
                <w:noProof/>
              </w:rPr>
              <w:tab/>
            </w:r>
            <w:r>
              <w:rPr>
                <w:noProof/>
              </w:rPr>
              <w:fldChar w:fldCharType="begin"/>
            </w:r>
            <w:r>
              <w:rPr>
                <w:noProof/>
              </w:rPr>
              <w:instrText xml:space="preserve"> PAGEREF _Toc223866251 \h </w:instrText>
            </w:r>
            <w:r>
              <w:rPr>
                <w:noProof/>
              </w:rPr>
            </w:r>
            <w:r>
              <w:rPr>
                <w:noProof/>
              </w:rPr>
              <w:fldChar w:fldCharType="separate"/>
            </w:r>
            <w:r>
              <w:rPr>
                <w:noProof/>
              </w:rPr>
              <w:t>6</w:t>
            </w:r>
            <w:r>
              <w:rPr>
                <w:noProof/>
              </w:rPr>
              <w:fldChar w:fldCharType="end"/>
            </w:r>
          </w:hyperlink>
        </w:p>
        <w:p w14:paraId="14930695" w14:textId="77777777" w:rsidR="00F53E60" w:rsidRDefault="00F53E60">
          <w:pPr>
            <w:pStyle w:val="TOC1"/>
            <w:tabs>
              <w:tab w:val="right" w:leader="dot" w:pos="9350"/>
            </w:tabs>
            <w:rPr>
              <w:noProof/>
            </w:rPr>
          </w:pPr>
          <w:hyperlink w:anchor="_Toc223866252" w:history="1">
            <w:r w:rsidRPr="00A62271">
              <w:rPr>
                <w:rStyle w:val="Hyperlink"/>
                <w:noProof/>
              </w:rPr>
              <w:t>Trading Strategies Research</w:t>
            </w:r>
            <w:r>
              <w:rPr>
                <w:noProof/>
              </w:rPr>
              <w:tab/>
            </w:r>
            <w:r>
              <w:rPr>
                <w:noProof/>
              </w:rPr>
              <w:fldChar w:fldCharType="begin"/>
            </w:r>
            <w:r>
              <w:rPr>
                <w:noProof/>
              </w:rPr>
              <w:instrText xml:space="preserve"> PAGEREF _Toc223866252 \h </w:instrText>
            </w:r>
            <w:r>
              <w:rPr>
                <w:noProof/>
              </w:rPr>
            </w:r>
            <w:r>
              <w:rPr>
                <w:noProof/>
              </w:rPr>
              <w:fldChar w:fldCharType="separate"/>
            </w:r>
            <w:r>
              <w:rPr>
                <w:noProof/>
              </w:rPr>
              <w:t>6</w:t>
            </w:r>
            <w:r>
              <w:rPr>
                <w:noProof/>
              </w:rPr>
              <w:fldChar w:fldCharType="end"/>
            </w:r>
          </w:hyperlink>
        </w:p>
        <w:p w14:paraId="6770500D" w14:textId="77777777" w:rsidR="00F53E60" w:rsidRDefault="00F53E60">
          <w:pPr>
            <w:pStyle w:val="TOC2"/>
            <w:tabs>
              <w:tab w:val="right" w:leader="dot" w:pos="9350"/>
            </w:tabs>
            <w:rPr>
              <w:noProof/>
            </w:rPr>
          </w:pPr>
          <w:hyperlink w:anchor="_Toc223866253" w:history="1">
            <w:r w:rsidRPr="00A62271">
              <w:rPr>
                <w:rStyle w:val="Hyperlink"/>
                <w:noProof/>
              </w:rPr>
              <w:t>Recommended Strategy Stack</w:t>
            </w:r>
            <w:r>
              <w:rPr>
                <w:noProof/>
              </w:rPr>
              <w:tab/>
            </w:r>
            <w:r>
              <w:rPr>
                <w:noProof/>
              </w:rPr>
              <w:fldChar w:fldCharType="begin"/>
            </w:r>
            <w:r>
              <w:rPr>
                <w:noProof/>
              </w:rPr>
              <w:instrText xml:space="preserve"> PAGEREF _Toc223866253 \h </w:instrText>
            </w:r>
            <w:r>
              <w:rPr>
                <w:noProof/>
              </w:rPr>
            </w:r>
            <w:r>
              <w:rPr>
                <w:noProof/>
              </w:rPr>
              <w:fldChar w:fldCharType="separate"/>
            </w:r>
            <w:r>
              <w:rPr>
                <w:noProof/>
              </w:rPr>
              <w:t>7</w:t>
            </w:r>
            <w:r>
              <w:rPr>
                <w:noProof/>
              </w:rPr>
              <w:fldChar w:fldCharType="end"/>
            </w:r>
          </w:hyperlink>
        </w:p>
        <w:p w14:paraId="5ABBFF54" w14:textId="77777777" w:rsidR="00F53E60" w:rsidRDefault="00F53E60">
          <w:pPr>
            <w:pStyle w:val="TOC3"/>
            <w:tabs>
              <w:tab w:val="right" w:leader="dot" w:pos="9350"/>
            </w:tabs>
            <w:rPr>
              <w:noProof/>
            </w:rPr>
          </w:pPr>
          <w:hyperlink w:anchor="_Toc223866254" w:history="1">
            <w:r w:rsidRPr="00A62271">
              <w:rPr>
                <w:rStyle w:val="Hyperlink"/>
                <w:noProof/>
              </w:rPr>
              <w:t>Strategy 1: Mean Reversion (Primary)</w:t>
            </w:r>
            <w:r>
              <w:rPr>
                <w:noProof/>
              </w:rPr>
              <w:tab/>
            </w:r>
            <w:r>
              <w:rPr>
                <w:noProof/>
              </w:rPr>
              <w:fldChar w:fldCharType="begin"/>
            </w:r>
            <w:r>
              <w:rPr>
                <w:noProof/>
              </w:rPr>
              <w:instrText xml:space="preserve"> PAGEREF _Toc223866254 \h </w:instrText>
            </w:r>
            <w:r>
              <w:rPr>
                <w:noProof/>
              </w:rPr>
            </w:r>
            <w:r>
              <w:rPr>
                <w:noProof/>
              </w:rPr>
              <w:fldChar w:fldCharType="separate"/>
            </w:r>
            <w:r>
              <w:rPr>
                <w:noProof/>
              </w:rPr>
              <w:t>7</w:t>
            </w:r>
            <w:r>
              <w:rPr>
                <w:noProof/>
              </w:rPr>
              <w:fldChar w:fldCharType="end"/>
            </w:r>
          </w:hyperlink>
        </w:p>
        <w:p w14:paraId="793F15F9" w14:textId="77777777" w:rsidR="00F53E60" w:rsidRDefault="00F53E60">
          <w:pPr>
            <w:pStyle w:val="TOC3"/>
            <w:tabs>
              <w:tab w:val="right" w:leader="dot" w:pos="9350"/>
            </w:tabs>
            <w:rPr>
              <w:noProof/>
            </w:rPr>
          </w:pPr>
          <w:hyperlink w:anchor="_Toc223866255" w:history="1">
            <w:r w:rsidRPr="00A62271">
              <w:rPr>
                <w:rStyle w:val="Hyperlink"/>
                <w:noProof/>
              </w:rPr>
              <w:t>Strategy 2: Momentum / Trend Following (Secondary)</w:t>
            </w:r>
            <w:r>
              <w:rPr>
                <w:noProof/>
              </w:rPr>
              <w:tab/>
            </w:r>
            <w:r>
              <w:rPr>
                <w:noProof/>
              </w:rPr>
              <w:fldChar w:fldCharType="begin"/>
            </w:r>
            <w:r>
              <w:rPr>
                <w:noProof/>
              </w:rPr>
              <w:instrText xml:space="preserve"> PAGEREF _Toc223866255 \h </w:instrText>
            </w:r>
            <w:r>
              <w:rPr>
                <w:noProof/>
              </w:rPr>
            </w:r>
            <w:r>
              <w:rPr>
                <w:noProof/>
              </w:rPr>
              <w:fldChar w:fldCharType="separate"/>
            </w:r>
            <w:r>
              <w:rPr>
                <w:noProof/>
              </w:rPr>
              <w:t>7</w:t>
            </w:r>
            <w:r>
              <w:rPr>
                <w:noProof/>
              </w:rPr>
              <w:fldChar w:fldCharType="end"/>
            </w:r>
          </w:hyperlink>
        </w:p>
        <w:p w14:paraId="043AF735" w14:textId="77777777" w:rsidR="00F53E60" w:rsidRDefault="00F53E60">
          <w:pPr>
            <w:pStyle w:val="TOC3"/>
            <w:tabs>
              <w:tab w:val="right" w:leader="dot" w:pos="9350"/>
            </w:tabs>
            <w:rPr>
              <w:noProof/>
            </w:rPr>
          </w:pPr>
          <w:hyperlink w:anchor="_Toc223866256" w:history="1">
            <w:r w:rsidRPr="00A62271">
              <w:rPr>
                <w:rStyle w:val="Hyperlink"/>
                <w:noProof/>
              </w:rPr>
              <w:t>Strategy 3: Swing Trading with Multi-Timeframe Analysis</w:t>
            </w:r>
            <w:r>
              <w:rPr>
                <w:noProof/>
              </w:rPr>
              <w:tab/>
            </w:r>
            <w:r>
              <w:rPr>
                <w:noProof/>
              </w:rPr>
              <w:fldChar w:fldCharType="begin"/>
            </w:r>
            <w:r>
              <w:rPr>
                <w:noProof/>
              </w:rPr>
              <w:instrText xml:space="preserve"> PAGEREF _Toc223866256 \h </w:instrText>
            </w:r>
            <w:r>
              <w:rPr>
                <w:noProof/>
              </w:rPr>
            </w:r>
            <w:r>
              <w:rPr>
                <w:noProof/>
              </w:rPr>
              <w:fldChar w:fldCharType="separate"/>
            </w:r>
            <w:r>
              <w:rPr>
                <w:noProof/>
              </w:rPr>
              <w:t>7</w:t>
            </w:r>
            <w:r>
              <w:rPr>
                <w:noProof/>
              </w:rPr>
              <w:fldChar w:fldCharType="end"/>
            </w:r>
          </w:hyperlink>
        </w:p>
        <w:p w14:paraId="652A6892" w14:textId="77777777" w:rsidR="00F53E60" w:rsidRDefault="00F53E60">
          <w:pPr>
            <w:pStyle w:val="TOC1"/>
            <w:tabs>
              <w:tab w:val="right" w:leader="dot" w:pos="9350"/>
            </w:tabs>
            <w:rPr>
              <w:noProof/>
            </w:rPr>
          </w:pPr>
          <w:hyperlink w:anchor="_Toc223866257" w:history="1">
            <w:r w:rsidRPr="00A62271">
              <w:rPr>
                <w:rStyle w:val="Hyperlink"/>
                <w:noProof/>
              </w:rPr>
              <w:t>Technology Stack &amp; Architecture</w:t>
            </w:r>
            <w:r>
              <w:rPr>
                <w:noProof/>
              </w:rPr>
              <w:tab/>
            </w:r>
            <w:r>
              <w:rPr>
                <w:noProof/>
              </w:rPr>
              <w:fldChar w:fldCharType="begin"/>
            </w:r>
            <w:r>
              <w:rPr>
                <w:noProof/>
              </w:rPr>
              <w:instrText xml:space="preserve"> PAGEREF _Toc223866257 \h </w:instrText>
            </w:r>
            <w:r>
              <w:rPr>
                <w:noProof/>
              </w:rPr>
            </w:r>
            <w:r>
              <w:rPr>
                <w:noProof/>
              </w:rPr>
              <w:fldChar w:fldCharType="separate"/>
            </w:r>
            <w:r>
              <w:rPr>
                <w:noProof/>
              </w:rPr>
              <w:t>8</w:t>
            </w:r>
            <w:r>
              <w:rPr>
                <w:noProof/>
              </w:rPr>
              <w:fldChar w:fldCharType="end"/>
            </w:r>
          </w:hyperlink>
        </w:p>
        <w:p w14:paraId="26FA8B59" w14:textId="77777777" w:rsidR="00F53E60" w:rsidRDefault="00F53E60">
          <w:pPr>
            <w:pStyle w:val="TOC2"/>
            <w:tabs>
              <w:tab w:val="right" w:leader="dot" w:pos="9350"/>
            </w:tabs>
            <w:rPr>
              <w:noProof/>
            </w:rPr>
          </w:pPr>
          <w:hyperlink w:anchor="_Toc223866258" w:history="1">
            <w:r w:rsidRPr="00A62271">
              <w:rPr>
                <w:rStyle w:val="Hyperlink"/>
                <w:noProof/>
              </w:rPr>
              <w:t>Core Technology Choices</w:t>
            </w:r>
            <w:r>
              <w:rPr>
                <w:noProof/>
              </w:rPr>
              <w:tab/>
            </w:r>
            <w:r>
              <w:rPr>
                <w:noProof/>
              </w:rPr>
              <w:fldChar w:fldCharType="begin"/>
            </w:r>
            <w:r>
              <w:rPr>
                <w:noProof/>
              </w:rPr>
              <w:instrText xml:space="preserve"> PAGEREF _Toc223866258 \h </w:instrText>
            </w:r>
            <w:r>
              <w:rPr>
                <w:noProof/>
              </w:rPr>
            </w:r>
            <w:r>
              <w:rPr>
                <w:noProof/>
              </w:rPr>
              <w:fldChar w:fldCharType="separate"/>
            </w:r>
            <w:r>
              <w:rPr>
                <w:noProof/>
              </w:rPr>
              <w:t>8</w:t>
            </w:r>
            <w:r>
              <w:rPr>
                <w:noProof/>
              </w:rPr>
              <w:fldChar w:fldCharType="end"/>
            </w:r>
          </w:hyperlink>
        </w:p>
        <w:p w14:paraId="74C094CB" w14:textId="77777777" w:rsidR="00F53E60" w:rsidRDefault="00F53E60">
          <w:pPr>
            <w:pStyle w:val="TOC2"/>
            <w:tabs>
              <w:tab w:val="right" w:leader="dot" w:pos="9350"/>
            </w:tabs>
            <w:rPr>
              <w:noProof/>
            </w:rPr>
          </w:pPr>
          <w:hyperlink w:anchor="_Toc223866259" w:history="1">
            <w:r w:rsidRPr="00A62271">
              <w:rPr>
                <w:rStyle w:val="Hyperlink"/>
                <w:noProof/>
              </w:rPr>
              <w:t>System Architecture</w:t>
            </w:r>
            <w:r>
              <w:rPr>
                <w:noProof/>
              </w:rPr>
              <w:tab/>
            </w:r>
            <w:r>
              <w:rPr>
                <w:noProof/>
              </w:rPr>
              <w:fldChar w:fldCharType="begin"/>
            </w:r>
            <w:r>
              <w:rPr>
                <w:noProof/>
              </w:rPr>
              <w:instrText xml:space="preserve"> PAGEREF _Toc223866259 \h </w:instrText>
            </w:r>
            <w:r>
              <w:rPr>
                <w:noProof/>
              </w:rPr>
            </w:r>
            <w:r>
              <w:rPr>
                <w:noProof/>
              </w:rPr>
              <w:fldChar w:fldCharType="separate"/>
            </w:r>
            <w:r>
              <w:rPr>
                <w:noProof/>
              </w:rPr>
              <w:t>8</w:t>
            </w:r>
            <w:r>
              <w:rPr>
                <w:noProof/>
              </w:rPr>
              <w:fldChar w:fldCharType="end"/>
            </w:r>
          </w:hyperlink>
        </w:p>
        <w:p w14:paraId="1B192A2E" w14:textId="77777777" w:rsidR="00F53E60" w:rsidRDefault="00F53E60">
          <w:pPr>
            <w:pStyle w:val="TOC2"/>
            <w:tabs>
              <w:tab w:val="right" w:leader="dot" w:pos="9350"/>
            </w:tabs>
            <w:rPr>
              <w:noProof/>
            </w:rPr>
          </w:pPr>
          <w:hyperlink w:anchor="_Toc223866260" w:history="1">
            <w:r w:rsidRPr="00A62271">
              <w:rPr>
                <w:rStyle w:val="Hyperlink"/>
                <w:noProof/>
              </w:rPr>
              <w:t>Why Alpaca Markets</w:t>
            </w:r>
            <w:r>
              <w:rPr>
                <w:noProof/>
              </w:rPr>
              <w:tab/>
            </w:r>
            <w:r>
              <w:rPr>
                <w:noProof/>
              </w:rPr>
              <w:fldChar w:fldCharType="begin"/>
            </w:r>
            <w:r>
              <w:rPr>
                <w:noProof/>
              </w:rPr>
              <w:instrText xml:space="preserve"> PAGEREF _Toc223866260 \h </w:instrText>
            </w:r>
            <w:r>
              <w:rPr>
                <w:noProof/>
              </w:rPr>
            </w:r>
            <w:r>
              <w:rPr>
                <w:noProof/>
              </w:rPr>
              <w:fldChar w:fldCharType="separate"/>
            </w:r>
            <w:r>
              <w:rPr>
                <w:noProof/>
              </w:rPr>
              <w:t>9</w:t>
            </w:r>
            <w:r>
              <w:rPr>
                <w:noProof/>
              </w:rPr>
              <w:fldChar w:fldCharType="end"/>
            </w:r>
          </w:hyperlink>
        </w:p>
        <w:p w14:paraId="2F73F8E9" w14:textId="77777777" w:rsidR="00F53E60" w:rsidRDefault="00F53E60">
          <w:pPr>
            <w:pStyle w:val="TOC1"/>
            <w:tabs>
              <w:tab w:val="right" w:leader="dot" w:pos="9350"/>
            </w:tabs>
            <w:rPr>
              <w:noProof/>
            </w:rPr>
          </w:pPr>
          <w:hyperlink w:anchor="_Toc223866261" w:history="1">
            <w:r w:rsidRPr="00A62271">
              <w:rPr>
                <w:rStyle w:val="Hyperlink"/>
                <w:noProof/>
              </w:rPr>
              <w:t>Risk Management Framework</w:t>
            </w:r>
            <w:r>
              <w:rPr>
                <w:noProof/>
              </w:rPr>
              <w:tab/>
            </w:r>
            <w:r>
              <w:rPr>
                <w:noProof/>
              </w:rPr>
              <w:fldChar w:fldCharType="begin"/>
            </w:r>
            <w:r>
              <w:rPr>
                <w:noProof/>
              </w:rPr>
              <w:instrText xml:space="preserve"> PAGEREF _Toc223866261 \h </w:instrText>
            </w:r>
            <w:r>
              <w:rPr>
                <w:noProof/>
              </w:rPr>
            </w:r>
            <w:r>
              <w:rPr>
                <w:noProof/>
              </w:rPr>
              <w:fldChar w:fldCharType="separate"/>
            </w:r>
            <w:r>
              <w:rPr>
                <w:noProof/>
              </w:rPr>
              <w:t>9</w:t>
            </w:r>
            <w:r>
              <w:rPr>
                <w:noProof/>
              </w:rPr>
              <w:fldChar w:fldCharType="end"/>
            </w:r>
          </w:hyperlink>
        </w:p>
        <w:p w14:paraId="0F20C017" w14:textId="77777777" w:rsidR="00F53E60" w:rsidRDefault="00F53E60">
          <w:pPr>
            <w:pStyle w:val="TOC2"/>
            <w:tabs>
              <w:tab w:val="right" w:leader="dot" w:pos="9350"/>
            </w:tabs>
            <w:rPr>
              <w:noProof/>
            </w:rPr>
          </w:pPr>
          <w:hyperlink w:anchor="_Toc223866262" w:history="1">
            <w:r w:rsidRPr="00A62271">
              <w:rPr>
                <w:rStyle w:val="Hyperlink"/>
                <w:noProof/>
              </w:rPr>
              <w:t>The 1% Rule</w:t>
            </w:r>
            <w:r>
              <w:rPr>
                <w:noProof/>
              </w:rPr>
              <w:tab/>
            </w:r>
            <w:r>
              <w:rPr>
                <w:noProof/>
              </w:rPr>
              <w:fldChar w:fldCharType="begin"/>
            </w:r>
            <w:r>
              <w:rPr>
                <w:noProof/>
              </w:rPr>
              <w:instrText xml:space="preserve"> PAGEREF _Toc223866262 \h </w:instrText>
            </w:r>
            <w:r>
              <w:rPr>
                <w:noProof/>
              </w:rPr>
            </w:r>
            <w:r>
              <w:rPr>
                <w:noProof/>
              </w:rPr>
              <w:fldChar w:fldCharType="separate"/>
            </w:r>
            <w:r>
              <w:rPr>
                <w:noProof/>
              </w:rPr>
              <w:t>9</w:t>
            </w:r>
            <w:r>
              <w:rPr>
                <w:noProof/>
              </w:rPr>
              <w:fldChar w:fldCharType="end"/>
            </w:r>
          </w:hyperlink>
        </w:p>
        <w:p w14:paraId="7675E3BB" w14:textId="77777777" w:rsidR="00F53E60" w:rsidRDefault="00F53E60">
          <w:pPr>
            <w:pStyle w:val="TOC2"/>
            <w:tabs>
              <w:tab w:val="right" w:leader="dot" w:pos="9350"/>
            </w:tabs>
            <w:rPr>
              <w:noProof/>
            </w:rPr>
          </w:pPr>
          <w:hyperlink w:anchor="_Toc223866263" w:history="1">
            <w:r w:rsidRPr="00A62271">
              <w:rPr>
                <w:rStyle w:val="Hyperlink"/>
                <w:noProof/>
              </w:rPr>
              <w:t>Position Sizing: Half-Kelly Criterion</w:t>
            </w:r>
            <w:r>
              <w:rPr>
                <w:noProof/>
              </w:rPr>
              <w:tab/>
            </w:r>
            <w:r>
              <w:rPr>
                <w:noProof/>
              </w:rPr>
              <w:fldChar w:fldCharType="begin"/>
            </w:r>
            <w:r>
              <w:rPr>
                <w:noProof/>
              </w:rPr>
              <w:instrText xml:space="preserve"> PAGEREF _Toc223866263 \h </w:instrText>
            </w:r>
            <w:r>
              <w:rPr>
                <w:noProof/>
              </w:rPr>
            </w:r>
            <w:r>
              <w:rPr>
                <w:noProof/>
              </w:rPr>
              <w:fldChar w:fldCharType="separate"/>
            </w:r>
            <w:r>
              <w:rPr>
                <w:noProof/>
              </w:rPr>
              <w:t>10</w:t>
            </w:r>
            <w:r>
              <w:rPr>
                <w:noProof/>
              </w:rPr>
              <w:fldChar w:fldCharType="end"/>
            </w:r>
          </w:hyperlink>
        </w:p>
        <w:p w14:paraId="23AE71AD" w14:textId="77777777" w:rsidR="00F53E60" w:rsidRDefault="00F53E60">
          <w:pPr>
            <w:pStyle w:val="TOC2"/>
            <w:tabs>
              <w:tab w:val="right" w:leader="dot" w:pos="9350"/>
            </w:tabs>
            <w:rPr>
              <w:noProof/>
            </w:rPr>
          </w:pPr>
          <w:hyperlink w:anchor="_Toc223866264" w:history="1">
            <w:r w:rsidRPr="00A62271">
              <w:rPr>
                <w:rStyle w:val="Hyperlink"/>
                <w:noProof/>
              </w:rPr>
              <w:t>Circuit Breakers</w:t>
            </w:r>
            <w:r>
              <w:rPr>
                <w:noProof/>
              </w:rPr>
              <w:tab/>
            </w:r>
            <w:r>
              <w:rPr>
                <w:noProof/>
              </w:rPr>
              <w:fldChar w:fldCharType="begin"/>
            </w:r>
            <w:r>
              <w:rPr>
                <w:noProof/>
              </w:rPr>
              <w:instrText xml:space="preserve"> PAGEREF _Toc223866264 \h </w:instrText>
            </w:r>
            <w:r>
              <w:rPr>
                <w:noProof/>
              </w:rPr>
            </w:r>
            <w:r>
              <w:rPr>
                <w:noProof/>
              </w:rPr>
              <w:fldChar w:fldCharType="separate"/>
            </w:r>
            <w:r>
              <w:rPr>
                <w:noProof/>
              </w:rPr>
              <w:t>10</w:t>
            </w:r>
            <w:r>
              <w:rPr>
                <w:noProof/>
              </w:rPr>
              <w:fldChar w:fldCharType="end"/>
            </w:r>
          </w:hyperlink>
        </w:p>
        <w:p w14:paraId="764BAD2C" w14:textId="77777777" w:rsidR="00F53E60" w:rsidRDefault="00F53E60">
          <w:pPr>
            <w:pStyle w:val="TOC1"/>
            <w:tabs>
              <w:tab w:val="right" w:leader="dot" w:pos="9350"/>
            </w:tabs>
            <w:rPr>
              <w:noProof/>
            </w:rPr>
          </w:pPr>
          <w:hyperlink w:anchor="_Toc223866265" w:history="1">
            <w:r w:rsidRPr="00A62271">
              <w:rPr>
                <w:rStyle w:val="Hyperlink"/>
                <w:noProof/>
              </w:rPr>
              <w:t>Backtesting &amp; Simulation Plan</w:t>
            </w:r>
            <w:r>
              <w:rPr>
                <w:noProof/>
              </w:rPr>
              <w:tab/>
            </w:r>
            <w:r>
              <w:rPr>
                <w:noProof/>
              </w:rPr>
              <w:fldChar w:fldCharType="begin"/>
            </w:r>
            <w:r>
              <w:rPr>
                <w:noProof/>
              </w:rPr>
              <w:instrText xml:space="preserve"> PAGEREF _Toc223866265 \h </w:instrText>
            </w:r>
            <w:r>
              <w:rPr>
                <w:noProof/>
              </w:rPr>
            </w:r>
            <w:r>
              <w:rPr>
                <w:noProof/>
              </w:rPr>
              <w:fldChar w:fldCharType="separate"/>
            </w:r>
            <w:r>
              <w:rPr>
                <w:noProof/>
              </w:rPr>
              <w:t>10</w:t>
            </w:r>
            <w:r>
              <w:rPr>
                <w:noProof/>
              </w:rPr>
              <w:fldChar w:fldCharType="end"/>
            </w:r>
          </w:hyperlink>
        </w:p>
        <w:p w14:paraId="503F5B15" w14:textId="77777777" w:rsidR="00F53E60" w:rsidRDefault="00F53E60">
          <w:pPr>
            <w:pStyle w:val="TOC2"/>
            <w:tabs>
              <w:tab w:val="right" w:leader="dot" w:pos="9350"/>
            </w:tabs>
            <w:rPr>
              <w:noProof/>
            </w:rPr>
          </w:pPr>
          <w:hyperlink w:anchor="_Toc223866266" w:history="1">
            <w:r w:rsidRPr="00A62271">
              <w:rPr>
                <w:rStyle w:val="Hyperlink"/>
                <w:noProof/>
              </w:rPr>
              <w:t>Stage 1: Historical Backtesting (VectorBT)</w:t>
            </w:r>
            <w:r>
              <w:rPr>
                <w:noProof/>
              </w:rPr>
              <w:tab/>
            </w:r>
            <w:r>
              <w:rPr>
                <w:noProof/>
              </w:rPr>
              <w:fldChar w:fldCharType="begin"/>
            </w:r>
            <w:r>
              <w:rPr>
                <w:noProof/>
              </w:rPr>
              <w:instrText xml:space="preserve"> PAGEREF _Toc223866266 \h </w:instrText>
            </w:r>
            <w:r>
              <w:rPr>
                <w:noProof/>
              </w:rPr>
            </w:r>
            <w:r>
              <w:rPr>
                <w:noProof/>
              </w:rPr>
              <w:fldChar w:fldCharType="separate"/>
            </w:r>
            <w:r>
              <w:rPr>
                <w:noProof/>
              </w:rPr>
              <w:t>10</w:t>
            </w:r>
            <w:r>
              <w:rPr>
                <w:noProof/>
              </w:rPr>
              <w:fldChar w:fldCharType="end"/>
            </w:r>
          </w:hyperlink>
        </w:p>
        <w:p w14:paraId="29961643" w14:textId="77777777" w:rsidR="00F53E60" w:rsidRDefault="00F53E60">
          <w:pPr>
            <w:pStyle w:val="TOC2"/>
            <w:tabs>
              <w:tab w:val="right" w:leader="dot" w:pos="9350"/>
            </w:tabs>
            <w:rPr>
              <w:noProof/>
            </w:rPr>
          </w:pPr>
          <w:hyperlink w:anchor="_Toc223866267" w:history="1">
            <w:r w:rsidRPr="00A62271">
              <w:rPr>
                <w:rStyle w:val="Hyperlink"/>
                <w:noProof/>
              </w:rPr>
              <w:t>Stage 2: Event-Driven Simulation (Backtrader)</w:t>
            </w:r>
            <w:r>
              <w:rPr>
                <w:noProof/>
              </w:rPr>
              <w:tab/>
            </w:r>
            <w:r>
              <w:rPr>
                <w:noProof/>
              </w:rPr>
              <w:fldChar w:fldCharType="begin"/>
            </w:r>
            <w:r>
              <w:rPr>
                <w:noProof/>
              </w:rPr>
              <w:instrText xml:space="preserve"> PAGEREF _Toc223866267 \h </w:instrText>
            </w:r>
            <w:r>
              <w:rPr>
                <w:noProof/>
              </w:rPr>
            </w:r>
            <w:r>
              <w:rPr>
                <w:noProof/>
              </w:rPr>
              <w:fldChar w:fldCharType="separate"/>
            </w:r>
            <w:r>
              <w:rPr>
                <w:noProof/>
              </w:rPr>
              <w:t>11</w:t>
            </w:r>
            <w:r>
              <w:rPr>
                <w:noProof/>
              </w:rPr>
              <w:fldChar w:fldCharType="end"/>
            </w:r>
          </w:hyperlink>
        </w:p>
        <w:p w14:paraId="7DE0D5D0" w14:textId="77777777" w:rsidR="00F53E60" w:rsidRDefault="00F53E60">
          <w:pPr>
            <w:pStyle w:val="TOC2"/>
            <w:tabs>
              <w:tab w:val="right" w:leader="dot" w:pos="9350"/>
            </w:tabs>
            <w:rPr>
              <w:noProof/>
            </w:rPr>
          </w:pPr>
          <w:hyperlink w:anchor="_Toc223866268" w:history="1">
            <w:r w:rsidRPr="00A62271">
              <w:rPr>
                <w:rStyle w:val="Hyperlink"/>
                <w:noProof/>
              </w:rPr>
              <w:t>Stage 3: Paper Trading (Alpaca Sandbox)</w:t>
            </w:r>
            <w:r>
              <w:rPr>
                <w:noProof/>
              </w:rPr>
              <w:tab/>
            </w:r>
            <w:r>
              <w:rPr>
                <w:noProof/>
              </w:rPr>
              <w:fldChar w:fldCharType="begin"/>
            </w:r>
            <w:r>
              <w:rPr>
                <w:noProof/>
              </w:rPr>
              <w:instrText xml:space="preserve"> PAGEREF _Toc223866268 \h </w:instrText>
            </w:r>
            <w:r>
              <w:rPr>
                <w:noProof/>
              </w:rPr>
            </w:r>
            <w:r>
              <w:rPr>
                <w:noProof/>
              </w:rPr>
              <w:fldChar w:fldCharType="separate"/>
            </w:r>
            <w:r>
              <w:rPr>
                <w:noProof/>
              </w:rPr>
              <w:t>11</w:t>
            </w:r>
            <w:r>
              <w:rPr>
                <w:noProof/>
              </w:rPr>
              <w:fldChar w:fldCharType="end"/>
            </w:r>
          </w:hyperlink>
        </w:p>
        <w:p w14:paraId="357785B9" w14:textId="77777777" w:rsidR="00F53E60" w:rsidRDefault="00F53E60">
          <w:pPr>
            <w:pStyle w:val="TOC1"/>
            <w:tabs>
              <w:tab w:val="right" w:leader="dot" w:pos="9350"/>
            </w:tabs>
            <w:rPr>
              <w:noProof/>
            </w:rPr>
          </w:pPr>
          <w:hyperlink w:anchor="_Toc223866269" w:history="1">
            <w:r w:rsidRPr="00A62271">
              <w:rPr>
                <w:rStyle w:val="Hyperlink"/>
                <w:noProof/>
              </w:rPr>
              <w:t>Implementation Roadmap</w:t>
            </w:r>
            <w:r>
              <w:rPr>
                <w:noProof/>
              </w:rPr>
              <w:tab/>
            </w:r>
            <w:r>
              <w:rPr>
                <w:noProof/>
              </w:rPr>
              <w:fldChar w:fldCharType="begin"/>
            </w:r>
            <w:r>
              <w:rPr>
                <w:noProof/>
              </w:rPr>
              <w:instrText xml:space="preserve"> PAGEREF _Toc223866269 \h </w:instrText>
            </w:r>
            <w:r>
              <w:rPr>
                <w:noProof/>
              </w:rPr>
            </w:r>
            <w:r>
              <w:rPr>
                <w:noProof/>
              </w:rPr>
              <w:fldChar w:fldCharType="separate"/>
            </w:r>
            <w:r>
              <w:rPr>
                <w:noProof/>
              </w:rPr>
              <w:t>11</w:t>
            </w:r>
            <w:r>
              <w:rPr>
                <w:noProof/>
              </w:rPr>
              <w:fldChar w:fldCharType="end"/>
            </w:r>
          </w:hyperlink>
        </w:p>
        <w:p w14:paraId="4551D91B" w14:textId="77777777" w:rsidR="00F53E60" w:rsidRDefault="00F53E60">
          <w:pPr>
            <w:pStyle w:val="TOC2"/>
            <w:tabs>
              <w:tab w:val="right" w:leader="dot" w:pos="9350"/>
            </w:tabs>
            <w:rPr>
              <w:noProof/>
            </w:rPr>
          </w:pPr>
          <w:hyperlink w:anchor="_Toc223866270" w:history="1">
            <w:r w:rsidRPr="00A62271">
              <w:rPr>
                <w:rStyle w:val="Hyperlink"/>
                <w:noProof/>
              </w:rPr>
              <w:t>Phase 1: Foundation (Weeks 1</w:t>
            </w:r>
            <w:r w:rsidRPr="00A62271">
              <w:rPr>
                <w:rStyle w:val="Hyperlink"/>
                <w:rFonts w:hint="eastAsia"/>
                <w:noProof/>
              </w:rPr>
              <w:t>–</w:t>
            </w:r>
            <w:r w:rsidRPr="00A62271">
              <w:rPr>
                <w:rStyle w:val="Hyperlink"/>
                <w:noProof/>
              </w:rPr>
              <w:t>4)</w:t>
            </w:r>
            <w:r>
              <w:rPr>
                <w:noProof/>
              </w:rPr>
              <w:tab/>
            </w:r>
            <w:r>
              <w:rPr>
                <w:noProof/>
              </w:rPr>
              <w:fldChar w:fldCharType="begin"/>
            </w:r>
            <w:r>
              <w:rPr>
                <w:noProof/>
              </w:rPr>
              <w:instrText xml:space="preserve"> PAGEREF _Toc223866270 \h </w:instrText>
            </w:r>
            <w:r>
              <w:rPr>
                <w:noProof/>
              </w:rPr>
            </w:r>
            <w:r>
              <w:rPr>
                <w:noProof/>
              </w:rPr>
              <w:fldChar w:fldCharType="separate"/>
            </w:r>
            <w:r>
              <w:rPr>
                <w:noProof/>
              </w:rPr>
              <w:t>11</w:t>
            </w:r>
            <w:r>
              <w:rPr>
                <w:noProof/>
              </w:rPr>
              <w:fldChar w:fldCharType="end"/>
            </w:r>
          </w:hyperlink>
        </w:p>
        <w:p w14:paraId="7002C4E9" w14:textId="77777777" w:rsidR="00F53E60" w:rsidRDefault="00F53E60">
          <w:pPr>
            <w:pStyle w:val="TOC2"/>
            <w:tabs>
              <w:tab w:val="right" w:leader="dot" w:pos="9350"/>
            </w:tabs>
            <w:rPr>
              <w:noProof/>
            </w:rPr>
          </w:pPr>
          <w:hyperlink w:anchor="_Toc223866271" w:history="1">
            <w:r w:rsidRPr="00A62271">
              <w:rPr>
                <w:rStyle w:val="Hyperlink"/>
                <w:noProof/>
              </w:rPr>
              <w:t>Phase 2: Strategy Development (Weeks 5</w:t>
            </w:r>
            <w:r w:rsidRPr="00A62271">
              <w:rPr>
                <w:rStyle w:val="Hyperlink"/>
                <w:rFonts w:hint="eastAsia"/>
                <w:noProof/>
              </w:rPr>
              <w:t>–</w:t>
            </w:r>
            <w:r w:rsidRPr="00A62271">
              <w:rPr>
                <w:rStyle w:val="Hyperlink"/>
                <w:noProof/>
              </w:rPr>
              <w:t>8)</w:t>
            </w:r>
            <w:r>
              <w:rPr>
                <w:noProof/>
              </w:rPr>
              <w:tab/>
            </w:r>
            <w:r>
              <w:rPr>
                <w:noProof/>
              </w:rPr>
              <w:fldChar w:fldCharType="begin"/>
            </w:r>
            <w:r>
              <w:rPr>
                <w:noProof/>
              </w:rPr>
              <w:instrText xml:space="preserve"> PAGEREF _Toc223866271 \h </w:instrText>
            </w:r>
            <w:r>
              <w:rPr>
                <w:noProof/>
              </w:rPr>
            </w:r>
            <w:r>
              <w:rPr>
                <w:noProof/>
              </w:rPr>
              <w:fldChar w:fldCharType="separate"/>
            </w:r>
            <w:r>
              <w:rPr>
                <w:noProof/>
              </w:rPr>
              <w:t>12</w:t>
            </w:r>
            <w:r>
              <w:rPr>
                <w:noProof/>
              </w:rPr>
              <w:fldChar w:fldCharType="end"/>
            </w:r>
          </w:hyperlink>
        </w:p>
        <w:p w14:paraId="35491243" w14:textId="77777777" w:rsidR="00F53E60" w:rsidRDefault="00F53E60">
          <w:pPr>
            <w:pStyle w:val="TOC2"/>
            <w:tabs>
              <w:tab w:val="right" w:leader="dot" w:pos="9350"/>
            </w:tabs>
            <w:rPr>
              <w:noProof/>
            </w:rPr>
          </w:pPr>
          <w:hyperlink w:anchor="_Toc223866272" w:history="1">
            <w:r w:rsidRPr="00A62271">
              <w:rPr>
                <w:rStyle w:val="Hyperlink"/>
                <w:noProof/>
              </w:rPr>
              <w:t>Phase 3: Paper Trading (Weeks 9</w:t>
            </w:r>
            <w:r w:rsidRPr="00A62271">
              <w:rPr>
                <w:rStyle w:val="Hyperlink"/>
                <w:rFonts w:hint="eastAsia"/>
                <w:noProof/>
              </w:rPr>
              <w:t>–</w:t>
            </w:r>
            <w:r w:rsidRPr="00A62271">
              <w:rPr>
                <w:rStyle w:val="Hyperlink"/>
                <w:noProof/>
              </w:rPr>
              <w:t>20)</w:t>
            </w:r>
            <w:r>
              <w:rPr>
                <w:noProof/>
              </w:rPr>
              <w:tab/>
            </w:r>
            <w:r>
              <w:rPr>
                <w:noProof/>
              </w:rPr>
              <w:fldChar w:fldCharType="begin"/>
            </w:r>
            <w:r>
              <w:rPr>
                <w:noProof/>
              </w:rPr>
              <w:instrText xml:space="preserve"> PAGEREF _Toc223866272 \h </w:instrText>
            </w:r>
            <w:r>
              <w:rPr>
                <w:noProof/>
              </w:rPr>
            </w:r>
            <w:r>
              <w:rPr>
                <w:noProof/>
              </w:rPr>
              <w:fldChar w:fldCharType="separate"/>
            </w:r>
            <w:r>
              <w:rPr>
                <w:noProof/>
              </w:rPr>
              <w:t>12</w:t>
            </w:r>
            <w:r>
              <w:rPr>
                <w:noProof/>
              </w:rPr>
              <w:fldChar w:fldCharType="end"/>
            </w:r>
          </w:hyperlink>
        </w:p>
        <w:p w14:paraId="4F4E524E" w14:textId="77777777" w:rsidR="00F53E60" w:rsidRDefault="00F53E60">
          <w:pPr>
            <w:pStyle w:val="TOC2"/>
            <w:tabs>
              <w:tab w:val="right" w:leader="dot" w:pos="9350"/>
            </w:tabs>
            <w:rPr>
              <w:noProof/>
            </w:rPr>
          </w:pPr>
          <w:hyperlink w:anchor="_Toc223866273" w:history="1">
            <w:r w:rsidRPr="00A62271">
              <w:rPr>
                <w:rStyle w:val="Hyperlink"/>
                <w:noProof/>
              </w:rPr>
              <w:t>Phase 4: Live Deployment (Week 21+)</w:t>
            </w:r>
            <w:r>
              <w:rPr>
                <w:noProof/>
              </w:rPr>
              <w:tab/>
            </w:r>
            <w:r>
              <w:rPr>
                <w:noProof/>
              </w:rPr>
              <w:fldChar w:fldCharType="begin"/>
            </w:r>
            <w:r>
              <w:rPr>
                <w:noProof/>
              </w:rPr>
              <w:instrText xml:space="preserve"> PAGEREF _Toc223866273 \h </w:instrText>
            </w:r>
            <w:r>
              <w:rPr>
                <w:noProof/>
              </w:rPr>
            </w:r>
            <w:r>
              <w:rPr>
                <w:noProof/>
              </w:rPr>
              <w:fldChar w:fldCharType="separate"/>
            </w:r>
            <w:r>
              <w:rPr>
                <w:noProof/>
              </w:rPr>
              <w:t>12</w:t>
            </w:r>
            <w:r>
              <w:rPr>
                <w:noProof/>
              </w:rPr>
              <w:fldChar w:fldCharType="end"/>
            </w:r>
          </w:hyperlink>
        </w:p>
        <w:p w14:paraId="0AB85C7F" w14:textId="77777777" w:rsidR="00F53E60" w:rsidRDefault="00F53E60">
          <w:pPr>
            <w:pStyle w:val="TOC1"/>
            <w:tabs>
              <w:tab w:val="right" w:leader="dot" w:pos="9350"/>
            </w:tabs>
            <w:rPr>
              <w:noProof/>
            </w:rPr>
          </w:pPr>
          <w:hyperlink w:anchor="_Toc223866274" w:history="1">
            <w:r w:rsidRPr="00A62271">
              <w:rPr>
                <w:rStyle w:val="Hyperlink"/>
                <w:noProof/>
              </w:rPr>
              <w:t>Growth Projections (After-Tax)</w:t>
            </w:r>
            <w:r>
              <w:rPr>
                <w:noProof/>
              </w:rPr>
              <w:tab/>
            </w:r>
            <w:r>
              <w:rPr>
                <w:noProof/>
              </w:rPr>
              <w:fldChar w:fldCharType="begin"/>
            </w:r>
            <w:r>
              <w:rPr>
                <w:noProof/>
              </w:rPr>
              <w:instrText xml:space="preserve"> PAGEREF _Toc223866274 \h </w:instrText>
            </w:r>
            <w:r>
              <w:rPr>
                <w:noProof/>
              </w:rPr>
            </w:r>
            <w:r>
              <w:rPr>
                <w:noProof/>
              </w:rPr>
              <w:fldChar w:fldCharType="separate"/>
            </w:r>
            <w:r>
              <w:rPr>
                <w:noProof/>
              </w:rPr>
              <w:t>12</w:t>
            </w:r>
            <w:r>
              <w:rPr>
                <w:noProof/>
              </w:rPr>
              <w:fldChar w:fldCharType="end"/>
            </w:r>
          </w:hyperlink>
        </w:p>
        <w:p w14:paraId="5DC125AA" w14:textId="77777777" w:rsidR="00F53E60" w:rsidRDefault="00F53E60">
          <w:pPr>
            <w:pStyle w:val="TOC2"/>
            <w:tabs>
              <w:tab w:val="right" w:leader="dot" w:pos="9350"/>
            </w:tabs>
            <w:rPr>
              <w:noProof/>
            </w:rPr>
          </w:pPr>
          <w:hyperlink w:anchor="_Toc223866275" w:history="1">
            <w:r w:rsidRPr="00A62271">
              <w:rPr>
                <w:rStyle w:val="Hyperlink"/>
                <w:noProof/>
              </w:rPr>
              <w:t>Pre-Tax vs. After-Tax Monthly Returns</w:t>
            </w:r>
            <w:r>
              <w:rPr>
                <w:noProof/>
              </w:rPr>
              <w:tab/>
            </w:r>
            <w:r>
              <w:rPr>
                <w:noProof/>
              </w:rPr>
              <w:fldChar w:fldCharType="begin"/>
            </w:r>
            <w:r>
              <w:rPr>
                <w:noProof/>
              </w:rPr>
              <w:instrText xml:space="preserve"> PAGEREF _Toc223866275 \h </w:instrText>
            </w:r>
            <w:r>
              <w:rPr>
                <w:noProof/>
              </w:rPr>
            </w:r>
            <w:r>
              <w:rPr>
                <w:noProof/>
              </w:rPr>
              <w:fldChar w:fldCharType="separate"/>
            </w:r>
            <w:r>
              <w:rPr>
                <w:noProof/>
              </w:rPr>
              <w:t>13</w:t>
            </w:r>
            <w:r>
              <w:rPr>
                <w:noProof/>
              </w:rPr>
              <w:fldChar w:fldCharType="end"/>
            </w:r>
          </w:hyperlink>
        </w:p>
        <w:p w14:paraId="55CEC712" w14:textId="77777777" w:rsidR="00F53E60" w:rsidRDefault="00F53E60">
          <w:pPr>
            <w:pStyle w:val="TOC2"/>
            <w:tabs>
              <w:tab w:val="right" w:leader="dot" w:pos="9350"/>
            </w:tabs>
            <w:rPr>
              <w:noProof/>
            </w:rPr>
          </w:pPr>
          <w:hyperlink w:anchor="_Toc223866276" w:history="1">
            <w:r w:rsidRPr="00A62271">
              <w:rPr>
                <w:rStyle w:val="Hyperlink"/>
                <w:noProof/>
              </w:rPr>
              <w:t xml:space="preserve">Scenario A: $500 Only </w:t>
            </w:r>
            <w:r w:rsidRPr="00A62271">
              <w:rPr>
                <w:rStyle w:val="Hyperlink"/>
                <w:rFonts w:hint="eastAsia"/>
                <w:noProof/>
              </w:rPr>
              <w:t>—</w:t>
            </w:r>
            <w:r w:rsidRPr="00A62271">
              <w:rPr>
                <w:rStyle w:val="Hyperlink"/>
                <w:noProof/>
              </w:rPr>
              <w:t xml:space="preserve"> No Additional Deposits</w:t>
            </w:r>
            <w:r>
              <w:rPr>
                <w:noProof/>
              </w:rPr>
              <w:tab/>
            </w:r>
            <w:r>
              <w:rPr>
                <w:noProof/>
              </w:rPr>
              <w:fldChar w:fldCharType="begin"/>
            </w:r>
            <w:r>
              <w:rPr>
                <w:noProof/>
              </w:rPr>
              <w:instrText xml:space="preserve"> PAGEREF _Toc223866276 \h </w:instrText>
            </w:r>
            <w:r>
              <w:rPr>
                <w:noProof/>
              </w:rPr>
            </w:r>
            <w:r>
              <w:rPr>
                <w:noProof/>
              </w:rPr>
              <w:fldChar w:fldCharType="separate"/>
            </w:r>
            <w:r>
              <w:rPr>
                <w:noProof/>
              </w:rPr>
              <w:t>13</w:t>
            </w:r>
            <w:r>
              <w:rPr>
                <w:noProof/>
              </w:rPr>
              <w:fldChar w:fldCharType="end"/>
            </w:r>
          </w:hyperlink>
        </w:p>
        <w:p w14:paraId="78B7CEFC" w14:textId="77777777" w:rsidR="00F53E60" w:rsidRDefault="00F53E60">
          <w:pPr>
            <w:pStyle w:val="TOC3"/>
            <w:tabs>
              <w:tab w:val="right" w:leader="dot" w:pos="9350"/>
            </w:tabs>
            <w:rPr>
              <w:noProof/>
            </w:rPr>
          </w:pPr>
          <w:hyperlink w:anchor="_Toc223866277" w:history="1">
            <w:r w:rsidRPr="00A62271">
              <w:rPr>
                <w:rStyle w:val="Hyperlink"/>
                <w:noProof/>
              </w:rPr>
              <w:t>What Does $500 Actually Earn You Monthly?</w:t>
            </w:r>
            <w:r>
              <w:rPr>
                <w:noProof/>
              </w:rPr>
              <w:tab/>
            </w:r>
            <w:r>
              <w:rPr>
                <w:noProof/>
              </w:rPr>
              <w:fldChar w:fldCharType="begin"/>
            </w:r>
            <w:r>
              <w:rPr>
                <w:noProof/>
              </w:rPr>
              <w:instrText xml:space="preserve"> PAGEREF _Toc223866277 \h </w:instrText>
            </w:r>
            <w:r>
              <w:rPr>
                <w:noProof/>
              </w:rPr>
            </w:r>
            <w:r>
              <w:rPr>
                <w:noProof/>
              </w:rPr>
              <w:fldChar w:fldCharType="separate"/>
            </w:r>
            <w:r>
              <w:rPr>
                <w:noProof/>
              </w:rPr>
              <w:t>13</w:t>
            </w:r>
            <w:r>
              <w:rPr>
                <w:noProof/>
              </w:rPr>
              <w:fldChar w:fldCharType="end"/>
            </w:r>
          </w:hyperlink>
        </w:p>
        <w:p w14:paraId="3E8C8465" w14:textId="77777777" w:rsidR="00F53E60" w:rsidRDefault="00F53E60">
          <w:pPr>
            <w:pStyle w:val="TOC3"/>
            <w:tabs>
              <w:tab w:val="right" w:leader="dot" w:pos="9350"/>
            </w:tabs>
            <w:rPr>
              <w:noProof/>
            </w:rPr>
          </w:pPr>
          <w:hyperlink w:anchor="_Toc223866278" w:history="1">
            <w:r w:rsidRPr="00A62271">
              <w:rPr>
                <w:rStyle w:val="Hyperlink"/>
                <w:noProof/>
              </w:rPr>
              <w:t>How Long to Reach Key Milestones ($500 Only)</w:t>
            </w:r>
            <w:r>
              <w:rPr>
                <w:noProof/>
              </w:rPr>
              <w:tab/>
            </w:r>
            <w:r>
              <w:rPr>
                <w:noProof/>
              </w:rPr>
              <w:fldChar w:fldCharType="begin"/>
            </w:r>
            <w:r>
              <w:rPr>
                <w:noProof/>
              </w:rPr>
              <w:instrText xml:space="preserve"> PAGEREF _Toc223866278 \h </w:instrText>
            </w:r>
            <w:r>
              <w:rPr>
                <w:noProof/>
              </w:rPr>
            </w:r>
            <w:r>
              <w:rPr>
                <w:noProof/>
              </w:rPr>
              <w:fldChar w:fldCharType="separate"/>
            </w:r>
            <w:r>
              <w:rPr>
                <w:noProof/>
              </w:rPr>
              <w:t>14</w:t>
            </w:r>
            <w:r>
              <w:rPr>
                <w:noProof/>
              </w:rPr>
              <w:fldChar w:fldCharType="end"/>
            </w:r>
          </w:hyperlink>
        </w:p>
        <w:p w14:paraId="2FBFF148" w14:textId="77777777" w:rsidR="00F53E60" w:rsidRDefault="00F53E60">
          <w:pPr>
            <w:pStyle w:val="TOC2"/>
            <w:tabs>
              <w:tab w:val="right" w:leader="dot" w:pos="9350"/>
            </w:tabs>
            <w:rPr>
              <w:noProof/>
            </w:rPr>
          </w:pPr>
          <w:hyperlink w:anchor="_Toc223866279" w:history="1">
            <w:r w:rsidRPr="00A62271">
              <w:rPr>
                <w:rStyle w:val="Hyperlink"/>
                <w:noProof/>
              </w:rPr>
              <w:t>Scenario B: $500 + $100/Month Deposits (Recommended)</w:t>
            </w:r>
            <w:r>
              <w:rPr>
                <w:noProof/>
              </w:rPr>
              <w:tab/>
            </w:r>
            <w:r>
              <w:rPr>
                <w:noProof/>
              </w:rPr>
              <w:fldChar w:fldCharType="begin"/>
            </w:r>
            <w:r>
              <w:rPr>
                <w:noProof/>
              </w:rPr>
              <w:instrText xml:space="preserve"> PAGEREF _Toc223866279 \h </w:instrText>
            </w:r>
            <w:r>
              <w:rPr>
                <w:noProof/>
              </w:rPr>
            </w:r>
            <w:r>
              <w:rPr>
                <w:noProof/>
              </w:rPr>
              <w:fldChar w:fldCharType="separate"/>
            </w:r>
            <w:r>
              <w:rPr>
                <w:noProof/>
              </w:rPr>
              <w:t>14</w:t>
            </w:r>
            <w:r>
              <w:rPr>
                <w:noProof/>
              </w:rPr>
              <w:fldChar w:fldCharType="end"/>
            </w:r>
          </w:hyperlink>
        </w:p>
        <w:p w14:paraId="719821C8" w14:textId="77777777" w:rsidR="00F53E60" w:rsidRDefault="00F53E60">
          <w:pPr>
            <w:pStyle w:val="TOC2"/>
            <w:tabs>
              <w:tab w:val="right" w:leader="dot" w:pos="9350"/>
            </w:tabs>
            <w:rPr>
              <w:noProof/>
            </w:rPr>
          </w:pPr>
          <w:hyperlink w:anchor="_Toc223866280" w:history="1">
            <w:r w:rsidRPr="00A62271">
              <w:rPr>
                <w:rStyle w:val="Hyperlink"/>
                <w:noProof/>
              </w:rPr>
              <w:t>Side-by-Side: $500 Only vs. $500 + $100/Month</w:t>
            </w:r>
            <w:r>
              <w:rPr>
                <w:noProof/>
              </w:rPr>
              <w:tab/>
            </w:r>
            <w:r>
              <w:rPr>
                <w:noProof/>
              </w:rPr>
              <w:fldChar w:fldCharType="begin"/>
            </w:r>
            <w:r>
              <w:rPr>
                <w:noProof/>
              </w:rPr>
              <w:instrText xml:space="preserve"> PAGEREF _Toc223866280 \h </w:instrText>
            </w:r>
            <w:r>
              <w:rPr>
                <w:noProof/>
              </w:rPr>
            </w:r>
            <w:r>
              <w:rPr>
                <w:noProof/>
              </w:rPr>
              <w:fldChar w:fldCharType="separate"/>
            </w:r>
            <w:r>
              <w:rPr>
                <w:noProof/>
              </w:rPr>
              <w:t>15</w:t>
            </w:r>
            <w:r>
              <w:rPr>
                <w:noProof/>
              </w:rPr>
              <w:fldChar w:fldCharType="end"/>
            </w:r>
          </w:hyperlink>
        </w:p>
        <w:p w14:paraId="7454F28F" w14:textId="77777777" w:rsidR="00F53E60" w:rsidRDefault="00F53E60">
          <w:pPr>
            <w:pStyle w:val="TOC1"/>
            <w:tabs>
              <w:tab w:val="right" w:leader="dot" w:pos="9350"/>
            </w:tabs>
            <w:rPr>
              <w:noProof/>
            </w:rPr>
          </w:pPr>
          <w:hyperlink w:anchor="_Toc223866281" w:history="1">
            <w:r w:rsidRPr="00A62271">
              <w:rPr>
                <w:rStyle w:val="Hyperlink"/>
                <w:noProof/>
              </w:rPr>
              <w:t>Trading Control Center Application</w:t>
            </w:r>
            <w:r>
              <w:rPr>
                <w:noProof/>
              </w:rPr>
              <w:tab/>
            </w:r>
            <w:r>
              <w:rPr>
                <w:noProof/>
              </w:rPr>
              <w:fldChar w:fldCharType="begin"/>
            </w:r>
            <w:r>
              <w:rPr>
                <w:noProof/>
              </w:rPr>
              <w:instrText xml:space="preserve"> PAGEREF _Toc223866281 \h </w:instrText>
            </w:r>
            <w:r>
              <w:rPr>
                <w:noProof/>
              </w:rPr>
            </w:r>
            <w:r>
              <w:rPr>
                <w:noProof/>
              </w:rPr>
              <w:fldChar w:fldCharType="separate"/>
            </w:r>
            <w:r>
              <w:rPr>
                <w:noProof/>
              </w:rPr>
              <w:t>15</w:t>
            </w:r>
            <w:r>
              <w:rPr>
                <w:noProof/>
              </w:rPr>
              <w:fldChar w:fldCharType="end"/>
            </w:r>
          </w:hyperlink>
        </w:p>
        <w:p w14:paraId="79EA505B" w14:textId="77777777" w:rsidR="00F53E60" w:rsidRDefault="00F53E60">
          <w:pPr>
            <w:pStyle w:val="TOC2"/>
            <w:tabs>
              <w:tab w:val="right" w:leader="dot" w:pos="9350"/>
            </w:tabs>
            <w:rPr>
              <w:noProof/>
            </w:rPr>
          </w:pPr>
          <w:hyperlink w:anchor="_Toc223866282" w:history="1">
            <w:r w:rsidRPr="00A62271">
              <w:rPr>
                <w:rStyle w:val="Hyperlink"/>
                <w:noProof/>
              </w:rPr>
              <w:t>Technology Choice: React + FastAPI</w:t>
            </w:r>
            <w:r>
              <w:rPr>
                <w:noProof/>
              </w:rPr>
              <w:tab/>
            </w:r>
            <w:r>
              <w:rPr>
                <w:noProof/>
              </w:rPr>
              <w:fldChar w:fldCharType="begin"/>
            </w:r>
            <w:r>
              <w:rPr>
                <w:noProof/>
              </w:rPr>
              <w:instrText xml:space="preserve"> PAGEREF _Toc223866282 \h </w:instrText>
            </w:r>
            <w:r>
              <w:rPr>
                <w:noProof/>
              </w:rPr>
            </w:r>
            <w:r>
              <w:rPr>
                <w:noProof/>
              </w:rPr>
              <w:fldChar w:fldCharType="separate"/>
            </w:r>
            <w:r>
              <w:rPr>
                <w:noProof/>
              </w:rPr>
              <w:t>16</w:t>
            </w:r>
            <w:r>
              <w:rPr>
                <w:noProof/>
              </w:rPr>
              <w:fldChar w:fldCharType="end"/>
            </w:r>
          </w:hyperlink>
        </w:p>
        <w:p w14:paraId="2D19AF5E" w14:textId="77777777" w:rsidR="00F53E60" w:rsidRDefault="00F53E60">
          <w:pPr>
            <w:pStyle w:val="TOC2"/>
            <w:tabs>
              <w:tab w:val="right" w:leader="dot" w:pos="9350"/>
            </w:tabs>
            <w:rPr>
              <w:noProof/>
            </w:rPr>
          </w:pPr>
          <w:hyperlink w:anchor="_Toc223866283" w:history="1">
            <w:r w:rsidRPr="00A62271">
              <w:rPr>
                <w:rStyle w:val="Hyperlink"/>
                <w:noProof/>
              </w:rPr>
              <w:t>Dashboard: Real-Time Overview</w:t>
            </w:r>
            <w:r>
              <w:rPr>
                <w:noProof/>
              </w:rPr>
              <w:tab/>
            </w:r>
            <w:r>
              <w:rPr>
                <w:noProof/>
              </w:rPr>
              <w:fldChar w:fldCharType="begin"/>
            </w:r>
            <w:r>
              <w:rPr>
                <w:noProof/>
              </w:rPr>
              <w:instrText xml:space="preserve"> PAGEREF _Toc223866283 \h </w:instrText>
            </w:r>
            <w:r>
              <w:rPr>
                <w:noProof/>
              </w:rPr>
            </w:r>
            <w:r>
              <w:rPr>
                <w:noProof/>
              </w:rPr>
              <w:fldChar w:fldCharType="separate"/>
            </w:r>
            <w:r>
              <w:rPr>
                <w:noProof/>
              </w:rPr>
              <w:t>16</w:t>
            </w:r>
            <w:r>
              <w:rPr>
                <w:noProof/>
              </w:rPr>
              <w:fldChar w:fldCharType="end"/>
            </w:r>
          </w:hyperlink>
        </w:p>
        <w:p w14:paraId="4D6969D0" w14:textId="77777777" w:rsidR="00F53E60" w:rsidRDefault="00F53E60">
          <w:pPr>
            <w:pStyle w:val="TOC2"/>
            <w:tabs>
              <w:tab w:val="right" w:leader="dot" w:pos="9350"/>
            </w:tabs>
            <w:rPr>
              <w:noProof/>
            </w:rPr>
          </w:pPr>
          <w:hyperlink w:anchor="_Toc223866284" w:history="1">
            <w:r w:rsidRPr="00A62271">
              <w:rPr>
                <w:rStyle w:val="Hyperlink"/>
                <w:noProof/>
              </w:rPr>
              <w:t>Trading Controls</w:t>
            </w:r>
            <w:r>
              <w:rPr>
                <w:noProof/>
              </w:rPr>
              <w:tab/>
            </w:r>
            <w:r>
              <w:rPr>
                <w:noProof/>
              </w:rPr>
              <w:fldChar w:fldCharType="begin"/>
            </w:r>
            <w:r>
              <w:rPr>
                <w:noProof/>
              </w:rPr>
              <w:instrText xml:space="preserve"> PAGEREF _Toc223866284 \h </w:instrText>
            </w:r>
            <w:r>
              <w:rPr>
                <w:noProof/>
              </w:rPr>
            </w:r>
            <w:r>
              <w:rPr>
                <w:noProof/>
              </w:rPr>
              <w:fldChar w:fldCharType="separate"/>
            </w:r>
            <w:r>
              <w:rPr>
                <w:noProof/>
              </w:rPr>
              <w:t>17</w:t>
            </w:r>
            <w:r>
              <w:rPr>
                <w:noProof/>
              </w:rPr>
              <w:fldChar w:fldCharType="end"/>
            </w:r>
          </w:hyperlink>
        </w:p>
        <w:p w14:paraId="600D2109" w14:textId="77777777" w:rsidR="00F53E60" w:rsidRDefault="00F53E60">
          <w:pPr>
            <w:pStyle w:val="TOC3"/>
            <w:tabs>
              <w:tab w:val="right" w:leader="dot" w:pos="9350"/>
            </w:tabs>
            <w:rPr>
              <w:noProof/>
            </w:rPr>
          </w:pPr>
          <w:hyperlink w:anchor="_Toc223866285" w:history="1">
            <w:r w:rsidRPr="00A62271">
              <w:rPr>
                <w:rStyle w:val="Hyperlink"/>
                <w:noProof/>
              </w:rPr>
              <w:t>Start / Stop / Pause Controls</w:t>
            </w:r>
            <w:r>
              <w:rPr>
                <w:noProof/>
              </w:rPr>
              <w:tab/>
            </w:r>
            <w:r>
              <w:rPr>
                <w:noProof/>
              </w:rPr>
              <w:fldChar w:fldCharType="begin"/>
            </w:r>
            <w:r>
              <w:rPr>
                <w:noProof/>
              </w:rPr>
              <w:instrText xml:space="preserve"> PAGEREF _Toc223866285 \h </w:instrText>
            </w:r>
            <w:r>
              <w:rPr>
                <w:noProof/>
              </w:rPr>
            </w:r>
            <w:r>
              <w:rPr>
                <w:noProof/>
              </w:rPr>
              <w:fldChar w:fldCharType="separate"/>
            </w:r>
            <w:r>
              <w:rPr>
                <w:noProof/>
              </w:rPr>
              <w:t>17</w:t>
            </w:r>
            <w:r>
              <w:rPr>
                <w:noProof/>
              </w:rPr>
              <w:fldChar w:fldCharType="end"/>
            </w:r>
          </w:hyperlink>
        </w:p>
        <w:p w14:paraId="72B93341" w14:textId="77777777" w:rsidR="00F53E60" w:rsidRDefault="00F53E60">
          <w:pPr>
            <w:pStyle w:val="TOC3"/>
            <w:tabs>
              <w:tab w:val="right" w:leader="dot" w:pos="9350"/>
            </w:tabs>
            <w:rPr>
              <w:noProof/>
            </w:rPr>
          </w:pPr>
          <w:hyperlink w:anchor="_Toc223866286" w:history="1">
            <w:r w:rsidRPr="00A62271">
              <w:rPr>
                <w:rStyle w:val="Hyperlink"/>
                <w:noProof/>
              </w:rPr>
              <w:t>Capital Management</w:t>
            </w:r>
            <w:r>
              <w:rPr>
                <w:noProof/>
              </w:rPr>
              <w:tab/>
            </w:r>
            <w:r>
              <w:rPr>
                <w:noProof/>
              </w:rPr>
              <w:fldChar w:fldCharType="begin"/>
            </w:r>
            <w:r>
              <w:rPr>
                <w:noProof/>
              </w:rPr>
              <w:instrText xml:space="preserve"> PAGEREF _Toc223866286 \h </w:instrText>
            </w:r>
            <w:r>
              <w:rPr>
                <w:noProof/>
              </w:rPr>
            </w:r>
            <w:r>
              <w:rPr>
                <w:noProof/>
              </w:rPr>
              <w:fldChar w:fldCharType="separate"/>
            </w:r>
            <w:r>
              <w:rPr>
                <w:noProof/>
              </w:rPr>
              <w:t>17</w:t>
            </w:r>
            <w:r>
              <w:rPr>
                <w:noProof/>
              </w:rPr>
              <w:fldChar w:fldCharType="end"/>
            </w:r>
          </w:hyperlink>
        </w:p>
        <w:p w14:paraId="45F02E69" w14:textId="77777777" w:rsidR="00F53E60" w:rsidRDefault="00F53E60">
          <w:pPr>
            <w:pStyle w:val="TOC3"/>
            <w:tabs>
              <w:tab w:val="right" w:leader="dot" w:pos="9350"/>
            </w:tabs>
            <w:rPr>
              <w:noProof/>
            </w:rPr>
          </w:pPr>
          <w:hyperlink w:anchor="_Toc223866287" w:history="1">
            <w:r w:rsidRPr="00A62271">
              <w:rPr>
                <w:rStyle w:val="Hyperlink"/>
                <w:noProof/>
              </w:rPr>
              <w:t>Strategy Configuration</w:t>
            </w:r>
            <w:r>
              <w:rPr>
                <w:noProof/>
              </w:rPr>
              <w:tab/>
            </w:r>
            <w:r>
              <w:rPr>
                <w:noProof/>
              </w:rPr>
              <w:fldChar w:fldCharType="begin"/>
            </w:r>
            <w:r>
              <w:rPr>
                <w:noProof/>
              </w:rPr>
              <w:instrText xml:space="preserve"> PAGEREF _Toc223866287 \h </w:instrText>
            </w:r>
            <w:r>
              <w:rPr>
                <w:noProof/>
              </w:rPr>
            </w:r>
            <w:r>
              <w:rPr>
                <w:noProof/>
              </w:rPr>
              <w:fldChar w:fldCharType="separate"/>
            </w:r>
            <w:r>
              <w:rPr>
                <w:noProof/>
              </w:rPr>
              <w:t>18</w:t>
            </w:r>
            <w:r>
              <w:rPr>
                <w:noProof/>
              </w:rPr>
              <w:fldChar w:fldCharType="end"/>
            </w:r>
          </w:hyperlink>
        </w:p>
        <w:p w14:paraId="2A315E45" w14:textId="77777777" w:rsidR="00F53E60" w:rsidRDefault="00F53E60">
          <w:pPr>
            <w:pStyle w:val="TOC2"/>
            <w:tabs>
              <w:tab w:val="right" w:leader="dot" w:pos="9350"/>
            </w:tabs>
            <w:rPr>
              <w:noProof/>
            </w:rPr>
          </w:pPr>
          <w:hyperlink w:anchor="_Toc223866288" w:history="1">
            <w:r w:rsidRPr="00A62271">
              <w:rPr>
                <w:rStyle w:val="Hyperlink"/>
                <w:noProof/>
              </w:rPr>
              <w:t>Analytics &amp; Reporting</w:t>
            </w:r>
            <w:r>
              <w:rPr>
                <w:noProof/>
              </w:rPr>
              <w:tab/>
            </w:r>
            <w:r>
              <w:rPr>
                <w:noProof/>
              </w:rPr>
              <w:fldChar w:fldCharType="begin"/>
            </w:r>
            <w:r>
              <w:rPr>
                <w:noProof/>
              </w:rPr>
              <w:instrText xml:space="preserve"> PAGEREF _Toc223866288 \h </w:instrText>
            </w:r>
            <w:r>
              <w:rPr>
                <w:noProof/>
              </w:rPr>
            </w:r>
            <w:r>
              <w:rPr>
                <w:noProof/>
              </w:rPr>
              <w:fldChar w:fldCharType="separate"/>
            </w:r>
            <w:r>
              <w:rPr>
                <w:noProof/>
              </w:rPr>
              <w:t>18</w:t>
            </w:r>
            <w:r>
              <w:rPr>
                <w:noProof/>
              </w:rPr>
              <w:fldChar w:fldCharType="end"/>
            </w:r>
          </w:hyperlink>
        </w:p>
        <w:p w14:paraId="42FA34AA" w14:textId="77777777" w:rsidR="00F53E60" w:rsidRDefault="00F53E60">
          <w:pPr>
            <w:pStyle w:val="TOC2"/>
            <w:tabs>
              <w:tab w:val="right" w:leader="dot" w:pos="9350"/>
            </w:tabs>
            <w:rPr>
              <w:noProof/>
            </w:rPr>
          </w:pPr>
          <w:hyperlink w:anchor="_Toc223866289" w:history="1">
            <w:r w:rsidRPr="00A62271">
              <w:rPr>
                <w:rStyle w:val="Hyperlink"/>
                <w:noProof/>
              </w:rPr>
              <w:t>Notifications &amp; Alerts</w:t>
            </w:r>
            <w:r>
              <w:rPr>
                <w:noProof/>
              </w:rPr>
              <w:tab/>
            </w:r>
            <w:r>
              <w:rPr>
                <w:noProof/>
              </w:rPr>
              <w:fldChar w:fldCharType="begin"/>
            </w:r>
            <w:r>
              <w:rPr>
                <w:noProof/>
              </w:rPr>
              <w:instrText xml:space="preserve"> PAGEREF _Toc223866289 \h </w:instrText>
            </w:r>
            <w:r>
              <w:rPr>
                <w:noProof/>
              </w:rPr>
            </w:r>
            <w:r>
              <w:rPr>
                <w:noProof/>
              </w:rPr>
              <w:fldChar w:fldCharType="separate"/>
            </w:r>
            <w:r>
              <w:rPr>
                <w:noProof/>
              </w:rPr>
              <w:t>18</w:t>
            </w:r>
            <w:r>
              <w:rPr>
                <w:noProof/>
              </w:rPr>
              <w:fldChar w:fldCharType="end"/>
            </w:r>
          </w:hyperlink>
        </w:p>
        <w:p w14:paraId="13C32F0F" w14:textId="77777777" w:rsidR="00F53E60" w:rsidRDefault="00F53E60">
          <w:pPr>
            <w:pStyle w:val="TOC2"/>
            <w:tabs>
              <w:tab w:val="right" w:leader="dot" w:pos="9350"/>
            </w:tabs>
            <w:rPr>
              <w:noProof/>
            </w:rPr>
          </w:pPr>
          <w:hyperlink w:anchor="_Toc223866290" w:history="1">
            <w:r w:rsidRPr="00A62271">
              <w:rPr>
                <w:rStyle w:val="Hyperlink"/>
                <w:noProof/>
              </w:rPr>
              <w:t>Security &amp; Access</w:t>
            </w:r>
            <w:r>
              <w:rPr>
                <w:noProof/>
              </w:rPr>
              <w:tab/>
            </w:r>
            <w:r>
              <w:rPr>
                <w:noProof/>
              </w:rPr>
              <w:fldChar w:fldCharType="begin"/>
            </w:r>
            <w:r>
              <w:rPr>
                <w:noProof/>
              </w:rPr>
              <w:instrText xml:space="preserve"> PAGEREF _Toc223866290 \h </w:instrText>
            </w:r>
            <w:r>
              <w:rPr>
                <w:noProof/>
              </w:rPr>
            </w:r>
            <w:r>
              <w:rPr>
                <w:noProof/>
              </w:rPr>
              <w:fldChar w:fldCharType="separate"/>
            </w:r>
            <w:r>
              <w:rPr>
                <w:noProof/>
              </w:rPr>
              <w:t>19</w:t>
            </w:r>
            <w:r>
              <w:rPr>
                <w:noProof/>
              </w:rPr>
              <w:fldChar w:fldCharType="end"/>
            </w:r>
          </w:hyperlink>
        </w:p>
        <w:p w14:paraId="41F108FF" w14:textId="77777777" w:rsidR="00F53E60" w:rsidRDefault="00F53E60">
          <w:pPr>
            <w:pStyle w:val="TOC2"/>
            <w:tabs>
              <w:tab w:val="right" w:leader="dot" w:pos="9350"/>
            </w:tabs>
            <w:rPr>
              <w:noProof/>
            </w:rPr>
          </w:pPr>
          <w:hyperlink w:anchor="_Toc223866291" w:history="1">
            <w:r w:rsidRPr="00A62271">
              <w:rPr>
                <w:rStyle w:val="Hyperlink"/>
                <w:noProof/>
              </w:rPr>
              <w:t>UI Wireframe Overview</w:t>
            </w:r>
            <w:r>
              <w:rPr>
                <w:noProof/>
              </w:rPr>
              <w:tab/>
            </w:r>
            <w:r>
              <w:rPr>
                <w:noProof/>
              </w:rPr>
              <w:fldChar w:fldCharType="begin"/>
            </w:r>
            <w:r>
              <w:rPr>
                <w:noProof/>
              </w:rPr>
              <w:instrText xml:space="preserve"> PAGEREF _Toc223866291 \h </w:instrText>
            </w:r>
            <w:r>
              <w:rPr>
                <w:noProof/>
              </w:rPr>
            </w:r>
            <w:r>
              <w:rPr>
                <w:noProof/>
              </w:rPr>
              <w:fldChar w:fldCharType="separate"/>
            </w:r>
            <w:r>
              <w:rPr>
                <w:noProof/>
              </w:rPr>
              <w:t>19</w:t>
            </w:r>
            <w:r>
              <w:rPr>
                <w:noProof/>
              </w:rPr>
              <w:fldChar w:fldCharType="end"/>
            </w:r>
          </w:hyperlink>
        </w:p>
        <w:p w14:paraId="56F30177" w14:textId="77777777" w:rsidR="00F53E60" w:rsidRDefault="00F53E60">
          <w:pPr>
            <w:pStyle w:val="TOC1"/>
            <w:tabs>
              <w:tab w:val="right" w:leader="dot" w:pos="9350"/>
            </w:tabs>
            <w:rPr>
              <w:noProof/>
            </w:rPr>
          </w:pPr>
          <w:hyperlink w:anchor="_Toc223866292" w:history="1">
            <w:r w:rsidRPr="00A62271">
              <w:rPr>
                <w:rStyle w:val="Hyperlink"/>
                <w:noProof/>
              </w:rPr>
              <w:t>Immediate Next Steps</w:t>
            </w:r>
            <w:r>
              <w:rPr>
                <w:noProof/>
              </w:rPr>
              <w:tab/>
            </w:r>
            <w:r>
              <w:rPr>
                <w:noProof/>
              </w:rPr>
              <w:fldChar w:fldCharType="begin"/>
            </w:r>
            <w:r>
              <w:rPr>
                <w:noProof/>
              </w:rPr>
              <w:instrText xml:space="preserve"> PAGEREF _Toc223866292 \h </w:instrText>
            </w:r>
            <w:r>
              <w:rPr>
                <w:noProof/>
              </w:rPr>
            </w:r>
            <w:r>
              <w:rPr>
                <w:noProof/>
              </w:rPr>
              <w:fldChar w:fldCharType="separate"/>
            </w:r>
            <w:r>
              <w:rPr>
                <w:noProof/>
              </w:rPr>
              <w:t>20</w:t>
            </w:r>
            <w:r>
              <w:rPr>
                <w:noProof/>
              </w:rPr>
              <w:fldChar w:fldCharType="end"/>
            </w:r>
          </w:hyperlink>
        </w:p>
        <w:p w14:paraId="438C2279" w14:textId="77777777" w:rsidR="00F53E60" w:rsidRDefault="00F53E60">
          <w:pPr>
            <w:pStyle w:val="TOC1"/>
            <w:tabs>
              <w:tab w:val="right" w:leader="dot" w:pos="9350"/>
            </w:tabs>
            <w:rPr>
              <w:noProof/>
            </w:rPr>
          </w:pPr>
          <w:hyperlink w:anchor="_Toc223866293" w:history="1">
            <w:r w:rsidRPr="00A62271">
              <w:rPr>
                <w:rStyle w:val="Hyperlink"/>
                <w:noProof/>
              </w:rPr>
              <w:t>Capital Preservation &amp; Withdrawal Policy</w:t>
            </w:r>
            <w:r>
              <w:rPr>
                <w:noProof/>
              </w:rPr>
              <w:tab/>
            </w:r>
            <w:r>
              <w:rPr>
                <w:noProof/>
              </w:rPr>
              <w:fldChar w:fldCharType="begin"/>
            </w:r>
            <w:r>
              <w:rPr>
                <w:noProof/>
              </w:rPr>
              <w:instrText xml:space="preserve"> PAGEREF _Toc223866293 \h </w:instrText>
            </w:r>
            <w:r>
              <w:rPr>
                <w:noProof/>
              </w:rPr>
            </w:r>
            <w:r>
              <w:rPr>
                <w:noProof/>
              </w:rPr>
              <w:fldChar w:fldCharType="separate"/>
            </w:r>
            <w:r>
              <w:rPr>
                <w:noProof/>
              </w:rPr>
              <w:t>20</w:t>
            </w:r>
            <w:r>
              <w:rPr>
                <w:noProof/>
              </w:rPr>
              <w:fldChar w:fldCharType="end"/>
            </w:r>
          </w:hyperlink>
        </w:p>
        <w:p w14:paraId="7213598A" w14:textId="77777777" w:rsidR="00F53E60" w:rsidRDefault="00F53E60">
          <w:pPr>
            <w:pStyle w:val="TOC2"/>
            <w:tabs>
              <w:tab w:val="right" w:leader="dot" w:pos="9350"/>
            </w:tabs>
            <w:rPr>
              <w:noProof/>
            </w:rPr>
          </w:pPr>
          <w:hyperlink w:anchor="_Toc223866294" w:history="1">
            <w:r w:rsidRPr="00A62271">
              <w:rPr>
                <w:rStyle w:val="Hyperlink"/>
                <w:noProof/>
              </w:rPr>
              <w:t>The High Water Mark + Withdrawal Framework</w:t>
            </w:r>
            <w:r>
              <w:rPr>
                <w:noProof/>
              </w:rPr>
              <w:tab/>
            </w:r>
            <w:r>
              <w:rPr>
                <w:noProof/>
              </w:rPr>
              <w:fldChar w:fldCharType="begin"/>
            </w:r>
            <w:r>
              <w:rPr>
                <w:noProof/>
              </w:rPr>
              <w:instrText xml:space="preserve"> PAGEREF _Toc223866294 \h </w:instrText>
            </w:r>
            <w:r>
              <w:rPr>
                <w:noProof/>
              </w:rPr>
            </w:r>
            <w:r>
              <w:rPr>
                <w:noProof/>
              </w:rPr>
              <w:fldChar w:fldCharType="separate"/>
            </w:r>
            <w:r>
              <w:rPr>
                <w:noProof/>
              </w:rPr>
              <w:t>21</w:t>
            </w:r>
            <w:r>
              <w:rPr>
                <w:noProof/>
              </w:rPr>
              <w:fldChar w:fldCharType="end"/>
            </w:r>
          </w:hyperlink>
        </w:p>
        <w:p w14:paraId="6B5EFE50" w14:textId="77777777" w:rsidR="00F53E60" w:rsidRDefault="00F53E60">
          <w:pPr>
            <w:pStyle w:val="TOC2"/>
            <w:tabs>
              <w:tab w:val="right" w:leader="dot" w:pos="9350"/>
            </w:tabs>
            <w:rPr>
              <w:noProof/>
            </w:rPr>
          </w:pPr>
          <w:hyperlink w:anchor="_Toc223866295" w:history="1">
            <w:r w:rsidRPr="00A62271">
              <w:rPr>
                <w:rStyle w:val="Hyperlink"/>
                <w:noProof/>
              </w:rPr>
              <w:t>Withdrawal Rules by Stage</w:t>
            </w:r>
            <w:r>
              <w:rPr>
                <w:noProof/>
              </w:rPr>
              <w:tab/>
            </w:r>
            <w:r>
              <w:rPr>
                <w:noProof/>
              </w:rPr>
              <w:fldChar w:fldCharType="begin"/>
            </w:r>
            <w:r>
              <w:rPr>
                <w:noProof/>
              </w:rPr>
              <w:instrText xml:space="preserve"> PAGEREF _Toc223866295 \h </w:instrText>
            </w:r>
            <w:r>
              <w:rPr>
                <w:noProof/>
              </w:rPr>
            </w:r>
            <w:r>
              <w:rPr>
                <w:noProof/>
              </w:rPr>
              <w:fldChar w:fldCharType="separate"/>
            </w:r>
            <w:r>
              <w:rPr>
                <w:noProof/>
              </w:rPr>
              <w:t>21</w:t>
            </w:r>
            <w:r>
              <w:rPr>
                <w:noProof/>
              </w:rPr>
              <w:fldChar w:fldCharType="end"/>
            </w:r>
          </w:hyperlink>
        </w:p>
        <w:p w14:paraId="364F3494" w14:textId="77777777" w:rsidR="00F53E60" w:rsidRDefault="00F53E60">
          <w:pPr>
            <w:pStyle w:val="TOC2"/>
            <w:tabs>
              <w:tab w:val="right" w:leader="dot" w:pos="9350"/>
            </w:tabs>
            <w:rPr>
              <w:noProof/>
            </w:rPr>
          </w:pPr>
          <w:hyperlink w:anchor="_Toc223866296" w:history="1">
            <w:r w:rsidRPr="00A62271">
              <w:rPr>
                <w:rStyle w:val="Hyperlink"/>
                <w:noProof/>
              </w:rPr>
              <w:t>The 50/30/20 Profit Allocation Rule</w:t>
            </w:r>
            <w:r>
              <w:rPr>
                <w:noProof/>
              </w:rPr>
              <w:tab/>
            </w:r>
            <w:r>
              <w:rPr>
                <w:noProof/>
              </w:rPr>
              <w:fldChar w:fldCharType="begin"/>
            </w:r>
            <w:r>
              <w:rPr>
                <w:noProof/>
              </w:rPr>
              <w:instrText xml:space="preserve"> PAGEREF _Toc223866296 \h </w:instrText>
            </w:r>
            <w:r>
              <w:rPr>
                <w:noProof/>
              </w:rPr>
            </w:r>
            <w:r>
              <w:rPr>
                <w:noProof/>
              </w:rPr>
              <w:fldChar w:fldCharType="separate"/>
            </w:r>
            <w:r>
              <w:rPr>
                <w:noProof/>
              </w:rPr>
              <w:t>21</w:t>
            </w:r>
            <w:r>
              <w:rPr>
                <w:noProof/>
              </w:rPr>
              <w:fldChar w:fldCharType="end"/>
            </w:r>
          </w:hyperlink>
        </w:p>
        <w:p w14:paraId="17A0F2CD" w14:textId="77777777" w:rsidR="00F53E60" w:rsidRDefault="00F53E60">
          <w:pPr>
            <w:pStyle w:val="TOC3"/>
            <w:tabs>
              <w:tab w:val="right" w:leader="dot" w:pos="9350"/>
            </w:tabs>
            <w:rPr>
              <w:noProof/>
            </w:rPr>
          </w:pPr>
          <w:hyperlink w:anchor="_Toc223866297" w:history="1">
            <w:r w:rsidRPr="00A62271">
              <w:rPr>
                <w:rStyle w:val="Hyperlink"/>
                <w:noProof/>
              </w:rPr>
              <w:t>Worked Example: $25,000 Account, Moderate Returns</w:t>
            </w:r>
            <w:r>
              <w:rPr>
                <w:noProof/>
              </w:rPr>
              <w:tab/>
            </w:r>
            <w:r>
              <w:rPr>
                <w:noProof/>
              </w:rPr>
              <w:fldChar w:fldCharType="begin"/>
            </w:r>
            <w:r>
              <w:rPr>
                <w:noProof/>
              </w:rPr>
              <w:instrText xml:space="preserve"> PAGEREF _Toc223866297 \h </w:instrText>
            </w:r>
            <w:r>
              <w:rPr>
                <w:noProof/>
              </w:rPr>
            </w:r>
            <w:r>
              <w:rPr>
                <w:noProof/>
              </w:rPr>
              <w:fldChar w:fldCharType="separate"/>
            </w:r>
            <w:r>
              <w:rPr>
                <w:noProof/>
              </w:rPr>
              <w:t>22</w:t>
            </w:r>
            <w:r>
              <w:rPr>
                <w:noProof/>
              </w:rPr>
              <w:fldChar w:fldCharType="end"/>
            </w:r>
          </w:hyperlink>
        </w:p>
        <w:p w14:paraId="148F5E91" w14:textId="77777777" w:rsidR="00F53E60" w:rsidRDefault="00F53E60">
          <w:pPr>
            <w:pStyle w:val="TOC2"/>
            <w:tabs>
              <w:tab w:val="right" w:leader="dot" w:pos="9350"/>
            </w:tabs>
            <w:rPr>
              <w:noProof/>
            </w:rPr>
          </w:pPr>
          <w:hyperlink w:anchor="_Toc223866298" w:history="1">
            <w:r w:rsidRPr="00A62271">
              <w:rPr>
                <w:rStyle w:val="Hyperlink"/>
                <w:noProof/>
              </w:rPr>
              <w:t>Safety Cushion Mechanics</w:t>
            </w:r>
            <w:r>
              <w:rPr>
                <w:noProof/>
              </w:rPr>
              <w:tab/>
            </w:r>
            <w:r>
              <w:rPr>
                <w:noProof/>
              </w:rPr>
              <w:fldChar w:fldCharType="begin"/>
            </w:r>
            <w:r>
              <w:rPr>
                <w:noProof/>
              </w:rPr>
              <w:instrText xml:space="preserve"> PAGEREF _Toc223866298 \h </w:instrText>
            </w:r>
            <w:r>
              <w:rPr>
                <w:noProof/>
              </w:rPr>
            </w:r>
            <w:r>
              <w:rPr>
                <w:noProof/>
              </w:rPr>
              <w:fldChar w:fldCharType="separate"/>
            </w:r>
            <w:r>
              <w:rPr>
                <w:noProof/>
              </w:rPr>
              <w:t>22</w:t>
            </w:r>
            <w:r>
              <w:rPr>
                <w:noProof/>
              </w:rPr>
              <w:fldChar w:fldCharType="end"/>
            </w:r>
          </w:hyperlink>
        </w:p>
        <w:p w14:paraId="5B2BAE13" w14:textId="77777777" w:rsidR="00F53E60" w:rsidRDefault="00F53E60">
          <w:pPr>
            <w:pStyle w:val="TOC2"/>
            <w:tabs>
              <w:tab w:val="right" w:leader="dot" w:pos="9350"/>
            </w:tabs>
            <w:rPr>
              <w:noProof/>
            </w:rPr>
          </w:pPr>
          <w:hyperlink w:anchor="_Toc223866299" w:history="1">
            <w:r w:rsidRPr="00A62271">
              <w:rPr>
                <w:rStyle w:val="Hyperlink"/>
                <w:noProof/>
              </w:rPr>
              <w:t>Windfall Protection: Large Profit Days</w:t>
            </w:r>
            <w:r>
              <w:rPr>
                <w:noProof/>
              </w:rPr>
              <w:tab/>
            </w:r>
            <w:r>
              <w:rPr>
                <w:noProof/>
              </w:rPr>
              <w:fldChar w:fldCharType="begin"/>
            </w:r>
            <w:r>
              <w:rPr>
                <w:noProof/>
              </w:rPr>
              <w:instrText xml:space="preserve"> PAGEREF _Toc223866299 \h </w:instrText>
            </w:r>
            <w:r>
              <w:rPr>
                <w:noProof/>
              </w:rPr>
            </w:r>
            <w:r>
              <w:rPr>
                <w:noProof/>
              </w:rPr>
              <w:fldChar w:fldCharType="separate"/>
            </w:r>
            <w:r>
              <w:rPr>
                <w:noProof/>
              </w:rPr>
              <w:t>23</w:t>
            </w:r>
            <w:r>
              <w:rPr>
                <w:noProof/>
              </w:rPr>
              <w:fldChar w:fldCharType="end"/>
            </w:r>
          </w:hyperlink>
        </w:p>
        <w:p w14:paraId="35C20118" w14:textId="77777777" w:rsidR="00F53E60" w:rsidRDefault="00F53E60">
          <w:pPr>
            <w:pStyle w:val="TOC2"/>
            <w:tabs>
              <w:tab w:val="right" w:leader="dot" w:pos="9350"/>
            </w:tabs>
            <w:rPr>
              <w:noProof/>
            </w:rPr>
          </w:pPr>
          <w:hyperlink w:anchor="_Toc223866300" w:history="1">
            <w:r w:rsidRPr="00A62271">
              <w:rPr>
                <w:rStyle w:val="Hyperlink"/>
                <w:noProof/>
              </w:rPr>
              <w:t>Drawdown Recovery Protocol</w:t>
            </w:r>
            <w:r>
              <w:rPr>
                <w:noProof/>
              </w:rPr>
              <w:tab/>
            </w:r>
            <w:r>
              <w:rPr>
                <w:noProof/>
              </w:rPr>
              <w:fldChar w:fldCharType="begin"/>
            </w:r>
            <w:r>
              <w:rPr>
                <w:noProof/>
              </w:rPr>
              <w:instrText xml:space="preserve"> PAGEREF _Toc223866300 \h </w:instrText>
            </w:r>
            <w:r>
              <w:rPr>
                <w:noProof/>
              </w:rPr>
            </w:r>
            <w:r>
              <w:rPr>
                <w:noProof/>
              </w:rPr>
              <w:fldChar w:fldCharType="separate"/>
            </w:r>
            <w:r>
              <w:rPr>
                <w:noProof/>
              </w:rPr>
              <w:t>23</w:t>
            </w:r>
            <w:r>
              <w:rPr>
                <w:noProof/>
              </w:rPr>
              <w:fldChar w:fldCharType="end"/>
            </w:r>
          </w:hyperlink>
        </w:p>
        <w:p w14:paraId="6EB0C8A9" w14:textId="77777777" w:rsidR="00F53E60" w:rsidRDefault="00F53E60">
          <w:pPr>
            <w:pStyle w:val="TOC2"/>
            <w:tabs>
              <w:tab w:val="right" w:leader="dot" w:pos="9350"/>
            </w:tabs>
            <w:rPr>
              <w:noProof/>
            </w:rPr>
          </w:pPr>
          <w:hyperlink w:anchor="_Toc223866301" w:history="1">
            <w:r w:rsidRPr="00A62271">
              <w:rPr>
                <w:rStyle w:val="Hyperlink"/>
                <w:noProof/>
              </w:rPr>
              <w:t>Automated Withdrawal in the Control Center</w:t>
            </w:r>
            <w:r>
              <w:rPr>
                <w:noProof/>
              </w:rPr>
              <w:tab/>
            </w:r>
            <w:r>
              <w:rPr>
                <w:noProof/>
              </w:rPr>
              <w:fldChar w:fldCharType="begin"/>
            </w:r>
            <w:r>
              <w:rPr>
                <w:noProof/>
              </w:rPr>
              <w:instrText xml:space="preserve"> PAGEREF _Toc223866301 \h </w:instrText>
            </w:r>
            <w:r>
              <w:rPr>
                <w:noProof/>
              </w:rPr>
            </w:r>
            <w:r>
              <w:rPr>
                <w:noProof/>
              </w:rPr>
              <w:fldChar w:fldCharType="separate"/>
            </w:r>
            <w:r>
              <w:rPr>
                <w:noProof/>
              </w:rPr>
              <w:t>23</w:t>
            </w:r>
            <w:r>
              <w:rPr>
                <w:noProof/>
              </w:rPr>
              <w:fldChar w:fldCharType="end"/>
            </w:r>
          </w:hyperlink>
        </w:p>
        <w:p w14:paraId="0F0EFE86" w14:textId="77777777" w:rsidR="00F53E60" w:rsidRDefault="00F53E60">
          <w:pPr>
            <w:pStyle w:val="TOC1"/>
            <w:tabs>
              <w:tab w:val="right" w:leader="dot" w:pos="9350"/>
            </w:tabs>
            <w:rPr>
              <w:noProof/>
            </w:rPr>
          </w:pPr>
          <w:hyperlink w:anchor="_Toc223866302" w:history="1">
            <w:r w:rsidRPr="00A62271">
              <w:rPr>
                <w:rStyle w:val="Hyperlink"/>
                <w:noProof/>
              </w:rPr>
              <w:t>Tax Optimization Module</w:t>
            </w:r>
            <w:r>
              <w:rPr>
                <w:noProof/>
              </w:rPr>
              <w:tab/>
            </w:r>
            <w:r>
              <w:rPr>
                <w:noProof/>
              </w:rPr>
              <w:fldChar w:fldCharType="begin"/>
            </w:r>
            <w:r>
              <w:rPr>
                <w:noProof/>
              </w:rPr>
              <w:instrText xml:space="preserve"> PAGEREF _Toc223866302 \h </w:instrText>
            </w:r>
            <w:r>
              <w:rPr>
                <w:noProof/>
              </w:rPr>
            </w:r>
            <w:r>
              <w:rPr>
                <w:noProof/>
              </w:rPr>
              <w:fldChar w:fldCharType="separate"/>
            </w:r>
            <w:r>
              <w:rPr>
                <w:noProof/>
              </w:rPr>
              <w:t>24</w:t>
            </w:r>
            <w:r>
              <w:rPr>
                <w:noProof/>
              </w:rPr>
              <w:fldChar w:fldCharType="end"/>
            </w:r>
          </w:hyperlink>
        </w:p>
        <w:p w14:paraId="4D470936" w14:textId="77777777" w:rsidR="00F53E60" w:rsidRDefault="00F53E60">
          <w:pPr>
            <w:pStyle w:val="TOC2"/>
            <w:tabs>
              <w:tab w:val="right" w:leader="dot" w:pos="9350"/>
            </w:tabs>
            <w:rPr>
              <w:noProof/>
            </w:rPr>
          </w:pPr>
          <w:hyperlink w:anchor="_Toc223866303" w:history="1">
            <w:r w:rsidRPr="00A62271">
              <w:rPr>
                <w:rStyle w:val="Hyperlink"/>
                <w:noProof/>
              </w:rPr>
              <w:t>Tax Classification of Trading Income</w:t>
            </w:r>
            <w:r>
              <w:rPr>
                <w:noProof/>
              </w:rPr>
              <w:tab/>
            </w:r>
            <w:r>
              <w:rPr>
                <w:noProof/>
              </w:rPr>
              <w:fldChar w:fldCharType="begin"/>
            </w:r>
            <w:r>
              <w:rPr>
                <w:noProof/>
              </w:rPr>
              <w:instrText xml:space="preserve"> PAGEREF _Toc223866303 \h </w:instrText>
            </w:r>
            <w:r>
              <w:rPr>
                <w:noProof/>
              </w:rPr>
            </w:r>
            <w:r>
              <w:rPr>
                <w:noProof/>
              </w:rPr>
              <w:fldChar w:fldCharType="separate"/>
            </w:r>
            <w:r>
              <w:rPr>
                <w:noProof/>
              </w:rPr>
              <w:t>24</w:t>
            </w:r>
            <w:r>
              <w:rPr>
                <w:noProof/>
              </w:rPr>
              <w:fldChar w:fldCharType="end"/>
            </w:r>
          </w:hyperlink>
        </w:p>
        <w:p w14:paraId="39392EBD" w14:textId="77777777" w:rsidR="00F53E60" w:rsidRDefault="00F53E60">
          <w:pPr>
            <w:pStyle w:val="TOC2"/>
            <w:tabs>
              <w:tab w:val="right" w:leader="dot" w:pos="9350"/>
            </w:tabs>
            <w:rPr>
              <w:noProof/>
            </w:rPr>
          </w:pPr>
          <w:hyperlink w:anchor="_Toc223866304" w:history="1">
            <w:r w:rsidRPr="00A62271">
              <w:rPr>
                <w:rStyle w:val="Hyperlink"/>
                <w:noProof/>
              </w:rPr>
              <w:t>Wash Sale Prevention Engine</w:t>
            </w:r>
            <w:r>
              <w:rPr>
                <w:noProof/>
              </w:rPr>
              <w:tab/>
            </w:r>
            <w:r>
              <w:rPr>
                <w:noProof/>
              </w:rPr>
              <w:fldChar w:fldCharType="begin"/>
            </w:r>
            <w:r>
              <w:rPr>
                <w:noProof/>
              </w:rPr>
              <w:instrText xml:space="preserve"> PAGEREF _Toc223866304 \h </w:instrText>
            </w:r>
            <w:r>
              <w:rPr>
                <w:noProof/>
              </w:rPr>
            </w:r>
            <w:r>
              <w:rPr>
                <w:noProof/>
              </w:rPr>
              <w:fldChar w:fldCharType="separate"/>
            </w:r>
            <w:r>
              <w:rPr>
                <w:noProof/>
              </w:rPr>
              <w:t>24</w:t>
            </w:r>
            <w:r>
              <w:rPr>
                <w:noProof/>
              </w:rPr>
              <w:fldChar w:fldCharType="end"/>
            </w:r>
          </w:hyperlink>
        </w:p>
        <w:p w14:paraId="61C2E57F" w14:textId="77777777" w:rsidR="00F53E60" w:rsidRDefault="00F53E60">
          <w:pPr>
            <w:pStyle w:val="TOC2"/>
            <w:tabs>
              <w:tab w:val="right" w:leader="dot" w:pos="9350"/>
            </w:tabs>
            <w:rPr>
              <w:noProof/>
            </w:rPr>
          </w:pPr>
          <w:hyperlink w:anchor="_Toc223866305" w:history="1">
            <w:r w:rsidRPr="00A62271">
              <w:rPr>
                <w:rStyle w:val="Hyperlink"/>
                <w:noProof/>
              </w:rPr>
              <w:t>Hold Period Optimization</w:t>
            </w:r>
            <w:r>
              <w:rPr>
                <w:noProof/>
              </w:rPr>
              <w:tab/>
            </w:r>
            <w:r>
              <w:rPr>
                <w:noProof/>
              </w:rPr>
              <w:fldChar w:fldCharType="begin"/>
            </w:r>
            <w:r>
              <w:rPr>
                <w:noProof/>
              </w:rPr>
              <w:instrText xml:space="preserve"> PAGEREF _Toc223866305 \h </w:instrText>
            </w:r>
            <w:r>
              <w:rPr>
                <w:noProof/>
              </w:rPr>
            </w:r>
            <w:r>
              <w:rPr>
                <w:noProof/>
              </w:rPr>
              <w:fldChar w:fldCharType="separate"/>
            </w:r>
            <w:r>
              <w:rPr>
                <w:noProof/>
              </w:rPr>
              <w:t>25</w:t>
            </w:r>
            <w:r>
              <w:rPr>
                <w:noProof/>
              </w:rPr>
              <w:fldChar w:fldCharType="end"/>
            </w:r>
          </w:hyperlink>
        </w:p>
        <w:p w14:paraId="0CEB1501" w14:textId="77777777" w:rsidR="00F53E60" w:rsidRDefault="00F53E60">
          <w:pPr>
            <w:pStyle w:val="TOC2"/>
            <w:tabs>
              <w:tab w:val="right" w:leader="dot" w:pos="9350"/>
            </w:tabs>
            <w:rPr>
              <w:noProof/>
            </w:rPr>
          </w:pPr>
          <w:hyperlink w:anchor="_Toc223866306" w:history="1">
            <w:r w:rsidRPr="00A62271">
              <w:rPr>
                <w:rStyle w:val="Hyperlink"/>
                <w:noProof/>
              </w:rPr>
              <w:t>Futures-First Strategy for Tax Efficiency</w:t>
            </w:r>
            <w:r>
              <w:rPr>
                <w:noProof/>
              </w:rPr>
              <w:tab/>
            </w:r>
            <w:r>
              <w:rPr>
                <w:noProof/>
              </w:rPr>
              <w:fldChar w:fldCharType="begin"/>
            </w:r>
            <w:r>
              <w:rPr>
                <w:noProof/>
              </w:rPr>
              <w:instrText xml:space="preserve"> PAGEREF _Toc223866306 \h </w:instrText>
            </w:r>
            <w:r>
              <w:rPr>
                <w:noProof/>
              </w:rPr>
            </w:r>
            <w:r>
              <w:rPr>
                <w:noProof/>
              </w:rPr>
              <w:fldChar w:fldCharType="separate"/>
            </w:r>
            <w:r>
              <w:rPr>
                <w:noProof/>
              </w:rPr>
              <w:t>25</w:t>
            </w:r>
            <w:r>
              <w:rPr>
                <w:noProof/>
              </w:rPr>
              <w:fldChar w:fldCharType="end"/>
            </w:r>
          </w:hyperlink>
        </w:p>
        <w:p w14:paraId="31916F00" w14:textId="77777777" w:rsidR="00F53E60" w:rsidRDefault="00F53E60">
          <w:pPr>
            <w:pStyle w:val="TOC2"/>
            <w:tabs>
              <w:tab w:val="right" w:leader="dot" w:pos="9350"/>
            </w:tabs>
            <w:rPr>
              <w:noProof/>
            </w:rPr>
          </w:pPr>
          <w:hyperlink w:anchor="_Toc223866307" w:history="1">
            <w:r w:rsidRPr="00A62271">
              <w:rPr>
                <w:rStyle w:val="Hyperlink"/>
                <w:noProof/>
              </w:rPr>
              <w:t>Tax Reporting &amp; Tracking</w:t>
            </w:r>
            <w:r>
              <w:rPr>
                <w:noProof/>
              </w:rPr>
              <w:tab/>
            </w:r>
            <w:r>
              <w:rPr>
                <w:noProof/>
              </w:rPr>
              <w:fldChar w:fldCharType="begin"/>
            </w:r>
            <w:r>
              <w:rPr>
                <w:noProof/>
              </w:rPr>
              <w:instrText xml:space="preserve"> PAGEREF _Toc223866307 \h </w:instrText>
            </w:r>
            <w:r>
              <w:rPr>
                <w:noProof/>
              </w:rPr>
            </w:r>
            <w:r>
              <w:rPr>
                <w:noProof/>
              </w:rPr>
              <w:fldChar w:fldCharType="separate"/>
            </w:r>
            <w:r>
              <w:rPr>
                <w:noProof/>
              </w:rPr>
              <w:t>25</w:t>
            </w:r>
            <w:r>
              <w:rPr>
                <w:noProof/>
              </w:rPr>
              <w:fldChar w:fldCharType="end"/>
            </w:r>
          </w:hyperlink>
        </w:p>
        <w:p w14:paraId="335C3036" w14:textId="77777777" w:rsidR="00F53E60" w:rsidRDefault="00F53E60">
          <w:pPr>
            <w:pStyle w:val="TOC2"/>
            <w:tabs>
              <w:tab w:val="right" w:leader="dot" w:pos="9350"/>
            </w:tabs>
            <w:rPr>
              <w:noProof/>
            </w:rPr>
          </w:pPr>
          <w:hyperlink w:anchor="_Toc223866308" w:history="1">
            <w:r w:rsidRPr="00A62271">
              <w:rPr>
                <w:rStyle w:val="Hyperlink"/>
                <w:noProof/>
              </w:rPr>
              <w:t>After-Tax Return Projections</w:t>
            </w:r>
            <w:r>
              <w:rPr>
                <w:noProof/>
              </w:rPr>
              <w:tab/>
            </w:r>
            <w:r>
              <w:rPr>
                <w:noProof/>
              </w:rPr>
              <w:fldChar w:fldCharType="begin"/>
            </w:r>
            <w:r>
              <w:rPr>
                <w:noProof/>
              </w:rPr>
              <w:instrText xml:space="preserve"> PAGEREF _Toc223866308 \h </w:instrText>
            </w:r>
            <w:r>
              <w:rPr>
                <w:noProof/>
              </w:rPr>
            </w:r>
            <w:r>
              <w:rPr>
                <w:noProof/>
              </w:rPr>
              <w:fldChar w:fldCharType="separate"/>
            </w:r>
            <w:r>
              <w:rPr>
                <w:noProof/>
              </w:rPr>
              <w:t>26</w:t>
            </w:r>
            <w:r>
              <w:rPr>
                <w:noProof/>
              </w:rPr>
              <w:fldChar w:fldCharType="end"/>
            </w:r>
          </w:hyperlink>
        </w:p>
        <w:p w14:paraId="72B25FF4" w14:textId="77777777" w:rsidR="00F53E60" w:rsidRDefault="00F53E60">
          <w:pPr>
            <w:pStyle w:val="TOC1"/>
            <w:tabs>
              <w:tab w:val="right" w:leader="dot" w:pos="9350"/>
            </w:tabs>
            <w:rPr>
              <w:noProof/>
            </w:rPr>
          </w:pPr>
          <w:hyperlink w:anchor="_Toc223866309" w:history="1">
            <w:r w:rsidRPr="00A62271">
              <w:rPr>
                <w:rStyle w:val="Hyperlink"/>
                <w:noProof/>
              </w:rPr>
              <w:t>Key Resources &amp; References</w:t>
            </w:r>
            <w:r>
              <w:rPr>
                <w:noProof/>
              </w:rPr>
              <w:tab/>
            </w:r>
            <w:r>
              <w:rPr>
                <w:noProof/>
              </w:rPr>
              <w:fldChar w:fldCharType="begin"/>
            </w:r>
            <w:r>
              <w:rPr>
                <w:noProof/>
              </w:rPr>
              <w:instrText xml:space="preserve"> PAGEREF _Toc223866309 \h </w:instrText>
            </w:r>
            <w:r>
              <w:rPr>
                <w:noProof/>
              </w:rPr>
            </w:r>
            <w:r>
              <w:rPr>
                <w:noProof/>
              </w:rPr>
              <w:fldChar w:fldCharType="separate"/>
            </w:r>
            <w:r>
              <w:rPr>
                <w:noProof/>
              </w:rPr>
              <w:t>26</w:t>
            </w:r>
            <w:r>
              <w:rPr>
                <w:noProof/>
              </w:rPr>
              <w:fldChar w:fldCharType="end"/>
            </w:r>
          </w:hyperlink>
        </w:p>
        <w:p w14:paraId="401819C3" w14:textId="77777777" w:rsidR="00B11677" w:rsidRDefault="00000000">
          <w:r>
            <w:fldChar w:fldCharType="end"/>
          </w:r>
        </w:p>
      </w:sdtContent>
    </w:sdt>
    <w:p w14:paraId="77A12CEC" w14:textId="77777777" w:rsidR="00B11677" w:rsidRDefault="00B11677">
      <w:pPr>
        <w:spacing w:after="100"/>
      </w:pPr>
    </w:p>
    <w:p w14:paraId="7D4546D4" w14:textId="77777777" w:rsidR="00B11677" w:rsidRDefault="00000000">
      <w:pPr>
        <w:spacing w:after="120"/>
      </w:pPr>
      <w:r>
        <w:rPr>
          <w:i/>
          <w:iCs/>
          <w:color w:val="666666"/>
        </w:rPr>
        <w:t>Note: Update this table of contents in Word by right-clicking and selecting “Update Field.”</w:t>
      </w:r>
    </w:p>
    <w:p w14:paraId="65BB1ED6" w14:textId="77777777" w:rsidR="00B11677" w:rsidRDefault="00B11677">
      <w:pPr>
        <w:sectPr w:rsidR="00B11677">
          <w:pgSz w:w="12240" w:h="15840"/>
          <w:pgMar w:top="1440" w:right="1440" w:bottom="1440" w:left="1440" w:header="708" w:footer="708" w:gutter="0"/>
          <w:cols w:space="720"/>
          <w:docGrid w:linePitch="360"/>
        </w:sectPr>
      </w:pPr>
    </w:p>
    <w:p w14:paraId="569AE044" w14:textId="77777777" w:rsidR="00B11677" w:rsidRDefault="00000000">
      <w:pPr>
        <w:pStyle w:val="Heading1"/>
      </w:pPr>
      <w:bookmarkStart w:id="1" w:name="_Toc223866245"/>
      <w:r>
        <w:lastRenderedPageBreak/>
        <w:t>Executive Summary</w:t>
      </w:r>
      <w:bookmarkEnd w:id="1"/>
    </w:p>
    <w:p w14:paraId="0E9A7975" w14:textId="77777777" w:rsidR="00B11677" w:rsidRDefault="00000000">
      <w:pPr>
        <w:spacing w:after="120"/>
      </w:pPr>
      <w:r>
        <w:rPr>
          <w:color w:val="333333"/>
        </w:rPr>
        <w:t>This document presents a blueprint for building an algorithmic trading bot — but with an important reframe: the $500 initial capital is not the real investment. YOU are the investment. The $500 is R&amp;D capital to prove a system that, once validated, can be funded at scale to generate meaningful supplemental income.</w:t>
      </w:r>
    </w:p>
    <w:p w14:paraId="57322E6E" w14:textId="77777777" w:rsidR="00B11677" w:rsidRDefault="00B11677">
      <w:pPr>
        <w:spacing w:after="100"/>
      </w:pPr>
    </w:p>
    <w:p w14:paraId="3B2C2341" w14:textId="77777777" w:rsidR="00B11677" w:rsidRDefault="00000000">
      <w:pPr>
        <w:spacing w:after="120"/>
      </w:pPr>
      <w:r>
        <w:rPr>
          <w:color w:val="333333"/>
        </w:rPr>
        <w:t>Here is the core logic: a $500 trading bot earning 29% annually after taxes generates about $146 in year one. A 4.5% high-yield savings account generates $15 with zero risk. On $500 alone, the bot is not worth the effort or the risk. But if you prove the system works over 6–12 months and then deploy $25,000 into it, that same 29% annual return produces $7,300/year — versus just $754 from the savings account. The excess return of $6,500+ per year makes the 200 hours of development time worthwhile within 3 years.</w:t>
      </w:r>
    </w:p>
    <w:p w14:paraId="275140AB" w14:textId="77777777" w:rsidR="00B11677" w:rsidRDefault="00B11677">
      <w:pPr>
        <w:spacing w:after="100"/>
      </w:pPr>
    </w:p>
    <w:p w14:paraId="732AA19B" w14:textId="77777777" w:rsidR="00B11677" w:rsidRDefault="00000000">
      <w:pPr>
        <w:spacing w:after="120"/>
      </w:pPr>
      <w:r>
        <w:rPr>
          <w:b/>
          <w:bCs/>
          <w:color w:val="333333"/>
        </w:rPr>
        <w:t>This project follows a staged investment thesis: Phase 1 proves the system on $500 of risk capital. Phase 2 scales to $5,000–$10,000 once the system demonstrates consistent profitability. Phase 3 deploys $25,000+ where the returns become genuinely supplemental income.</w:t>
      </w:r>
    </w:p>
    <w:p w14:paraId="4586AE12"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1560"/>
        <w:gridCol w:w="1400"/>
      </w:tblGrid>
      <w:tr w:rsidR="00B11677" w14:paraId="667C4B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AD0BEA1" w14:textId="77777777" w:rsidR="00B11677" w:rsidRDefault="00000000">
            <w:r>
              <w:rPr>
                <w:b/>
                <w:bCs/>
                <w:color w:val="FFFFFF"/>
                <w:sz w:val="20"/>
                <w:szCs w:val="20"/>
              </w:rPr>
              <w:t>Stage</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2E1B61" w14:textId="77777777" w:rsidR="00B11677" w:rsidRDefault="00000000">
            <w:r>
              <w:rPr>
                <w:b/>
                <w:bCs/>
                <w:color w:val="FFFFFF"/>
                <w:sz w:val="20"/>
                <w:szCs w:val="20"/>
              </w:rPr>
              <w:t>Capital</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DD1981" w14:textId="77777777" w:rsidR="00B11677" w:rsidRDefault="00000000">
            <w:r>
              <w:rPr>
                <w:b/>
                <w:bCs/>
                <w:color w:val="FFFFFF"/>
                <w:sz w:val="20"/>
                <w:szCs w:val="20"/>
              </w:rPr>
              <w:t>Purpose</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128255B" w14:textId="77777777" w:rsidR="00B11677" w:rsidRDefault="00000000">
            <w:r>
              <w:rPr>
                <w:b/>
                <w:bCs/>
                <w:color w:val="FFFFFF"/>
                <w:sz w:val="20"/>
                <w:szCs w:val="20"/>
              </w:rPr>
              <w:t>Duration</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C2DF671" w14:textId="77777777" w:rsidR="00B11677" w:rsidRDefault="00000000">
            <w:r>
              <w:rPr>
                <w:b/>
                <w:bCs/>
                <w:color w:val="FFFFFF"/>
                <w:sz w:val="20"/>
                <w:szCs w:val="20"/>
              </w:rPr>
              <w:t>Success Criteria</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A54137B" w14:textId="77777777" w:rsidR="00B11677" w:rsidRDefault="00000000">
            <w:r>
              <w:rPr>
                <w:b/>
                <w:bCs/>
                <w:color w:val="FFFFFF"/>
                <w:sz w:val="20"/>
                <w:szCs w:val="20"/>
              </w:rPr>
              <w:t>Monthly Income</w:t>
            </w:r>
          </w:p>
        </w:tc>
      </w:tr>
      <w:tr w:rsidR="00B11677" w14:paraId="390F1C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C4835" w14:textId="77777777" w:rsidR="00B11677" w:rsidRDefault="00000000">
            <w:r>
              <w:rPr>
                <w:b/>
                <w:bCs/>
                <w:color w:val="333333"/>
                <w:sz w:val="20"/>
                <w:szCs w:val="20"/>
              </w:rPr>
              <w:t>1: Proof of Concept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AF989" w14:textId="77777777" w:rsidR="00B11677" w:rsidRDefault="00000000">
            <w:r>
              <w:rPr>
                <w:color w:val="333333"/>
                <w:sz w:val="20"/>
                <w:szCs w:val="20"/>
              </w:rPr>
              <w:t>$500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3E645" w14:textId="77777777" w:rsidR="00B11677" w:rsidRDefault="00000000">
            <w:r>
              <w:rPr>
                <w:color w:val="333333"/>
                <w:sz w:val="20"/>
                <w:szCs w:val="20"/>
              </w:rPr>
              <w:t>Prove system works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5B550" w14:textId="77777777" w:rsidR="00B11677" w:rsidRDefault="00000000">
            <w:r>
              <w:rPr>
                <w:color w:val="333333"/>
                <w:sz w:val="20"/>
                <w:szCs w:val="20"/>
              </w:rPr>
              <w:t>6–12 months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9AC82" w14:textId="77777777" w:rsidR="00B11677" w:rsidRDefault="00000000">
            <w:r>
              <w:rPr>
                <w:color w:val="333333"/>
                <w:sz w:val="20"/>
                <w:szCs w:val="20"/>
              </w:rPr>
              <w:t>3 profitable months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C707" w14:textId="77777777" w:rsidR="00B11677" w:rsidRDefault="00000000">
            <w:r>
              <w:rPr>
                <w:color w:val="666666"/>
                <w:sz w:val="20"/>
                <w:szCs w:val="20"/>
              </w:rPr>
              <w:t>~$11 (irrelevant)</w:t>
            </w:r>
          </w:p>
        </w:tc>
      </w:tr>
      <w:tr w:rsidR="00B11677" w14:paraId="21184F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B8D2E0" w14:textId="77777777" w:rsidR="00B11677" w:rsidRDefault="00000000">
            <w:r>
              <w:rPr>
                <w:b/>
                <w:bCs/>
                <w:color w:val="333333"/>
                <w:sz w:val="20"/>
                <w:szCs w:val="20"/>
              </w:rPr>
              <w:t>2: Scale Up</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7E9DC3" w14:textId="77777777" w:rsidR="00B11677" w:rsidRDefault="00000000">
            <w:r>
              <w:rPr>
                <w:color w:val="333333"/>
                <w:sz w:val="20"/>
                <w:szCs w:val="20"/>
              </w:rPr>
              <w:t>$5,000–$10,000</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771921" w14:textId="77777777" w:rsidR="00B11677" w:rsidRDefault="00000000">
            <w:r>
              <w:rPr>
                <w:color w:val="333333"/>
                <w:sz w:val="20"/>
                <w:szCs w:val="20"/>
              </w:rPr>
              <w:t>Validate at scale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0BF849" w14:textId="77777777" w:rsidR="00B11677" w:rsidRDefault="00000000">
            <w:r>
              <w:rPr>
                <w:color w:val="333333"/>
                <w:sz w:val="20"/>
                <w:szCs w:val="20"/>
              </w:rPr>
              <w:t>6–12 months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40AE35" w14:textId="77777777" w:rsidR="00B11677" w:rsidRDefault="00000000">
            <w:r>
              <w:rPr>
                <w:color w:val="333333"/>
                <w:sz w:val="20"/>
                <w:szCs w:val="20"/>
              </w:rPr>
              <w:t>Consistent returns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680F1B" w14:textId="77777777" w:rsidR="00B11677" w:rsidRDefault="00000000">
            <w:r>
              <w:rPr>
                <w:color w:val="333333"/>
                <w:sz w:val="20"/>
                <w:szCs w:val="20"/>
              </w:rPr>
              <w:t>$108–$216</w:t>
            </w:r>
          </w:p>
        </w:tc>
      </w:tr>
      <w:tr w:rsidR="00B11677" w14:paraId="0B9390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CA37A46" w14:textId="77777777" w:rsidR="00B11677" w:rsidRDefault="00000000">
            <w:r>
              <w:rPr>
                <w:b/>
                <w:bCs/>
                <w:color w:val="333333"/>
                <w:sz w:val="20"/>
                <w:szCs w:val="20"/>
              </w:rPr>
              <w:t>3: Income Generation</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669696FC" w14:textId="77777777" w:rsidR="00B11677" w:rsidRDefault="00000000">
            <w:r>
              <w:rPr>
                <w:color w:val="333333"/>
                <w:sz w:val="20"/>
                <w:szCs w:val="20"/>
              </w:rPr>
              <w:t>$25,000–$50,000+</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A2B2D4B" w14:textId="77777777" w:rsidR="00B11677" w:rsidRDefault="00000000">
            <w:r>
              <w:rPr>
                <w:color w:val="333333"/>
                <w:sz w:val="20"/>
                <w:szCs w:val="20"/>
              </w:rPr>
              <w:t>Supplemental income</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57577BB" w14:textId="77777777" w:rsidR="00B11677" w:rsidRDefault="00000000">
            <w:r>
              <w:rPr>
                <w:color w:val="333333"/>
                <w:sz w:val="20"/>
                <w:szCs w:val="20"/>
              </w:rPr>
              <w:t>Ongoing</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67F007A" w14:textId="77777777" w:rsidR="00B11677" w:rsidRDefault="00000000">
            <w:r>
              <w:rPr>
                <w:color w:val="333333"/>
                <w:sz w:val="20"/>
                <w:szCs w:val="20"/>
              </w:rPr>
              <w:t>Sustained Sharpe &gt; 1.0</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141FCFE" w14:textId="77777777" w:rsidR="00B11677" w:rsidRDefault="00000000">
            <w:r>
              <w:rPr>
                <w:b/>
                <w:bCs/>
                <w:color w:val="27AE60"/>
                <w:sz w:val="20"/>
                <w:szCs w:val="20"/>
              </w:rPr>
              <w:t>$540–$1,080+</w:t>
            </w:r>
          </w:p>
        </w:tc>
      </w:tr>
    </w:tbl>
    <w:p w14:paraId="37237A4C"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1677" w14:paraId="18B89C7D" w14:textId="77777777">
        <w:tblPrEx>
          <w:tblCellMar>
            <w:top w:w="0" w:type="dxa"/>
            <w:bottom w:w="0" w:type="dxa"/>
          </w:tblCellMar>
        </w:tblPrEx>
        <w:tc>
          <w:tcPr>
            <w:tcW w:w="9360" w:type="dxa"/>
            <w:tcBorders>
              <w:top w:val="single" w:sz="3" w:space="0" w:color="2E86C1"/>
              <w:left w:val="single" w:sz="3" w:space="0" w:color="2E86C1"/>
              <w:bottom w:val="single" w:sz="3" w:space="0" w:color="2E86C1"/>
              <w:right w:val="single" w:sz="3" w:space="0" w:color="2E86C1"/>
            </w:tcBorders>
            <w:shd w:val="clear" w:color="auto" w:fill="EBF5FB"/>
            <w:tcMar>
              <w:top w:w="120" w:type="dxa"/>
              <w:left w:w="200" w:type="dxa"/>
              <w:bottom w:w="120" w:type="dxa"/>
              <w:right w:w="200" w:type="dxa"/>
            </w:tcMar>
          </w:tcPr>
          <w:p w14:paraId="671789D4" w14:textId="77777777" w:rsidR="00B11677" w:rsidRDefault="00000000">
            <w:pPr>
              <w:spacing w:after="80"/>
            </w:pPr>
            <w:r>
              <w:rPr>
                <w:b/>
                <w:bCs/>
                <w:color w:val="1B4F72"/>
              </w:rPr>
              <w:t>WHAT YOU’RE REALLY BUILDING</w:t>
            </w:r>
          </w:p>
          <w:p w14:paraId="0D0F6A27" w14:textId="77777777" w:rsidR="00B11677" w:rsidRDefault="00000000">
            <w:pPr>
              <w:spacing w:after="60"/>
            </w:pPr>
            <w:r>
              <w:rPr>
                <w:color w:val="2C3E50"/>
                <w:sz w:val="20"/>
                <w:szCs w:val="20"/>
              </w:rPr>
              <w:t>1. A reusable, proven trading system — an asset that generates returns for years once funded</w:t>
            </w:r>
          </w:p>
          <w:p w14:paraId="23680F5E" w14:textId="77777777" w:rsidR="00B11677" w:rsidRDefault="00000000">
            <w:pPr>
              <w:spacing w:after="60"/>
            </w:pPr>
            <w:r>
              <w:rPr>
                <w:color w:val="2C3E50"/>
                <w:sz w:val="20"/>
                <w:szCs w:val="20"/>
              </w:rPr>
              <w:t>2. Deep skills in Python, quant finance, ML, and system architecture — directly aligned with your AI career trajectory</w:t>
            </w:r>
          </w:p>
          <w:p w14:paraId="6A2261A3" w14:textId="77777777" w:rsidR="00B11677" w:rsidRDefault="00000000">
            <w:pPr>
              <w:spacing w:after="60"/>
            </w:pPr>
            <w:r>
              <w:rPr>
                <w:color w:val="2C3E50"/>
                <w:sz w:val="20"/>
                <w:szCs w:val="20"/>
              </w:rPr>
              <w:t>3. A portfolio piece — a live, instrumented, end-to-end AI/ML system you designed and operate</w:t>
            </w:r>
          </w:p>
          <w:p w14:paraId="440897E9" w14:textId="77777777" w:rsidR="00B11677" w:rsidRDefault="00000000">
            <w:r>
              <w:rPr>
                <w:color w:val="2C3E50"/>
                <w:sz w:val="20"/>
                <w:szCs w:val="20"/>
              </w:rPr>
              <w:t>4. Confidence to deploy real capital — backed by months of verified data, not hope</w:t>
            </w:r>
          </w:p>
        </w:tc>
      </w:tr>
    </w:tbl>
    <w:p w14:paraId="7D582EE3" w14:textId="77777777" w:rsidR="00B11677" w:rsidRDefault="00B11677">
      <w:pPr>
        <w:spacing w:after="100"/>
      </w:pPr>
    </w:p>
    <w:p w14:paraId="3B0BC59B" w14:textId="77777777" w:rsidR="00B11677" w:rsidRDefault="00000000">
      <w:pPr>
        <w:pStyle w:val="Heading1"/>
      </w:pPr>
      <w:bookmarkStart w:id="2" w:name="_Toc223866246"/>
      <w:r>
        <w:t>Why Not Just Use a Savings Account?</w:t>
      </w:r>
      <w:bookmarkEnd w:id="2"/>
    </w:p>
    <w:p w14:paraId="4DA8B0FC" w14:textId="77777777" w:rsidR="00B11677" w:rsidRDefault="00000000">
      <w:pPr>
        <w:spacing w:after="120"/>
      </w:pPr>
      <w:r>
        <w:rPr>
          <w:color w:val="333333"/>
        </w:rPr>
        <w:t>This is the most important question in the entire blueprint, and it deserves an honest answer.</w:t>
      </w:r>
    </w:p>
    <w:p w14:paraId="5B9AA00B" w14:textId="77777777" w:rsidR="00B11677" w:rsidRDefault="00B11677">
      <w:pPr>
        <w:spacing w:after="100"/>
      </w:pPr>
    </w:p>
    <w:p w14:paraId="55FAA06F" w14:textId="77777777" w:rsidR="00B11677" w:rsidRDefault="00000000">
      <w:pPr>
        <w:pStyle w:val="Heading2"/>
      </w:pPr>
      <w:bookmarkStart w:id="3" w:name="_Toc223866247"/>
      <w:r>
        <w:lastRenderedPageBreak/>
        <w:t>The $500 Comparison: Bot Loses</w:t>
      </w:r>
      <w:bookmarkEnd w:id="3"/>
    </w:p>
    <w:p w14:paraId="0AE9A562" w14:textId="77777777" w:rsidR="00B11677" w:rsidRDefault="00000000">
      <w:pPr>
        <w:spacing w:after="120"/>
      </w:pPr>
      <w:r>
        <w:rPr>
          <w:color w:val="333333"/>
        </w:rPr>
        <w:t>On a risk-adjusted basis, a 4.5% HYSA crushes the trading bot at $500:</w:t>
      </w:r>
    </w:p>
    <w:p w14:paraId="407A5906"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1170"/>
        <w:gridCol w:w="1170"/>
      </w:tblGrid>
      <w:tr w:rsidR="00B11677" w14:paraId="7BF5D3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B60C67" w14:textId="77777777" w:rsidR="00B11677" w:rsidRDefault="00000000">
            <w:r>
              <w:rPr>
                <w:b/>
                <w:bCs/>
                <w:color w:val="FFFFFF"/>
                <w:sz w:val="20"/>
                <w:szCs w:val="20"/>
              </w:rPr>
              <w:t>Option</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306A15C" w14:textId="77777777" w:rsidR="00B11677" w:rsidRDefault="00000000">
            <w:r>
              <w:rPr>
                <w:b/>
                <w:bCs/>
                <w:color w:val="FFFFFF"/>
                <w:sz w:val="20"/>
                <w:szCs w:val="20"/>
              </w:rPr>
              <w:t>Annual Return</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0692D60" w14:textId="77777777" w:rsidR="00B11677" w:rsidRDefault="00000000">
            <w:r>
              <w:rPr>
                <w:b/>
                <w:bCs/>
                <w:color w:val="FFFFFF"/>
                <w:sz w:val="20"/>
                <w:szCs w:val="20"/>
              </w:rPr>
              <w:t>Year 1 Value</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DFE8562" w14:textId="77777777" w:rsidR="00B11677" w:rsidRDefault="00000000">
            <w:r>
              <w:rPr>
                <w:b/>
                <w:bCs/>
                <w:color w:val="FFFFFF"/>
                <w:sz w:val="20"/>
                <w:szCs w:val="20"/>
              </w:rPr>
              <w:t>Year 5 Value</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4FBB58" w14:textId="77777777" w:rsidR="00B11677" w:rsidRDefault="00000000">
            <w:r>
              <w:rPr>
                <w:b/>
                <w:bCs/>
                <w:color w:val="FFFFFF"/>
                <w:sz w:val="20"/>
                <w:szCs w:val="20"/>
              </w:rPr>
              <w:t>Risk</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5D30865" w14:textId="77777777" w:rsidR="00B11677" w:rsidRDefault="00000000">
            <w:r>
              <w:rPr>
                <w:b/>
                <w:bCs/>
                <w:color w:val="FFFFFF"/>
                <w:sz w:val="20"/>
                <w:szCs w:val="20"/>
              </w:rPr>
              <w:t>Effort</w:t>
            </w:r>
          </w:p>
        </w:tc>
      </w:tr>
      <w:tr w:rsidR="00B11677" w14:paraId="6E7FDF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1C3A9" w14:textId="77777777" w:rsidR="00B11677" w:rsidRDefault="00000000">
            <w:r>
              <w:rPr>
                <w:b/>
                <w:bCs/>
                <w:color w:val="333333"/>
                <w:sz w:val="20"/>
                <w:szCs w:val="20"/>
              </w:rPr>
              <w:t>HYSA 4.5% (after 33% tax)</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F9E5" w14:textId="77777777" w:rsidR="00B11677" w:rsidRDefault="00000000">
            <w:r>
              <w:rPr>
                <w:color w:val="333333"/>
                <w:sz w:val="20"/>
                <w:szCs w:val="20"/>
              </w:rPr>
              <w:t>3.0%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E9551" w14:textId="77777777" w:rsidR="00B11677" w:rsidRDefault="00000000">
            <w:r>
              <w:rPr>
                <w:color w:val="333333"/>
                <w:sz w:val="20"/>
                <w:szCs w:val="20"/>
              </w:rPr>
              <w:t>$515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31713" w14:textId="77777777" w:rsidR="00B11677" w:rsidRDefault="00000000">
            <w:r>
              <w:rPr>
                <w:color w:val="333333"/>
                <w:sz w:val="20"/>
                <w:szCs w:val="20"/>
              </w:rPr>
              <w:t>$580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8F4CB" w14:textId="77777777" w:rsidR="00B11677" w:rsidRDefault="00000000">
            <w:r>
              <w:rPr>
                <w:b/>
                <w:bCs/>
                <w:color w:val="27AE60"/>
                <w:sz w:val="20"/>
                <w:szCs w:val="20"/>
              </w:rPr>
              <w:t>$0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3CEC2" w14:textId="77777777" w:rsidR="00B11677" w:rsidRDefault="00000000">
            <w:r>
              <w:rPr>
                <w:color w:val="27AE60"/>
                <w:sz w:val="20"/>
                <w:szCs w:val="20"/>
              </w:rPr>
              <w:t>Zero</w:t>
            </w:r>
          </w:p>
        </w:tc>
      </w:tr>
      <w:tr w:rsidR="00B11677" w14:paraId="501A23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AC9CCA" w14:textId="77777777" w:rsidR="00B11677" w:rsidRDefault="00000000">
            <w:r>
              <w:rPr>
                <w:b/>
                <w:bCs/>
                <w:color w:val="333333"/>
                <w:sz w:val="20"/>
                <w:szCs w:val="20"/>
              </w:rPr>
              <w:t>S&amp;P 500 Index Fund</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07D305" w14:textId="77777777" w:rsidR="00B11677" w:rsidRDefault="00000000">
            <w:r>
              <w:rPr>
                <w:color w:val="333333"/>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370DEE" w14:textId="77777777" w:rsidR="00B11677" w:rsidRDefault="00000000">
            <w:r>
              <w:rPr>
                <w:color w:val="333333"/>
                <w:sz w:val="20"/>
                <w:szCs w:val="20"/>
              </w:rPr>
              <w:t>$550</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1E3642" w14:textId="77777777" w:rsidR="00B11677" w:rsidRDefault="00000000">
            <w:r>
              <w:rPr>
                <w:color w:val="333333"/>
                <w:sz w:val="20"/>
                <w:szCs w:val="20"/>
              </w:rPr>
              <w:t>$805</w:t>
            </w:r>
          </w:p>
        </w:tc>
        <w:tc>
          <w:tcPr>
            <w:tcW w:w="11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1450CE" w14:textId="77777777" w:rsidR="00B11677" w:rsidRDefault="00000000">
            <w:r>
              <w:rPr>
                <w:color w:val="E67E22"/>
                <w:sz w:val="20"/>
                <w:szCs w:val="20"/>
              </w:rPr>
              <w:t>Up to 50%</w:t>
            </w:r>
          </w:p>
        </w:tc>
        <w:tc>
          <w:tcPr>
            <w:tcW w:w="11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6CA59C" w14:textId="77777777" w:rsidR="00B11677" w:rsidRDefault="00000000">
            <w:r>
              <w:rPr>
                <w:color w:val="333333"/>
                <w:sz w:val="20"/>
                <w:szCs w:val="20"/>
              </w:rPr>
              <w:t>Minimal</w:t>
            </w:r>
          </w:p>
        </w:tc>
      </w:tr>
      <w:tr w:rsidR="00B11677" w14:paraId="1A17D7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F40E1" w14:textId="77777777" w:rsidR="00B11677" w:rsidRDefault="00000000">
            <w:r>
              <w:rPr>
                <w:b/>
                <w:bCs/>
                <w:color w:val="333333"/>
                <w:sz w:val="20"/>
                <w:szCs w:val="20"/>
              </w:rPr>
              <w:t>Conservative Bot (after tax)</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8B015" w14:textId="77777777" w:rsidR="00B11677" w:rsidRDefault="00000000">
            <w:r>
              <w:rPr>
                <w:color w:val="333333"/>
                <w:sz w:val="20"/>
                <w:szCs w:val="20"/>
              </w:rPr>
              <w:t>17.3%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8063F" w14:textId="77777777" w:rsidR="00B11677" w:rsidRDefault="00000000">
            <w:r>
              <w:rPr>
                <w:color w:val="333333"/>
                <w:sz w:val="20"/>
                <w:szCs w:val="20"/>
              </w:rPr>
              <w:t>$587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478F4" w14:textId="77777777" w:rsidR="00B11677" w:rsidRDefault="00000000">
            <w:r>
              <w:rPr>
                <w:color w:val="333333"/>
                <w:sz w:val="20"/>
                <w:szCs w:val="20"/>
              </w:rPr>
              <w:t>$1,111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0E8DB" w14:textId="77777777" w:rsidR="00B11677" w:rsidRDefault="00000000">
            <w:r>
              <w:rPr>
                <w:b/>
                <w:bCs/>
                <w:color w:val="C0392B"/>
                <w:sz w:val="20"/>
                <w:szCs w:val="20"/>
              </w:rPr>
              <w:t>Up to 100%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E695" w14:textId="77777777" w:rsidR="00B11677" w:rsidRDefault="00000000">
            <w:r>
              <w:rPr>
                <w:color w:val="C0392B"/>
                <w:sz w:val="20"/>
                <w:szCs w:val="20"/>
              </w:rPr>
              <w:t>200+ hrs</w:t>
            </w:r>
          </w:p>
        </w:tc>
      </w:tr>
      <w:tr w:rsidR="00B11677" w14:paraId="12C028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C03ABC" w14:textId="77777777" w:rsidR="00B11677" w:rsidRDefault="00000000">
            <w:r>
              <w:rPr>
                <w:b/>
                <w:bCs/>
                <w:color w:val="333333"/>
                <w:sz w:val="20"/>
                <w:szCs w:val="20"/>
              </w:rPr>
              <w:t>Moderate Bot (after tax)</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99F9CB" w14:textId="77777777" w:rsidR="00B11677" w:rsidRDefault="00000000">
            <w:r>
              <w:rPr>
                <w:color w:val="333333"/>
                <w:sz w:val="20"/>
                <w:szCs w:val="20"/>
              </w:rPr>
              <w:t>29.2%</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109CC4" w14:textId="77777777" w:rsidR="00B11677" w:rsidRDefault="00000000">
            <w:r>
              <w:rPr>
                <w:color w:val="333333"/>
                <w:sz w:val="20"/>
                <w:szCs w:val="20"/>
              </w:rPr>
              <w:t>$646</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5AD1A2" w14:textId="77777777" w:rsidR="00B11677" w:rsidRDefault="00000000">
            <w:r>
              <w:rPr>
                <w:color w:val="333333"/>
                <w:sz w:val="20"/>
                <w:szCs w:val="20"/>
              </w:rPr>
              <w:t>$1,802</w:t>
            </w:r>
          </w:p>
        </w:tc>
        <w:tc>
          <w:tcPr>
            <w:tcW w:w="11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292A29" w14:textId="77777777" w:rsidR="00B11677" w:rsidRDefault="00000000">
            <w:r>
              <w:rPr>
                <w:b/>
                <w:bCs/>
                <w:color w:val="C0392B"/>
                <w:sz w:val="20"/>
                <w:szCs w:val="20"/>
              </w:rPr>
              <w:t>Up to 100%</w:t>
            </w:r>
          </w:p>
        </w:tc>
        <w:tc>
          <w:tcPr>
            <w:tcW w:w="11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435FD4" w14:textId="77777777" w:rsidR="00B11677" w:rsidRDefault="00000000">
            <w:r>
              <w:rPr>
                <w:color w:val="C0392B"/>
                <w:sz w:val="20"/>
                <w:szCs w:val="20"/>
              </w:rPr>
              <w:t>200+ hrs</w:t>
            </w:r>
          </w:p>
        </w:tc>
      </w:tr>
    </w:tbl>
    <w:p w14:paraId="70D6D52E" w14:textId="77777777" w:rsidR="00B11677" w:rsidRDefault="00B11677">
      <w:pPr>
        <w:spacing w:after="100"/>
      </w:pPr>
    </w:p>
    <w:p w14:paraId="7CBD434A" w14:textId="77777777" w:rsidR="00B11677" w:rsidRDefault="00000000">
      <w:pPr>
        <w:spacing w:after="120"/>
      </w:pPr>
      <w:r>
        <w:rPr>
          <w:color w:val="333333"/>
        </w:rPr>
        <w:t>At $500, you’re risking the entire amount for an extra $66–$131 over the HYSA in year one. The HYSA earns $15 guaranteed with zero effort. The bot earns more IF it works, but you could lose everything. On this amount alone, the savings account is the rational choice.</w:t>
      </w:r>
    </w:p>
    <w:p w14:paraId="03CB5836" w14:textId="77777777" w:rsidR="00B11677" w:rsidRDefault="00B11677">
      <w:pPr>
        <w:spacing w:after="100"/>
      </w:pPr>
    </w:p>
    <w:p w14:paraId="2B03B981" w14:textId="77777777" w:rsidR="00B11677" w:rsidRDefault="00000000">
      <w:pPr>
        <w:pStyle w:val="Heading2"/>
      </w:pPr>
      <w:bookmarkStart w:id="4" w:name="_Toc223866248"/>
      <w:r>
        <w:t>The $25,000+ Comparison: Bot Wins</w:t>
      </w:r>
      <w:bookmarkEnd w:id="4"/>
    </w:p>
    <w:p w14:paraId="48F051F2" w14:textId="77777777" w:rsidR="00B11677" w:rsidRDefault="00000000">
      <w:pPr>
        <w:spacing w:after="120"/>
      </w:pPr>
      <w:r>
        <w:rPr>
          <w:color w:val="333333"/>
        </w:rPr>
        <w:t>The math flips completely at scale:</w:t>
      </w:r>
    </w:p>
    <w:p w14:paraId="468480B6"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60"/>
        <w:gridCol w:w="1760"/>
        <w:gridCol w:w="1760"/>
        <w:gridCol w:w="1740"/>
      </w:tblGrid>
      <w:tr w:rsidR="00B11677" w14:paraId="34ECB0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4AB11D" w14:textId="77777777" w:rsidR="00B11677" w:rsidRDefault="00000000">
            <w:r>
              <w:rPr>
                <w:b/>
                <w:bCs/>
                <w:color w:val="FFFFFF"/>
                <w:sz w:val="20"/>
                <w:szCs w:val="20"/>
              </w:rPr>
              <w:t>Option at $25,000</w:t>
            </w:r>
          </w:p>
        </w:tc>
        <w:tc>
          <w:tcPr>
            <w:tcW w:w="1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0798E10" w14:textId="77777777" w:rsidR="00B11677" w:rsidRDefault="00000000">
            <w:r>
              <w:rPr>
                <w:b/>
                <w:bCs/>
                <w:color w:val="FFFFFF"/>
                <w:sz w:val="20"/>
                <w:szCs w:val="20"/>
              </w:rPr>
              <w:t>Annual Return</w:t>
            </w:r>
          </w:p>
        </w:tc>
        <w:tc>
          <w:tcPr>
            <w:tcW w:w="1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24BBE32" w14:textId="77777777" w:rsidR="00B11677" w:rsidRDefault="00000000">
            <w:r>
              <w:rPr>
                <w:b/>
                <w:bCs/>
                <w:color w:val="FFFFFF"/>
                <w:sz w:val="20"/>
                <w:szCs w:val="20"/>
              </w:rPr>
              <w:t>Annual Income</w:t>
            </w:r>
          </w:p>
        </w:tc>
        <w:tc>
          <w:tcPr>
            <w:tcW w:w="1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ECC81D1" w14:textId="77777777" w:rsidR="00B11677" w:rsidRDefault="00000000">
            <w:r>
              <w:rPr>
                <w:b/>
                <w:bCs/>
                <w:color w:val="FFFFFF"/>
                <w:sz w:val="20"/>
                <w:szCs w:val="20"/>
              </w:rPr>
              <w:t>Monthly Income</w:t>
            </w:r>
          </w:p>
        </w:tc>
        <w:tc>
          <w:tcPr>
            <w:tcW w:w="17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69D204A" w14:textId="77777777" w:rsidR="00B11677" w:rsidRDefault="00000000">
            <w:r>
              <w:rPr>
                <w:b/>
                <w:bCs/>
                <w:color w:val="FFFFFF"/>
                <w:sz w:val="20"/>
                <w:szCs w:val="20"/>
              </w:rPr>
              <w:t>Excess Over HYSA</w:t>
            </w:r>
          </w:p>
        </w:tc>
      </w:tr>
      <w:tr w:rsidR="00B11677" w14:paraId="0006E5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3046E" w14:textId="77777777" w:rsidR="00B11677" w:rsidRDefault="00000000">
            <w:r>
              <w:rPr>
                <w:b/>
                <w:bCs/>
                <w:color w:val="333333"/>
                <w:sz w:val="20"/>
                <w:szCs w:val="20"/>
              </w:rPr>
              <w:t>HYSA 4.5% (after tax)</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DE718" w14:textId="77777777" w:rsidR="00B11677" w:rsidRDefault="00000000">
            <w:r>
              <w:rPr>
                <w:color w:val="333333"/>
                <w:sz w:val="20"/>
                <w:szCs w:val="20"/>
              </w:rPr>
              <w:t>$754</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77C95" w14:textId="77777777" w:rsidR="00B11677" w:rsidRDefault="00000000">
            <w:r>
              <w:rPr>
                <w:color w:val="333333"/>
                <w:sz w:val="20"/>
                <w:szCs w:val="20"/>
              </w:rPr>
              <w:t>$754/yr</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31328" w14:textId="77777777" w:rsidR="00B11677" w:rsidRDefault="00000000">
            <w:r>
              <w:rPr>
                <w:color w:val="333333"/>
                <w:sz w:val="20"/>
                <w:szCs w:val="20"/>
              </w:rPr>
              <w:t>$63/mo</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2B3C1" w14:textId="77777777" w:rsidR="00B11677" w:rsidRDefault="00000000">
            <w:r>
              <w:rPr>
                <w:color w:val="333333"/>
                <w:sz w:val="20"/>
                <w:szCs w:val="20"/>
              </w:rPr>
              <w:t>—</w:t>
            </w:r>
          </w:p>
        </w:tc>
      </w:tr>
      <w:tr w:rsidR="00B11677" w14:paraId="04B1C5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94D47D" w14:textId="77777777" w:rsidR="00B11677" w:rsidRDefault="00000000">
            <w:r>
              <w:rPr>
                <w:b/>
                <w:bCs/>
                <w:color w:val="333333"/>
                <w:sz w:val="20"/>
                <w:szCs w:val="20"/>
              </w:rPr>
              <w:t>Conservative Bot</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A880E7" w14:textId="77777777" w:rsidR="00B11677" w:rsidRDefault="00000000">
            <w:r>
              <w:rPr>
                <w:color w:val="333333"/>
                <w:sz w:val="20"/>
                <w:szCs w:val="20"/>
              </w:rPr>
              <w:t>$4,325</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65D598" w14:textId="77777777" w:rsidR="00B11677" w:rsidRDefault="00000000">
            <w:r>
              <w:rPr>
                <w:color w:val="333333"/>
                <w:sz w:val="20"/>
                <w:szCs w:val="20"/>
              </w:rPr>
              <w:t>$4,325/yr</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BFDA1F" w14:textId="77777777" w:rsidR="00B11677" w:rsidRDefault="00000000">
            <w:r>
              <w:rPr>
                <w:color w:val="333333"/>
                <w:sz w:val="20"/>
                <w:szCs w:val="20"/>
              </w:rPr>
              <w:t>$360/mo</w:t>
            </w:r>
          </w:p>
        </w:t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1FB00E" w14:textId="77777777" w:rsidR="00B11677" w:rsidRDefault="00000000">
            <w:r>
              <w:rPr>
                <w:b/>
                <w:bCs/>
                <w:color w:val="27AE60"/>
                <w:sz w:val="20"/>
                <w:szCs w:val="20"/>
              </w:rPr>
              <w:t>+$3,571/yr</w:t>
            </w:r>
          </w:p>
        </w:tc>
      </w:tr>
      <w:tr w:rsidR="00B11677" w14:paraId="5A5545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301D2" w14:textId="77777777" w:rsidR="00B11677" w:rsidRDefault="00000000">
            <w:r>
              <w:rPr>
                <w:b/>
                <w:bCs/>
                <w:color w:val="333333"/>
                <w:sz w:val="20"/>
                <w:szCs w:val="20"/>
              </w:rPr>
              <w:t>Moderate Bot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99E46" w14:textId="77777777" w:rsidR="00B11677" w:rsidRDefault="00000000">
            <w:r>
              <w:rPr>
                <w:color w:val="333333"/>
                <w:sz w:val="20"/>
                <w:szCs w:val="20"/>
              </w:rPr>
              <w:t>$7,308</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993C3" w14:textId="77777777" w:rsidR="00B11677" w:rsidRDefault="00000000">
            <w:r>
              <w:rPr>
                <w:color w:val="333333"/>
                <w:sz w:val="20"/>
                <w:szCs w:val="20"/>
              </w:rPr>
              <w:t>$7,308/yr</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65963" w14:textId="77777777" w:rsidR="00B11677" w:rsidRDefault="00000000">
            <w:r>
              <w:rPr>
                <w:color w:val="333333"/>
                <w:sz w:val="20"/>
                <w:szCs w:val="20"/>
              </w:rPr>
              <w:t>$609/mo</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FF19F" w14:textId="77777777" w:rsidR="00B11677" w:rsidRDefault="00000000">
            <w:r>
              <w:rPr>
                <w:b/>
                <w:bCs/>
                <w:color w:val="27AE60"/>
                <w:sz w:val="20"/>
                <w:szCs w:val="20"/>
              </w:rPr>
              <w:t>+$6,554/yr</w:t>
            </w:r>
          </w:p>
        </w:tc>
      </w:tr>
      <w:tr w:rsidR="00B11677" w14:paraId="14AF37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45C849C" w14:textId="77777777" w:rsidR="00B11677" w:rsidRDefault="00000000">
            <w:r>
              <w:rPr>
                <w:b/>
                <w:bCs/>
                <w:color w:val="333333"/>
                <w:sz w:val="20"/>
                <w:szCs w:val="20"/>
              </w:rPr>
              <w:t>Optimistic Bot</w:t>
            </w:r>
          </w:p>
        </w:tc>
        <w:tc>
          <w:tcPr>
            <w:tcW w:w="1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C580FB7" w14:textId="77777777" w:rsidR="00B11677" w:rsidRDefault="00000000">
            <w:r>
              <w:rPr>
                <w:color w:val="333333"/>
                <w:sz w:val="20"/>
                <w:szCs w:val="20"/>
              </w:rPr>
              <w:t>$10,150</w:t>
            </w:r>
          </w:p>
        </w:tc>
        <w:tc>
          <w:tcPr>
            <w:tcW w:w="1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95FBE6B" w14:textId="77777777" w:rsidR="00B11677" w:rsidRDefault="00000000">
            <w:r>
              <w:rPr>
                <w:color w:val="333333"/>
                <w:sz w:val="20"/>
                <w:szCs w:val="20"/>
              </w:rPr>
              <w:t>$10,150/yr</w:t>
            </w:r>
          </w:p>
        </w:tc>
        <w:tc>
          <w:tcPr>
            <w:tcW w:w="1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918C7AC" w14:textId="77777777" w:rsidR="00B11677" w:rsidRDefault="00000000">
            <w:r>
              <w:rPr>
                <w:color w:val="333333"/>
                <w:sz w:val="20"/>
                <w:szCs w:val="20"/>
              </w:rPr>
              <w:t>$846/mo</w:t>
            </w:r>
          </w:p>
        </w:tc>
        <w:tc>
          <w:tcPr>
            <w:tcW w:w="17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6B0B8D3" w14:textId="77777777" w:rsidR="00B11677" w:rsidRDefault="00000000">
            <w:r>
              <w:rPr>
                <w:b/>
                <w:bCs/>
                <w:color w:val="27AE60"/>
                <w:sz w:val="20"/>
                <w:szCs w:val="20"/>
              </w:rPr>
              <w:t>+$9,396/yr</w:t>
            </w:r>
          </w:p>
        </w:tc>
      </w:tr>
    </w:tbl>
    <w:p w14:paraId="2103CDBD" w14:textId="77777777" w:rsidR="00B11677" w:rsidRDefault="00B11677">
      <w:pPr>
        <w:spacing w:after="100"/>
      </w:pPr>
    </w:p>
    <w:p w14:paraId="29F8838F" w14:textId="77777777" w:rsidR="00B11677" w:rsidRDefault="00000000">
      <w:pPr>
        <w:spacing w:after="120"/>
      </w:pPr>
      <w:r>
        <w:rPr>
          <w:b/>
          <w:bCs/>
          <w:color w:val="333333"/>
        </w:rPr>
        <w:t>At $25,000 deployed, the moderate bot generates $609/month vs. the HYSA’s $63/month. That’s $6,554/year in excess return — genuine supplemental income. At $50,000, it doubles to $1,218/month. This is where the 200 hours of development pay for themselves.</w:t>
      </w:r>
    </w:p>
    <w:p w14:paraId="3DDBCBC2" w14:textId="77777777" w:rsidR="00B11677" w:rsidRDefault="00B11677">
      <w:pPr>
        <w:spacing w:after="100"/>
      </w:pPr>
    </w:p>
    <w:p w14:paraId="34249DE8" w14:textId="77777777" w:rsidR="00B11677" w:rsidRDefault="00000000">
      <w:pPr>
        <w:pStyle w:val="Heading2"/>
      </w:pPr>
      <w:bookmarkStart w:id="5" w:name="_Toc223866249"/>
      <w:r>
        <w:t>Opportunity Cost of Building</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11677" w14:paraId="3222C7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BCA8B3E" w14:textId="77777777" w:rsidR="00B11677" w:rsidRDefault="00000000">
            <w:r>
              <w:rPr>
                <w:b/>
                <w:bCs/>
                <w:color w:val="FFFFFF"/>
                <w:sz w:val="20"/>
                <w:szCs w:val="20"/>
              </w:rPr>
              <w:t>Cost of Building</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4CD20B" w14:textId="77777777" w:rsidR="00B11677" w:rsidRDefault="00000000">
            <w:r>
              <w:rPr>
                <w:b/>
                <w:bCs/>
                <w:color w:val="FFFFFF"/>
                <w:sz w:val="20"/>
                <w:szCs w:val="20"/>
              </w:rPr>
              <w:t>Payback Period</w:t>
            </w:r>
          </w:p>
        </w:tc>
      </w:tr>
      <w:tr w:rsidR="00B11677" w14:paraId="0C2C37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B2BC6" w14:textId="77777777" w:rsidR="00B11677" w:rsidRDefault="00000000">
            <w:r>
              <w:rPr>
                <w:b/>
                <w:bCs/>
                <w:color w:val="333333"/>
                <w:sz w:val="20"/>
                <w:szCs w:val="20"/>
              </w:rPr>
              <w:t>~200 hours of development 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B42BD" w14:textId="77777777" w:rsidR="00B11677" w:rsidRDefault="00000000">
            <w:r>
              <w:rPr>
                <w:color w:val="C0392B"/>
                <w:sz w:val="20"/>
                <w:szCs w:val="20"/>
              </w:rPr>
              <w:t>At $500 deployed: ~77 years to recoup (not worth it)</w:t>
            </w:r>
          </w:p>
        </w:tc>
      </w:tr>
      <w:tr w:rsidR="00B11677" w14:paraId="2ADBD4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5D30C3" w14:textId="77777777" w:rsidR="00B11677" w:rsidRDefault="00000000">
            <w:r>
              <w:rPr>
                <w:b/>
                <w:bCs/>
                <w:color w:val="333333"/>
                <w:sz w:val="20"/>
                <w:szCs w:val="20"/>
              </w:rPr>
              <w:lastRenderedPageBreak/>
              <w:t>~$20,000 opportunity cost (at $100/hr equivalent)</w:t>
            </w:r>
          </w:p>
        </w:tc>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247650" w14:textId="77777777" w:rsidR="00B11677" w:rsidRDefault="00000000">
            <w:r>
              <w:rPr>
                <w:color w:val="27AE60"/>
                <w:sz w:val="20"/>
                <w:szCs w:val="20"/>
              </w:rPr>
              <w:t>At $25,000 deployed: ~3.1 years to recoup (worth it)</w:t>
            </w:r>
          </w:p>
        </w:tc>
      </w:tr>
      <w:tr w:rsidR="00B11677" w14:paraId="11129A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95D9B" w14:textId="77777777" w:rsidR="00B11677" w:rsidRDefault="00000000">
            <w:r>
              <w:rPr>
                <w:b/>
                <w:bCs/>
                <w:color w:val="333333"/>
                <w:sz w:val="20"/>
                <w:szCs w:val="20"/>
              </w:rPr>
              <w:t>Skills gained: Python, ML, quant finance, system design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8E76A" w14:textId="77777777" w:rsidR="00B11677" w:rsidRDefault="00000000">
            <w:r>
              <w:rPr>
                <w:color w:val="27AE60"/>
                <w:sz w:val="20"/>
                <w:szCs w:val="20"/>
              </w:rPr>
              <w:t>Career value: directly relevant to AI/ML roles (priceless)</w:t>
            </w:r>
          </w:p>
        </w:tc>
      </w:tr>
    </w:tbl>
    <w:p w14:paraId="11C7E8BC" w14:textId="77777777" w:rsidR="00B11677" w:rsidRDefault="00B11677">
      <w:pPr>
        <w:spacing w:after="100"/>
      </w:pPr>
    </w:p>
    <w:p w14:paraId="3D38291F" w14:textId="77777777" w:rsidR="00B11677" w:rsidRDefault="00000000">
      <w:pPr>
        <w:pStyle w:val="Heading2"/>
      </w:pPr>
      <w:bookmarkStart w:id="6" w:name="_Toc223866250"/>
      <w:r>
        <w:t>The Staged Investment Thesis</w:t>
      </w:r>
      <w:bookmarkEnd w:id="6"/>
    </w:p>
    <w:p w14:paraId="2E8E6646" w14:textId="77777777" w:rsidR="00B11677" w:rsidRDefault="00000000">
      <w:pPr>
        <w:spacing w:after="120"/>
      </w:pPr>
      <w:r>
        <w:rPr>
          <w:color w:val="333333"/>
        </w:rPr>
        <w:t>The rational path forward combines the safety of a savings account with the upside potential of the bot:</w:t>
      </w:r>
    </w:p>
    <w:p w14:paraId="27F6675E"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1677" w14:paraId="0F9DB0EB" w14:textId="77777777">
        <w:tblPrEx>
          <w:tblCellMar>
            <w:top w:w="0" w:type="dxa"/>
            <w:bottom w:w="0" w:type="dxa"/>
          </w:tblCellMar>
        </w:tblPrEx>
        <w:tc>
          <w:tcPr>
            <w:tcW w:w="9360" w:type="dxa"/>
            <w:tcBorders>
              <w:top w:val="single" w:sz="3" w:space="0" w:color="27AE60"/>
              <w:left w:val="single" w:sz="3" w:space="0" w:color="27AE60"/>
              <w:bottom w:val="single" w:sz="3" w:space="0" w:color="27AE60"/>
              <w:right w:val="single" w:sz="3" w:space="0" w:color="27AE60"/>
            </w:tcBorders>
            <w:shd w:val="clear" w:color="auto" w:fill="EAFAF1"/>
            <w:tcMar>
              <w:top w:w="120" w:type="dxa"/>
              <w:left w:w="200" w:type="dxa"/>
              <w:bottom w:w="120" w:type="dxa"/>
              <w:right w:w="200" w:type="dxa"/>
            </w:tcMar>
          </w:tcPr>
          <w:p w14:paraId="32E8561E" w14:textId="77777777" w:rsidR="00B11677" w:rsidRDefault="00000000">
            <w:pPr>
              <w:spacing w:after="80"/>
            </w:pPr>
            <w:r>
              <w:rPr>
                <w:b/>
                <w:bCs/>
                <w:color w:val="1E8449"/>
              </w:rPr>
              <w:t>THE RATIONAL PATH</w:t>
            </w:r>
          </w:p>
          <w:p w14:paraId="163C95FE" w14:textId="77777777" w:rsidR="00B11677" w:rsidRDefault="00000000">
            <w:pPr>
              <w:spacing w:after="80"/>
            </w:pPr>
            <w:r>
              <w:rPr>
                <w:color w:val="1E8449"/>
                <w:sz w:val="20"/>
                <w:szCs w:val="20"/>
              </w:rPr>
              <w:t>Step 1: Keep your savings in the HYSA earning 4.5% risk-free while you build the bot.</w:t>
            </w:r>
          </w:p>
          <w:p w14:paraId="2D52E3A0" w14:textId="77777777" w:rsidR="00B11677" w:rsidRDefault="00000000">
            <w:pPr>
              <w:spacing w:after="80"/>
            </w:pPr>
            <w:r>
              <w:rPr>
                <w:color w:val="1E8449"/>
                <w:sz w:val="20"/>
                <w:szCs w:val="20"/>
              </w:rPr>
              <w:t>Step 2: Deploy $500 as R&amp;D capital you’re prepared to lose entirely. This is tuition, not an investment.</w:t>
            </w:r>
          </w:p>
          <w:p w14:paraId="5FF34D5C" w14:textId="77777777" w:rsidR="00B11677" w:rsidRDefault="00000000">
            <w:pPr>
              <w:spacing w:after="80"/>
            </w:pPr>
            <w:r>
              <w:rPr>
                <w:color w:val="1E8449"/>
                <w:sz w:val="20"/>
                <w:szCs w:val="20"/>
              </w:rPr>
              <w:t>Step 3: Paper trade for 3+ months. Then live trade $500 for 6–12 months. Track everything.</w:t>
            </w:r>
          </w:p>
          <w:p w14:paraId="13EBB344" w14:textId="77777777" w:rsidR="00B11677" w:rsidRDefault="00000000">
            <w:pPr>
              <w:spacing w:after="80"/>
            </w:pPr>
            <w:r>
              <w:rPr>
                <w:color w:val="1E8449"/>
                <w:sz w:val="20"/>
                <w:szCs w:val="20"/>
              </w:rPr>
              <w:t>Step 4: If the system proves profitable with a Sharpe &gt; 1.0 and max drawdown &lt; 15%, THEN move capital from HYSA to the bot in stages: $5K → $10K → $25K.</w:t>
            </w:r>
          </w:p>
          <w:p w14:paraId="5449004F" w14:textId="77777777" w:rsidR="00B11677" w:rsidRDefault="00000000">
            <w:r>
              <w:rPr>
                <w:b/>
                <w:bCs/>
                <w:color w:val="1E8449"/>
                <w:sz w:val="20"/>
                <w:szCs w:val="20"/>
              </w:rPr>
              <w:t>Step 5: Only at $25K+ does the bot earn its keep as supplemental income. Below that, the HYSA wins.</w:t>
            </w:r>
          </w:p>
        </w:tc>
      </w:tr>
    </w:tbl>
    <w:p w14:paraId="2F98CF29" w14:textId="77777777" w:rsidR="00B11677" w:rsidRDefault="00B11677">
      <w:pPr>
        <w:spacing w:after="100"/>
      </w:pPr>
    </w:p>
    <w:p w14:paraId="14501CAF" w14:textId="77777777" w:rsidR="00B11677" w:rsidRDefault="00000000">
      <w:pPr>
        <w:pStyle w:val="Heading1"/>
      </w:pPr>
      <w:bookmarkStart w:id="7" w:name="_Toc223866251"/>
      <w:r>
        <w:t>Important Disclaimers &amp; Risk Factors</w:t>
      </w:r>
      <w:bookmarkEnd w:id="7"/>
    </w:p>
    <w:p w14:paraId="60690F4F" w14:textId="77777777" w:rsidR="00B11677" w:rsidRDefault="00000000">
      <w:pPr>
        <w:spacing w:after="120"/>
      </w:pPr>
      <w:r>
        <w:rPr>
          <w:b/>
          <w:bCs/>
          <w:color w:val="333333"/>
        </w:rPr>
        <w:t>Trading involves significant risk, and the majority of retail traders lose money. This project is designed to be educational and methodical, but no strategy guarantees profits.</w:t>
      </w:r>
    </w:p>
    <w:p w14:paraId="397D2A35"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1677" w14:paraId="35007239" w14:textId="77777777">
        <w:tblPrEx>
          <w:tblCellMar>
            <w:top w:w="0" w:type="dxa"/>
            <w:bottom w:w="0" w:type="dxa"/>
          </w:tblCellMar>
        </w:tblPrEx>
        <w:tc>
          <w:tcPr>
            <w:tcW w:w="9360" w:type="dxa"/>
            <w:tcBorders>
              <w:top w:val="single" w:sz="3" w:space="0" w:color="F39C12"/>
              <w:left w:val="single" w:sz="3" w:space="0" w:color="F39C12"/>
              <w:bottom w:val="single" w:sz="3" w:space="0" w:color="F39C12"/>
              <w:right w:val="single" w:sz="3" w:space="0" w:color="F39C12"/>
            </w:tcBorders>
            <w:shd w:val="clear" w:color="auto" w:fill="FEF9E7"/>
            <w:tcMar>
              <w:top w:w="120" w:type="dxa"/>
              <w:left w:w="200" w:type="dxa"/>
              <w:bottom w:w="120" w:type="dxa"/>
              <w:right w:w="200" w:type="dxa"/>
            </w:tcMar>
          </w:tcPr>
          <w:p w14:paraId="11C90B4C" w14:textId="77777777" w:rsidR="00B11677" w:rsidRDefault="00000000">
            <w:pPr>
              <w:spacing w:after="80"/>
            </w:pPr>
            <w:r>
              <w:rPr>
                <w:b/>
                <w:bCs/>
                <w:color w:val="B7950B"/>
              </w:rPr>
              <w:t>⚠️  KEY RISK FACTORS</w:t>
            </w:r>
          </w:p>
          <w:p w14:paraId="68C3267E" w14:textId="77777777" w:rsidR="00B11677" w:rsidRDefault="00000000">
            <w:pPr>
              <w:spacing w:after="60"/>
            </w:pPr>
            <w:r>
              <w:rPr>
                <w:color w:val="7D6608"/>
                <w:sz w:val="20"/>
                <w:szCs w:val="20"/>
              </w:rPr>
              <w:t>•  Past performance in backtesting does NOT guarantee future results</w:t>
            </w:r>
          </w:p>
          <w:p w14:paraId="21A89F58" w14:textId="77777777" w:rsidR="00B11677" w:rsidRDefault="00000000">
            <w:pPr>
              <w:spacing w:after="60"/>
            </w:pPr>
            <w:r>
              <w:rPr>
                <w:color w:val="7D6608"/>
                <w:sz w:val="20"/>
                <w:szCs w:val="20"/>
              </w:rPr>
              <w:t>•  A $500 account has very limited margin for error</w:t>
            </w:r>
          </w:p>
          <w:p w14:paraId="5CF5B833" w14:textId="77777777" w:rsidR="00B11677" w:rsidRDefault="00000000">
            <w:pPr>
              <w:spacing w:after="60"/>
            </w:pPr>
            <w:r>
              <w:rPr>
                <w:color w:val="7D6608"/>
                <w:sz w:val="20"/>
                <w:szCs w:val="20"/>
              </w:rPr>
              <w:t>•  Transaction costs disproportionately impact small accounts</w:t>
            </w:r>
          </w:p>
          <w:p w14:paraId="59A8766F" w14:textId="77777777" w:rsidR="00B11677" w:rsidRDefault="00000000">
            <w:pPr>
              <w:spacing w:after="60"/>
            </w:pPr>
            <w:r>
              <w:rPr>
                <w:color w:val="7D6608"/>
                <w:sz w:val="20"/>
                <w:szCs w:val="20"/>
              </w:rPr>
              <w:t>•  Pattern Day Trader rule limits day trades to 3 per 5 days (under $25K)</w:t>
            </w:r>
          </w:p>
          <w:p w14:paraId="2ED46E78" w14:textId="77777777" w:rsidR="00B11677" w:rsidRDefault="00000000">
            <w:pPr>
              <w:spacing w:after="60"/>
            </w:pPr>
            <w:r>
              <w:rPr>
                <w:color w:val="7D6608"/>
                <w:sz w:val="20"/>
                <w:szCs w:val="20"/>
              </w:rPr>
              <w:t>•  Only invest money you can afford to lose entirely</w:t>
            </w:r>
          </w:p>
          <w:p w14:paraId="269ECBE2" w14:textId="77777777" w:rsidR="00B11677" w:rsidRDefault="00000000">
            <w:r>
              <w:rPr>
                <w:color w:val="7D6608"/>
                <w:sz w:val="20"/>
                <w:szCs w:val="20"/>
              </w:rPr>
              <w:t>•  This is NOT financial advice — consult a licensed financial advisor</w:t>
            </w:r>
          </w:p>
        </w:tc>
      </w:tr>
    </w:tbl>
    <w:p w14:paraId="6D2AB55E" w14:textId="77777777" w:rsidR="00B11677" w:rsidRDefault="00B11677">
      <w:pPr>
        <w:spacing w:after="100"/>
      </w:pPr>
    </w:p>
    <w:p w14:paraId="1A7CCDFD" w14:textId="77777777" w:rsidR="00B11677" w:rsidRDefault="00000000">
      <w:pPr>
        <w:pStyle w:val="Heading1"/>
      </w:pPr>
      <w:bookmarkStart w:id="8" w:name="_Toc223866252"/>
      <w:r>
        <w:t>Trading Strategies Research</w:t>
      </w:r>
      <w:bookmarkEnd w:id="8"/>
    </w:p>
    <w:p w14:paraId="40F71988" w14:textId="77777777" w:rsidR="00B11677" w:rsidRDefault="00000000">
      <w:pPr>
        <w:spacing w:after="120"/>
      </w:pPr>
      <w:r>
        <w:rPr>
          <w:color w:val="333333"/>
        </w:rPr>
        <w:t>After extensive research across current algorithmic trading literature, the following strategies emerged as the most viable for a $500 small-account automated trading system. Each was evaluated for capital requirements, complexity, risk profile, and suitability for automation.</w:t>
      </w:r>
    </w:p>
    <w:p w14:paraId="629B6034" w14:textId="77777777" w:rsidR="00B11677" w:rsidRDefault="00B11677">
      <w:pPr>
        <w:spacing w:after="100"/>
      </w:pPr>
    </w:p>
    <w:p w14:paraId="7DC69702" w14:textId="77777777" w:rsidR="00B11677" w:rsidRDefault="00000000">
      <w:pPr>
        <w:pStyle w:val="Heading2"/>
      </w:pPr>
      <w:bookmarkStart w:id="9" w:name="_Toc223866253"/>
      <w:r>
        <w:lastRenderedPageBreak/>
        <w:t>Recommended Strategy Stack</w:t>
      </w:r>
      <w:bookmarkEnd w:id="9"/>
    </w:p>
    <w:p w14:paraId="469C2C0D" w14:textId="77777777" w:rsidR="00B11677" w:rsidRDefault="00000000">
      <w:pPr>
        <w:spacing w:after="120"/>
      </w:pPr>
      <w:r>
        <w:rPr>
          <w:color w:val="333333"/>
        </w:rPr>
        <w:t>Rather than relying on a single approach, the bot will employ a multi-strategy architecture. This diversifies risk and allows different strategies to perform well in different market conditions.</w:t>
      </w:r>
    </w:p>
    <w:p w14:paraId="7052C004"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1380"/>
        <w:gridCol w:w="1395"/>
        <w:gridCol w:w="1390"/>
        <w:gridCol w:w="1353"/>
        <w:gridCol w:w="1924"/>
      </w:tblGrid>
      <w:tr w:rsidR="00B11677" w14:paraId="07A40F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9D5CBB" w14:textId="77777777" w:rsidR="00B11677" w:rsidRDefault="00000000">
            <w:r>
              <w:rPr>
                <w:b/>
                <w:bCs/>
                <w:color w:val="FFFFFF"/>
                <w:sz w:val="20"/>
                <w:szCs w:val="20"/>
              </w:rPr>
              <w:t>Strategy</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CFB2E66" w14:textId="77777777" w:rsidR="00B11677" w:rsidRDefault="00000000">
            <w:r>
              <w:rPr>
                <w:b/>
                <w:bCs/>
                <w:color w:val="FFFFFF"/>
                <w:sz w:val="20"/>
                <w:szCs w:val="20"/>
              </w:rPr>
              <w:t>Capital Fit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2FEF4C" w14:textId="77777777" w:rsidR="00B11677" w:rsidRDefault="00000000">
            <w:r>
              <w:rPr>
                <w:b/>
                <w:bCs/>
                <w:color w:val="FFFFFF"/>
                <w:sz w:val="20"/>
                <w:szCs w:val="20"/>
              </w:rPr>
              <w:t>Complexity</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8FC1433" w14:textId="77777777" w:rsidR="00B11677" w:rsidRDefault="00000000">
            <w:r>
              <w:rPr>
                <w:b/>
                <w:bCs/>
                <w:color w:val="FFFFFF"/>
                <w:sz w:val="20"/>
                <w:szCs w:val="20"/>
              </w:rPr>
              <w:t>Hold Time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99F96FC" w14:textId="77777777" w:rsidR="00B11677" w:rsidRDefault="00000000">
            <w:r>
              <w:rPr>
                <w:b/>
                <w:bCs/>
                <w:color w:val="FFFFFF"/>
                <w:sz w:val="20"/>
                <w:szCs w:val="20"/>
              </w:rPr>
              <w:t>Win Rate</w:t>
            </w:r>
          </w:p>
        </w:tc>
        <w:tc>
          <w:tcPr>
            <w:tcW w:w="1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700CB4" w14:textId="77777777" w:rsidR="00B11677" w:rsidRDefault="00000000">
            <w:r>
              <w:rPr>
                <w:b/>
                <w:bCs/>
                <w:color w:val="FFFFFF"/>
                <w:sz w:val="20"/>
                <w:szCs w:val="20"/>
              </w:rPr>
              <w:t>Best Market</w:t>
            </w:r>
          </w:p>
        </w:tc>
      </w:tr>
      <w:tr w:rsidR="00B11677" w14:paraId="70F295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61209" w14:textId="77777777" w:rsidR="00B11677" w:rsidRDefault="00000000">
            <w:r>
              <w:rPr>
                <w:b/>
                <w:bCs/>
                <w:color w:val="333333"/>
                <w:sz w:val="20"/>
                <w:szCs w:val="20"/>
              </w:rPr>
              <w:t>Mean Reversion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EB4CA" w14:textId="77777777" w:rsidR="00B11677" w:rsidRDefault="00000000">
            <w:r>
              <w:rPr>
                <w:color w:val="27AE60"/>
                <w:sz w:val="20"/>
                <w:szCs w:val="20"/>
              </w:rPr>
              <w:t>⭐ Excellent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A9B34" w14:textId="77777777" w:rsidR="00B11677" w:rsidRDefault="00000000">
            <w:r>
              <w:rPr>
                <w:color w:val="333333"/>
                <w:sz w:val="20"/>
                <w:szCs w:val="20"/>
              </w:rPr>
              <w:t>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0C9FF" w14:textId="77777777" w:rsidR="00B11677" w:rsidRDefault="00000000">
            <w:r>
              <w:rPr>
                <w:color w:val="333333"/>
                <w:sz w:val="20"/>
                <w:szCs w:val="20"/>
              </w:rPr>
              <w:t>Hours–Days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206A4" w14:textId="77777777" w:rsidR="00B11677" w:rsidRDefault="00000000">
            <w:r>
              <w:rPr>
                <w:color w:val="333333"/>
                <w:sz w:val="20"/>
                <w:szCs w:val="20"/>
              </w:rPr>
              <w:t>55–65%</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59499" w14:textId="77777777" w:rsidR="00B11677" w:rsidRDefault="00000000">
            <w:r>
              <w:rPr>
                <w:color w:val="333333"/>
                <w:sz w:val="20"/>
                <w:szCs w:val="20"/>
              </w:rPr>
              <w:t>Stocks, ETFs</w:t>
            </w:r>
          </w:p>
        </w:tc>
      </w:tr>
      <w:tr w:rsidR="00B11677" w14:paraId="2CF11B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56EED6" w14:textId="77777777" w:rsidR="00B11677" w:rsidRDefault="00000000">
            <w:r>
              <w:rPr>
                <w:b/>
                <w:bCs/>
                <w:color w:val="333333"/>
                <w:sz w:val="20"/>
                <w:szCs w:val="20"/>
              </w:rPr>
              <w:t>Momentum/Trend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155A3E" w14:textId="77777777" w:rsidR="00B11677" w:rsidRDefault="00000000">
            <w:r>
              <w:rPr>
                <w:color w:val="27AE60"/>
                <w:sz w:val="20"/>
                <w:szCs w:val="20"/>
              </w:rPr>
              <w:t>⭐ Excellent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33AF7A" w14:textId="77777777" w:rsidR="00B11677" w:rsidRDefault="00000000">
            <w:r>
              <w:rPr>
                <w:color w:val="333333"/>
                <w:sz w:val="20"/>
                <w:szCs w:val="20"/>
              </w:rPr>
              <w:t>Low–Med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DFA294" w14:textId="77777777" w:rsidR="00B11677" w:rsidRDefault="00000000">
            <w:r>
              <w:rPr>
                <w:color w:val="333333"/>
                <w:sz w:val="20"/>
                <w:szCs w:val="20"/>
              </w:rPr>
              <w:t>Days–Weeks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6CD7A4" w14:textId="77777777" w:rsidR="00B11677" w:rsidRDefault="00000000">
            <w:r>
              <w:rPr>
                <w:color w:val="333333"/>
                <w:sz w:val="20"/>
                <w:szCs w:val="20"/>
              </w:rPr>
              <w:t>40–50%</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997A2E" w14:textId="77777777" w:rsidR="00B11677" w:rsidRDefault="00000000">
            <w:r>
              <w:rPr>
                <w:color w:val="333333"/>
                <w:sz w:val="20"/>
                <w:szCs w:val="20"/>
              </w:rPr>
              <w:t>Stocks, Futures</w:t>
            </w:r>
          </w:p>
        </w:tc>
      </w:tr>
      <w:tr w:rsidR="00B11677" w14:paraId="24409A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10A9" w14:textId="77777777" w:rsidR="00B11677" w:rsidRDefault="00000000">
            <w:r>
              <w:rPr>
                <w:b/>
                <w:bCs/>
                <w:color w:val="333333"/>
                <w:sz w:val="20"/>
                <w:szCs w:val="20"/>
              </w:rPr>
              <w:t>Grid Trading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DF729" w14:textId="77777777" w:rsidR="00B11677" w:rsidRDefault="00000000">
            <w:r>
              <w:rPr>
                <w:color w:val="2E86C1"/>
                <w:sz w:val="20"/>
                <w:szCs w:val="20"/>
              </w:rPr>
              <w:t>Good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FE2F2" w14:textId="77777777" w:rsidR="00B11677" w:rsidRDefault="00000000">
            <w:r>
              <w:rPr>
                <w:color w:val="333333"/>
                <w:sz w:val="20"/>
                <w:szCs w:val="20"/>
              </w:rPr>
              <w:t>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22BEB" w14:textId="77777777" w:rsidR="00B11677" w:rsidRDefault="00000000">
            <w:r>
              <w:rPr>
                <w:color w:val="333333"/>
                <w:sz w:val="20"/>
                <w:szCs w:val="20"/>
              </w:rPr>
              <w:t>Continuous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B8D37" w14:textId="77777777" w:rsidR="00B11677" w:rsidRDefault="00000000">
            <w:r>
              <w:rPr>
                <w:color w:val="333333"/>
                <w:sz w:val="20"/>
                <w:szCs w:val="20"/>
              </w:rPr>
              <w:t>60–70%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75B0" w14:textId="77777777" w:rsidR="00B11677" w:rsidRDefault="00000000">
            <w:r>
              <w:rPr>
                <w:color w:val="333333"/>
                <w:sz w:val="20"/>
                <w:szCs w:val="20"/>
              </w:rPr>
              <w:t>Ranging markets</w:t>
            </w:r>
          </w:p>
        </w:tc>
      </w:tr>
      <w:tr w:rsidR="00B11677" w14:paraId="64EF19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706DD5" w14:textId="77777777" w:rsidR="00B11677" w:rsidRDefault="00000000">
            <w:r>
              <w:rPr>
                <w:b/>
                <w:bCs/>
                <w:color w:val="333333"/>
                <w:sz w:val="20"/>
                <w:szCs w:val="20"/>
              </w:rPr>
              <w:t>Swing Trading</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326D5B" w14:textId="77777777" w:rsidR="00B11677" w:rsidRDefault="00000000">
            <w:r>
              <w:rPr>
                <w:color w:val="27AE60"/>
                <w:sz w:val="20"/>
                <w:szCs w:val="20"/>
              </w:rPr>
              <w:t>⭐ Excellent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9A01E4" w14:textId="77777777" w:rsidR="00B11677" w:rsidRDefault="00000000">
            <w:r>
              <w:rPr>
                <w:color w:val="333333"/>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476CC1" w14:textId="77777777" w:rsidR="00B11677" w:rsidRDefault="00000000">
            <w:r>
              <w:rPr>
                <w:color w:val="333333"/>
                <w:sz w:val="20"/>
                <w:szCs w:val="20"/>
              </w:rPr>
              <w:t>Days–Weeks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241BA7" w14:textId="77777777" w:rsidR="00B11677" w:rsidRDefault="00000000">
            <w:r>
              <w:rPr>
                <w:color w:val="333333"/>
                <w:sz w:val="20"/>
                <w:szCs w:val="20"/>
              </w:rPr>
              <w:t>45–55%</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45B2F4" w14:textId="77777777" w:rsidR="00B11677" w:rsidRDefault="00000000">
            <w:r>
              <w:rPr>
                <w:color w:val="333333"/>
                <w:sz w:val="20"/>
                <w:szCs w:val="20"/>
              </w:rPr>
              <w:t>Stocks, Commodities</w:t>
            </w:r>
          </w:p>
        </w:tc>
      </w:tr>
      <w:tr w:rsidR="00B11677" w14:paraId="40D9FF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5AEA" w14:textId="77777777" w:rsidR="00B11677" w:rsidRDefault="00000000">
            <w:r>
              <w:rPr>
                <w:b/>
                <w:bCs/>
                <w:color w:val="333333"/>
                <w:sz w:val="20"/>
                <w:szCs w:val="20"/>
              </w:rPr>
              <w:t>Credit Spreads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3A278" w14:textId="77777777" w:rsidR="00B11677" w:rsidRDefault="00000000">
            <w:r>
              <w:rPr>
                <w:color w:val="E67E22"/>
                <w:sz w:val="20"/>
                <w:szCs w:val="20"/>
              </w:rPr>
              <w:t>Moderate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C98CE" w14:textId="77777777" w:rsidR="00B11677" w:rsidRDefault="00000000">
            <w:r>
              <w:rPr>
                <w:color w:val="333333"/>
                <w:sz w:val="20"/>
                <w:szCs w:val="20"/>
              </w:rPr>
              <w:t>High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EEE0D" w14:textId="77777777" w:rsidR="00B11677" w:rsidRDefault="00000000">
            <w:r>
              <w:rPr>
                <w:color w:val="333333"/>
                <w:sz w:val="20"/>
                <w:szCs w:val="20"/>
              </w:rPr>
              <w:t>Weeks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F530C" w14:textId="77777777" w:rsidR="00B11677" w:rsidRDefault="00000000">
            <w:r>
              <w:rPr>
                <w:color w:val="333333"/>
                <w:sz w:val="20"/>
                <w:szCs w:val="20"/>
              </w:rPr>
              <w:t>65–80%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1C39C" w14:textId="77777777" w:rsidR="00B11677" w:rsidRDefault="00000000">
            <w:r>
              <w:rPr>
                <w:color w:val="333333"/>
                <w:sz w:val="20"/>
                <w:szCs w:val="20"/>
              </w:rPr>
              <w:t>Options on ETFs</w:t>
            </w:r>
          </w:p>
        </w:tc>
      </w:tr>
    </w:tbl>
    <w:p w14:paraId="06355EEA" w14:textId="77777777" w:rsidR="00B11677" w:rsidRDefault="00B11677">
      <w:pPr>
        <w:spacing w:after="100"/>
      </w:pPr>
    </w:p>
    <w:p w14:paraId="4886FBA4" w14:textId="77777777" w:rsidR="00B11677" w:rsidRDefault="00000000">
      <w:pPr>
        <w:pStyle w:val="Heading3"/>
      </w:pPr>
      <w:bookmarkStart w:id="10" w:name="_Toc223866254"/>
      <w:r>
        <w:t>Strategy 1: Mean Reversion (Primary)</w:t>
      </w:r>
      <w:bookmarkEnd w:id="10"/>
    </w:p>
    <w:p w14:paraId="7D70AB1A" w14:textId="77777777" w:rsidR="00B11677" w:rsidRDefault="00000000">
      <w:pPr>
        <w:spacing w:after="120"/>
      </w:pPr>
      <w:r>
        <w:rPr>
          <w:color w:val="333333"/>
        </w:rPr>
        <w:t>Mean reversion is based on the principle that asset prices tend to return to their historical average after significant deviations. When a stock drops significantly below its moving average, the bot buys expecting a bounce back. When it rises well above, the bot sells or shorts.</w:t>
      </w:r>
    </w:p>
    <w:p w14:paraId="6660ED31" w14:textId="77777777" w:rsidR="00B11677" w:rsidRDefault="00000000">
      <w:pPr>
        <w:spacing w:after="120"/>
      </w:pPr>
      <w:r>
        <w:rPr>
          <w:color w:val="333333"/>
        </w:rPr>
        <w:t>Technical Indicators: Bollinger Bands (20-period, 2 std dev), RSI (14-period), VWAP for intraday context. Entry signals trigger when price touches the lower Bollinger Band AND RSI drops below 30. Exit when price returns to the middle band or RSI reaches 50.</w:t>
      </w:r>
    </w:p>
    <w:p w14:paraId="2F786E75" w14:textId="77777777" w:rsidR="00B11677" w:rsidRDefault="00000000">
      <w:pPr>
        <w:spacing w:after="120"/>
      </w:pPr>
      <w:r>
        <w:rPr>
          <w:color w:val="333333"/>
        </w:rPr>
        <w:t>Why this works for $500: Mean reversion strategies tend to have higher win rates (55–65%), which means more frequent small wins. For a small account, this psychological boost and steady compounding are essential. Holding periods of hours to days also avoid the PDT rule limitations.</w:t>
      </w:r>
    </w:p>
    <w:p w14:paraId="3A32496F" w14:textId="77777777" w:rsidR="00B11677" w:rsidRDefault="00B11677">
      <w:pPr>
        <w:spacing w:after="100"/>
      </w:pPr>
    </w:p>
    <w:p w14:paraId="3637F361" w14:textId="77777777" w:rsidR="00B11677" w:rsidRDefault="00000000">
      <w:pPr>
        <w:pStyle w:val="Heading3"/>
      </w:pPr>
      <w:bookmarkStart w:id="11" w:name="_Toc223866255"/>
      <w:r>
        <w:t>Strategy 2: Momentum / Trend Following (Secondary)</w:t>
      </w:r>
      <w:bookmarkEnd w:id="11"/>
    </w:p>
    <w:p w14:paraId="1B8091BA" w14:textId="77777777" w:rsidR="00B11677" w:rsidRDefault="00000000">
      <w:pPr>
        <w:spacing w:after="120"/>
      </w:pPr>
      <w:r>
        <w:rPr>
          <w:color w:val="333333"/>
        </w:rPr>
        <w:t>Trend following capitalizes on sustained directional price movements. The bot identifies trends using moving average crossovers and momentum indicators, then rides the trend until signs of reversal appear.</w:t>
      </w:r>
    </w:p>
    <w:p w14:paraId="2E635CF8" w14:textId="77777777" w:rsidR="00B11677" w:rsidRDefault="00000000">
      <w:pPr>
        <w:spacing w:after="120"/>
      </w:pPr>
      <w:r>
        <w:rPr>
          <w:color w:val="333333"/>
        </w:rPr>
        <w:t>Technical Indicators: EMA crossover (9/21 period), MACD (12/26/9), ADX for trend strength confirmation. Entry when fast EMA crosses above slow EMA AND ADX &gt; 25. Exit on reverse crossover or trailing stop-loss hit.</w:t>
      </w:r>
    </w:p>
    <w:p w14:paraId="34F26C1D" w14:textId="77777777" w:rsidR="00B11677" w:rsidRDefault="00000000">
      <w:pPr>
        <w:spacing w:after="120"/>
      </w:pPr>
      <w:r>
        <w:rPr>
          <w:color w:val="333333"/>
        </w:rPr>
        <w:t>Why this complements mean reversion: While mean reversion profits in ranging markets, trend following captures large moves in trending markets. Together, they cover both market regimes.</w:t>
      </w:r>
    </w:p>
    <w:p w14:paraId="532A5C17" w14:textId="77777777" w:rsidR="00B11677" w:rsidRDefault="00B11677">
      <w:pPr>
        <w:spacing w:after="100"/>
      </w:pPr>
    </w:p>
    <w:p w14:paraId="1B1BCA1B" w14:textId="77777777" w:rsidR="00B11677" w:rsidRDefault="00000000">
      <w:pPr>
        <w:pStyle w:val="Heading3"/>
      </w:pPr>
      <w:bookmarkStart w:id="12" w:name="_Toc223866256"/>
      <w:r>
        <w:t>Strategy 3: Swing Trading with Multi-Timeframe Analysis</w:t>
      </w:r>
      <w:bookmarkEnd w:id="12"/>
    </w:p>
    <w:p w14:paraId="142528EE" w14:textId="77777777" w:rsidR="00B11677" w:rsidRDefault="00000000">
      <w:pPr>
        <w:spacing w:after="120"/>
      </w:pPr>
      <w:r>
        <w:rPr>
          <w:color w:val="333333"/>
        </w:rPr>
        <w:t>Swing trading captures medium-term price movements over several days to weeks. This approach uses higher timeframe analysis (daily/weekly) for direction and lower timeframes (4H/1H) for precise entries.</w:t>
      </w:r>
    </w:p>
    <w:p w14:paraId="709FF1FF" w14:textId="77777777" w:rsidR="00B11677" w:rsidRDefault="00000000">
      <w:pPr>
        <w:spacing w:after="120"/>
      </w:pPr>
      <w:r>
        <w:rPr>
          <w:color w:val="333333"/>
        </w:rPr>
        <w:lastRenderedPageBreak/>
        <w:t>This is the most cost-efficient strategy for a small account because fewer trades mean lower cumulative transaction costs, and longer holding periods sidestep PDT restrictions entirely.</w:t>
      </w:r>
    </w:p>
    <w:p w14:paraId="4313C50A" w14:textId="77777777" w:rsidR="00B11677" w:rsidRDefault="00B11677">
      <w:pPr>
        <w:spacing w:after="100"/>
      </w:pPr>
    </w:p>
    <w:p w14:paraId="687ADEC8" w14:textId="77777777" w:rsidR="00B11677" w:rsidRDefault="00000000">
      <w:pPr>
        <w:pStyle w:val="Heading1"/>
      </w:pPr>
      <w:bookmarkStart w:id="13" w:name="_Toc223866257"/>
      <w:r>
        <w:t>Technology Stack &amp; Architecture</w:t>
      </w:r>
      <w:bookmarkEnd w:id="13"/>
    </w:p>
    <w:p w14:paraId="4CC189CE" w14:textId="77777777" w:rsidR="00B11677" w:rsidRDefault="00B11677">
      <w:pPr>
        <w:spacing w:after="100"/>
      </w:pPr>
    </w:p>
    <w:p w14:paraId="37D073EF" w14:textId="77777777" w:rsidR="00B11677" w:rsidRDefault="00000000">
      <w:pPr>
        <w:pStyle w:val="Heading2"/>
      </w:pPr>
      <w:bookmarkStart w:id="14" w:name="_Toc223866258"/>
      <w:r>
        <w:t>Core Technology Choices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B11677" w14:paraId="7A8E25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2FC7855" w14:textId="77777777" w:rsidR="00B11677" w:rsidRDefault="00000000">
            <w:r>
              <w:rPr>
                <w:b/>
                <w:bCs/>
                <w:color w:val="FFFFFF"/>
                <w:sz w:val="20"/>
                <w:szCs w:val="20"/>
              </w:rPr>
              <w:t>Component</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AA12CEC" w14:textId="77777777" w:rsidR="00B11677" w:rsidRDefault="00000000">
            <w:r>
              <w:rPr>
                <w:b/>
                <w:bCs/>
                <w:color w:val="FFFFFF"/>
                <w:sz w:val="20"/>
                <w:szCs w:val="20"/>
              </w:rPr>
              <w:t>Choice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4451D9E" w14:textId="77777777" w:rsidR="00B11677" w:rsidRDefault="00000000">
            <w:r>
              <w:rPr>
                <w:b/>
                <w:bCs/>
                <w:color w:val="FFFFFF"/>
                <w:sz w:val="20"/>
                <w:szCs w:val="20"/>
              </w:rPr>
              <w:t>Rationale</w:t>
            </w:r>
          </w:p>
        </w:tc>
      </w:tr>
      <w:tr w:rsidR="00B11677" w14:paraId="372C14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36054" w14:textId="77777777" w:rsidR="00B11677" w:rsidRDefault="00000000">
            <w:r>
              <w:rPr>
                <w:b/>
                <w:bCs/>
                <w:color w:val="333333"/>
                <w:sz w:val="20"/>
                <w:szCs w:val="20"/>
              </w:rPr>
              <w:t>Language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34A10" w14:textId="77777777" w:rsidR="00B11677" w:rsidRDefault="00000000">
            <w:r>
              <w:rPr>
                <w:color w:val="333333"/>
                <w:sz w:val="20"/>
                <w:szCs w:val="20"/>
              </w:rPr>
              <w:t>Python 3.11+</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D0F98" w14:textId="77777777" w:rsidR="00B11677" w:rsidRDefault="00000000">
            <w:r>
              <w:rPr>
                <w:color w:val="333333"/>
                <w:sz w:val="20"/>
                <w:szCs w:val="20"/>
              </w:rPr>
              <w:t>Richest ecosystem for trading/data science</w:t>
            </w:r>
          </w:p>
        </w:tc>
      </w:tr>
      <w:tr w:rsidR="00B11677" w14:paraId="0087C4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1B9459" w14:textId="77777777" w:rsidR="00B11677" w:rsidRDefault="00000000">
            <w:r>
              <w:rPr>
                <w:b/>
                <w:bCs/>
                <w:color w:val="333333"/>
                <w:sz w:val="20"/>
                <w:szCs w:val="20"/>
              </w:rPr>
              <w:t>Broker API</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16DB00" w14:textId="77777777" w:rsidR="00B11677" w:rsidRDefault="00000000">
            <w:r>
              <w:rPr>
                <w:color w:val="333333"/>
                <w:sz w:val="20"/>
                <w:szCs w:val="20"/>
              </w:rPr>
              <w:t>Alpaca Markets</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DC391D" w14:textId="77777777" w:rsidR="00B11677" w:rsidRDefault="00000000">
            <w:r>
              <w:rPr>
                <w:color w:val="333333"/>
                <w:sz w:val="20"/>
                <w:szCs w:val="20"/>
              </w:rPr>
              <w:t>Commission-free, paper trading, excellent Python SDK</w:t>
            </w:r>
          </w:p>
        </w:tc>
      </w:tr>
      <w:tr w:rsidR="00B11677" w14:paraId="2FCC38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D1C54" w14:textId="77777777" w:rsidR="00B11677" w:rsidRDefault="00000000">
            <w:r>
              <w:rPr>
                <w:b/>
                <w:bCs/>
                <w:color w:val="333333"/>
                <w:sz w:val="20"/>
                <w:szCs w:val="20"/>
              </w:rPr>
              <w:t>Backtesting</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4AEA4" w14:textId="77777777" w:rsidR="00B11677" w:rsidRDefault="00000000">
            <w:r>
              <w:rPr>
                <w:color w:val="333333"/>
                <w:sz w:val="20"/>
                <w:szCs w:val="20"/>
              </w:rPr>
              <w:t>VectorBT + Backtrader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C8CA4" w14:textId="77777777" w:rsidR="00B11677" w:rsidRDefault="00000000">
            <w:r>
              <w:rPr>
                <w:color w:val="333333"/>
                <w:sz w:val="20"/>
                <w:szCs w:val="20"/>
              </w:rPr>
              <w:t>VBT for fast research, Backtrader for event-driven sim</w:t>
            </w:r>
          </w:p>
        </w:tc>
      </w:tr>
      <w:tr w:rsidR="00B11677" w14:paraId="09AC5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AE1C20" w14:textId="77777777" w:rsidR="00B11677" w:rsidRDefault="00000000">
            <w:r>
              <w:rPr>
                <w:b/>
                <w:bCs/>
                <w:color w:val="333333"/>
                <w:sz w:val="20"/>
                <w:szCs w:val="20"/>
              </w:rPr>
              <w:t>Data Source</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79C70C" w14:textId="77777777" w:rsidR="00B11677" w:rsidRDefault="00000000">
            <w:r>
              <w:rPr>
                <w:color w:val="333333"/>
                <w:sz w:val="20"/>
                <w:szCs w:val="20"/>
              </w:rPr>
              <w:t>Alpaca Data API + yfinance</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D605E2" w14:textId="77777777" w:rsidR="00B11677" w:rsidRDefault="00000000">
            <w:r>
              <w:rPr>
                <w:color w:val="333333"/>
                <w:sz w:val="20"/>
                <w:szCs w:val="20"/>
              </w:rPr>
              <w:t>Real-time + historical OHLCV data</w:t>
            </w:r>
          </w:p>
        </w:tc>
      </w:tr>
      <w:tr w:rsidR="00B11677" w14:paraId="4E77D7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8BEBE" w14:textId="77777777" w:rsidR="00B11677" w:rsidRDefault="00000000">
            <w:r>
              <w:rPr>
                <w:b/>
                <w:bCs/>
                <w:color w:val="333333"/>
                <w:sz w:val="20"/>
                <w:szCs w:val="20"/>
              </w:rPr>
              <w:t>Indicators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A418E" w14:textId="77777777" w:rsidR="00B11677" w:rsidRDefault="00000000">
            <w:r>
              <w:rPr>
                <w:color w:val="333333"/>
                <w:sz w:val="20"/>
                <w:szCs w:val="20"/>
              </w:rPr>
              <w:t>TA-Lib + pandas-ta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1F02D" w14:textId="77777777" w:rsidR="00B11677" w:rsidRDefault="00000000">
            <w:r>
              <w:rPr>
                <w:color w:val="333333"/>
                <w:sz w:val="20"/>
                <w:szCs w:val="20"/>
              </w:rPr>
              <w:t>Comprehensive technical analysis libraries</w:t>
            </w:r>
          </w:p>
        </w:tc>
      </w:tr>
      <w:tr w:rsidR="00B11677" w14:paraId="47D5AD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9210BA" w14:textId="77777777" w:rsidR="00B11677" w:rsidRDefault="00000000">
            <w:r>
              <w:rPr>
                <w:b/>
                <w:bCs/>
                <w:color w:val="333333"/>
                <w:sz w:val="20"/>
                <w:szCs w:val="20"/>
              </w:rPr>
              <w:t>ML/AI Layer</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988C43" w14:textId="77777777" w:rsidR="00B11677" w:rsidRDefault="00000000">
            <w:r>
              <w:rPr>
                <w:color w:val="333333"/>
                <w:sz w:val="20"/>
                <w:szCs w:val="20"/>
              </w:rPr>
              <w:t>scikit-learn, XGBoost</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498DE7" w14:textId="77777777" w:rsidR="00B11677" w:rsidRDefault="00000000">
            <w:r>
              <w:rPr>
                <w:color w:val="333333"/>
                <w:sz w:val="20"/>
                <w:szCs w:val="20"/>
              </w:rPr>
              <w:t>Signal enhancement and regime detection</w:t>
            </w:r>
          </w:p>
        </w:tc>
      </w:tr>
      <w:tr w:rsidR="00B11677" w14:paraId="2B0229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DA5B" w14:textId="77777777" w:rsidR="00B11677" w:rsidRDefault="00000000">
            <w:r>
              <w:rPr>
                <w:b/>
                <w:bCs/>
                <w:color w:val="333333"/>
                <w:sz w:val="20"/>
                <w:szCs w:val="20"/>
              </w:rPr>
              <w:t>Database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B470" w14:textId="77777777" w:rsidR="00B11677" w:rsidRDefault="00000000">
            <w:r>
              <w:rPr>
                <w:color w:val="333333"/>
                <w:sz w:val="20"/>
                <w:szCs w:val="20"/>
              </w:rPr>
              <w:t>SQLite (start) → PostgreSQL</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835BB" w14:textId="77777777" w:rsidR="00B11677" w:rsidRDefault="00000000">
            <w:r>
              <w:rPr>
                <w:color w:val="333333"/>
                <w:sz w:val="20"/>
                <w:szCs w:val="20"/>
              </w:rPr>
              <w:t>Trade logging, performance tracking</w:t>
            </w:r>
          </w:p>
        </w:tc>
      </w:tr>
      <w:tr w:rsidR="00B11677" w14:paraId="17A0A2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F7CEDD" w14:textId="77777777" w:rsidR="00B11677" w:rsidRDefault="00000000">
            <w:r>
              <w:rPr>
                <w:b/>
                <w:bCs/>
                <w:color w:val="333333"/>
                <w:sz w:val="20"/>
                <w:szCs w:val="20"/>
              </w:rPr>
              <w:t>Dashboard</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C79DDF" w14:textId="77777777" w:rsidR="00B11677" w:rsidRDefault="00000000">
            <w:r>
              <w:rPr>
                <w:color w:val="333333"/>
                <w:sz w:val="20"/>
                <w:szCs w:val="20"/>
              </w:rPr>
              <w:t>Streamlit or Grafana</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004696" w14:textId="77777777" w:rsidR="00B11677" w:rsidRDefault="00000000">
            <w:r>
              <w:rPr>
                <w:color w:val="333333"/>
                <w:sz w:val="20"/>
                <w:szCs w:val="20"/>
              </w:rPr>
              <w:t>Real-time monitoring and analytics</w:t>
            </w:r>
          </w:p>
        </w:tc>
      </w:tr>
      <w:tr w:rsidR="00B11677" w14:paraId="7E3CC5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37FA6" w14:textId="77777777" w:rsidR="00B11677" w:rsidRDefault="00000000">
            <w:r>
              <w:rPr>
                <w:b/>
                <w:bCs/>
                <w:color w:val="333333"/>
                <w:sz w:val="20"/>
                <w:szCs w:val="20"/>
              </w:rPr>
              <w:t>Notifications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4AD31" w14:textId="77777777" w:rsidR="00B11677" w:rsidRDefault="00000000">
            <w:r>
              <w:rPr>
                <w:color w:val="333333"/>
                <w:sz w:val="20"/>
                <w:szCs w:val="20"/>
              </w:rPr>
              <w:t>Slack / Telegram Bot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F8E3" w14:textId="77777777" w:rsidR="00B11677" w:rsidRDefault="00000000">
            <w:r>
              <w:rPr>
                <w:color w:val="333333"/>
                <w:sz w:val="20"/>
                <w:szCs w:val="20"/>
              </w:rPr>
              <w:t>Trade alerts, daily P&amp;L summaries</w:t>
            </w:r>
          </w:p>
        </w:tc>
      </w:tr>
      <w:tr w:rsidR="00B11677" w14:paraId="3E162D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80F38D" w14:textId="77777777" w:rsidR="00B11677" w:rsidRDefault="00000000">
            <w:r>
              <w:rPr>
                <w:b/>
                <w:bCs/>
                <w:color w:val="333333"/>
                <w:sz w:val="20"/>
                <w:szCs w:val="20"/>
              </w:rPr>
              <w:t>Hosting</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0C50BF" w14:textId="77777777" w:rsidR="00B11677" w:rsidRDefault="00000000">
            <w:r>
              <w:rPr>
                <w:color w:val="333333"/>
                <w:sz w:val="20"/>
                <w:szCs w:val="20"/>
              </w:rPr>
              <w:t>Local → Home Server / VPS</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829836" w14:textId="77777777" w:rsidR="00B11677" w:rsidRDefault="00000000">
            <w:r>
              <w:rPr>
                <w:color w:val="333333"/>
                <w:sz w:val="20"/>
                <w:szCs w:val="20"/>
              </w:rPr>
              <w:t>Cloudflare Tunnel for remote access</w:t>
            </w:r>
          </w:p>
        </w:tc>
      </w:tr>
    </w:tbl>
    <w:p w14:paraId="73EDB76A" w14:textId="77777777" w:rsidR="00B11677" w:rsidRDefault="00B11677">
      <w:pPr>
        <w:spacing w:after="100"/>
      </w:pPr>
    </w:p>
    <w:p w14:paraId="01A24C2E" w14:textId="77777777" w:rsidR="00B11677" w:rsidRDefault="00000000">
      <w:pPr>
        <w:pStyle w:val="Heading2"/>
      </w:pPr>
      <w:bookmarkStart w:id="15" w:name="_Toc223866259"/>
      <w:r>
        <w:t>System Architecture</w:t>
      </w:r>
      <w:bookmarkEnd w:id="15"/>
    </w:p>
    <w:p w14:paraId="4A513F20" w14:textId="77777777" w:rsidR="00B11677" w:rsidRDefault="00000000">
      <w:pPr>
        <w:spacing w:after="120"/>
      </w:pPr>
      <w:r>
        <w:rPr>
          <w:color w:val="333333"/>
        </w:rPr>
        <w:t>The bot follows a modular, event-driven architecture with clear separation of concerns. Each module can be developed, tested, and replaced independently.</w:t>
      </w:r>
    </w:p>
    <w:p w14:paraId="29EF943B" w14:textId="77777777" w:rsidR="00B11677" w:rsidRDefault="00B11677">
      <w:pPr>
        <w:spacing w:after="100"/>
      </w:pPr>
    </w:p>
    <w:p w14:paraId="6716660F" w14:textId="77777777" w:rsidR="00B11677" w:rsidRDefault="00000000">
      <w:pPr>
        <w:pStyle w:val="ListParagraph"/>
        <w:numPr>
          <w:ilvl w:val="0"/>
          <w:numId w:val="2"/>
        </w:numPr>
        <w:spacing w:after="60"/>
      </w:pPr>
      <w:r>
        <w:rPr>
          <w:color w:val="333333"/>
        </w:rPr>
        <w:t>Data Ingestion Layer — Fetches real-time and historical market data from Alpaca API and alternative sources. Handles websocket streaming for live price updates and REST calls for historical bars.</w:t>
      </w:r>
    </w:p>
    <w:p w14:paraId="61564A5A" w14:textId="77777777" w:rsidR="00B11677" w:rsidRDefault="00000000">
      <w:pPr>
        <w:pStyle w:val="ListParagraph"/>
        <w:numPr>
          <w:ilvl w:val="0"/>
          <w:numId w:val="2"/>
        </w:numPr>
        <w:spacing w:after="60"/>
      </w:pPr>
      <w:r>
        <w:rPr>
          <w:color w:val="333333"/>
        </w:rPr>
        <w:lastRenderedPageBreak/>
        <w:t>Signal Engine — Runs multiple strategy modules in parallel. Each strategy independently generates BUY/SELL/HOLD signals with confidence scores. A meta-strategy layer aggregates signals using weighted voting.</w:t>
      </w:r>
    </w:p>
    <w:p w14:paraId="466F5708" w14:textId="77777777" w:rsidR="00B11677" w:rsidRDefault="00000000">
      <w:pPr>
        <w:pStyle w:val="ListParagraph"/>
        <w:numPr>
          <w:ilvl w:val="0"/>
          <w:numId w:val="2"/>
        </w:numPr>
        <w:spacing w:after="60"/>
      </w:pPr>
      <w:r>
        <w:rPr>
          <w:color w:val="333333"/>
        </w:rPr>
        <w:t>Risk Management Module — The most critical component. Enforces position sizing (1% rule), checks portfolio exposure limits, validates against daily loss limits, and applies half-Kelly position sizing based on strategy win rates.</w:t>
      </w:r>
    </w:p>
    <w:p w14:paraId="386A9CCE" w14:textId="77777777" w:rsidR="00B11677" w:rsidRDefault="00000000">
      <w:pPr>
        <w:pStyle w:val="ListParagraph"/>
        <w:numPr>
          <w:ilvl w:val="0"/>
          <w:numId w:val="2"/>
        </w:numPr>
        <w:spacing w:after="60"/>
      </w:pPr>
      <w:r>
        <w:rPr>
          <w:color w:val="333333"/>
        </w:rPr>
        <w:t>Order Execution Engine — Translates approved signals into orders via Alpaca API. Handles order types (market, limit, stop-loss, trailing stop), monitors fills, and manages order lifecycle.</w:t>
      </w:r>
    </w:p>
    <w:p w14:paraId="6D0E6EF0" w14:textId="77777777" w:rsidR="00B11677" w:rsidRDefault="00000000">
      <w:pPr>
        <w:pStyle w:val="ListParagraph"/>
        <w:numPr>
          <w:ilvl w:val="0"/>
          <w:numId w:val="2"/>
        </w:numPr>
        <w:spacing w:after="60"/>
      </w:pPr>
      <w:r>
        <w:rPr>
          <w:color w:val="333333"/>
        </w:rPr>
        <w:t>Portfolio Tracker — Maintains real-time P&amp;L, tracks open positions, calculates portfolio metrics (Sharpe ratio, drawdown, win rate), and logs all trades to database.</w:t>
      </w:r>
    </w:p>
    <w:p w14:paraId="5DC2E0CD" w14:textId="77777777" w:rsidR="00B11677" w:rsidRDefault="00000000">
      <w:pPr>
        <w:pStyle w:val="ListParagraph"/>
        <w:numPr>
          <w:ilvl w:val="0"/>
          <w:numId w:val="2"/>
        </w:numPr>
        <w:spacing w:after="60"/>
      </w:pPr>
      <w:r>
        <w:rPr>
          <w:color w:val="333333"/>
        </w:rPr>
        <w:t>Monitoring &amp; Alerting — Sends trade notifications via Slack/Telegram, generates daily performance reports, and triggers circuit breakers if drawdown limits are breached.</w:t>
      </w:r>
    </w:p>
    <w:p w14:paraId="1836FCCE" w14:textId="77777777" w:rsidR="00B11677" w:rsidRDefault="00B11677">
      <w:pPr>
        <w:spacing w:after="100"/>
      </w:pPr>
    </w:p>
    <w:p w14:paraId="108D26A2" w14:textId="77777777" w:rsidR="00B11677" w:rsidRDefault="00000000">
      <w:pPr>
        <w:pStyle w:val="Heading2"/>
      </w:pPr>
      <w:bookmarkStart w:id="16" w:name="_Toc223866260"/>
      <w:r>
        <w:t>Why Alpaca Markets</w:t>
      </w:r>
      <w:bookmarkEnd w:id="16"/>
    </w:p>
    <w:p w14:paraId="120FC662" w14:textId="77777777" w:rsidR="00B11677" w:rsidRDefault="00000000">
      <w:pPr>
        <w:spacing w:after="120"/>
      </w:pPr>
      <w:r>
        <w:rPr>
          <w:color w:val="333333"/>
        </w:rPr>
        <w:t>Alpaca is the clear choice for this project for several compelling reasons. First, it offers commission-free trading for U.S. stocks and ETFs, which is critical for a $500 account where every fee matters. Second, it provides a free paper trading environment that operates identically to live trading, perfect for our simulation phase. Third, the Python SDK (alpaca-py) is well-maintained and integrates cleanly with pandas and other data science tools. Fourth, it supports fractional shares, allowing meaningful diversification even with limited capital. Finally, it was named Best Broker for Algorithmic Trading in December 2025, validating its position in the algo trading ecosystem.</w:t>
      </w:r>
    </w:p>
    <w:p w14:paraId="023A538E" w14:textId="77777777" w:rsidR="00B11677" w:rsidRDefault="00B11677">
      <w:pPr>
        <w:spacing w:after="100"/>
      </w:pPr>
    </w:p>
    <w:p w14:paraId="12A419AC" w14:textId="77777777" w:rsidR="00B11677" w:rsidRDefault="00000000">
      <w:pPr>
        <w:pStyle w:val="Heading1"/>
      </w:pPr>
      <w:bookmarkStart w:id="17" w:name="_Toc223866261"/>
      <w:r>
        <w:t>Risk Management Framework</w:t>
      </w:r>
      <w:bookmarkEnd w:id="17"/>
    </w:p>
    <w:p w14:paraId="3C799FF9" w14:textId="77777777" w:rsidR="00B11677" w:rsidRDefault="00000000">
      <w:pPr>
        <w:spacing w:after="120"/>
      </w:pPr>
      <w:r>
        <w:rPr>
          <w:b/>
          <w:bCs/>
          <w:color w:val="333333"/>
        </w:rPr>
        <w:t>Risk management is not a feature — it is THE feature. For a $500 account, a single poorly managed trade can set back months of progress. The following framework ensures survival through inevitable losing streaks.</w:t>
      </w:r>
    </w:p>
    <w:p w14:paraId="20FADEB0" w14:textId="77777777" w:rsidR="00B11677" w:rsidRDefault="00B11677">
      <w:pPr>
        <w:spacing w:after="100"/>
      </w:pPr>
    </w:p>
    <w:p w14:paraId="533DC780" w14:textId="77777777" w:rsidR="00B11677" w:rsidRDefault="00000000">
      <w:pPr>
        <w:pStyle w:val="Heading2"/>
      </w:pPr>
      <w:bookmarkStart w:id="18" w:name="_Toc223866262"/>
      <w:r>
        <w:t>The 1% Rule</w:t>
      </w:r>
      <w:bookmarkEnd w:id="18"/>
    </w:p>
    <w:p w14:paraId="041B50DF" w14:textId="77777777" w:rsidR="00B11677" w:rsidRDefault="00000000">
      <w:pPr>
        <w:spacing w:after="120"/>
      </w:pPr>
      <w:r>
        <w:rPr>
          <w:color w:val="333333"/>
        </w:rPr>
        <w:t>Never risk more than 1% of total account value on any single trade. At $500, that means a maximum potential loss of $5 per trade. As the account grows, this dollar amount scales proportionally.</w:t>
      </w:r>
    </w:p>
    <w:p w14:paraId="26FA268C"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1677" w14:paraId="08BB16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5A590CA" w14:textId="77777777" w:rsidR="00B11677" w:rsidRDefault="00000000">
            <w:r>
              <w:rPr>
                <w:b/>
                <w:bCs/>
                <w:color w:val="FFFFFF"/>
                <w:sz w:val="20"/>
                <w:szCs w:val="20"/>
              </w:rPr>
              <w:t>Account Size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BB07D9C" w14:textId="77777777" w:rsidR="00B11677" w:rsidRDefault="00000000">
            <w:r>
              <w:rPr>
                <w:b/>
                <w:bCs/>
                <w:color w:val="FFFFFF"/>
                <w:sz w:val="20"/>
                <w:szCs w:val="20"/>
              </w:rPr>
              <w:t>Max Risk/Trade (1%)</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CCF968C" w14:textId="77777777" w:rsidR="00B11677" w:rsidRDefault="00000000">
            <w:r>
              <w:rPr>
                <w:b/>
                <w:bCs/>
                <w:color w:val="FFFFFF"/>
                <w:sz w:val="20"/>
                <w:szCs w:val="20"/>
              </w:rPr>
              <w:t>Max Risk/Trade (2%)</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CF60A3" w14:textId="77777777" w:rsidR="00B11677" w:rsidRDefault="00000000">
            <w:r>
              <w:rPr>
                <w:b/>
                <w:bCs/>
                <w:color w:val="FFFFFF"/>
                <w:sz w:val="20"/>
                <w:szCs w:val="20"/>
              </w:rPr>
              <w:t>Stop Loss on $100 Position</w:t>
            </w:r>
          </w:p>
        </w:tc>
      </w:tr>
      <w:tr w:rsidR="00B11677" w14:paraId="0D5908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09215" w14:textId="77777777" w:rsidR="00B11677" w:rsidRDefault="00000000">
            <w:r>
              <w:rPr>
                <w:b/>
                <w:bCs/>
                <w:color w:val="333333"/>
                <w:sz w:val="20"/>
                <w:szCs w:val="20"/>
              </w:rPr>
              <w:t>$500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0F6CF" w14:textId="77777777" w:rsidR="00B11677" w:rsidRDefault="00000000">
            <w:r>
              <w:rPr>
                <w:color w:val="333333"/>
                <w:sz w:val="20"/>
                <w:szCs w:val="20"/>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95278" w14:textId="77777777" w:rsidR="00B11677" w:rsidRDefault="00000000">
            <w:r>
              <w:rPr>
                <w:color w:val="333333"/>
                <w:sz w:val="20"/>
                <w:szCs w:val="20"/>
              </w:rPr>
              <w:t>$10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D9565" w14:textId="77777777" w:rsidR="00B11677" w:rsidRDefault="00000000">
            <w:r>
              <w:rPr>
                <w:color w:val="333333"/>
                <w:sz w:val="20"/>
                <w:szCs w:val="20"/>
              </w:rPr>
              <w:t>5% / 10%</w:t>
            </w:r>
          </w:p>
        </w:tc>
      </w:tr>
      <w:tr w:rsidR="00B11677" w14:paraId="3BF035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A140AE" w14:textId="77777777" w:rsidR="00B11677" w:rsidRDefault="00000000">
            <w:r>
              <w:rPr>
                <w:b/>
                <w:bCs/>
                <w:color w:val="333333"/>
                <w:sz w:val="20"/>
                <w:szCs w:val="20"/>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3B1598" w14:textId="77777777" w:rsidR="00B11677" w:rsidRDefault="00000000">
            <w:r>
              <w:rPr>
                <w:color w:val="333333"/>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B865E0" w14:textId="77777777" w:rsidR="00B11677" w:rsidRDefault="00000000">
            <w:r>
              <w:rPr>
                <w:color w:val="333333"/>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290D4E" w14:textId="77777777" w:rsidR="00B11677" w:rsidRDefault="00000000">
            <w:r>
              <w:rPr>
                <w:color w:val="333333"/>
                <w:sz w:val="20"/>
                <w:szCs w:val="20"/>
              </w:rPr>
              <w:t>5% / 10%</w:t>
            </w:r>
          </w:p>
        </w:tc>
      </w:tr>
      <w:tr w:rsidR="00B11677" w14:paraId="58351A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CFED2" w14:textId="77777777" w:rsidR="00B11677" w:rsidRDefault="00000000">
            <w:r>
              <w:rPr>
                <w:b/>
                <w:bCs/>
                <w:color w:val="333333"/>
                <w:sz w:val="20"/>
                <w:szCs w:val="20"/>
              </w:rPr>
              <w:t>$2,500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86854" w14:textId="77777777" w:rsidR="00B11677" w:rsidRDefault="00000000">
            <w:r>
              <w:rPr>
                <w:color w:val="333333"/>
                <w:sz w:val="20"/>
                <w:szCs w:val="20"/>
              </w:rPr>
              <w:t>$25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70E2B" w14:textId="77777777" w:rsidR="00B11677" w:rsidRDefault="00000000">
            <w:r>
              <w:rPr>
                <w:color w:val="333333"/>
                <w:sz w:val="20"/>
                <w:szCs w:val="20"/>
              </w:rPr>
              <w:t>$50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7758B" w14:textId="77777777" w:rsidR="00B11677" w:rsidRDefault="00000000">
            <w:r>
              <w:rPr>
                <w:color w:val="333333"/>
                <w:sz w:val="20"/>
                <w:szCs w:val="20"/>
              </w:rPr>
              <w:t>5% / 10%</w:t>
            </w:r>
          </w:p>
        </w:tc>
      </w:tr>
      <w:tr w:rsidR="00B11677" w14:paraId="62C296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550B39" w14:textId="77777777" w:rsidR="00B11677" w:rsidRDefault="00000000">
            <w:r>
              <w:rPr>
                <w:b/>
                <w:bCs/>
                <w:color w:val="333333"/>
                <w:sz w:val="20"/>
                <w:szCs w:val="20"/>
              </w:rPr>
              <w:lastRenderedPageBreak/>
              <w:t>$5,000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9C493F" w14:textId="77777777" w:rsidR="00B11677" w:rsidRDefault="00000000">
            <w:r>
              <w:rPr>
                <w:color w:val="333333"/>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B2D0ED" w14:textId="77777777" w:rsidR="00B11677" w:rsidRDefault="00000000">
            <w:r>
              <w:rPr>
                <w:color w:val="333333"/>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05E22D" w14:textId="77777777" w:rsidR="00B11677" w:rsidRDefault="00000000">
            <w:r>
              <w:rPr>
                <w:color w:val="333333"/>
                <w:sz w:val="20"/>
                <w:szCs w:val="20"/>
              </w:rPr>
              <w:t>5% / 10%</w:t>
            </w:r>
          </w:p>
        </w:tc>
      </w:tr>
    </w:tbl>
    <w:p w14:paraId="5E079D7A" w14:textId="77777777" w:rsidR="00B11677" w:rsidRDefault="00B11677">
      <w:pPr>
        <w:spacing w:after="100"/>
      </w:pPr>
    </w:p>
    <w:p w14:paraId="65313174" w14:textId="77777777" w:rsidR="00B11677" w:rsidRDefault="00000000">
      <w:pPr>
        <w:pStyle w:val="Heading2"/>
      </w:pPr>
      <w:bookmarkStart w:id="19" w:name="_Toc223866263"/>
      <w:r>
        <w:t>Position Sizing: Half-Kelly Criterion</w:t>
      </w:r>
      <w:bookmarkEnd w:id="19"/>
    </w:p>
    <w:p w14:paraId="2B430AB4" w14:textId="77777777" w:rsidR="00B11677" w:rsidRDefault="00000000">
      <w:pPr>
        <w:spacing w:after="120"/>
      </w:pPr>
      <w:r>
        <w:rPr>
          <w:color w:val="333333"/>
        </w:rPr>
        <w:t>The Kelly Criterion calculates the mathematically optimal bet size based on win rate and reward/risk ratio. However, full Kelly is too aggressive for real trading — it creates extreme volatility and painful drawdowns. The bot will use half-Kelly, which captures approximately 75% of optimal growth with roughly 50% less drawdown.</w:t>
      </w:r>
    </w:p>
    <w:p w14:paraId="45FE73E2" w14:textId="77777777" w:rsidR="00B11677" w:rsidRDefault="00000000">
      <w:pPr>
        <w:spacing w:after="120"/>
      </w:pPr>
      <w:r>
        <w:rPr>
          <w:color w:val="333333"/>
        </w:rPr>
        <w:t>Formula: Kelly % = W – [(1–W) / R], where W = win rate and R = average win/average loss ratio. The bot applies 50% of the Kelly output as the actual position size percentage.</w:t>
      </w:r>
    </w:p>
    <w:p w14:paraId="4DB06C6F" w14:textId="77777777" w:rsidR="00B11677" w:rsidRDefault="00000000">
      <w:pPr>
        <w:spacing w:after="120"/>
      </w:pPr>
      <w:r>
        <w:rPr>
          <w:color w:val="333333"/>
        </w:rPr>
        <w:t>Example: With a 55% win rate and 1.5:1 reward/risk ratio, Kelly suggests ~21.7% risk per trade. Half-Kelly reduces this to ~10.8%. The bot further caps this at 5% maximum regardless of Kelly output.</w:t>
      </w:r>
    </w:p>
    <w:p w14:paraId="043CB52C" w14:textId="77777777" w:rsidR="00B11677" w:rsidRDefault="00B11677">
      <w:pPr>
        <w:spacing w:after="100"/>
      </w:pPr>
    </w:p>
    <w:p w14:paraId="27FEFA1B" w14:textId="77777777" w:rsidR="00B11677" w:rsidRDefault="00000000">
      <w:pPr>
        <w:pStyle w:val="Heading2"/>
      </w:pPr>
      <w:bookmarkStart w:id="20" w:name="_Toc223866264"/>
      <w:r>
        <w:t>Circuit Breakers</w:t>
      </w:r>
      <w:bookmarkEnd w:id="20"/>
    </w:p>
    <w:p w14:paraId="7BCD9C38" w14:textId="77777777" w:rsidR="00B11677" w:rsidRDefault="00000000">
      <w:pPr>
        <w:pStyle w:val="ListParagraph"/>
        <w:numPr>
          <w:ilvl w:val="0"/>
          <w:numId w:val="3"/>
        </w:numPr>
        <w:spacing w:after="60"/>
      </w:pPr>
      <w:r>
        <w:rPr>
          <w:color w:val="333333"/>
        </w:rPr>
        <w:t>Daily Loss Limit: If the account drops 3% in a single day, all trading halts for the remainder of that day.</w:t>
      </w:r>
    </w:p>
    <w:p w14:paraId="19EF1C50" w14:textId="77777777" w:rsidR="00B11677" w:rsidRDefault="00000000">
      <w:pPr>
        <w:pStyle w:val="ListParagraph"/>
        <w:numPr>
          <w:ilvl w:val="0"/>
          <w:numId w:val="3"/>
        </w:numPr>
        <w:spacing w:after="60"/>
      </w:pPr>
      <w:r>
        <w:rPr>
          <w:color w:val="333333"/>
        </w:rPr>
        <w:t>Weekly Loss Limit: If the account drops 5% in a week, trading halts for the rest of the week and strategies are reviewed.</w:t>
      </w:r>
    </w:p>
    <w:p w14:paraId="051DE83B" w14:textId="77777777" w:rsidR="00B11677" w:rsidRDefault="00000000">
      <w:pPr>
        <w:pStyle w:val="ListParagraph"/>
        <w:numPr>
          <w:ilvl w:val="0"/>
          <w:numId w:val="3"/>
        </w:numPr>
        <w:spacing w:after="60"/>
      </w:pPr>
      <w:r>
        <w:rPr>
          <w:color w:val="333333"/>
        </w:rPr>
        <w:t>Maximum Drawdown: If the account drops 15% from its peak, ALL trading halts and the system enters review mode until strategies are manually re-evaluated.</w:t>
      </w:r>
    </w:p>
    <w:p w14:paraId="6762D7A1" w14:textId="77777777" w:rsidR="00B11677" w:rsidRDefault="00000000">
      <w:pPr>
        <w:pStyle w:val="ListParagraph"/>
        <w:numPr>
          <w:ilvl w:val="0"/>
          <w:numId w:val="3"/>
        </w:numPr>
        <w:spacing w:after="60"/>
      </w:pPr>
      <w:r>
        <w:rPr>
          <w:color w:val="333333"/>
        </w:rPr>
        <w:t>Correlation Guard: No more than 3 positions in the same sector or correlated assets at any time.</w:t>
      </w:r>
    </w:p>
    <w:p w14:paraId="55F71E2B" w14:textId="77777777" w:rsidR="00B11677" w:rsidRDefault="00000000">
      <w:pPr>
        <w:pStyle w:val="ListParagraph"/>
        <w:numPr>
          <w:ilvl w:val="0"/>
          <w:numId w:val="3"/>
        </w:numPr>
        <w:spacing w:after="60"/>
      </w:pPr>
      <w:r>
        <w:rPr>
          <w:color w:val="333333"/>
        </w:rPr>
        <w:t>Volatility Brake: During extreme market volatility (VIX &gt; 30), position sizes are automatically halved.</w:t>
      </w:r>
    </w:p>
    <w:p w14:paraId="044D39EE" w14:textId="77777777" w:rsidR="00B11677" w:rsidRDefault="00B11677">
      <w:pPr>
        <w:spacing w:after="100"/>
      </w:pPr>
    </w:p>
    <w:p w14:paraId="21B41EED" w14:textId="77777777" w:rsidR="00B11677" w:rsidRDefault="00000000">
      <w:pPr>
        <w:pStyle w:val="Heading1"/>
      </w:pPr>
      <w:bookmarkStart w:id="21" w:name="_Toc223866265"/>
      <w:r>
        <w:t>Backtesting &amp; Simulation Plan</w:t>
      </w:r>
      <w:bookmarkEnd w:id="21"/>
    </w:p>
    <w:p w14:paraId="16133E2C" w14:textId="77777777" w:rsidR="00B11677" w:rsidRDefault="00000000">
      <w:pPr>
        <w:spacing w:after="120"/>
      </w:pPr>
      <w:r>
        <w:rPr>
          <w:color w:val="333333"/>
        </w:rPr>
        <w:t>Thorough backtesting is the foundation of any algorithmic trading system. The bot will go through three progressive testing stages before any real money is deployed.</w:t>
      </w:r>
    </w:p>
    <w:p w14:paraId="7B44C9D0" w14:textId="77777777" w:rsidR="00B11677" w:rsidRDefault="00B11677">
      <w:pPr>
        <w:spacing w:after="100"/>
      </w:pPr>
    </w:p>
    <w:p w14:paraId="18FF3ABC" w14:textId="77777777" w:rsidR="00B11677" w:rsidRDefault="00000000">
      <w:pPr>
        <w:pStyle w:val="Heading2"/>
      </w:pPr>
      <w:bookmarkStart w:id="22" w:name="_Toc223866266"/>
      <w:r>
        <w:t>Stage 1: Historical Backtesting (VectorBT)</w:t>
      </w:r>
      <w:bookmarkEnd w:id="22"/>
    </w:p>
    <w:p w14:paraId="127CEFAD" w14:textId="77777777" w:rsidR="00B11677" w:rsidRDefault="00000000">
      <w:pPr>
        <w:spacing w:after="120"/>
      </w:pPr>
      <w:r>
        <w:rPr>
          <w:color w:val="333333"/>
        </w:rPr>
        <w:t>VectorBT will be used for rapid strategy exploration and parameter optimization. Its vectorized architecture allows testing thousands of parameter combinations in seconds, enabling us to find optimal indicator settings for each strategy.</w:t>
      </w:r>
    </w:p>
    <w:p w14:paraId="5E038E39" w14:textId="77777777" w:rsidR="00B11677" w:rsidRDefault="00000000">
      <w:pPr>
        <w:pStyle w:val="ListParagraph"/>
        <w:numPr>
          <w:ilvl w:val="0"/>
          <w:numId w:val="4"/>
        </w:numPr>
        <w:spacing w:after="60"/>
      </w:pPr>
      <w:r>
        <w:rPr>
          <w:color w:val="333333"/>
        </w:rPr>
        <w:t>Test each strategy independently across 5+ years of historical data</w:t>
      </w:r>
    </w:p>
    <w:p w14:paraId="4973FA65" w14:textId="77777777" w:rsidR="00B11677" w:rsidRDefault="00000000">
      <w:pPr>
        <w:pStyle w:val="ListParagraph"/>
        <w:numPr>
          <w:ilvl w:val="0"/>
          <w:numId w:val="4"/>
        </w:numPr>
        <w:spacing w:after="60"/>
      </w:pPr>
      <w:r>
        <w:rPr>
          <w:color w:val="333333"/>
        </w:rPr>
        <w:t>Run parameter sweeps: RSI periods (7–21), Bollinger Band widths (1.5–3.0), MA crossover pairs</w:t>
      </w:r>
    </w:p>
    <w:p w14:paraId="0159DECB" w14:textId="77777777" w:rsidR="00B11677" w:rsidRDefault="00000000">
      <w:pPr>
        <w:pStyle w:val="ListParagraph"/>
        <w:numPr>
          <w:ilvl w:val="0"/>
          <w:numId w:val="4"/>
        </w:numPr>
        <w:spacing w:after="60"/>
      </w:pPr>
      <w:r>
        <w:rPr>
          <w:color w:val="333333"/>
        </w:rPr>
        <w:t>Evaluate key metrics: Sharpe ratio (target &gt; 1.5), max drawdown (target &lt; 15%), win rate, profit factor</w:t>
      </w:r>
    </w:p>
    <w:p w14:paraId="6FC4CD03" w14:textId="77777777" w:rsidR="00B11677" w:rsidRDefault="00000000">
      <w:pPr>
        <w:pStyle w:val="ListParagraph"/>
        <w:numPr>
          <w:ilvl w:val="0"/>
          <w:numId w:val="4"/>
        </w:numPr>
        <w:spacing w:after="60"/>
      </w:pPr>
      <w:r>
        <w:rPr>
          <w:color w:val="333333"/>
        </w:rPr>
        <w:lastRenderedPageBreak/>
        <w:t>Test across multiple market regimes: bull, bear, sideways, high-volatility</w:t>
      </w:r>
    </w:p>
    <w:p w14:paraId="6BF9DFEE" w14:textId="77777777" w:rsidR="00B11677" w:rsidRDefault="00000000">
      <w:pPr>
        <w:pStyle w:val="ListParagraph"/>
        <w:numPr>
          <w:ilvl w:val="0"/>
          <w:numId w:val="4"/>
        </w:numPr>
        <w:spacing w:after="60"/>
      </w:pPr>
      <w:r>
        <w:rPr>
          <w:color w:val="333333"/>
        </w:rPr>
        <w:t>Apply walk-forward optimization to prevent overfitting</w:t>
      </w:r>
    </w:p>
    <w:p w14:paraId="6C108BCB" w14:textId="77777777" w:rsidR="00B11677" w:rsidRDefault="00B11677">
      <w:pPr>
        <w:spacing w:after="100"/>
      </w:pPr>
    </w:p>
    <w:p w14:paraId="51CFDEF6" w14:textId="77777777" w:rsidR="00B11677" w:rsidRDefault="00000000">
      <w:pPr>
        <w:pStyle w:val="Heading2"/>
      </w:pPr>
      <w:bookmarkStart w:id="23" w:name="_Toc223866267"/>
      <w:r>
        <w:t>Stage 2: Event-Driven Simulation (Backtrader)</w:t>
      </w:r>
      <w:bookmarkEnd w:id="23"/>
    </w:p>
    <w:p w14:paraId="2EA952B8" w14:textId="77777777" w:rsidR="00B11677" w:rsidRDefault="00000000">
      <w:pPr>
        <w:spacing w:after="120"/>
      </w:pPr>
      <w:r>
        <w:rPr>
          <w:color w:val="333333"/>
        </w:rPr>
        <w:t>After VectorBT identifies promising parameter sets, Backtrader provides more realistic simulation including slippage modeling, commission costs, and order fill simulation. This bridges the gap between theoretical performance and real-world execution.</w:t>
      </w:r>
    </w:p>
    <w:p w14:paraId="30D71E08" w14:textId="77777777" w:rsidR="00B11677" w:rsidRDefault="00000000">
      <w:pPr>
        <w:pStyle w:val="ListParagraph"/>
        <w:numPr>
          <w:ilvl w:val="0"/>
          <w:numId w:val="5"/>
        </w:numPr>
        <w:spacing w:after="60"/>
      </w:pPr>
      <w:r>
        <w:rPr>
          <w:color w:val="333333"/>
        </w:rPr>
        <w:t>Simulate realistic transaction costs and slippage</w:t>
      </w:r>
    </w:p>
    <w:p w14:paraId="47A7F3CB" w14:textId="77777777" w:rsidR="00B11677" w:rsidRDefault="00000000">
      <w:pPr>
        <w:pStyle w:val="ListParagraph"/>
        <w:numPr>
          <w:ilvl w:val="0"/>
          <w:numId w:val="5"/>
        </w:numPr>
        <w:spacing w:after="60"/>
      </w:pPr>
      <w:r>
        <w:rPr>
          <w:color w:val="333333"/>
        </w:rPr>
        <w:t>Test order types: market, limit, stop-loss, trailing stop</w:t>
      </w:r>
    </w:p>
    <w:p w14:paraId="11409940" w14:textId="77777777" w:rsidR="00B11677" w:rsidRDefault="00000000">
      <w:pPr>
        <w:pStyle w:val="ListParagraph"/>
        <w:numPr>
          <w:ilvl w:val="0"/>
          <w:numId w:val="5"/>
        </w:numPr>
        <w:spacing w:after="60"/>
      </w:pPr>
      <w:r>
        <w:rPr>
          <w:color w:val="333333"/>
        </w:rPr>
        <w:t>Validate that strategies remain profitable after costs</w:t>
      </w:r>
    </w:p>
    <w:p w14:paraId="7643F24E" w14:textId="77777777" w:rsidR="00B11677" w:rsidRDefault="00000000">
      <w:pPr>
        <w:pStyle w:val="ListParagraph"/>
        <w:numPr>
          <w:ilvl w:val="0"/>
          <w:numId w:val="5"/>
        </w:numPr>
        <w:spacing w:after="60"/>
      </w:pPr>
      <w:r>
        <w:rPr>
          <w:color w:val="333333"/>
        </w:rPr>
        <w:t>Stress-test with synthetic black swan events</w:t>
      </w:r>
    </w:p>
    <w:p w14:paraId="27B3942C" w14:textId="77777777" w:rsidR="00B11677" w:rsidRDefault="00B11677">
      <w:pPr>
        <w:spacing w:after="100"/>
      </w:pPr>
    </w:p>
    <w:p w14:paraId="2F481CCC" w14:textId="77777777" w:rsidR="00B11677" w:rsidRDefault="00000000">
      <w:pPr>
        <w:pStyle w:val="Heading2"/>
      </w:pPr>
      <w:bookmarkStart w:id="24" w:name="_Toc223866268"/>
      <w:r>
        <w:t>Stage 3: Paper Trading (Alpaca Sandbox)</w:t>
      </w:r>
      <w:bookmarkEnd w:id="24"/>
    </w:p>
    <w:p w14:paraId="7C859C84" w14:textId="77777777" w:rsidR="00B11677" w:rsidRDefault="00000000">
      <w:pPr>
        <w:spacing w:after="120"/>
      </w:pPr>
      <w:r>
        <w:rPr>
          <w:color w:val="333333"/>
        </w:rPr>
        <w:t>The final and most critical testing phase. The bot runs against live market data in Alpaca’s paper trading environment, executing real orders with virtual money. This is the closest possible simulation to live trading.</w:t>
      </w:r>
    </w:p>
    <w:p w14:paraId="2CD26F10" w14:textId="77777777" w:rsidR="00B11677" w:rsidRDefault="00000000">
      <w:pPr>
        <w:pStyle w:val="ListParagraph"/>
        <w:numPr>
          <w:ilvl w:val="0"/>
          <w:numId w:val="6"/>
        </w:numPr>
        <w:spacing w:after="60"/>
      </w:pPr>
      <w:r>
        <w:rPr>
          <w:color w:val="333333"/>
        </w:rPr>
        <w:t>Run for minimum 3 months before considering live deployment</w:t>
      </w:r>
    </w:p>
    <w:p w14:paraId="1FFB7D13" w14:textId="77777777" w:rsidR="00B11677" w:rsidRDefault="00000000">
      <w:pPr>
        <w:pStyle w:val="ListParagraph"/>
        <w:numPr>
          <w:ilvl w:val="0"/>
          <w:numId w:val="6"/>
        </w:numPr>
        <w:spacing w:after="60"/>
      </w:pPr>
      <w:r>
        <w:rPr>
          <w:color w:val="333333"/>
        </w:rPr>
        <w:t>Track all performance metrics identical to live trading</w:t>
      </w:r>
    </w:p>
    <w:p w14:paraId="0DFA0797" w14:textId="77777777" w:rsidR="00B11677" w:rsidRDefault="00000000">
      <w:pPr>
        <w:pStyle w:val="ListParagraph"/>
        <w:numPr>
          <w:ilvl w:val="0"/>
          <w:numId w:val="6"/>
        </w:numPr>
        <w:spacing w:after="60"/>
      </w:pPr>
      <w:r>
        <w:rPr>
          <w:color w:val="333333"/>
        </w:rPr>
        <w:t>Monitor execution quality: slippage, fill rates, latency</w:t>
      </w:r>
    </w:p>
    <w:p w14:paraId="4C01DC7C" w14:textId="77777777" w:rsidR="00B11677" w:rsidRDefault="00000000">
      <w:pPr>
        <w:pStyle w:val="ListParagraph"/>
        <w:numPr>
          <w:ilvl w:val="0"/>
          <w:numId w:val="6"/>
        </w:numPr>
        <w:spacing w:after="60"/>
      </w:pPr>
      <w:r>
        <w:rPr>
          <w:color w:val="333333"/>
        </w:rPr>
        <w:t>Test all operational aspects: error handling, recovery from disconnects, data gaps</w:t>
      </w:r>
    </w:p>
    <w:p w14:paraId="7E745676" w14:textId="77777777" w:rsidR="00B11677" w:rsidRDefault="00000000">
      <w:pPr>
        <w:pStyle w:val="ListParagraph"/>
        <w:numPr>
          <w:ilvl w:val="0"/>
          <w:numId w:val="6"/>
        </w:numPr>
        <w:spacing w:after="60"/>
      </w:pPr>
      <w:r>
        <w:rPr>
          <w:color w:val="333333"/>
        </w:rPr>
        <w:t>Only proceed to live trading after 3 consecutive profitable months in paper trading</w:t>
      </w:r>
    </w:p>
    <w:p w14:paraId="5025EFC4"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1677" w14:paraId="2DEEE1C3" w14:textId="77777777">
        <w:tblPrEx>
          <w:tblCellMar>
            <w:top w:w="0" w:type="dxa"/>
            <w:bottom w:w="0" w:type="dxa"/>
          </w:tblCellMar>
        </w:tblPrEx>
        <w:tc>
          <w:tcPr>
            <w:tcW w:w="9360" w:type="dxa"/>
            <w:tcBorders>
              <w:top w:val="single" w:sz="3" w:space="0" w:color="27AE60"/>
              <w:left w:val="single" w:sz="3" w:space="0" w:color="27AE60"/>
              <w:bottom w:val="single" w:sz="3" w:space="0" w:color="27AE60"/>
              <w:right w:val="single" w:sz="3" w:space="0" w:color="27AE60"/>
            </w:tcBorders>
            <w:shd w:val="clear" w:color="auto" w:fill="EAFAF1"/>
            <w:tcMar>
              <w:top w:w="120" w:type="dxa"/>
              <w:left w:w="200" w:type="dxa"/>
              <w:bottom w:w="120" w:type="dxa"/>
              <w:right w:w="200" w:type="dxa"/>
            </w:tcMar>
          </w:tcPr>
          <w:p w14:paraId="5A6C18A1" w14:textId="77777777" w:rsidR="00B11677" w:rsidRDefault="00000000">
            <w:pPr>
              <w:spacing w:after="80"/>
            </w:pPr>
            <w:r>
              <w:rPr>
                <w:b/>
                <w:bCs/>
                <w:color w:val="1E8449"/>
              </w:rPr>
              <w:t>✅  GO-LIVE CRITERIA (ALL must be met)</w:t>
            </w:r>
          </w:p>
          <w:p w14:paraId="7FF9BDF0" w14:textId="77777777" w:rsidR="00B11677" w:rsidRDefault="00000000">
            <w:pPr>
              <w:spacing w:after="60"/>
            </w:pPr>
            <w:r>
              <w:rPr>
                <w:color w:val="1E8449"/>
                <w:sz w:val="20"/>
                <w:szCs w:val="20"/>
              </w:rPr>
              <w:t>1. Profitable in 3 consecutive months of paper trading</w:t>
            </w:r>
          </w:p>
          <w:p w14:paraId="2AF89E25" w14:textId="77777777" w:rsidR="00B11677" w:rsidRDefault="00000000">
            <w:pPr>
              <w:spacing w:after="60"/>
            </w:pPr>
            <w:r>
              <w:rPr>
                <w:color w:val="1E8449"/>
                <w:sz w:val="20"/>
                <w:szCs w:val="20"/>
              </w:rPr>
              <w:t>2. Maximum drawdown never exceeded 15% during testing</w:t>
            </w:r>
          </w:p>
          <w:p w14:paraId="1ED7B1F5" w14:textId="77777777" w:rsidR="00B11677" w:rsidRDefault="00000000">
            <w:pPr>
              <w:spacing w:after="60"/>
            </w:pPr>
            <w:r>
              <w:rPr>
                <w:color w:val="1E8449"/>
                <w:sz w:val="20"/>
                <w:szCs w:val="20"/>
              </w:rPr>
              <w:t>3. Sharpe ratio above 1.0 across the testing period</w:t>
            </w:r>
          </w:p>
          <w:p w14:paraId="53D2C68A" w14:textId="77777777" w:rsidR="00B11677" w:rsidRDefault="00000000">
            <w:pPr>
              <w:spacing w:after="60"/>
            </w:pPr>
            <w:r>
              <w:rPr>
                <w:color w:val="1E8449"/>
                <w:sz w:val="20"/>
                <w:szCs w:val="20"/>
              </w:rPr>
              <w:t>4. Win rate consistent with backtested expectations (±5%)</w:t>
            </w:r>
          </w:p>
          <w:p w14:paraId="5817815C" w14:textId="77777777" w:rsidR="00B11677" w:rsidRDefault="00000000">
            <w:pPr>
              <w:spacing w:after="60"/>
            </w:pPr>
            <w:r>
              <w:rPr>
                <w:color w:val="1E8449"/>
                <w:sz w:val="20"/>
                <w:szCs w:val="20"/>
              </w:rPr>
              <w:t>5. All circuit breakers and error handling tested and validated</w:t>
            </w:r>
          </w:p>
          <w:p w14:paraId="18CA8F79" w14:textId="77777777" w:rsidR="00B11677" w:rsidRDefault="00000000">
            <w:r>
              <w:rPr>
                <w:color w:val="1E8449"/>
                <w:sz w:val="20"/>
                <w:szCs w:val="20"/>
              </w:rPr>
              <w:t>6. Emotional readiness: comfortable letting the bot trade autonomously</w:t>
            </w:r>
          </w:p>
        </w:tc>
      </w:tr>
    </w:tbl>
    <w:p w14:paraId="4057B049" w14:textId="77777777" w:rsidR="00B11677" w:rsidRDefault="00B11677">
      <w:pPr>
        <w:spacing w:after="100"/>
      </w:pPr>
    </w:p>
    <w:p w14:paraId="7F12AE11" w14:textId="77777777" w:rsidR="00B11677" w:rsidRDefault="00000000">
      <w:pPr>
        <w:pStyle w:val="Heading1"/>
      </w:pPr>
      <w:bookmarkStart w:id="25" w:name="_Toc223866269"/>
      <w:r>
        <w:t>Implementation Roadmap</w:t>
      </w:r>
      <w:bookmarkEnd w:id="25"/>
    </w:p>
    <w:p w14:paraId="0AACC24F" w14:textId="77777777" w:rsidR="00B11677" w:rsidRDefault="00B11677">
      <w:pPr>
        <w:spacing w:after="100"/>
      </w:pPr>
    </w:p>
    <w:p w14:paraId="20A6F50B" w14:textId="77777777" w:rsidR="00B11677" w:rsidRDefault="00000000">
      <w:pPr>
        <w:pStyle w:val="Heading2"/>
      </w:pPr>
      <w:bookmarkStart w:id="26" w:name="_Toc223866270"/>
      <w:r>
        <w:t>Phase 1: Foundation (Weeks 1–4)</w:t>
      </w:r>
      <w:bookmarkEnd w:id="26"/>
    </w:p>
    <w:p w14:paraId="40135E25" w14:textId="77777777" w:rsidR="00B11677" w:rsidRDefault="00000000">
      <w:pPr>
        <w:pStyle w:val="ListParagraph"/>
        <w:numPr>
          <w:ilvl w:val="0"/>
          <w:numId w:val="7"/>
        </w:numPr>
        <w:spacing w:after="80"/>
      </w:pPr>
      <w:r>
        <w:t>Set up development environment: Python virtual env, Git repository, project structure</w:t>
      </w:r>
    </w:p>
    <w:p w14:paraId="420F7F4B" w14:textId="77777777" w:rsidR="00B11677" w:rsidRDefault="00000000">
      <w:pPr>
        <w:pStyle w:val="ListParagraph"/>
        <w:numPr>
          <w:ilvl w:val="0"/>
          <w:numId w:val="7"/>
        </w:numPr>
        <w:spacing w:after="80"/>
      </w:pPr>
      <w:r>
        <w:t>Create Alpaca paper trading account and configure API keys</w:t>
      </w:r>
    </w:p>
    <w:p w14:paraId="67932F85" w14:textId="77777777" w:rsidR="00B11677" w:rsidRDefault="00000000">
      <w:pPr>
        <w:pStyle w:val="ListParagraph"/>
        <w:numPr>
          <w:ilvl w:val="0"/>
          <w:numId w:val="7"/>
        </w:numPr>
        <w:spacing w:after="80"/>
      </w:pPr>
      <w:r>
        <w:t>Build data ingestion module: historical data download, real-time streaming setup</w:t>
      </w:r>
    </w:p>
    <w:p w14:paraId="1492E1E7" w14:textId="77777777" w:rsidR="00B11677" w:rsidRDefault="00000000">
      <w:pPr>
        <w:pStyle w:val="ListParagraph"/>
        <w:numPr>
          <w:ilvl w:val="0"/>
          <w:numId w:val="7"/>
        </w:numPr>
        <w:spacing w:after="80"/>
      </w:pPr>
      <w:r>
        <w:lastRenderedPageBreak/>
        <w:t>Implement core indicator library (RSI, MACD, Bollinger Bands, EMA, ADX)</w:t>
      </w:r>
    </w:p>
    <w:p w14:paraId="61F11390" w14:textId="77777777" w:rsidR="00B11677" w:rsidRDefault="00000000">
      <w:pPr>
        <w:pStyle w:val="ListParagraph"/>
        <w:numPr>
          <w:ilvl w:val="0"/>
          <w:numId w:val="7"/>
        </w:numPr>
        <w:spacing w:after="80"/>
      </w:pPr>
      <w:r>
        <w:t>Set up SQLite database schema for trade logging</w:t>
      </w:r>
    </w:p>
    <w:p w14:paraId="78886170" w14:textId="77777777" w:rsidR="00B11677" w:rsidRDefault="00B11677">
      <w:pPr>
        <w:spacing w:after="100"/>
      </w:pPr>
    </w:p>
    <w:p w14:paraId="230EF5A2" w14:textId="77777777" w:rsidR="00B11677" w:rsidRDefault="00000000">
      <w:pPr>
        <w:pStyle w:val="Heading2"/>
      </w:pPr>
      <w:bookmarkStart w:id="27" w:name="_Toc223866271"/>
      <w:r>
        <w:t>Phase 2: Strategy Development (Weeks 5–8)</w:t>
      </w:r>
      <w:bookmarkEnd w:id="27"/>
    </w:p>
    <w:p w14:paraId="0FF20991" w14:textId="77777777" w:rsidR="00B11677" w:rsidRDefault="00000000">
      <w:pPr>
        <w:pStyle w:val="ListParagraph"/>
        <w:numPr>
          <w:ilvl w:val="0"/>
          <w:numId w:val="8"/>
        </w:numPr>
        <w:spacing w:after="80"/>
      </w:pPr>
      <w:r>
        <w:t>Implement Mean Reversion strategy module with VectorBT backtesting</w:t>
      </w:r>
    </w:p>
    <w:p w14:paraId="5365BE9D" w14:textId="77777777" w:rsidR="00B11677" w:rsidRDefault="00000000">
      <w:pPr>
        <w:pStyle w:val="ListParagraph"/>
        <w:numPr>
          <w:ilvl w:val="0"/>
          <w:numId w:val="8"/>
        </w:numPr>
        <w:spacing w:after="80"/>
      </w:pPr>
      <w:r>
        <w:t>Implement Momentum/Trend Following strategy module</w:t>
      </w:r>
    </w:p>
    <w:p w14:paraId="014E7D0F" w14:textId="77777777" w:rsidR="00B11677" w:rsidRDefault="00000000">
      <w:pPr>
        <w:pStyle w:val="ListParagraph"/>
        <w:numPr>
          <w:ilvl w:val="0"/>
          <w:numId w:val="8"/>
        </w:numPr>
        <w:spacing w:after="80"/>
      </w:pPr>
      <w:r>
        <w:t>Run parameter optimization sweeps across historical data</w:t>
      </w:r>
    </w:p>
    <w:p w14:paraId="3B204AC4" w14:textId="77777777" w:rsidR="00B11677" w:rsidRDefault="00000000">
      <w:pPr>
        <w:pStyle w:val="ListParagraph"/>
        <w:numPr>
          <w:ilvl w:val="0"/>
          <w:numId w:val="8"/>
        </w:numPr>
        <w:spacing w:after="80"/>
      </w:pPr>
      <w:r>
        <w:t>Implement risk management module: position sizing, stop-losses, circuit breakers</w:t>
      </w:r>
    </w:p>
    <w:p w14:paraId="60E12262" w14:textId="77777777" w:rsidR="00B11677" w:rsidRDefault="00000000">
      <w:pPr>
        <w:pStyle w:val="ListParagraph"/>
        <w:numPr>
          <w:ilvl w:val="0"/>
          <w:numId w:val="8"/>
        </w:numPr>
        <w:spacing w:after="80"/>
      </w:pPr>
      <w:r>
        <w:t>Run Backtrader event-driven simulations with realistic costs</w:t>
      </w:r>
    </w:p>
    <w:p w14:paraId="37F10575" w14:textId="77777777" w:rsidR="00B11677" w:rsidRDefault="00B11677">
      <w:pPr>
        <w:spacing w:after="100"/>
      </w:pPr>
    </w:p>
    <w:p w14:paraId="346B3D02" w14:textId="77777777" w:rsidR="00B11677" w:rsidRDefault="00000000">
      <w:pPr>
        <w:pStyle w:val="Heading2"/>
      </w:pPr>
      <w:bookmarkStart w:id="28" w:name="_Toc223866272"/>
      <w:r>
        <w:t>Phase 3: Paper Trading (Weeks 9–20)</w:t>
      </w:r>
      <w:bookmarkEnd w:id="28"/>
    </w:p>
    <w:p w14:paraId="111057F6" w14:textId="77777777" w:rsidR="00B11677" w:rsidRDefault="00000000">
      <w:pPr>
        <w:pStyle w:val="ListParagraph"/>
        <w:numPr>
          <w:ilvl w:val="0"/>
          <w:numId w:val="9"/>
        </w:numPr>
        <w:spacing w:after="80"/>
      </w:pPr>
      <w:r>
        <w:t>Deploy bot against Alpaca paper trading API with $100K virtual capital</w:t>
      </w:r>
    </w:p>
    <w:p w14:paraId="3B0B30DD" w14:textId="77777777" w:rsidR="00B11677" w:rsidRDefault="00000000">
      <w:pPr>
        <w:pStyle w:val="ListParagraph"/>
        <w:numPr>
          <w:ilvl w:val="0"/>
          <w:numId w:val="9"/>
        </w:numPr>
        <w:spacing w:after="80"/>
      </w:pPr>
      <w:r>
        <w:t>Set up Slack/Telegram notification system for trade alerts</w:t>
      </w:r>
    </w:p>
    <w:p w14:paraId="375E667A" w14:textId="77777777" w:rsidR="00B11677" w:rsidRDefault="00000000">
      <w:pPr>
        <w:pStyle w:val="ListParagraph"/>
        <w:numPr>
          <w:ilvl w:val="0"/>
          <w:numId w:val="9"/>
        </w:numPr>
        <w:spacing w:after="80"/>
      </w:pPr>
      <w:r>
        <w:t>Build monitoring dashboard (Streamlit) for real-time performance tracking</w:t>
      </w:r>
    </w:p>
    <w:p w14:paraId="3B8E2825" w14:textId="77777777" w:rsidR="00B11677" w:rsidRDefault="00000000">
      <w:pPr>
        <w:pStyle w:val="ListParagraph"/>
        <w:numPr>
          <w:ilvl w:val="0"/>
          <w:numId w:val="9"/>
        </w:numPr>
        <w:spacing w:after="80"/>
      </w:pPr>
      <w:r>
        <w:t>Run for 3 months minimum, tracking all performance metrics</w:t>
      </w:r>
    </w:p>
    <w:p w14:paraId="57A6D467" w14:textId="77777777" w:rsidR="00B11677" w:rsidRDefault="00000000">
      <w:pPr>
        <w:pStyle w:val="ListParagraph"/>
        <w:numPr>
          <w:ilvl w:val="0"/>
          <w:numId w:val="9"/>
        </w:numPr>
        <w:spacing w:after="80"/>
      </w:pPr>
      <w:r>
        <w:t>Iterate: tune parameters, fix bugs, improve execution logic</w:t>
      </w:r>
    </w:p>
    <w:p w14:paraId="362F5FC4" w14:textId="77777777" w:rsidR="00B11677" w:rsidRDefault="00000000">
      <w:pPr>
        <w:pStyle w:val="ListParagraph"/>
        <w:numPr>
          <w:ilvl w:val="0"/>
          <w:numId w:val="9"/>
        </w:numPr>
        <w:spacing w:after="80"/>
      </w:pPr>
      <w:r>
        <w:t>Evaluate go-live criteria — only proceed if ALL criteria met</w:t>
      </w:r>
    </w:p>
    <w:p w14:paraId="5279AEB4" w14:textId="77777777" w:rsidR="00B11677" w:rsidRDefault="00B11677">
      <w:pPr>
        <w:spacing w:after="100"/>
      </w:pPr>
    </w:p>
    <w:p w14:paraId="21301AB1" w14:textId="77777777" w:rsidR="00B11677" w:rsidRDefault="00000000">
      <w:pPr>
        <w:pStyle w:val="Heading2"/>
      </w:pPr>
      <w:bookmarkStart w:id="29" w:name="_Toc223866273"/>
      <w:r>
        <w:t>Phase 4: Live Deployment (Week 21+)</w:t>
      </w:r>
      <w:bookmarkEnd w:id="29"/>
    </w:p>
    <w:p w14:paraId="4D7CAFF9" w14:textId="77777777" w:rsidR="00B11677" w:rsidRDefault="00000000">
      <w:pPr>
        <w:spacing w:after="120"/>
      </w:pPr>
      <w:r>
        <w:rPr>
          <w:color w:val="333333"/>
        </w:rPr>
        <w:t>Live deployment is NOT a single switch flip. It follows a gradual ramp-up:</w:t>
      </w:r>
    </w:p>
    <w:p w14:paraId="4377BBB9" w14:textId="77777777" w:rsidR="00B11677" w:rsidRDefault="00000000">
      <w:pPr>
        <w:pStyle w:val="ListParagraph"/>
        <w:numPr>
          <w:ilvl w:val="0"/>
          <w:numId w:val="10"/>
        </w:numPr>
        <w:spacing w:after="80"/>
      </w:pPr>
      <w:r>
        <w:t>Week 1–2: Deploy with $100 (20% of capital). Run single strategy only.</w:t>
      </w:r>
    </w:p>
    <w:p w14:paraId="636980FF" w14:textId="77777777" w:rsidR="00B11677" w:rsidRDefault="00000000">
      <w:pPr>
        <w:pStyle w:val="ListParagraph"/>
        <w:numPr>
          <w:ilvl w:val="0"/>
          <w:numId w:val="10"/>
        </w:numPr>
        <w:spacing w:after="80"/>
      </w:pPr>
      <w:r>
        <w:t>Week 3–4: If profitable, increase to $250 (50%). Add second strategy.</w:t>
      </w:r>
    </w:p>
    <w:p w14:paraId="618699D7" w14:textId="77777777" w:rsidR="00B11677" w:rsidRDefault="00000000">
      <w:pPr>
        <w:pStyle w:val="ListParagraph"/>
        <w:numPr>
          <w:ilvl w:val="0"/>
          <w:numId w:val="10"/>
        </w:numPr>
        <w:spacing w:after="80"/>
      </w:pPr>
      <w:r>
        <w:t>Month 2: If still profitable, deploy full $500. Enable all strategies.</w:t>
      </w:r>
    </w:p>
    <w:p w14:paraId="03C8B9D5" w14:textId="77777777" w:rsidR="00B11677" w:rsidRDefault="00000000">
      <w:pPr>
        <w:pStyle w:val="ListParagraph"/>
        <w:numPr>
          <w:ilvl w:val="0"/>
          <w:numId w:val="10"/>
        </w:numPr>
        <w:spacing w:after="80"/>
      </w:pPr>
      <w:r>
        <w:t>Month 3+: Begin reinvesting profits. Add capital injection if desired.</w:t>
      </w:r>
    </w:p>
    <w:p w14:paraId="468DC2FF" w14:textId="77777777" w:rsidR="00B11677" w:rsidRDefault="00B11677">
      <w:pPr>
        <w:spacing w:after="100"/>
      </w:pPr>
    </w:p>
    <w:p w14:paraId="477E8754" w14:textId="77777777" w:rsidR="00B11677" w:rsidRDefault="00000000">
      <w:pPr>
        <w:pStyle w:val="Heading1"/>
      </w:pPr>
      <w:bookmarkStart w:id="30" w:name="_Toc223866274"/>
      <w:r>
        <w:t>Growth Projections (After-Tax)</w:t>
      </w:r>
      <w:bookmarkEnd w:id="30"/>
    </w:p>
    <w:p w14:paraId="5C1A816C" w14:textId="77777777" w:rsidR="00B11677" w:rsidRDefault="00000000">
      <w:pPr>
        <w:spacing w:after="120"/>
      </w:pPr>
      <w:r>
        <w:rPr>
          <w:color w:val="333333"/>
        </w:rPr>
        <w:t>All projections below reflect after-tax returns assuming a blended federal tax rate. Stock-only trades are taxed at approximately 33% (short-term capital gains at the 32–35% bracket). Futures benefit from Section 1256’s 60/40 rule at approximately 24% blended. The mixed portfolio assumes roughly 60% futures / 40% stocks for a blended tax drag of approximately 27–28%. Washington State’s lack of state income tax is already factored in.</w:t>
      </w:r>
    </w:p>
    <w:p w14:paraId="7FE3F940" w14:textId="77777777" w:rsidR="00B11677" w:rsidRDefault="00000000">
      <w:pPr>
        <w:spacing w:after="120"/>
      </w:pPr>
      <w:r>
        <w:rPr>
          <w:b/>
          <w:bCs/>
          <w:color w:val="333333"/>
        </w:rPr>
        <w:t>These are NOT guarantees. They represent a realistic range based on industry benchmarks for well-managed algorithmic systems.</w:t>
      </w:r>
    </w:p>
    <w:p w14:paraId="67DE1777" w14:textId="77777777" w:rsidR="00B11677" w:rsidRDefault="00B11677">
      <w:pPr>
        <w:spacing w:after="100"/>
      </w:pPr>
    </w:p>
    <w:p w14:paraId="4E371CCD" w14:textId="77777777" w:rsidR="00B11677" w:rsidRDefault="00000000">
      <w:pPr>
        <w:pStyle w:val="Heading2"/>
      </w:pPr>
      <w:bookmarkStart w:id="31" w:name="_Toc223866275"/>
      <w:r>
        <w:lastRenderedPageBreak/>
        <w:t>Pre-Tax vs. After-Tax Monthly Returns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1677" w14:paraId="4FCED6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58C5E1" w14:textId="77777777" w:rsidR="00B11677" w:rsidRDefault="00000000">
            <w:r>
              <w:rPr>
                <w:b/>
                <w:bCs/>
                <w:color w:val="FFFFFF"/>
                <w:sz w:val="20"/>
                <w:szCs w:val="20"/>
              </w:rPr>
              <w:t>Pre-Tax Monthly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AC27AB" w14:textId="77777777" w:rsidR="00B11677" w:rsidRDefault="00000000">
            <w:r>
              <w:rPr>
                <w:b/>
                <w:bCs/>
                <w:color w:val="FFFFFF"/>
                <w:sz w:val="20"/>
                <w:szCs w:val="20"/>
              </w:rPr>
              <w:t>Stocks Only (~33% tax)</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A7AD0A5" w14:textId="77777777" w:rsidR="00B11677" w:rsidRDefault="00000000">
            <w:r>
              <w:rPr>
                <w:b/>
                <w:bCs/>
                <w:color w:val="FFFFFF"/>
                <w:sz w:val="20"/>
                <w:szCs w:val="20"/>
              </w:rPr>
              <w:t>Futures Only (~24% tax)</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A317A5" w14:textId="77777777" w:rsidR="00B11677" w:rsidRDefault="00000000">
            <w:r>
              <w:rPr>
                <w:b/>
                <w:bCs/>
                <w:color w:val="FFFFFF"/>
                <w:sz w:val="20"/>
                <w:szCs w:val="20"/>
              </w:rPr>
              <w:t>Mixed Portfolio (~28%)</w:t>
            </w:r>
          </w:p>
        </w:tc>
      </w:tr>
      <w:tr w:rsidR="00B11677" w14:paraId="509D4D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F4A9E" w14:textId="77777777" w:rsidR="00B11677" w:rsidRDefault="00000000">
            <w:r>
              <w:rPr>
                <w:b/>
                <w:bCs/>
                <w:color w:val="333333"/>
                <w:sz w:val="20"/>
                <w:szCs w:val="20"/>
              </w:rPr>
              <w:t>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E6DA8" w14:textId="77777777" w:rsidR="00B11677" w:rsidRDefault="00000000">
            <w:r>
              <w:rPr>
                <w:color w:val="333333"/>
                <w:sz w:val="20"/>
                <w:szCs w:val="20"/>
              </w:rPr>
              <w:t>1.34%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1B335" w14:textId="77777777" w:rsidR="00B11677" w:rsidRDefault="00000000">
            <w:r>
              <w:rPr>
                <w:color w:val="333333"/>
                <w:sz w:val="20"/>
                <w:szCs w:val="20"/>
              </w:rPr>
              <w:t>1.52%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49E65" w14:textId="77777777" w:rsidR="00B11677" w:rsidRDefault="00000000">
            <w:r>
              <w:rPr>
                <w:color w:val="333333"/>
                <w:sz w:val="20"/>
                <w:szCs w:val="20"/>
              </w:rPr>
              <w:t>1.44%</w:t>
            </w:r>
          </w:p>
        </w:tc>
      </w:tr>
      <w:tr w:rsidR="00B11677" w14:paraId="2C6922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B7D129" w14:textId="77777777" w:rsidR="00B11677" w:rsidRDefault="00000000">
            <w:r>
              <w:rPr>
                <w:b/>
                <w:bCs/>
                <w:color w:val="333333"/>
                <w:sz w:val="20"/>
                <w:szCs w:val="2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DFEA29" w14:textId="77777777" w:rsidR="00B11677" w:rsidRDefault="00000000">
            <w:r>
              <w:rPr>
                <w:color w:val="333333"/>
                <w:sz w:val="20"/>
                <w:szCs w:val="20"/>
              </w:rPr>
              <w:t>2.01%</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26FFAF" w14:textId="77777777" w:rsidR="00B11677" w:rsidRDefault="00000000">
            <w:r>
              <w:rPr>
                <w:color w:val="333333"/>
                <w:sz w:val="20"/>
                <w:szCs w:val="20"/>
              </w:rPr>
              <w:t>2.28%</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2BBFC7" w14:textId="77777777" w:rsidR="00B11677" w:rsidRDefault="00000000">
            <w:r>
              <w:rPr>
                <w:color w:val="333333"/>
                <w:sz w:val="20"/>
                <w:szCs w:val="20"/>
              </w:rPr>
              <w:t>2.16%</w:t>
            </w:r>
          </w:p>
        </w:tc>
      </w:tr>
      <w:tr w:rsidR="00B11677" w14:paraId="5181CB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ABC6F" w14:textId="77777777" w:rsidR="00B11677" w:rsidRDefault="00000000">
            <w:r>
              <w:rPr>
                <w:b/>
                <w:bCs/>
                <w:color w:val="333333"/>
                <w:sz w:val="20"/>
                <w:szCs w:val="20"/>
              </w:rPr>
              <w:t>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BC504" w14:textId="77777777" w:rsidR="00B11677" w:rsidRDefault="00000000">
            <w:r>
              <w:rPr>
                <w:color w:val="333333"/>
                <w:sz w:val="20"/>
                <w:szCs w:val="20"/>
              </w:rPr>
              <w:t>2.68%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20A5D" w14:textId="77777777" w:rsidR="00B11677" w:rsidRDefault="00000000">
            <w:r>
              <w:rPr>
                <w:color w:val="333333"/>
                <w:sz w:val="20"/>
                <w:szCs w:val="20"/>
              </w:rPr>
              <w:t>3.04%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45871" w14:textId="77777777" w:rsidR="00B11677" w:rsidRDefault="00000000">
            <w:r>
              <w:rPr>
                <w:color w:val="333333"/>
                <w:sz w:val="20"/>
                <w:szCs w:val="20"/>
              </w:rPr>
              <w:t>2.88%</w:t>
            </w:r>
          </w:p>
        </w:tc>
      </w:tr>
    </w:tbl>
    <w:p w14:paraId="7B78497C" w14:textId="77777777" w:rsidR="00B11677" w:rsidRDefault="00B11677">
      <w:pPr>
        <w:spacing w:after="100"/>
      </w:pPr>
    </w:p>
    <w:p w14:paraId="50A821D1" w14:textId="77777777" w:rsidR="00B11677" w:rsidRDefault="00000000">
      <w:pPr>
        <w:pStyle w:val="Heading2"/>
      </w:pPr>
      <w:bookmarkStart w:id="32" w:name="_Toc223866276"/>
      <w:r>
        <w:t>Scenario A: $500 Only — No Additional Deposits</w:t>
      </w:r>
      <w:bookmarkEnd w:id="32"/>
    </w:p>
    <w:p w14:paraId="5D262DDC" w14:textId="77777777" w:rsidR="00B11677" w:rsidRDefault="00000000">
      <w:pPr>
        <w:spacing w:after="120"/>
      </w:pPr>
      <w:r>
        <w:rPr>
          <w:b/>
          <w:bCs/>
          <w:color w:val="333333"/>
        </w:rPr>
        <w:t>Starting balance: $500. Zero additional deposits. Pure bot performance with after-tax compounding. This is the baseline scenario.</w:t>
      </w:r>
    </w:p>
    <w:p w14:paraId="1CBA3015"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11677" w14:paraId="1640D1F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D36355" w14:textId="77777777" w:rsidR="00B11677" w:rsidRDefault="00000000">
            <w:r>
              <w:rPr>
                <w:b/>
                <w:bCs/>
                <w:color w:val="FFFFFF"/>
                <w:sz w:val="20"/>
                <w:szCs w:val="20"/>
              </w:rPr>
              <w:t>Timeline</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1967538" w14:textId="77777777" w:rsidR="00B11677" w:rsidRDefault="00000000">
            <w:r>
              <w:rPr>
                <w:b/>
                <w:bCs/>
                <w:color w:val="FFFFFF"/>
                <w:sz w:val="20"/>
                <w:szCs w:val="20"/>
              </w:rPr>
              <w:t>Conserv. Stocks (1.34%)</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1BA7CF" w14:textId="77777777" w:rsidR="00B11677" w:rsidRDefault="00000000">
            <w:r>
              <w:rPr>
                <w:b/>
                <w:bCs/>
                <w:color w:val="FFFFFF"/>
                <w:sz w:val="20"/>
                <w:szCs w:val="20"/>
              </w:rPr>
              <w:t>Conserv. Mixed (1.44%)</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4016818" w14:textId="77777777" w:rsidR="00B11677" w:rsidRDefault="00000000">
            <w:r>
              <w:rPr>
                <w:b/>
                <w:bCs/>
                <w:color w:val="FFFFFF"/>
                <w:sz w:val="20"/>
                <w:szCs w:val="20"/>
              </w:rPr>
              <w:t>Moderate Stocks (2.01%)</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5034DE3" w14:textId="77777777" w:rsidR="00B11677" w:rsidRDefault="00000000">
            <w:r>
              <w:rPr>
                <w:b/>
                <w:bCs/>
                <w:color w:val="FFFFFF"/>
                <w:sz w:val="20"/>
                <w:szCs w:val="20"/>
              </w:rPr>
              <w:t>Moderate Mixed (2.16%)</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CFF040" w14:textId="77777777" w:rsidR="00B11677" w:rsidRDefault="00000000">
            <w:r>
              <w:rPr>
                <w:b/>
                <w:bCs/>
                <w:color w:val="FFFFFF"/>
                <w:sz w:val="20"/>
                <w:szCs w:val="20"/>
              </w:rPr>
              <w:t>Optimistic Mixed (2.88%)</w:t>
            </w:r>
          </w:p>
        </w:tc>
      </w:tr>
      <w:tr w:rsidR="00B11677" w14:paraId="0074A7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2ECC8" w14:textId="77777777" w:rsidR="00B11677" w:rsidRDefault="00000000">
            <w:r>
              <w:rPr>
                <w:b/>
                <w:bCs/>
                <w:color w:val="333333"/>
                <w:sz w:val="20"/>
                <w:szCs w:val="20"/>
              </w:rPr>
              <w:t>Month 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29385" w14:textId="77777777" w:rsidR="00B11677" w:rsidRDefault="00000000">
            <w:r>
              <w:rPr>
                <w:color w:val="333333"/>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20724" w14:textId="77777777" w:rsidR="00B11677" w:rsidRDefault="00000000">
            <w:r>
              <w:rPr>
                <w:color w:val="333333"/>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8E844" w14:textId="77777777" w:rsidR="00B11677" w:rsidRDefault="00000000">
            <w:r>
              <w:rPr>
                <w:color w:val="333333"/>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339AB" w14:textId="77777777" w:rsidR="00B11677" w:rsidRDefault="00000000">
            <w:r>
              <w:rPr>
                <w:color w:val="333333"/>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81B1B" w14:textId="77777777" w:rsidR="00B11677" w:rsidRDefault="00000000">
            <w:r>
              <w:rPr>
                <w:color w:val="333333"/>
                <w:sz w:val="20"/>
                <w:szCs w:val="20"/>
              </w:rPr>
              <w:t>$500</w:t>
            </w:r>
          </w:p>
        </w:tc>
      </w:tr>
      <w:tr w:rsidR="00B11677" w14:paraId="4FF054C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436D00" w14:textId="77777777" w:rsidR="00B11677" w:rsidRDefault="00000000">
            <w:r>
              <w:rPr>
                <w:b/>
                <w:bCs/>
                <w:color w:val="333333"/>
                <w:sz w:val="20"/>
                <w:szCs w:val="20"/>
              </w:rPr>
              <w:t>Month 3</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B950AD" w14:textId="77777777" w:rsidR="00B11677" w:rsidRDefault="00000000">
            <w:r>
              <w:rPr>
                <w:color w:val="333333"/>
                <w:sz w:val="20"/>
                <w:szCs w:val="20"/>
              </w:rPr>
              <w:t>$520</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58BA40" w14:textId="77777777" w:rsidR="00B11677" w:rsidRDefault="00000000">
            <w:r>
              <w:rPr>
                <w:color w:val="333333"/>
                <w:sz w:val="20"/>
                <w:szCs w:val="20"/>
              </w:rPr>
              <w:t>$522</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EE10B0" w14:textId="77777777" w:rsidR="00B11677" w:rsidRDefault="00000000">
            <w:r>
              <w:rPr>
                <w:color w:val="333333"/>
                <w:sz w:val="20"/>
                <w:szCs w:val="20"/>
              </w:rPr>
              <w:t>$531</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031398" w14:textId="77777777" w:rsidR="00B11677" w:rsidRDefault="00000000">
            <w:r>
              <w:rPr>
                <w:color w:val="333333"/>
                <w:sz w:val="20"/>
                <w:szCs w:val="20"/>
              </w:rPr>
              <w:t>$533</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137806" w14:textId="77777777" w:rsidR="00B11677" w:rsidRDefault="00000000">
            <w:r>
              <w:rPr>
                <w:color w:val="333333"/>
                <w:sz w:val="20"/>
                <w:szCs w:val="20"/>
              </w:rPr>
              <w:t>$544</w:t>
            </w:r>
          </w:p>
        </w:tc>
      </w:tr>
      <w:tr w:rsidR="00B11677" w14:paraId="47B1C4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1EF0C" w14:textId="77777777" w:rsidR="00B11677" w:rsidRDefault="00000000">
            <w:r>
              <w:rPr>
                <w:b/>
                <w:bCs/>
                <w:color w:val="333333"/>
                <w:sz w:val="20"/>
                <w:szCs w:val="20"/>
              </w:rPr>
              <w:t>Month 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C9080" w14:textId="77777777" w:rsidR="00B11677" w:rsidRDefault="00000000">
            <w:r>
              <w:rPr>
                <w:color w:val="333333"/>
                <w:sz w:val="20"/>
                <w:szCs w:val="20"/>
              </w:rPr>
              <w:t>$542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62FA" w14:textId="77777777" w:rsidR="00B11677" w:rsidRDefault="00000000">
            <w:r>
              <w:rPr>
                <w:color w:val="333333"/>
                <w:sz w:val="20"/>
                <w:szCs w:val="20"/>
              </w:rPr>
              <w:t>$545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200E9" w14:textId="77777777" w:rsidR="00B11677" w:rsidRDefault="00000000">
            <w:r>
              <w:rPr>
                <w:color w:val="333333"/>
                <w:sz w:val="20"/>
                <w:szCs w:val="20"/>
              </w:rPr>
              <w:t>$563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9E0A8" w14:textId="77777777" w:rsidR="00B11677" w:rsidRDefault="00000000">
            <w:r>
              <w:rPr>
                <w:color w:val="333333"/>
                <w:sz w:val="20"/>
                <w:szCs w:val="20"/>
              </w:rPr>
              <w:t>$568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C6A2B" w14:textId="77777777" w:rsidR="00B11677" w:rsidRDefault="00000000">
            <w:r>
              <w:rPr>
                <w:color w:val="333333"/>
                <w:sz w:val="20"/>
                <w:szCs w:val="20"/>
              </w:rPr>
              <w:t>$593</w:t>
            </w:r>
          </w:p>
        </w:tc>
      </w:tr>
      <w:tr w:rsidR="00B11677" w14:paraId="19021DC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DF2828" w14:textId="77777777" w:rsidR="00B11677" w:rsidRDefault="00000000">
            <w:r>
              <w:rPr>
                <w:b/>
                <w:bCs/>
                <w:color w:val="333333"/>
                <w:sz w:val="20"/>
                <w:szCs w:val="20"/>
              </w:rPr>
              <w:t>Year 1</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143EE0" w14:textId="77777777" w:rsidR="00B11677" w:rsidRDefault="00000000">
            <w:r>
              <w:rPr>
                <w:color w:val="333333"/>
                <w:sz w:val="20"/>
                <w:szCs w:val="20"/>
              </w:rPr>
              <w:t>$587</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BD07FF" w14:textId="77777777" w:rsidR="00B11677" w:rsidRDefault="00000000">
            <w:r>
              <w:rPr>
                <w:color w:val="333333"/>
                <w:sz w:val="20"/>
                <w:szCs w:val="20"/>
              </w:rPr>
              <w:t>$594</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E87556" w14:textId="77777777" w:rsidR="00B11677" w:rsidRDefault="00000000">
            <w:r>
              <w:rPr>
                <w:color w:val="333333"/>
                <w:sz w:val="20"/>
                <w:szCs w:val="20"/>
              </w:rPr>
              <w:t>$635</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EA4AD1" w14:textId="77777777" w:rsidR="00B11677" w:rsidRDefault="00000000">
            <w:r>
              <w:rPr>
                <w:color w:val="333333"/>
                <w:sz w:val="20"/>
                <w:szCs w:val="20"/>
              </w:rPr>
              <w:t>$646</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452751" w14:textId="77777777" w:rsidR="00B11677" w:rsidRDefault="00000000">
            <w:r>
              <w:rPr>
                <w:color w:val="333333"/>
                <w:sz w:val="20"/>
                <w:szCs w:val="20"/>
              </w:rPr>
              <w:t>$703</w:t>
            </w:r>
          </w:p>
        </w:tc>
      </w:tr>
      <w:tr w:rsidR="00B11677" w14:paraId="453B6CC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D1C7C" w14:textId="77777777" w:rsidR="00B11677" w:rsidRDefault="00000000">
            <w:r>
              <w:rPr>
                <w:b/>
                <w:bCs/>
                <w:color w:val="333333"/>
                <w:sz w:val="20"/>
                <w:szCs w:val="20"/>
              </w:rPr>
              <w:t>Year 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A7593" w14:textId="77777777" w:rsidR="00B11677" w:rsidRDefault="00000000">
            <w:r>
              <w:rPr>
                <w:color w:val="333333"/>
                <w:sz w:val="20"/>
                <w:szCs w:val="20"/>
              </w:rPr>
              <w:t>$688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488C" w14:textId="77777777" w:rsidR="00B11677" w:rsidRDefault="00000000">
            <w:r>
              <w:rPr>
                <w:color w:val="333333"/>
                <w:sz w:val="20"/>
                <w:szCs w:val="20"/>
              </w:rPr>
              <w:t>$705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CE0E" w14:textId="77777777" w:rsidR="00B11677" w:rsidRDefault="00000000">
            <w:r>
              <w:rPr>
                <w:color w:val="333333"/>
                <w:sz w:val="20"/>
                <w:szCs w:val="20"/>
              </w:rPr>
              <w:t>$806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1D135" w14:textId="77777777" w:rsidR="00B11677" w:rsidRDefault="00000000">
            <w:r>
              <w:rPr>
                <w:color w:val="333333"/>
                <w:sz w:val="20"/>
                <w:szCs w:val="20"/>
              </w:rPr>
              <w:t>$835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39F84" w14:textId="77777777" w:rsidR="00B11677" w:rsidRDefault="00000000">
            <w:r>
              <w:rPr>
                <w:color w:val="333333"/>
                <w:sz w:val="20"/>
                <w:szCs w:val="20"/>
              </w:rPr>
              <w:t>$988</w:t>
            </w:r>
          </w:p>
        </w:tc>
      </w:tr>
      <w:tr w:rsidR="00B11677" w14:paraId="23F75D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CA2395" w14:textId="77777777" w:rsidR="00B11677" w:rsidRDefault="00000000">
            <w:r>
              <w:rPr>
                <w:b/>
                <w:bCs/>
                <w:color w:val="333333"/>
                <w:sz w:val="20"/>
                <w:szCs w:val="20"/>
              </w:rPr>
              <w:t>Year 3</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C3D190" w14:textId="77777777" w:rsidR="00B11677" w:rsidRDefault="00000000">
            <w:r>
              <w:rPr>
                <w:color w:val="333333"/>
                <w:sz w:val="20"/>
                <w:szCs w:val="20"/>
              </w:rPr>
              <w:t>$807</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4B5144" w14:textId="77777777" w:rsidR="00B11677" w:rsidRDefault="00000000">
            <w:r>
              <w:rPr>
                <w:color w:val="333333"/>
                <w:sz w:val="20"/>
                <w:szCs w:val="20"/>
              </w:rPr>
              <w:t>$837</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7949E9" w14:textId="77777777" w:rsidR="00B11677" w:rsidRDefault="00000000">
            <w:r>
              <w:rPr>
                <w:color w:val="333333"/>
                <w:sz w:val="20"/>
                <w:szCs w:val="20"/>
              </w:rPr>
              <w:t>$1,024</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4FED" w14:textId="77777777" w:rsidR="00B11677" w:rsidRDefault="00000000">
            <w:r>
              <w:rPr>
                <w:color w:val="333333"/>
                <w:sz w:val="20"/>
                <w:szCs w:val="20"/>
              </w:rPr>
              <w:t>$1,079</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A82099" w14:textId="77777777" w:rsidR="00B11677" w:rsidRDefault="00000000">
            <w:r>
              <w:rPr>
                <w:color w:val="333333"/>
                <w:sz w:val="20"/>
                <w:szCs w:val="20"/>
              </w:rPr>
              <w:t>$1,390</w:t>
            </w:r>
          </w:p>
        </w:tc>
      </w:tr>
      <w:tr w:rsidR="00B11677" w14:paraId="0E98D0D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77C75" w14:textId="77777777" w:rsidR="00B11677" w:rsidRDefault="00000000">
            <w:r>
              <w:rPr>
                <w:b/>
                <w:bCs/>
                <w:color w:val="333333"/>
                <w:sz w:val="20"/>
                <w:szCs w:val="20"/>
              </w:rPr>
              <w:t>Year 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E8AAA" w14:textId="77777777" w:rsidR="00B11677" w:rsidRDefault="00000000">
            <w:r>
              <w:rPr>
                <w:color w:val="333333"/>
                <w:sz w:val="20"/>
                <w:szCs w:val="20"/>
              </w:rPr>
              <w:t>$947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A86C1" w14:textId="77777777" w:rsidR="00B11677" w:rsidRDefault="00000000">
            <w:r>
              <w:rPr>
                <w:color w:val="333333"/>
                <w:sz w:val="20"/>
                <w:szCs w:val="20"/>
              </w:rPr>
              <w:t>$993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082A3" w14:textId="77777777" w:rsidR="00B11677" w:rsidRDefault="00000000">
            <w:r>
              <w:rPr>
                <w:color w:val="333333"/>
                <w:sz w:val="20"/>
                <w:szCs w:val="20"/>
              </w:rPr>
              <w:t>$1,300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0900A" w14:textId="77777777" w:rsidR="00B11677" w:rsidRDefault="00000000">
            <w:r>
              <w:rPr>
                <w:color w:val="333333"/>
                <w:sz w:val="20"/>
                <w:szCs w:val="20"/>
              </w:rPr>
              <w:t>$1,395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2ADF7" w14:textId="77777777" w:rsidR="00B11677" w:rsidRDefault="00000000">
            <w:r>
              <w:rPr>
                <w:color w:val="333333"/>
                <w:sz w:val="20"/>
                <w:szCs w:val="20"/>
              </w:rPr>
              <w:t>$1,954</w:t>
            </w:r>
          </w:p>
        </w:tc>
      </w:tr>
      <w:tr w:rsidR="00B11677" w14:paraId="424C4D6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791C352" w14:textId="77777777" w:rsidR="00B11677" w:rsidRDefault="00000000">
            <w:r>
              <w:rPr>
                <w:b/>
                <w:bCs/>
                <w:color w:val="333333"/>
                <w:sz w:val="20"/>
                <w:szCs w:val="20"/>
              </w:rPr>
              <w:t>Year 5</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DFEDF21" w14:textId="77777777" w:rsidR="00B11677" w:rsidRDefault="00000000">
            <w:r>
              <w:rPr>
                <w:color w:val="333333"/>
                <w:sz w:val="20"/>
                <w:szCs w:val="20"/>
              </w:rPr>
              <w:t>$1,111</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5C2D39F" w14:textId="77777777" w:rsidR="00B11677" w:rsidRDefault="00000000">
            <w:r>
              <w:rPr>
                <w:color w:val="333333"/>
                <w:sz w:val="20"/>
                <w:szCs w:val="20"/>
              </w:rPr>
              <w:t>$1,179</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5E3D6469" w14:textId="77777777" w:rsidR="00B11677" w:rsidRDefault="00000000">
            <w:r>
              <w:rPr>
                <w:color w:val="333333"/>
                <w:sz w:val="20"/>
                <w:szCs w:val="20"/>
              </w:rPr>
              <w:t>$1,650</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441EE54" w14:textId="77777777" w:rsidR="00B11677" w:rsidRDefault="00000000">
            <w:r>
              <w:rPr>
                <w:b/>
                <w:bCs/>
                <w:color w:val="333333"/>
                <w:sz w:val="20"/>
                <w:szCs w:val="20"/>
              </w:rPr>
              <w:t>$1,802</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060F2B8" w14:textId="77777777" w:rsidR="00B11677" w:rsidRDefault="00000000">
            <w:r>
              <w:rPr>
                <w:b/>
                <w:bCs/>
                <w:color w:val="333333"/>
                <w:sz w:val="20"/>
                <w:szCs w:val="20"/>
              </w:rPr>
              <w:t>$2,747</w:t>
            </w:r>
          </w:p>
        </w:tc>
      </w:tr>
    </w:tbl>
    <w:p w14:paraId="0441D949" w14:textId="77777777" w:rsidR="00B11677" w:rsidRDefault="00B11677">
      <w:pPr>
        <w:spacing w:after="100"/>
      </w:pPr>
    </w:p>
    <w:p w14:paraId="6D3984D5" w14:textId="77777777" w:rsidR="00B11677" w:rsidRDefault="00000000">
      <w:pPr>
        <w:pStyle w:val="Heading3"/>
      </w:pPr>
      <w:bookmarkStart w:id="33" w:name="_Toc223866277"/>
      <w:r>
        <w:t>What Does $500 Actually Earn You Monthly?</w:t>
      </w:r>
      <w:bookmarkEnd w:id="33"/>
    </w:p>
    <w:p w14:paraId="52A9CBE0" w14:textId="77777777" w:rsidR="00B11677" w:rsidRDefault="00000000">
      <w:pPr>
        <w:spacing w:after="120"/>
      </w:pPr>
      <w:r>
        <w:rPr>
          <w:color w:val="333333"/>
        </w:rPr>
        <w:t>This is the uncomfortable truth about a $500-only approach:</w:t>
      </w:r>
    </w:p>
    <w:p w14:paraId="56FF2AD0"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1677" w14:paraId="362A85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1A509F" w14:textId="77777777" w:rsidR="00B11677" w:rsidRDefault="00000000">
            <w:r>
              <w:rPr>
                <w:b/>
                <w:bCs/>
                <w:color w:val="FFFFFF"/>
                <w:sz w:val="20"/>
                <w:szCs w:val="20"/>
              </w:rPr>
              <w:t>Account Balance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939C30" w14:textId="77777777" w:rsidR="00B11677" w:rsidRDefault="00000000">
            <w:r>
              <w:rPr>
                <w:b/>
                <w:bCs/>
                <w:color w:val="FFFFFF"/>
                <w:sz w:val="20"/>
                <w:szCs w:val="20"/>
              </w:rPr>
              <w:t>Monthly Income (2.16%)</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BDB884C" w14:textId="77777777" w:rsidR="00B11677" w:rsidRDefault="00000000">
            <w:r>
              <w:rPr>
                <w:b/>
                <w:bCs/>
                <w:color w:val="FFFFFF"/>
                <w:sz w:val="20"/>
                <w:szCs w:val="20"/>
              </w:rPr>
              <w:t>Annual Income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008A18E" w14:textId="77777777" w:rsidR="00B11677" w:rsidRDefault="00000000">
            <w:r>
              <w:rPr>
                <w:b/>
                <w:bCs/>
                <w:color w:val="FFFFFF"/>
                <w:sz w:val="20"/>
                <w:szCs w:val="20"/>
              </w:rPr>
              <w:t>Daily Average</w:t>
            </w:r>
          </w:p>
        </w:tc>
      </w:tr>
      <w:tr w:rsidR="00B11677" w14:paraId="5BA378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3D8DB" w14:textId="77777777" w:rsidR="00B11677" w:rsidRDefault="00000000">
            <w:r>
              <w:rPr>
                <w:b/>
                <w:bCs/>
                <w:color w:val="333333"/>
                <w:sz w:val="20"/>
                <w:szCs w:val="20"/>
              </w:rPr>
              <w:t>$500 (start)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3044D" w14:textId="77777777" w:rsidR="00B11677" w:rsidRDefault="00000000">
            <w:r>
              <w:rPr>
                <w:color w:val="333333"/>
                <w:sz w:val="20"/>
                <w:szCs w:val="20"/>
              </w:rPr>
              <w:t>$10.80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E767" w14:textId="77777777" w:rsidR="00B11677" w:rsidRDefault="00000000">
            <w:r>
              <w:rPr>
                <w:color w:val="333333"/>
                <w:sz w:val="20"/>
                <w:szCs w:val="20"/>
              </w:rPr>
              <w:t>$130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1FD6A" w14:textId="77777777" w:rsidR="00B11677" w:rsidRDefault="00000000">
            <w:r>
              <w:rPr>
                <w:color w:val="333333"/>
                <w:sz w:val="20"/>
                <w:szCs w:val="20"/>
              </w:rPr>
              <w:t>$0.36</w:t>
            </w:r>
          </w:p>
        </w:tc>
      </w:tr>
      <w:tr w:rsidR="00B11677" w14:paraId="5D5040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4B86BB" w14:textId="77777777" w:rsidR="00B11677" w:rsidRDefault="00000000">
            <w:r>
              <w:rPr>
                <w:b/>
                <w:bCs/>
                <w:color w:val="333333"/>
                <w:sz w:val="20"/>
                <w:szCs w:val="20"/>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7C87ED" w14:textId="77777777" w:rsidR="00B11677" w:rsidRDefault="00000000">
            <w:r>
              <w:rPr>
                <w:color w:val="333333"/>
                <w:sz w:val="20"/>
                <w:szCs w:val="20"/>
              </w:rPr>
              <w:t>$21.60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7780B1" w14:textId="77777777" w:rsidR="00B11677" w:rsidRDefault="00000000">
            <w:r>
              <w:rPr>
                <w:color w:val="333333"/>
                <w:sz w:val="20"/>
                <w:szCs w:val="20"/>
              </w:rPr>
              <w:t>$259</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90C7DD" w14:textId="77777777" w:rsidR="00B11677" w:rsidRDefault="00000000">
            <w:r>
              <w:rPr>
                <w:color w:val="333333"/>
                <w:sz w:val="20"/>
                <w:szCs w:val="20"/>
              </w:rPr>
              <w:t>$0.72</w:t>
            </w:r>
          </w:p>
        </w:tc>
      </w:tr>
      <w:tr w:rsidR="00B11677" w14:paraId="1C86F9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D1890" w14:textId="77777777" w:rsidR="00B11677" w:rsidRDefault="00000000">
            <w:r>
              <w:rPr>
                <w:b/>
                <w:bCs/>
                <w:color w:val="333333"/>
                <w:sz w:val="20"/>
                <w:szCs w:val="20"/>
              </w:rPr>
              <w:t>$2,500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43A9B" w14:textId="77777777" w:rsidR="00B11677" w:rsidRDefault="00000000">
            <w:r>
              <w:rPr>
                <w:color w:val="333333"/>
                <w:sz w:val="20"/>
                <w:szCs w:val="20"/>
              </w:rPr>
              <w:t>$54.00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93489" w14:textId="77777777" w:rsidR="00B11677" w:rsidRDefault="00000000">
            <w:r>
              <w:rPr>
                <w:color w:val="333333"/>
                <w:sz w:val="20"/>
                <w:szCs w:val="20"/>
              </w:rPr>
              <w:t>$648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138A6" w14:textId="77777777" w:rsidR="00B11677" w:rsidRDefault="00000000">
            <w:r>
              <w:rPr>
                <w:color w:val="333333"/>
                <w:sz w:val="20"/>
                <w:szCs w:val="20"/>
              </w:rPr>
              <w:t>$1.80</w:t>
            </w:r>
          </w:p>
        </w:tc>
      </w:tr>
      <w:tr w:rsidR="00B11677" w14:paraId="015F85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26D147" w14:textId="77777777" w:rsidR="00B11677" w:rsidRDefault="00000000">
            <w:r>
              <w:rPr>
                <w:b/>
                <w:bCs/>
                <w:color w:val="333333"/>
                <w:sz w:val="20"/>
                <w:szCs w:val="20"/>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374491" w14:textId="77777777" w:rsidR="00B11677" w:rsidRDefault="00000000">
            <w:r>
              <w:rPr>
                <w:color w:val="333333"/>
                <w:sz w:val="20"/>
                <w:szCs w:val="20"/>
              </w:rPr>
              <w:t>$108.00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4E5C38" w14:textId="77777777" w:rsidR="00B11677" w:rsidRDefault="00000000">
            <w:r>
              <w:rPr>
                <w:color w:val="333333"/>
                <w:sz w:val="20"/>
                <w:szCs w:val="20"/>
              </w:rPr>
              <w:t>$1,296</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34CB14" w14:textId="77777777" w:rsidR="00B11677" w:rsidRDefault="00000000">
            <w:r>
              <w:rPr>
                <w:color w:val="333333"/>
                <w:sz w:val="20"/>
                <w:szCs w:val="20"/>
              </w:rPr>
              <w:t>$3.60</w:t>
            </w:r>
          </w:p>
        </w:tc>
      </w:tr>
      <w:tr w:rsidR="00B11677" w14:paraId="0B53A3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74C7" w14:textId="77777777" w:rsidR="00B11677" w:rsidRDefault="00000000">
            <w:r>
              <w:rPr>
                <w:b/>
                <w:bCs/>
                <w:color w:val="333333"/>
                <w:sz w:val="20"/>
                <w:szCs w:val="20"/>
              </w:rPr>
              <w:t>$10,000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3CF89" w14:textId="77777777" w:rsidR="00B11677" w:rsidRDefault="00000000">
            <w:r>
              <w:rPr>
                <w:color w:val="333333"/>
                <w:sz w:val="20"/>
                <w:szCs w:val="20"/>
              </w:rPr>
              <w:t>$216.00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D8686" w14:textId="77777777" w:rsidR="00B11677" w:rsidRDefault="00000000">
            <w:r>
              <w:rPr>
                <w:color w:val="333333"/>
                <w:sz w:val="20"/>
                <w:szCs w:val="20"/>
              </w:rPr>
              <w:t>$2,592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E8EA9" w14:textId="77777777" w:rsidR="00B11677" w:rsidRDefault="00000000">
            <w:r>
              <w:rPr>
                <w:color w:val="333333"/>
                <w:sz w:val="20"/>
                <w:szCs w:val="20"/>
              </w:rPr>
              <w:t>$7.20</w:t>
            </w:r>
          </w:p>
        </w:tc>
      </w:tr>
      <w:tr w:rsidR="00B11677" w14:paraId="151684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C41C87" w14:textId="77777777" w:rsidR="00B11677" w:rsidRDefault="00000000">
            <w:r>
              <w:rPr>
                <w:b/>
                <w:bCs/>
                <w:color w:val="333333"/>
                <w:sz w:val="20"/>
                <w:szCs w:val="20"/>
              </w:rPr>
              <w:t>$25,000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873CAF" w14:textId="77777777" w:rsidR="00B11677" w:rsidRDefault="00000000">
            <w:r>
              <w:rPr>
                <w:color w:val="333333"/>
                <w:sz w:val="20"/>
                <w:szCs w:val="20"/>
              </w:rPr>
              <w:t>$540.00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2FF704" w14:textId="77777777" w:rsidR="00B11677" w:rsidRDefault="00000000">
            <w:r>
              <w:rPr>
                <w:color w:val="333333"/>
                <w:sz w:val="20"/>
                <w:szCs w:val="20"/>
              </w:rPr>
              <w:t>$6,480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242E71" w14:textId="77777777" w:rsidR="00B11677" w:rsidRDefault="00000000">
            <w:r>
              <w:rPr>
                <w:color w:val="333333"/>
                <w:sz w:val="20"/>
                <w:szCs w:val="20"/>
              </w:rPr>
              <w:t>$18.00</w:t>
            </w:r>
          </w:p>
        </w:tc>
      </w:tr>
      <w:tr w:rsidR="00B11677" w14:paraId="5218FD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BEC188B" w14:textId="77777777" w:rsidR="00B11677" w:rsidRDefault="00000000">
            <w:r>
              <w:rPr>
                <w:b/>
                <w:bCs/>
                <w:color w:val="333333"/>
                <w:sz w:val="20"/>
                <w:szCs w:val="20"/>
              </w:rPr>
              <w:lastRenderedPageBreak/>
              <w:t>$50,000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B765B78" w14:textId="77777777" w:rsidR="00B11677" w:rsidRDefault="00000000">
            <w:r>
              <w:rPr>
                <w:b/>
                <w:bCs/>
                <w:color w:val="333333"/>
                <w:sz w:val="20"/>
                <w:szCs w:val="20"/>
              </w:rPr>
              <w:t>$1,080.00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69FF5AB" w14:textId="77777777" w:rsidR="00B11677" w:rsidRDefault="00000000">
            <w:r>
              <w:rPr>
                <w:b/>
                <w:bCs/>
                <w:color w:val="333333"/>
                <w:sz w:val="20"/>
                <w:szCs w:val="20"/>
              </w:rPr>
              <w:t>$12,960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1A06A41" w14:textId="77777777" w:rsidR="00B11677" w:rsidRDefault="00000000">
            <w:r>
              <w:rPr>
                <w:color w:val="333333"/>
                <w:sz w:val="20"/>
                <w:szCs w:val="20"/>
              </w:rPr>
              <w:t>$36.00</w:t>
            </w:r>
          </w:p>
        </w:tc>
      </w:tr>
      <w:tr w:rsidR="00B11677" w14:paraId="7B2187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3D07868" w14:textId="77777777" w:rsidR="00B11677" w:rsidRDefault="00000000">
            <w:r>
              <w:rPr>
                <w:b/>
                <w:bCs/>
                <w:color w:val="333333"/>
                <w:sz w:val="20"/>
                <w:szCs w:val="20"/>
              </w:rPr>
              <w:t>$100,000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FA7F531" w14:textId="77777777" w:rsidR="00B11677" w:rsidRDefault="00000000">
            <w:r>
              <w:rPr>
                <w:b/>
                <w:bCs/>
                <w:color w:val="333333"/>
                <w:sz w:val="20"/>
                <w:szCs w:val="20"/>
              </w:rPr>
              <w:t>$2,160.00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9761040" w14:textId="77777777" w:rsidR="00B11677" w:rsidRDefault="00000000">
            <w:r>
              <w:rPr>
                <w:b/>
                <w:bCs/>
                <w:color w:val="333333"/>
                <w:sz w:val="20"/>
                <w:szCs w:val="20"/>
              </w:rPr>
              <w:t>$25,920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15A2A9D" w14:textId="77777777" w:rsidR="00B11677" w:rsidRDefault="00000000">
            <w:r>
              <w:rPr>
                <w:color w:val="333333"/>
                <w:sz w:val="20"/>
                <w:szCs w:val="20"/>
              </w:rPr>
              <w:t>$72.00</w:t>
            </w:r>
          </w:p>
        </w:tc>
      </w:tr>
    </w:tbl>
    <w:p w14:paraId="50648BBC" w14:textId="77777777" w:rsidR="00B11677" w:rsidRDefault="00B11677">
      <w:pPr>
        <w:spacing w:after="100"/>
      </w:pPr>
    </w:p>
    <w:p w14:paraId="3C5187AF" w14:textId="77777777" w:rsidR="00B11677" w:rsidRDefault="00000000">
      <w:pPr>
        <w:spacing w:after="120"/>
      </w:pPr>
      <w:r>
        <w:rPr>
          <w:i/>
          <w:iCs/>
          <w:color w:val="333333"/>
        </w:rPr>
        <w:t>At $500, the bot generates roughly $11/month after taxes. That’s a coffee and a half. It takes reaching approximately $5,000 before the monthly income ($108) starts feeling like a real supplemental income. At $25,000, it produces $540/month — a meaningful car payment or utility bill. At $50,000+, it starts to resemble a part-time job.</w:t>
      </w:r>
    </w:p>
    <w:p w14:paraId="1ECF1CFE" w14:textId="77777777" w:rsidR="00B11677" w:rsidRDefault="00B11677">
      <w:pPr>
        <w:spacing w:after="100"/>
      </w:pPr>
    </w:p>
    <w:p w14:paraId="0A97FCA4" w14:textId="77777777" w:rsidR="00B11677" w:rsidRDefault="00000000">
      <w:pPr>
        <w:pStyle w:val="Heading3"/>
      </w:pPr>
      <w:bookmarkStart w:id="34" w:name="_Toc223866278"/>
      <w:r>
        <w:t>How Long to Reach Key Milestones ($500 Only)</w:t>
      </w:r>
      <w:bookmarkEnd w:id="34"/>
    </w:p>
    <w:p w14:paraId="03C3D42F"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11677" w14:paraId="420CF16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AFAFD2" w14:textId="77777777" w:rsidR="00B11677" w:rsidRDefault="00000000">
            <w:r>
              <w:rPr>
                <w:b/>
                <w:bCs/>
                <w:color w:val="FFFFFF"/>
                <w:sz w:val="20"/>
                <w:szCs w:val="20"/>
              </w:rPr>
              <w:t>Milestone</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0F8CD3B" w14:textId="77777777" w:rsidR="00B11677" w:rsidRDefault="00000000">
            <w:r>
              <w:rPr>
                <w:b/>
                <w:bCs/>
                <w:color w:val="FFFFFF"/>
                <w:sz w:val="20"/>
                <w:szCs w:val="20"/>
              </w:rPr>
              <w:t>Conserv. Stocks</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E5FDEB" w14:textId="77777777" w:rsidR="00B11677" w:rsidRDefault="00000000">
            <w:r>
              <w:rPr>
                <w:b/>
                <w:bCs/>
                <w:color w:val="FFFFFF"/>
                <w:sz w:val="20"/>
                <w:szCs w:val="20"/>
              </w:rPr>
              <w:t>Conserv. Mixed</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94ADDAA" w14:textId="77777777" w:rsidR="00B11677" w:rsidRDefault="00000000">
            <w:r>
              <w:rPr>
                <w:b/>
                <w:bCs/>
                <w:color w:val="FFFFFF"/>
                <w:sz w:val="20"/>
                <w:szCs w:val="20"/>
              </w:rPr>
              <w:t>Moderate Stocks</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8268C8F" w14:textId="77777777" w:rsidR="00B11677" w:rsidRDefault="00000000">
            <w:r>
              <w:rPr>
                <w:b/>
                <w:bCs/>
                <w:color w:val="FFFFFF"/>
                <w:sz w:val="20"/>
                <w:szCs w:val="20"/>
              </w:rPr>
              <w:t>Moderate Mixed</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9EB46EE" w14:textId="77777777" w:rsidR="00B11677" w:rsidRDefault="00000000">
            <w:r>
              <w:rPr>
                <w:b/>
                <w:bCs/>
                <w:color w:val="FFFFFF"/>
                <w:sz w:val="20"/>
                <w:szCs w:val="20"/>
              </w:rPr>
              <w:t>Optimistic Mixed</w:t>
            </w:r>
          </w:p>
        </w:tc>
      </w:tr>
      <w:tr w:rsidR="00B11677" w14:paraId="3A89B5A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5C733" w14:textId="77777777" w:rsidR="00B11677" w:rsidRDefault="00000000">
            <w:r>
              <w:rPr>
                <w:b/>
                <w:bCs/>
                <w:color w:val="333333"/>
                <w:sz w:val="20"/>
                <w:szCs w:val="20"/>
              </w:rPr>
              <w:t>$750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7ADA4" w14:textId="77777777" w:rsidR="00B11677" w:rsidRDefault="00000000">
            <w:r>
              <w:rPr>
                <w:color w:val="333333"/>
                <w:sz w:val="20"/>
                <w:szCs w:val="20"/>
              </w:rPr>
              <w:t>2.5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D5CAB" w14:textId="77777777" w:rsidR="00B11677" w:rsidRDefault="00000000">
            <w:r>
              <w:rPr>
                <w:color w:val="333333"/>
                <w:sz w:val="20"/>
                <w:szCs w:val="20"/>
              </w:rPr>
              <w:t>2.4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90223" w14:textId="77777777" w:rsidR="00B11677" w:rsidRDefault="00000000">
            <w:r>
              <w:rPr>
                <w:color w:val="333333"/>
                <w:sz w:val="20"/>
                <w:szCs w:val="20"/>
              </w:rPr>
              <w:t>1.7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3AF69" w14:textId="77777777" w:rsidR="00B11677" w:rsidRDefault="00000000">
            <w:r>
              <w:rPr>
                <w:color w:val="333333"/>
                <w:sz w:val="20"/>
                <w:szCs w:val="20"/>
              </w:rPr>
              <w:t>1.6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3FEA" w14:textId="77777777" w:rsidR="00B11677" w:rsidRDefault="00000000">
            <w:r>
              <w:rPr>
                <w:color w:val="333333"/>
                <w:sz w:val="20"/>
                <w:szCs w:val="20"/>
              </w:rPr>
              <w:t>1.2 years</w:t>
            </w:r>
          </w:p>
        </w:tc>
      </w:tr>
      <w:tr w:rsidR="00B11677" w14:paraId="267FB8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0A5947" w14:textId="77777777" w:rsidR="00B11677" w:rsidRDefault="00000000">
            <w:r>
              <w:rPr>
                <w:b/>
                <w:bCs/>
                <w:color w:val="333333"/>
                <w:sz w:val="20"/>
                <w:szCs w:val="20"/>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0FC692" w14:textId="77777777" w:rsidR="00B11677" w:rsidRDefault="00000000">
            <w:r>
              <w:rPr>
                <w:color w:val="333333"/>
                <w:sz w:val="20"/>
                <w:szCs w:val="20"/>
              </w:rPr>
              <w:t>4.3 years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419758" w14:textId="77777777" w:rsidR="00B11677" w:rsidRDefault="00000000">
            <w:r>
              <w:rPr>
                <w:color w:val="333333"/>
                <w:sz w:val="20"/>
                <w:szCs w:val="20"/>
              </w:rPr>
              <w:t>4.0 years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57EFAB" w14:textId="77777777" w:rsidR="00B11677" w:rsidRDefault="00000000">
            <w:r>
              <w:rPr>
                <w:color w:val="333333"/>
                <w:sz w:val="20"/>
                <w:szCs w:val="20"/>
              </w:rPr>
              <w:t>2.9 years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92781E" w14:textId="77777777" w:rsidR="00B11677" w:rsidRDefault="00000000">
            <w:r>
              <w:rPr>
                <w:color w:val="333333"/>
                <w:sz w:val="20"/>
                <w:szCs w:val="20"/>
              </w:rPr>
              <w:t>2.7 years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17009F" w14:textId="77777777" w:rsidR="00B11677" w:rsidRDefault="00000000">
            <w:r>
              <w:rPr>
                <w:color w:val="333333"/>
                <w:sz w:val="20"/>
                <w:szCs w:val="20"/>
              </w:rPr>
              <w:t>2.0 years</w:t>
            </w:r>
          </w:p>
        </w:tc>
      </w:tr>
      <w:tr w:rsidR="00B11677" w14:paraId="6C5F5D8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8AB0A" w14:textId="77777777" w:rsidR="00B11677" w:rsidRDefault="00000000">
            <w:r>
              <w:rPr>
                <w:b/>
                <w:bCs/>
                <w:color w:val="333333"/>
                <w:sz w:val="20"/>
                <w:szCs w:val="20"/>
              </w:rPr>
              <w:t>$2,500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64C0A" w14:textId="77777777" w:rsidR="00B11677" w:rsidRDefault="00000000">
            <w:r>
              <w:rPr>
                <w:color w:val="333333"/>
                <w:sz w:val="20"/>
                <w:szCs w:val="20"/>
              </w:rPr>
              <w:t>10.1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FF853" w14:textId="77777777" w:rsidR="00B11677" w:rsidRDefault="00000000">
            <w:r>
              <w:rPr>
                <w:color w:val="333333"/>
                <w:sz w:val="20"/>
                <w:szCs w:val="20"/>
              </w:rPr>
              <w:t>9.4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62FB7" w14:textId="77777777" w:rsidR="00B11677" w:rsidRDefault="00000000">
            <w:r>
              <w:rPr>
                <w:color w:val="333333"/>
                <w:sz w:val="20"/>
                <w:szCs w:val="20"/>
              </w:rPr>
              <w:t>6.7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155B9" w14:textId="77777777" w:rsidR="00B11677" w:rsidRDefault="00000000">
            <w:r>
              <w:rPr>
                <w:color w:val="333333"/>
                <w:sz w:val="20"/>
                <w:szCs w:val="20"/>
              </w:rPr>
              <w:t>6.3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276AA" w14:textId="77777777" w:rsidR="00B11677" w:rsidRDefault="00000000">
            <w:r>
              <w:rPr>
                <w:color w:val="333333"/>
                <w:sz w:val="20"/>
                <w:szCs w:val="20"/>
              </w:rPr>
              <w:t>4.7 years</w:t>
            </w:r>
          </w:p>
        </w:tc>
      </w:tr>
      <w:tr w:rsidR="00B11677" w14:paraId="00EA4E0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93008C" w14:textId="77777777" w:rsidR="00B11677" w:rsidRDefault="00000000">
            <w:r>
              <w:rPr>
                <w:b/>
                <w:bCs/>
                <w:color w:val="333333"/>
                <w:sz w:val="20"/>
                <w:szCs w:val="20"/>
              </w:rPr>
              <w:t>$5,000</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88B6E1" w14:textId="77777777" w:rsidR="00B11677" w:rsidRDefault="00000000">
            <w:r>
              <w:rPr>
                <w:color w:val="333333"/>
                <w:sz w:val="20"/>
                <w:szCs w:val="20"/>
              </w:rPr>
              <w:t>14.4 years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DC9C2B" w14:textId="77777777" w:rsidR="00B11677" w:rsidRDefault="00000000">
            <w:r>
              <w:rPr>
                <w:color w:val="333333"/>
                <w:sz w:val="20"/>
                <w:szCs w:val="20"/>
              </w:rPr>
              <w:t>13.4 years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6013EE" w14:textId="77777777" w:rsidR="00B11677" w:rsidRDefault="00000000">
            <w:r>
              <w:rPr>
                <w:color w:val="333333"/>
                <w:sz w:val="20"/>
                <w:szCs w:val="20"/>
              </w:rPr>
              <w:t>9.6 years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E98A65" w14:textId="77777777" w:rsidR="00B11677" w:rsidRDefault="00000000">
            <w:r>
              <w:rPr>
                <w:color w:val="333333"/>
                <w:sz w:val="20"/>
                <w:szCs w:val="20"/>
              </w:rPr>
              <w:t>9.0 years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6F24F9" w14:textId="77777777" w:rsidR="00B11677" w:rsidRDefault="00000000">
            <w:r>
              <w:rPr>
                <w:color w:val="333333"/>
                <w:sz w:val="20"/>
                <w:szCs w:val="20"/>
              </w:rPr>
              <w:t>6.8 years</w:t>
            </w:r>
          </w:p>
        </w:tc>
      </w:tr>
      <w:tr w:rsidR="00B11677" w14:paraId="115D4EF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06020" w14:textId="77777777" w:rsidR="00B11677" w:rsidRDefault="00000000">
            <w:r>
              <w:rPr>
                <w:b/>
                <w:bCs/>
                <w:color w:val="333333"/>
                <w:sz w:val="20"/>
                <w:szCs w:val="20"/>
              </w:rPr>
              <w:t>$10,000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6F95" w14:textId="77777777" w:rsidR="00B11677" w:rsidRDefault="00000000">
            <w:r>
              <w:rPr>
                <w:color w:val="333333"/>
                <w:sz w:val="20"/>
                <w:szCs w:val="20"/>
              </w:rPr>
              <w:t>18.8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9A920" w14:textId="77777777" w:rsidR="00B11677" w:rsidRDefault="00000000">
            <w:r>
              <w:rPr>
                <w:color w:val="333333"/>
                <w:sz w:val="20"/>
                <w:szCs w:val="20"/>
              </w:rPr>
              <w:t>17.5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A3673" w14:textId="77777777" w:rsidR="00B11677" w:rsidRDefault="00000000">
            <w:r>
              <w:rPr>
                <w:color w:val="333333"/>
                <w:sz w:val="20"/>
                <w:szCs w:val="20"/>
              </w:rPr>
              <w:t>12.5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79CFD" w14:textId="77777777" w:rsidR="00B11677" w:rsidRDefault="00000000">
            <w:r>
              <w:rPr>
                <w:color w:val="333333"/>
                <w:sz w:val="20"/>
                <w:szCs w:val="20"/>
              </w:rPr>
              <w:t>11.7 years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E6D20" w14:textId="77777777" w:rsidR="00B11677" w:rsidRDefault="00000000">
            <w:r>
              <w:rPr>
                <w:color w:val="333333"/>
                <w:sz w:val="20"/>
                <w:szCs w:val="20"/>
              </w:rPr>
              <w:t>8.8 years</w:t>
            </w:r>
          </w:p>
        </w:tc>
      </w:tr>
      <w:tr w:rsidR="00B11677" w14:paraId="3BFFAAA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3AA9087" w14:textId="77777777" w:rsidR="00B11677" w:rsidRDefault="00000000">
            <w:r>
              <w:rPr>
                <w:b/>
                <w:bCs/>
                <w:color w:val="333333"/>
                <w:sz w:val="20"/>
                <w:szCs w:val="20"/>
              </w:rPr>
              <w:t>$25,000</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1775321" w14:textId="77777777" w:rsidR="00B11677" w:rsidRDefault="00000000">
            <w:r>
              <w:rPr>
                <w:color w:val="333333"/>
                <w:sz w:val="20"/>
                <w:szCs w:val="20"/>
              </w:rPr>
              <w:t>24.5 years</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9BCC26C" w14:textId="77777777" w:rsidR="00B11677" w:rsidRDefault="00000000">
            <w:r>
              <w:rPr>
                <w:color w:val="333333"/>
                <w:sz w:val="20"/>
                <w:szCs w:val="20"/>
              </w:rPr>
              <w:t>22.8 years</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97B943C" w14:textId="77777777" w:rsidR="00B11677" w:rsidRDefault="00000000">
            <w:r>
              <w:rPr>
                <w:color w:val="333333"/>
                <w:sz w:val="20"/>
                <w:szCs w:val="20"/>
              </w:rPr>
              <w:t>16.4 years</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4F28F6C" w14:textId="77777777" w:rsidR="00B11677" w:rsidRDefault="00000000">
            <w:r>
              <w:rPr>
                <w:color w:val="333333"/>
                <w:sz w:val="20"/>
                <w:szCs w:val="20"/>
              </w:rPr>
              <w:t>15.3 years</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87502F7" w14:textId="77777777" w:rsidR="00B11677" w:rsidRDefault="00000000">
            <w:r>
              <w:rPr>
                <w:color w:val="333333"/>
                <w:sz w:val="20"/>
                <w:szCs w:val="20"/>
              </w:rPr>
              <w:t>11.5 years</w:t>
            </w:r>
          </w:p>
        </w:tc>
      </w:tr>
    </w:tbl>
    <w:p w14:paraId="5A438CBB"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1677" w14:paraId="51BB46C8" w14:textId="77777777">
        <w:tblPrEx>
          <w:tblCellMar>
            <w:top w:w="0" w:type="dxa"/>
            <w:bottom w:w="0" w:type="dxa"/>
          </w:tblCellMar>
        </w:tblPrEx>
        <w:tc>
          <w:tcPr>
            <w:tcW w:w="9360" w:type="dxa"/>
            <w:tcBorders>
              <w:top w:val="single" w:sz="3" w:space="0" w:color="C0392B"/>
              <w:left w:val="single" w:sz="3" w:space="0" w:color="C0392B"/>
              <w:bottom w:val="single" w:sz="3" w:space="0" w:color="C0392B"/>
              <w:right w:val="single" w:sz="3" w:space="0" w:color="C0392B"/>
            </w:tcBorders>
            <w:shd w:val="clear" w:color="auto" w:fill="FDEDEC"/>
            <w:tcMar>
              <w:top w:w="120" w:type="dxa"/>
              <w:left w:w="200" w:type="dxa"/>
              <w:bottom w:w="120" w:type="dxa"/>
              <w:right w:w="200" w:type="dxa"/>
            </w:tcMar>
          </w:tcPr>
          <w:p w14:paraId="6C7AD2A0" w14:textId="77777777" w:rsidR="00B11677" w:rsidRDefault="00000000">
            <w:pPr>
              <w:spacing w:after="80"/>
            </w:pPr>
            <w:r>
              <w:rPr>
                <w:b/>
                <w:bCs/>
                <w:color w:val="922B21"/>
              </w:rPr>
              <w:t>💡 HONEST ASSESSMENT: $500 ALONE</w:t>
            </w:r>
          </w:p>
          <w:p w14:paraId="3EEF2528" w14:textId="77777777" w:rsidR="00B11677" w:rsidRDefault="00000000">
            <w:pPr>
              <w:spacing w:after="80"/>
            </w:pPr>
            <w:r>
              <w:rPr>
                <w:color w:val="7B241C"/>
                <w:sz w:val="20"/>
                <w:szCs w:val="20"/>
              </w:rPr>
              <w:t>With $500 and no additional deposits, the bot is best viewed as a learning and skill-building investment, not a near-term income source. Even in the moderate-mixed scenario, it takes nearly 3 years just to double to $1,000, and over 6 years to reach $2,500 where monthly income starts feeling tangible ($54/month).</w:t>
            </w:r>
          </w:p>
          <w:p w14:paraId="7771520F" w14:textId="77777777" w:rsidR="00B11677" w:rsidRDefault="00000000">
            <w:pPr>
              <w:spacing w:after="80"/>
            </w:pPr>
            <w:r>
              <w:rPr>
                <w:color w:val="7B241C"/>
                <w:sz w:val="20"/>
                <w:szCs w:val="20"/>
              </w:rPr>
              <w:t>However, the real value is compounding: the skills, the tested system, and the infrastructure. If the bot proves itself profitable over 1–2 years, you can inject more capital with confidence, and the proven system immediately starts generating returns on the larger base. Think of the $500 as R&amp;D investment.</w:t>
            </w:r>
          </w:p>
          <w:p w14:paraId="5166042E" w14:textId="77777777" w:rsidR="00B11677" w:rsidRDefault="00000000">
            <w:r>
              <w:rPr>
                <w:b/>
                <w:bCs/>
                <w:color w:val="7B241C"/>
                <w:sz w:val="20"/>
                <w:szCs w:val="20"/>
              </w:rPr>
              <w:t>Bottom line: $500 alone won’t produce meaningful supplemental income for several years. But it can prove a system that, once funded properly, generates real income.</w:t>
            </w:r>
          </w:p>
        </w:tc>
      </w:tr>
    </w:tbl>
    <w:p w14:paraId="189739FB" w14:textId="77777777" w:rsidR="00B11677" w:rsidRDefault="00B11677">
      <w:pPr>
        <w:spacing w:after="100"/>
      </w:pPr>
    </w:p>
    <w:p w14:paraId="7C98050E" w14:textId="77777777" w:rsidR="00B11677" w:rsidRDefault="00000000">
      <w:pPr>
        <w:pStyle w:val="Heading2"/>
      </w:pPr>
      <w:bookmarkStart w:id="35" w:name="_Toc223866279"/>
      <w:r>
        <w:t>Scenario B: $500 + $100/Month Deposits (Recommended)</w:t>
      </w:r>
      <w:bookmarkEnd w:id="35"/>
    </w:p>
    <w:p w14:paraId="6F06F719" w14:textId="77777777" w:rsidR="00B11677" w:rsidRDefault="00000000">
      <w:pPr>
        <w:spacing w:after="120"/>
      </w:pPr>
      <w:r>
        <w:rPr>
          <w:color w:val="333333"/>
        </w:rPr>
        <w:t>Starting balance: $500. Adding $100/month of fresh capital. Monthly returns compounded after tax. This scenario is included for comparison and remains the recommended approach for accelerating toward meaningful income.</w:t>
      </w:r>
    </w:p>
    <w:p w14:paraId="79427470"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11677" w14:paraId="0A550F7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579DE5C" w14:textId="77777777" w:rsidR="00B11677" w:rsidRDefault="00000000">
            <w:r>
              <w:rPr>
                <w:b/>
                <w:bCs/>
                <w:color w:val="FFFFFF"/>
                <w:sz w:val="20"/>
                <w:szCs w:val="20"/>
              </w:rPr>
              <w:t>Timeline</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F5411AA" w14:textId="77777777" w:rsidR="00B11677" w:rsidRDefault="00000000">
            <w:r>
              <w:rPr>
                <w:b/>
                <w:bCs/>
                <w:color w:val="FFFFFF"/>
                <w:sz w:val="20"/>
                <w:szCs w:val="20"/>
              </w:rPr>
              <w:t>Conserv. Stocks (1.34%)</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3680F9" w14:textId="77777777" w:rsidR="00B11677" w:rsidRDefault="00000000">
            <w:r>
              <w:rPr>
                <w:b/>
                <w:bCs/>
                <w:color w:val="FFFFFF"/>
                <w:sz w:val="20"/>
                <w:szCs w:val="20"/>
              </w:rPr>
              <w:t>Conserv. Mixed (1.44%)</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0FE9E9C" w14:textId="77777777" w:rsidR="00B11677" w:rsidRDefault="00000000">
            <w:r>
              <w:rPr>
                <w:b/>
                <w:bCs/>
                <w:color w:val="FFFFFF"/>
                <w:sz w:val="20"/>
                <w:szCs w:val="20"/>
              </w:rPr>
              <w:t>Moderate Stocks (2.01%)</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3178B76" w14:textId="77777777" w:rsidR="00B11677" w:rsidRDefault="00000000">
            <w:r>
              <w:rPr>
                <w:b/>
                <w:bCs/>
                <w:color w:val="FFFFFF"/>
                <w:sz w:val="20"/>
                <w:szCs w:val="20"/>
              </w:rPr>
              <w:t>Moderate Mixed (2.16%)</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94DD79B" w14:textId="77777777" w:rsidR="00B11677" w:rsidRDefault="00000000">
            <w:r>
              <w:rPr>
                <w:b/>
                <w:bCs/>
                <w:color w:val="FFFFFF"/>
                <w:sz w:val="20"/>
                <w:szCs w:val="20"/>
              </w:rPr>
              <w:t>Optimistic Mixed (2.88%)</w:t>
            </w:r>
          </w:p>
        </w:tc>
      </w:tr>
      <w:tr w:rsidR="00B11677" w14:paraId="1E930B0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EAD2E" w14:textId="77777777" w:rsidR="00B11677" w:rsidRDefault="00000000">
            <w:r>
              <w:rPr>
                <w:b/>
                <w:bCs/>
                <w:color w:val="333333"/>
                <w:sz w:val="20"/>
                <w:szCs w:val="20"/>
              </w:rPr>
              <w:lastRenderedPageBreak/>
              <w:t>Month 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6A7F6" w14:textId="77777777" w:rsidR="00B11677" w:rsidRDefault="00000000">
            <w:r>
              <w:rPr>
                <w:color w:val="333333"/>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65192" w14:textId="77777777" w:rsidR="00B11677" w:rsidRDefault="00000000">
            <w:r>
              <w:rPr>
                <w:color w:val="333333"/>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439A2" w14:textId="77777777" w:rsidR="00B11677" w:rsidRDefault="00000000">
            <w:r>
              <w:rPr>
                <w:color w:val="333333"/>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3F5C3" w14:textId="77777777" w:rsidR="00B11677" w:rsidRDefault="00000000">
            <w:r>
              <w:rPr>
                <w:color w:val="333333"/>
                <w:sz w:val="20"/>
                <w:szCs w:val="20"/>
              </w:rPr>
              <w:t>$500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8019F" w14:textId="77777777" w:rsidR="00B11677" w:rsidRDefault="00000000">
            <w:r>
              <w:rPr>
                <w:color w:val="333333"/>
                <w:sz w:val="20"/>
                <w:szCs w:val="20"/>
              </w:rPr>
              <w:t>$500</w:t>
            </w:r>
          </w:p>
        </w:tc>
      </w:tr>
      <w:tr w:rsidR="00B11677" w14:paraId="75A39F9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1BC6D8" w14:textId="77777777" w:rsidR="00B11677" w:rsidRDefault="00000000">
            <w:r>
              <w:rPr>
                <w:b/>
                <w:bCs/>
                <w:color w:val="333333"/>
                <w:sz w:val="20"/>
                <w:szCs w:val="20"/>
              </w:rPr>
              <w:t>Year 1</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A80D21" w14:textId="77777777" w:rsidR="00B11677" w:rsidRDefault="00000000">
            <w:r>
              <w:rPr>
                <w:color w:val="333333"/>
                <w:sz w:val="20"/>
                <w:szCs w:val="20"/>
              </w:rPr>
              <w:t>$1,829</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0CA1D3" w14:textId="77777777" w:rsidR="00B11677" w:rsidRDefault="00000000">
            <w:r>
              <w:rPr>
                <w:color w:val="333333"/>
                <w:sz w:val="20"/>
                <w:szCs w:val="20"/>
              </w:rPr>
              <w:t>$1,841</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A8F8A3" w14:textId="77777777" w:rsidR="00B11677" w:rsidRDefault="00000000">
            <w:r>
              <w:rPr>
                <w:color w:val="333333"/>
                <w:sz w:val="20"/>
                <w:szCs w:val="20"/>
              </w:rPr>
              <w:t>$1,903</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576F04" w14:textId="77777777" w:rsidR="00B11677" w:rsidRDefault="00000000">
            <w:r>
              <w:rPr>
                <w:color w:val="333333"/>
                <w:sz w:val="20"/>
                <w:szCs w:val="20"/>
              </w:rPr>
              <w:t>$1,921</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4AB236" w14:textId="77777777" w:rsidR="00B11677" w:rsidRDefault="00000000">
            <w:r>
              <w:rPr>
                <w:color w:val="333333"/>
                <w:sz w:val="20"/>
                <w:szCs w:val="20"/>
              </w:rPr>
              <w:t>$2,003</w:t>
            </w:r>
          </w:p>
        </w:tc>
      </w:tr>
      <w:tr w:rsidR="00B11677" w14:paraId="5D9972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DC211" w14:textId="77777777" w:rsidR="00B11677" w:rsidRDefault="00000000">
            <w:r>
              <w:rPr>
                <w:b/>
                <w:bCs/>
                <w:color w:val="333333"/>
                <w:sz w:val="20"/>
                <w:szCs w:val="20"/>
              </w:rPr>
              <w:t>Year 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ABCCC" w14:textId="77777777" w:rsidR="00B11677" w:rsidRDefault="00000000">
            <w:r>
              <w:rPr>
                <w:color w:val="333333"/>
                <w:sz w:val="20"/>
                <w:szCs w:val="20"/>
              </w:rPr>
              <w:t>$3,258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9C7E8" w14:textId="77777777" w:rsidR="00B11677" w:rsidRDefault="00000000">
            <w:r>
              <w:rPr>
                <w:color w:val="333333"/>
                <w:sz w:val="20"/>
                <w:szCs w:val="20"/>
              </w:rPr>
              <w:t>$3,299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6FB66" w14:textId="77777777" w:rsidR="00B11677" w:rsidRDefault="00000000">
            <w:r>
              <w:rPr>
                <w:color w:val="333333"/>
                <w:sz w:val="20"/>
                <w:szCs w:val="20"/>
              </w:rPr>
              <w:t>$3,512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77C60" w14:textId="77777777" w:rsidR="00B11677" w:rsidRDefault="00000000">
            <w:r>
              <w:rPr>
                <w:color w:val="333333"/>
                <w:sz w:val="20"/>
                <w:szCs w:val="20"/>
              </w:rPr>
              <w:t>$3,578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B668A" w14:textId="77777777" w:rsidR="00B11677" w:rsidRDefault="00000000">
            <w:r>
              <w:rPr>
                <w:color w:val="333333"/>
                <w:sz w:val="20"/>
                <w:szCs w:val="20"/>
              </w:rPr>
              <w:t>$3,876</w:t>
            </w:r>
          </w:p>
        </w:tc>
      </w:tr>
      <w:tr w:rsidR="00B11677" w14:paraId="307A2B0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D1600A" w14:textId="77777777" w:rsidR="00B11677" w:rsidRDefault="00000000">
            <w:r>
              <w:rPr>
                <w:b/>
                <w:bCs/>
                <w:color w:val="333333"/>
                <w:sz w:val="20"/>
                <w:szCs w:val="20"/>
              </w:rPr>
              <w:t>Year 3</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5E4FE1" w14:textId="77777777" w:rsidR="00B11677" w:rsidRDefault="00000000">
            <w:r>
              <w:rPr>
                <w:color w:val="333333"/>
                <w:sz w:val="20"/>
                <w:szCs w:val="20"/>
              </w:rPr>
              <w:t>$4,804</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2B21F5" w14:textId="77777777" w:rsidR="00B11677" w:rsidRDefault="00000000">
            <w:r>
              <w:rPr>
                <w:color w:val="333333"/>
                <w:sz w:val="20"/>
                <w:szCs w:val="20"/>
              </w:rPr>
              <w:t>$4,898</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C2AF30" w14:textId="77777777" w:rsidR="00B11677" w:rsidRDefault="00000000">
            <w:r>
              <w:rPr>
                <w:color w:val="333333"/>
                <w:sz w:val="20"/>
                <w:szCs w:val="20"/>
              </w:rPr>
              <w:t>$5,371</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C78F97" w14:textId="77777777" w:rsidR="00B11677" w:rsidRDefault="00000000">
            <w:r>
              <w:rPr>
                <w:color w:val="333333"/>
                <w:sz w:val="20"/>
                <w:szCs w:val="20"/>
              </w:rPr>
              <w:t>$5,528</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DC74CF" w14:textId="77777777" w:rsidR="00B11677" w:rsidRDefault="00000000">
            <w:r>
              <w:rPr>
                <w:b/>
                <w:bCs/>
                <w:color w:val="333333"/>
                <w:sz w:val="20"/>
                <w:szCs w:val="20"/>
              </w:rPr>
              <w:t>$6,272</w:t>
            </w:r>
          </w:p>
        </w:tc>
      </w:tr>
      <w:tr w:rsidR="00B11677" w14:paraId="2AF6489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59D26351" w14:textId="77777777" w:rsidR="00B11677" w:rsidRDefault="00000000">
            <w:r>
              <w:rPr>
                <w:b/>
                <w:bCs/>
                <w:color w:val="333333"/>
                <w:sz w:val="20"/>
                <w:szCs w:val="20"/>
              </w:rPr>
              <w:t>Year 5</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7391335" w14:textId="77777777" w:rsidR="00B11677" w:rsidRDefault="00000000">
            <w:r>
              <w:rPr>
                <w:color w:val="333333"/>
                <w:sz w:val="20"/>
                <w:szCs w:val="20"/>
              </w:rPr>
              <w:t>$8,377</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63A2D0F6" w14:textId="77777777" w:rsidR="00B11677" w:rsidRDefault="00000000">
            <w:r>
              <w:rPr>
                <w:color w:val="333333"/>
                <w:sz w:val="20"/>
                <w:szCs w:val="20"/>
              </w:rPr>
              <w:t>$8,669</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8375F2E" w14:textId="77777777" w:rsidR="00B11677" w:rsidRDefault="00000000">
            <w:r>
              <w:rPr>
                <w:color w:val="333333"/>
                <w:sz w:val="20"/>
                <w:szCs w:val="20"/>
              </w:rPr>
              <w:t>$10,073</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F4B648A" w14:textId="77777777" w:rsidR="00B11677" w:rsidRDefault="00000000">
            <w:r>
              <w:rPr>
                <w:b/>
                <w:bCs/>
                <w:color w:val="333333"/>
                <w:sz w:val="20"/>
                <w:szCs w:val="20"/>
              </w:rPr>
              <w:t>$10,574</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A5CF381" w14:textId="77777777" w:rsidR="00B11677" w:rsidRDefault="00000000">
            <w:r>
              <w:rPr>
                <w:b/>
                <w:bCs/>
                <w:color w:val="333333"/>
                <w:sz w:val="20"/>
                <w:szCs w:val="20"/>
              </w:rPr>
              <w:t>$13,128</w:t>
            </w:r>
          </w:p>
        </w:tc>
      </w:tr>
    </w:tbl>
    <w:p w14:paraId="454BD9EB" w14:textId="77777777" w:rsidR="00B11677" w:rsidRDefault="00B11677">
      <w:pPr>
        <w:spacing w:after="100"/>
      </w:pPr>
    </w:p>
    <w:p w14:paraId="09F3D907" w14:textId="77777777" w:rsidR="00B11677" w:rsidRDefault="00000000">
      <w:pPr>
        <w:spacing w:after="120"/>
      </w:pPr>
      <w:r>
        <w:rPr>
          <w:i/>
          <w:iCs/>
          <w:color w:val="333333"/>
        </w:rPr>
        <w:t>With $100/month additions, the moderate-mixed scenario reaches $5,500 by year 3 and crosses $10,000 by year 5. At $10,000 the bot generates ~$216/month ($2,600/year) in after-tax supplemental income — and from there compounding accelerates meaningfully.</w:t>
      </w:r>
    </w:p>
    <w:p w14:paraId="6AD98E0C" w14:textId="77777777" w:rsidR="00B11677" w:rsidRDefault="00B11677">
      <w:pPr>
        <w:spacing w:after="100"/>
      </w:pPr>
    </w:p>
    <w:p w14:paraId="372B5E84" w14:textId="77777777" w:rsidR="00B11677" w:rsidRDefault="00000000">
      <w:pPr>
        <w:pStyle w:val="Heading2"/>
      </w:pPr>
      <w:bookmarkStart w:id="36" w:name="_Toc223866280"/>
      <w:r>
        <w:t>Side-by-Side: $500 Only vs. $500 + $100/Month</w:t>
      </w:r>
      <w:bookmarkEnd w:id="36"/>
    </w:p>
    <w:p w14:paraId="15D5C70C" w14:textId="77777777" w:rsidR="00B11677" w:rsidRDefault="00000000">
      <w:pPr>
        <w:spacing w:after="120"/>
      </w:pPr>
      <w:r>
        <w:rPr>
          <w:color w:val="333333"/>
        </w:rPr>
        <w:t>Moderate Mixed scenario (2.16% after-tax monthly) comparison:</w:t>
      </w:r>
    </w:p>
    <w:p w14:paraId="4541C9B6"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11677" w14:paraId="170474D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7E4275C" w14:textId="77777777" w:rsidR="00B11677" w:rsidRDefault="00000000">
            <w:r>
              <w:rPr>
                <w:b/>
                <w:bCs/>
                <w:color w:val="FFFFFF"/>
                <w:sz w:val="20"/>
                <w:szCs w:val="20"/>
              </w:rPr>
              <w:t>Timeline</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C69889" w14:textId="77777777" w:rsidR="00B11677" w:rsidRDefault="00000000">
            <w:r>
              <w:rPr>
                <w:b/>
                <w:bCs/>
                <w:color w:val="FFFFFF"/>
                <w:sz w:val="20"/>
                <w:szCs w:val="20"/>
              </w:rPr>
              <w:t>$500 Only</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BD6AEBE" w14:textId="77777777" w:rsidR="00B11677" w:rsidRDefault="00000000">
            <w:r>
              <w:rPr>
                <w:b/>
                <w:bCs/>
                <w:color w:val="FFFFFF"/>
                <w:sz w:val="20"/>
                <w:szCs w:val="20"/>
              </w:rPr>
              <w:t>$500 + $100/mo</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FA62E0" w14:textId="77777777" w:rsidR="00B11677" w:rsidRDefault="00000000">
            <w:r>
              <w:rPr>
                <w:b/>
                <w:bCs/>
                <w:color w:val="FFFFFF"/>
                <w:sz w:val="20"/>
                <w:szCs w:val="20"/>
              </w:rPr>
              <w:t>Difference</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1AFF987" w14:textId="77777777" w:rsidR="00B11677" w:rsidRDefault="00000000">
            <w:r>
              <w:rPr>
                <w:b/>
                <w:bCs/>
                <w:color w:val="FFFFFF"/>
                <w:sz w:val="20"/>
                <w:szCs w:val="20"/>
              </w:rPr>
              <w:t>Monthly Income</w:t>
            </w:r>
          </w:p>
        </w:tc>
      </w:tr>
      <w:tr w:rsidR="00B11677" w14:paraId="3DA9DFF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2B91E" w14:textId="77777777" w:rsidR="00B11677" w:rsidRDefault="00000000">
            <w:r>
              <w:rPr>
                <w:b/>
                <w:bCs/>
                <w:color w:val="333333"/>
                <w:sz w:val="20"/>
                <w:szCs w:val="20"/>
              </w:rPr>
              <w:t>Year 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46E0C" w14:textId="77777777" w:rsidR="00B11677" w:rsidRDefault="00000000">
            <w:r>
              <w:rPr>
                <w:color w:val="333333"/>
                <w:sz w:val="20"/>
                <w:szCs w:val="20"/>
              </w:rPr>
              <w:t>$646</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E7409" w14:textId="77777777" w:rsidR="00B11677" w:rsidRDefault="00000000">
            <w:r>
              <w:rPr>
                <w:color w:val="333333"/>
                <w:sz w:val="20"/>
                <w:szCs w:val="20"/>
              </w:rPr>
              <w:t>$1,921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66785" w14:textId="77777777" w:rsidR="00B11677" w:rsidRDefault="00000000">
            <w:r>
              <w:rPr>
                <w:b/>
                <w:bCs/>
                <w:color w:val="27AE60"/>
                <w:sz w:val="20"/>
                <w:szCs w:val="20"/>
              </w:rPr>
              <w:t>+$1,275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E2E10" w14:textId="77777777" w:rsidR="00B11677" w:rsidRDefault="00000000">
            <w:r>
              <w:rPr>
                <w:color w:val="333333"/>
                <w:sz w:val="20"/>
                <w:szCs w:val="20"/>
              </w:rPr>
              <w:t>$42 vs $146</w:t>
            </w:r>
          </w:p>
        </w:tc>
      </w:tr>
      <w:tr w:rsidR="00B11677" w14:paraId="0A59C8E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031EB7" w14:textId="77777777" w:rsidR="00B11677" w:rsidRDefault="00000000">
            <w:r>
              <w:rPr>
                <w:b/>
                <w:bCs/>
                <w:color w:val="333333"/>
                <w:sz w:val="20"/>
                <w:szCs w:val="20"/>
              </w:rPr>
              <w:t>Year 2</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BE2D98" w14:textId="77777777" w:rsidR="00B11677" w:rsidRDefault="00000000">
            <w:r>
              <w:rPr>
                <w:color w:val="333333"/>
                <w:sz w:val="20"/>
                <w:szCs w:val="20"/>
              </w:rPr>
              <w:t>$835</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E7F543" w14:textId="77777777" w:rsidR="00B11677" w:rsidRDefault="00000000">
            <w:r>
              <w:rPr>
                <w:color w:val="333333"/>
                <w:sz w:val="20"/>
                <w:szCs w:val="20"/>
              </w:rPr>
              <w:t>$3,578</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B8EB67" w14:textId="77777777" w:rsidR="00B11677" w:rsidRDefault="00000000">
            <w:r>
              <w:rPr>
                <w:b/>
                <w:bCs/>
                <w:color w:val="27AE60"/>
                <w:sz w:val="20"/>
                <w:szCs w:val="20"/>
              </w:rPr>
              <w:t>+$2,743</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2B7CA6" w14:textId="77777777" w:rsidR="00B11677" w:rsidRDefault="00000000">
            <w:r>
              <w:rPr>
                <w:color w:val="333333"/>
                <w:sz w:val="20"/>
                <w:szCs w:val="20"/>
              </w:rPr>
              <w:t>$77 vs $18</w:t>
            </w:r>
          </w:p>
        </w:tc>
      </w:tr>
      <w:tr w:rsidR="00B11677" w14:paraId="56CE37A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DA654" w14:textId="77777777" w:rsidR="00B11677" w:rsidRDefault="00000000">
            <w:r>
              <w:rPr>
                <w:b/>
                <w:bCs/>
                <w:color w:val="333333"/>
                <w:sz w:val="20"/>
                <w:szCs w:val="20"/>
              </w:rPr>
              <w:t>Year 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2BEE1" w14:textId="77777777" w:rsidR="00B11677" w:rsidRDefault="00000000">
            <w:r>
              <w:rPr>
                <w:color w:val="333333"/>
                <w:sz w:val="20"/>
                <w:szCs w:val="20"/>
              </w:rPr>
              <w:t>$1,079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199D4" w14:textId="77777777" w:rsidR="00B11677" w:rsidRDefault="00000000">
            <w:r>
              <w:rPr>
                <w:color w:val="333333"/>
                <w:sz w:val="20"/>
                <w:szCs w:val="20"/>
              </w:rPr>
              <w:t>$5,528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7168E" w14:textId="77777777" w:rsidR="00B11677" w:rsidRDefault="00000000">
            <w:r>
              <w:rPr>
                <w:b/>
                <w:bCs/>
                <w:color w:val="27AE60"/>
                <w:sz w:val="20"/>
                <w:szCs w:val="20"/>
              </w:rPr>
              <w:t>+$4,449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93CCB" w14:textId="77777777" w:rsidR="00B11677" w:rsidRDefault="00000000">
            <w:r>
              <w:rPr>
                <w:color w:val="333333"/>
                <w:sz w:val="20"/>
                <w:szCs w:val="20"/>
              </w:rPr>
              <w:t>$119 vs $23</w:t>
            </w:r>
          </w:p>
        </w:tc>
      </w:tr>
      <w:tr w:rsidR="00B11677" w14:paraId="7E112A8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039B778" w14:textId="77777777" w:rsidR="00B11677" w:rsidRDefault="00000000">
            <w:r>
              <w:rPr>
                <w:b/>
                <w:bCs/>
                <w:color w:val="333333"/>
                <w:sz w:val="20"/>
                <w:szCs w:val="20"/>
              </w:rPr>
              <w:t>Year 5</w:t>
            </w:r>
          </w:p>
        </w:tc>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1403A1C" w14:textId="77777777" w:rsidR="00B11677" w:rsidRDefault="00000000">
            <w:r>
              <w:rPr>
                <w:color w:val="333333"/>
                <w:sz w:val="20"/>
                <w:szCs w:val="20"/>
              </w:rPr>
              <w:t>$1,802</w:t>
            </w:r>
          </w:p>
        </w:tc>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801EA8A" w14:textId="77777777" w:rsidR="00B11677" w:rsidRDefault="00000000">
            <w:r>
              <w:rPr>
                <w:b/>
                <w:bCs/>
                <w:color w:val="333333"/>
                <w:sz w:val="20"/>
                <w:szCs w:val="20"/>
              </w:rPr>
              <w:t>$10,574</w:t>
            </w:r>
          </w:p>
        </w:tc>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C8F639D" w14:textId="77777777" w:rsidR="00B11677" w:rsidRDefault="00000000">
            <w:r>
              <w:rPr>
                <w:b/>
                <w:bCs/>
                <w:color w:val="27AE60"/>
                <w:sz w:val="20"/>
                <w:szCs w:val="20"/>
              </w:rPr>
              <w:t>+$8,772</w:t>
            </w:r>
          </w:p>
        </w:tc>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3ED34D8" w14:textId="77777777" w:rsidR="00B11677" w:rsidRDefault="00000000">
            <w:r>
              <w:rPr>
                <w:color w:val="333333"/>
                <w:sz w:val="20"/>
                <w:szCs w:val="20"/>
              </w:rPr>
              <w:t>$228 vs $39</w:t>
            </w:r>
          </w:p>
        </w:tc>
      </w:tr>
    </w:tbl>
    <w:p w14:paraId="73988BE6" w14:textId="77777777" w:rsidR="00B11677" w:rsidRDefault="00B11677">
      <w:pPr>
        <w:spacing w:after="100"/>
      </w:pPr>
    </w:p>
    <w:p w14:paraId="3E3BEC1E" w14:textId="77777777" w:rsidR="00B11677" w:rsidRDefault="00000000">
      <w:pPr>
        <w:spacing w:after="120"/>
      </w:pPr>
      <w:r>
        <w:rPr>
          <w:b/>
          <w:bCs/>
          <w:color w:val="333333"/>
        </w:rPr>
        <w:t>The $100/month approach reaches in 3 years what $500-only takes roughly 13+ years to achieve. The monthly deposits don’t just add capital — they dramatically accelerate the compounding flywheel by growing the base the bot’s percentage returns apply to.</w:t>
      </w:r>
    </w:p>
    <w:p w14:paraId="1BDE1497"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1677" w14:paraId="38EEDA10" w14:textId="77777777">
        <w:tblPrEx>
          <w:tblCellMar>
            <w:top w:w="0" w:type="dxa"/>
            <w:bottom w:w="0" w:type="dxa"/>
          </w:tblCellMar>
        </w:tblPrEx>
        <w:tc>
          <w:tcPr>
            <w:tcW w:w="9360" w:type="dxa"/>
            <w:tcBorders>
              <w:top w:val="single" w:sz="3" w:space="0" w:color="2E86C1"/>
              <w:left w:val="single" w:sz="3" w:space="0" w:color="2E86C1"/>
              <w:bottom w:val="single" w:sz="3" w:space="0" w:color="2E86C1"/>
              <w:right w:val="single" w:sz="3" w:space="0" w:color="2E86C1"/>
            </w:tcBorders>
            <w:shd w:val="clear" w:color="auto" w:fill="EBF5FB"/>
            <w:tcMar>
              <w:top w:w="120" w:type="dxa"/>
              <w:left w:w="200" w:type="dxa"/>
              <w:bottom w:w="120" w:type="dxa"/>
              <w:right w:w="200" w:type="dxa"/>
            </w:tcMar>
          </w:tcPr>
          <w:p w14:paraId="31C8A898" w14:textId="77777777" w:rsidR="00B11677" w:rsidRDefault="00000000">
            <w:pPr>
              <w:spacing w:after="80"/>
            </w:pPr>
            <w:r>
              <w:rPr>
                <w:b/>
                <w:bCs/>
                <w:color w:val="1B4F72"/>
              </w:rPr>
              <w:t>🎯 SCALING MILESTONES</w:t>
            </w:r>
          </w:p>
          <w:p w14:paraId="79F88A7C" w14:textId="77777777" w:rsidR="00B11677" w:rsidRDefault="00000000">
            <w:pPr>
              <w:spacing w:after="60"/>
            </w:pPr>
            <w:r>
              <w:rPr>
                <w:color w:val="2C3E50"/>
                <w:sz w:val="20"/>
                <w:szCs w:val="20"/>
              </w:rPr>
              <w:t>$1,000 — Meaningful position sizing unlocks. Risk per trade = $10. Can hold 3–4 concurrent positions.</w:t>
            </w:r>
          </w:p>
          <w:p w14:paraId="4EE5AAE3" w14:textId="77777777" w:rsidR="00B11677" w:rsidRDefault="00000000">
            <w:pPr>
              <w:spacing w:after="60"/>
            </w:pPr>
            <w:r>
              <w:rPr>
                <w:color w:val="2C3E50"/>
                <w:sz w:val="20"/>
                <w:szCs w:val="20"/>
              </w:rPr>
              <w:t>$2,500 — Options strategies become viable (credit spreads, covered calls). Risk per trade = $25.</w:t>
            </w:r>
          </w:p>
          <w:p w14:paraId="5BD99942" w14:textId="77777777" w:rsidR="00B11677" w:rsidRDefault="00000000">
            <w:pPr>
              <w:spacing w:after="60"/>
            </w:pPr>
            <w:r>
              <w:rPr>
                <w:color w:val="2C3E50"/>
                <w:sz w:val="20"/>
                <w:szCs w:val="20"/>
              </w:rPr>
              <w:t>$5,000 — Full multi-strategy deployment. Diversification across stocks, futures, options. Risk per trade = $50.</w:t>
            </w:r>
          </w:p>
          <w:p w14:paraId="45D96E2A" w14:textId="77777777" w:rsidR="00B11677" w:rsidRDefault="00000000">
            <w:pPr>
              <w:spacing w:after="60"/>
            </w:pPr>
            <w:r>
              <w:rPr>
                <w:color w:val="2C3E50"/>
                <w:sz w:val="20"/>
                <w:szCs w:val="20"/>
              </w:rPr>
              <w:t>$10,000 — Consider dedicating portion to Roth IRA for tax-free compounding. Eligible for more futures contracts.</w:t>
            </w:r>
          </w:p>
          <w:p w14:paraId="41641E65" w14:textId="77777777" w:rsidR="00B11677" w:rsidRDefault="00000000">
            <w:r>
              <w:rPr>
                <w:color w:val="2C3E50"/>
                <w:sz w:val="20"/>
                <w:szCs w:val="20"/>
              </w:rPr>
              <w:t>$25,000 — Pattern Day Trader threshold cleared. Unlimited day trades. Full strategy flexibility.</w:t>
            </w:r>
          </w:p>
        </w:tc>
      </w:tr>
    </w:tbl>
    <w:p w14:paraId="3E307BB1" w14:textId="77777777" w:rsidR="00B11677" w:rsidRDefault="00B11677">
      <w:pPr>
        <w:spacing w:after="100"/>
      </w:pPr>
    </w:p>
    <w:p w14:paraId="65061402" w14:textId="77777777" w:rsidR="00B11677" w:rsidRDefault="00000000">
      <w:pPr>
        <w:pStyle w:val="Heading1"/>
      </w:pPr>
      <w:bookmarkStart w:id="37" w:name="_Toc223866281"/>
      <w:r>
        <w:t>Trading Control Center Application</w:t>
      </w:r>
      <w:bookmarkEnd w:id="37"/>
    </w:p>
    <w:p w14:paraId="353A8158" w14:textId="77777777" w:rsidR="00B11677" w:rsidRDefault="00000000">
      <w:pPr>
        <w:spacing w:after="120"/>
      </w:pPr>
      <w:r>
        <w:rPr>
          <w:color w:val="333333"/>
        </w:rPr>
        <w:lastRenderedPageBreak/>
        <w:t>The trading bot requires a proper front-end application that serves as the single interface for monitoring, controlling, and managing all aspects of the system. This is not an afterthought — without a well-designed control center, operating a trading bot becomes guesswork and anxiety.</w:t>
      </w:r>
    </w:p>
    <w:p w14:paraId="2080E709" w14:textId="77777777" w:rsidR="00B11677" w:rsidRDefault="00B11677">
      <w:pPr>
        <w:spacing w:after="100"/>
      </w:pPr>
    </w:p>
    <w:p w14:paraId="0C2C047D" w14:textId="77777777" w:rsidR="00B11677" w:rsidRDefault="00000000">
      <w:pPr>
        <w:pStyle w:val="Heading2"/>
      </w:pPr>
      <w:bookmarkStart w:id="38" w:name="_Toc223866282"/>
      <w:r>
        <w:t>Technology Choice: React + FastAPI</w:t>
      </w:r>
      <w:bookmarkEnd w:id="38"/>
    </w:p>
    <w:p w14:paraId="0FB4D614" w14:textId="77777777" w:rsidR="00B11677" w:rsidRDefault="00000000">
      <w:pPr>
        <w:spacing w:after="120"/>
      </w:pPr>
      <w:r>
        <w:rPr>
          <w:color w:val="333333"/>
        </w:rPr>
        <w:t>The control center will be built as a React single-page application backed by a FastAPI (Python) backend. This pairing keeps the backend in the same Python ecosystem as the trading bot itself, while React provides a responsive, modern UI experience. The app will be accessible via Cloudflare Tunnel for secure remote access from any device.</w:t>
      </w:r>
    </w:p>
    <w:p w14:paraId="27856641"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1677" w14:paraId="39E846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B08CCD" w14:textId="77777777" w:rsidR="00B11677" w:rsidRDefault="00000000">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166F5C" w14:textId="77777777" w:rsidR="00B11677" w:rsidRDefault="00000000">
            <w:r>
              <w:rPr>
                <w:b/>
                <w:bCs/>
                <w:color w:val="FFFFFF"/>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BB02EC" w14:textId="77777777" w:rsidR="00B11677" w:rsidRDefault="00000000">
            <w:r>
              <w:rPr>
                <w:b/>
                <w:bCs/>
                <w:color w:val="FFFFFF"/>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6C0428" w14:textId="77777777" w:rsidR="00B11677" w:rsidRDefault="00000000">
            <w:r>
              <w:rPr>
                <w:b/>
                <w:bCs/>
                <w:color w:val="FFFFFF"/>
                <w:sz w:val="20"/>
                <w:szCs w:val="20"/>
              </w:rPr>
              <w:t>Why</w:t>
            </w:r>
          </w:p>
        </w:tc>
      </w:tr>
      <w:tr w:rsidR="00B11677" w14:paraId="0F1E35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2552E" w14:textId="77777777" w:rsidR="00B11677" w:rsidRDefault="00000000">
            <w:r>
              <w:rPr>
                <w:b/>
                <w:bCs/>
                <w:color w:val="333333"/>
                <w:sz w:val="20"/>
                <w:szCs w:val="20"/>
              </w:rPr>
              <w:t>Frontend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A7DC3" w14:textId="77777777" w:rsidR="00B11677" w:rsidRDefault="00000000">
            <w:r>
              <w:rPr>
                <w:color w:val="333333"/>
                <w:sz w:val="20"/>
                <w:szCs w:val="20"/>
              </w:rPr>
              <w:t>React + Tailwind CSS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75039" w14:textId="77777777" w:rsidR="00B11677" w:rsidRDefault="00000000">
            <w:r>
              <w:rPr>
                <w:color w:val="333333"/>
                <w:sz w:val="20"/>
                <w:szCs w:val="20"/>
              </w:rPr>
              <w:t>User interface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D5EE4" w14:textId="77777777" w:rsidR="00B11677" w:rsidRDefault="00000000">
            <w:r>
              <w:rPr>
                <w:color w:val="333333"/>
                <w:sz w:val="20"/>
                <w:szCs w:val="20"/>
              </w:rPr>
              <w:t>Component-based, responsive, rich ecosystem</w:t>
            </w:r>
          </w:p>
        </w:tc>
      </w:tr>
      <w:tr w:rsidR="00B11677" w14:paraId="5AC43D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06E066" w14:textId="77777777" w:rsidR="00B11677" w:rsidRDefault="00000000">
            <w:r>
              <w:rPr>
                <w:b/>
                <w:bCs/>
                <w:color w:val="333333"/>
                <w:sz w:val="20"/>
                <w:szCs w:val="20"/>
              </w:rPr>
              <w:t>Charts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DB57BC" w14:textId="77777777" w:rsidR="00B11677" w:rsidRDefault="00000000">
            <w:r>
              <w:rPr>
                <w:color w:val="333333"/>
                <w:sz w:val="20"/>
                <w:szCs w:val="20"/>
              </w:rPr>
              <w:t>Recharts + Lightweight Charts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C1A75B" w14:textId="77777777" w:rsidR="00B11677" w:rsidRDefault="00000000">
            <w:r>
              <w:rPr>
                <w:color w:val="333333"/>
                <w:sz w:val="20"/>
                <w:szCs w:val="20"/>
              </w:rPr>
              <w:t>Portfolio and price visualization</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3E22A7" w14:textId="77777777" w:rsidR="00B11677" w:rsidRDefault="00000000">
            <w:r>
              <w:rPr>
                <w:color w:val="333333"/>
                <w:sz w:val="20"/>
                <w:szCs w:val="20"/>
              </w:rPr>
              <w:t>TradingView-quality candlestick charts</w:t>
            </w:r>
          </w:p>
        </w:tc>
      </w:tr>
      <w:tr w:rsidR="00B11677" w14:paraId="3D2142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FBA1D" w14:textId="77777777" w:rsidR="00B11677" w:rsidRDefault="00000000">
            <w:r>
              <w:rPr>
                <w:b/>
                <w:bCs/>
                <w:color w:val="333333"/>
                <w:sz w:val="20"/>
                <w:szCs w:val="20"/>
              </w:rPr>
              <w:t>Backend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3C4E7" w14:textId="77777777" w:rsidR="00B11677" w:rsidRDefault="00000000">
            <w:r>
              <w:rPr>
                <w:color w:val="333333"/>
                <w:sz w:val="20"/>
                <w:szCs w:val="20"/>
              </w:rPr>
              <w:t>FastAPI (Python)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587A4" w14:textId="77777777" w:rsidR="00B11677" w:rsidRDefault="00000000">
            <w:r>
              <w:rPr>
                <w:color w:val="333333"/>
                <w:sz w:val="20"/>
                <w:szCs w:val="20"/>
              </w:rPr>
              <w:t>REST + WebSocket endpoints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1817B" w14:textId="77777777" w:rsidR="00B11677" w:rsidRDefault="00000000">
            <w:r>
              <w:rPr>
                <w:color w:val="333333"/>
                <w:sz w:val="20"/>
                <w:szCs w:val="20"/>
              </w:rPr>
              <w:t>Same language as bot; async; auto-docs</w:t>
            </w:r>
          </w:p>
        </w:tc>
      </w:tr>
      <w:tr w:rsidR="00B11677" w14:paraId="30448D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1024A8" w14:textId="77777777" w:rsidR="00B11677" w:rsidRDefault="00000000">
            <w:r>
              <w:rPr>
                <w:b/>
                <w:bCs/>
                <w:color w:val="333333"/>
                <w:sz w:val="20"/>
                <w:szCs w:val="20"/>
              </w:rPr>
              <w:t>Real-time Updates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5B163A" w14:textId="77777777" w:rsidR="00B11677" w:rsidRDefault="00000000">
            <w:r>
              <w:rPr>
                <w:color w:val="333333"/>
                <w:sz w:val="20"/>
                <w:szCs w:val="20"/>
              </w:rPr>
              <w:t>WebSockets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7076B4" w14:textId="77777777" w:rsidR="00B11677" w:rsidRDefault="00000000">
            <w:r>
              <w:rPr>
                <w:color w:val="333333"/>
                <w:sz w:val="20"/>
                <w:szCs w:val="20"/>
              </w:rPr>
              <w:t>Live P&amp;L, position updates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86A3BF" w14:textId="77777777" w:rsidR="00B11677" w:rsidRDefault="00000000">
            <w:r>
              <w:rPr>
                <w:color w:val="333333"/>
                <w:sz w:val="20"/>
                <w:szCs w:val="20"/>
              </w:rPr>
              <w:t>Instant push without polling</w:t>
            </w:r>
          </w:p>
        </w:tc>
      </w:tr>
      <w:tr w:rsidR="00B11677" w14:paraId="7E0A2B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0CEE1" w14:textId="77777777" w:rsidR="00B11677" w:rsidRDefault="00000000">
            <w:r>
              <w:rPr>
                <w:b/>
                <w:bCs/>
                <w:color w:val="333333"/>
                <w:sz w:val="20"/>
                <w:szCs w:val="20"/>
              </w:rPr>
              <w:t>Database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D6541" w14:textId="77777777" w:rsidR="00B11677" w:rsidRDefault="00000000">
            <w:r>
              <w:rPr>
                <w:color w:val="333333"/>
                <w:sz w:val="20"/>
                <w:szCs w:val="20"/>
              </w:rPr>
              <w:t>PostgreSQL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24E72" w14:textId="77777777" w:rsidR="00B11677" w:rsidRDefault="00000000">
            <w:r>
              <w:rPr>
                <w:color w:val="333333"/>
                <w:sz w:val="20"/>
                <w:szCs w:val="20"/>
              </w:rPr>
              <w:t>Trade history, config, audit log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85178" w14:textId="77777777" w:rsidR="00B11677" w:rsidRDefault="00000000">
            <w:r>
              <w:rPr>
                <w:color w:val="333333"/>
                <w:sz w:val="20"/>
                <w:szCs w:val="20"/>
              </w:rPr>
              <w:t>Reliable, supports complex queries</w:t>
            </w:r>
          </w:p>
        </w:tc>
      </w:tr>
      <w:tr w:rsidR="00B11677" w14:paraId="4041F4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285616" w14:textId="77777777" w:rsidR="00B11677" w:rsidRDefault="00000000">
            <w:r>
              <w:rPr>
                <w:b/>
                <w:bCs/>
                <w:color w:val="333333"/>
                <w:sz w:val="20"/>
                <w:szCs w:val="20"/>
              </w:rPr>
              <w:t>Auth</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7B6EEC" w14:textId="77777777" w:rsidR="00B11677" w:rsidRDefault="00000000">
            <w:r>
              <w:rPr>
                <w:color w:val="333333"/>
                <w:sz w:val="20"/>
                <w:szCs w:val="20"/>
              </w:rPr>
              <w:t>JWT + 2FA (TOTP)</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5B20E9" w14:textId="77777777" w:rsidR="00B11677" w:rsidRDefault="00000000">
            <w:r>
              <w:rPr>
                <w:color w:val="333333"/>
                <w:sz w:val="20"/>
                <w:szCs w:val="20"/>
              </w:rPr>
              <w:t>Secure access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0A67EF" w14:textId="77777777" w:rsidR="00B11677" w:rsidRDefault="00000000">
            <w:r>
              <w:rPr>
                <w:color w:val="333333"/>
                <w:sz w:val="20"/>
                <w:szCs w:val="20"/>
              </w:rPr>
              <w:t>Protects financial operations</w:t>
            </w:r>
          </w:p>
        </w:tc>
      </w:tr>
      <w:tr w:rsidR="00B11677" w14:paraId="1EA4FF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80534" w14:textId="77777777" w:rsidR="00B11677" w:rsidRDefault="00000000">
            <w:r>
              <w:rPr>
                <w:b/>
                <w:bCs/>
                <w:color w:val="333333"/>
                <w:sz w:val="20"/>
                <w:szCs w:val="20"/>
              </w:rPr>
              <w:t>Remote Access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C7B59" w14:textId="77777777" w:rsidR="00B11677" w:rsidRDefault="00000000">
            <w:r>
              <w:rPr>
                <w:color w:val="333333"/>
                <w:sz w:val="20"/>
                <w:szCs w:val="20"/>
              </w:rPr>
              <w:t>Cloudflare Tunnel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4EEE7" w14:textId="77777777" w:rsidR="00B11677" w:rsidRDefault="00000000">
            <w:r>
              <w:rPr>
                <w:color w:val="333333"/>
                <w:sz w:val="20"/>
                <w:szCs w:val="20"/>
              </w:rPr>
              <w:t>Access from anywhere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E1193" w14:textId="77777777" w:rsidR="00B11677" w:rsidRDefault="00000000">
            <w:r>
              <w:rPr>
                <w:color w:val="333333"/>
                <w:sz w:val="20"/>
                <w:szCs w:val="20"/>
              </w:rPr>
              <w:t>Secure, no port forwarding needed</w:t>
            </w:r>
          </w:p>
        </w:tc>
      </w:tr>
      <w:tr w:rsidR="00B11677" w14:paraId="1745AA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E42BEF" w14:textId="77777777" w:rsidR="00B11677" w:rsidRDefault="00000000">
            <w:r>
              <w:rPr>
                <w:b/>
                <w:bCs/>
                <w:color w:val="333333"/>
                <w:sz w:val="20"/>
                <w:szCs w:val="20"/>
              </w:rPr>
              <w:t>Mobile</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76314F" w14:textId="77777777" w:rsidR="00B11677" w:rsidRDefault="00000000">
            <w:r>
              <w:rPr>
                <w:color w:val="333333"/>
                <w:sz w:val="20"/>
                <w:szCs w:val="20"/>
              </w:rPr>
              <w:t>PWA (Progressive Web App)</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4E9A75" w14:textId="77777777" w:rsidR="00B11677" w:rsidRDefault="00000000">
            <w:r>
              <w:rPr>
                <w:color w:val="333333"/>
                <w:sz w:val="20"/>
                <w:szCs w:val="20"/>
              </w:rPr>
              <w:t>Mobile monitoring</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8876E3" w14:textId="77777777" w:rsidR="00B11677" w:rsidRDefault="00000000">
            <w:r>
              <w:rPr>
                <w:color w:val="333333"/>
                <w:sz w:val="20"/>
                <w:szCs w:val="20"/>
              </w:rPr>
              <w:t>Install on phone, push notifications</w:t>
            </w:r>
          </w:p>
        </w:tc>
      </w:tr>
    </w:tbl>
    <w:p w14:paraId="66986D90" w14:textId="77777777" w:rsidR="00B11677" w:rsidRDefault="00B11677">
      <w:pPr>
        <w:spacing w:after="100"/>
      </w:pPr>
    </w:p>
    <w:p w14:paraId="00B00ECC" w14:textId="77777777" w:rsidR="00B11677" w:rsidRDefault="00000000">
      <w:pPr>
        <w:pStyle w:val="Heading2"/>
      </w:pPr>
      <w:bookmarkStart w:id="39" w:name="_Toc223866283"/>
      <w:r>
        <w:t>Dashboard: Real-Time Overview</w:t>
      </w:r>
      <w:bookmarkEnd w:id="39"/>
    </w:p>
    <w:p w14:paraId="7D3467A5" w14:textId="77777777" w:rsidR="00B11677" w:rsidRDefault="00000000">
      <w:pPr>
        <w:spacing w:after="120"/>
      </w:pPr>
      <w:r>
        <w:rPr>
          <w:color w:val="333333"/>
        </w:rPr>
        <w:t>The main dashboard provides an at-a-glance view of everything happening with the bot. It is the home screen that loads on login.</w:t>
      </w:r>
    </w:p>
    <w:p w14:paraId="5E792658" w14:textId="77777777" w:rsidR="00B11677" w:rsidRDefault="00B11677">
      <w:pPr>
        <w:spacing w:after="100"/>
      </w:pPr>
    </w:p>
    <w:p w14:paraId="68C0D782" w14:textId="77777777" w:rsidR="00B11677" w:rsidRDefault="00000000">
      <w:pPr>
        <w:pStyle w:val="ListParagraph"/>
        <w:numPr>
          <w:ilvl w:val="0"/>
          <w:numId w:val="11"/>
        </w:numPr>
        <w:spacing w:after="60"/>
      </w:pPr>
      <w:r>
        <w:rPr>
          <w:color w:val="333333"/>
        </w:rPr>
        <w:t>Account Summary Card — Current balance, today’s P&amp;L ($ and %), total return since inception, unrealized vs. realized gains. Color-coded green/red for instant visual feedback.</w:t>
      </w:r>
    </w:p>
    <w:p w14:paraId="49187263" w14:textId="77777777" w:rsidR="00B11677" w:rsidRDefault="00000000">
      <w:pPr>
        <w:pStyle w:val="ListParagraph"/>
        <w:numPr>
          <w:ilvl w:val="0"/>
          <w:numId w:val="11"/>
        </w:numPr>
        <w:spacing w:after="60"/>
      </w:pPr>
      <w:r>
        <w:rPr>
          <w:color w:val="333333"/>
        </w:rPr>
        <w:t>Equity Curve Chart — Interactive line chart showing account value over time. Overlays benchmark (S&amp;P 500) for comparison. Toggle between 1W, 1M, 3M, 6M, 1Y, ALL timeframes.</w:t>
      </w:r>
    </w:p>
    <w:p w14:paraId="49E929D7" w14:textId="77777777" w:rsidR="00B11677" w:rsidRDefault="00000000">
      <w:pPr>
        <w:pStyle w:val="ListParagraph"/>
        <w:numPr>
          <w:ilvl w:val="0"/>
          <w:numId w:val="11"/>
        </w:numPr>
        <w:spacing w:after="60"/>
      </w:pPr>
      <w:r>
        <w:rPr>
          <w:color w:val="333333"/>
        </w:rPr>
        <w:lastRenderedPageBreak/>
        <w:t>Open Positions Table — All current holdings with symbol, quantity, entry price, current price, unrealized P&amp;L, stop-loss level, and strategy that opened the position. Sortable and filterable.</w:t>
      </w:r>
    </w:p>
    <w:p w14:paraId="10F6E9D6" w14:textId="77777777" w:rsidR="00B11677" w:rsidRDefault="00000000">
      <w:pPr>
        <w:pStyle w:val="ListParagraph"/>
        <w:numPr>
          <w:ilvl w:val="0"/>
          <w:numId w:val="11"/>
        </w:numPr>
        <w:spacing w:after="60"/>
      </w:pPr>
      <w:r>
        <w:rPr>
          <w:color w:val="333333"/>
        </w:rPr>
        <w:t>Active Strategy Status — Traffic-light indicators (green/yellow/red) for each running strategy. Shows current state: scanning, in-position, cooldown, or paused. Last signal timestamp.</w:t>
      </w:r>
    </w:p>
    <w:p w14:paraId="6B756A37" w14:textId="77777777" w:rsidR="00B11677" w:rsidRDefault="00000000">
      <w:pPr>
        <w:pStyle w:val="ListParagraph"/>
        <w:numPr>
          <w:ilvl w:val="0"/>
          <w:numId w:val="11"/>
        </w:numPr>
        <w:spacing w:after="60"/>
      </w:pPr>
      <w:r>
        <w:rPr>
          <w:color w:val="333333"/>
        </w:rPr>
        <w:t>Risk Gauges — Visual meter showing current drawdown vs. limit, daily loss vs. daily limit, portfolio exposure vs. maximum, and correlation exposure across sectors.</w:t>
      </w:r>
    </w:p>
    <w:p w14:paraId="1278B805" w14:textId="77777777" w:rsidR="00B11677" w:rsidRDefault="00000000">
      <w:pPr>
        <w:pStyle w:val="ListParagraph"/>
        <w:numPr>
          <w:ilvl w:val="0"/>
          <w:numId w:val="11"/>
        </w:numPr>
        <w:spacing w:after="60"/>
      </w:pPr>
      <w:r>
        <w:rPr>
          <w:color w:val="333333"/>
        </w:rPr>
        <w:t>Today’s Activity Feed — Chronological feed of all actions: orders placed, fills received, signals generated, risk alerts triggered. Clickable for details.</w:t>
      </w:r>
    </w:p>
    <w:p w14:paraId="3C384AD8" w14:textId="77777777" w:rsidR="00B11677" w:rsidRDefault="00B11677">
      <w:pPr>
        <w:spacing w:after="100"/>
      </w:pPr>
    </w:p>
    <w:p w14:paraId="569C0EB1" w14:textId="77777777" w:rsidR="00B11677" w:rsidRDefault="00000000">
      <w:pPr>
        <w:pStyle w:val="Heading2"/>
      </w:pPr>
      <w:bookmarkStart w:id="40" w:name="_Toc223866284"/>
      <w:r>
        <w:t>Trading Controls</w:t>
      </w:r>
      <w:bookmarkEnd w:id="40"/>
    </w:p>
    <w:p w14:paraId="3BEC8E6B" w14:textId="77777777" w:rsidR="00B11677" w:rsidRDefault="00000000">
      <w:pPr>
        <w:spacing w:after="120"/>
      </w:pPr>
      <w:r>
        <w:rPr>
          <w:color w:val="333333"/>
        </w:rPr>
        <w:t>Full operational control over the bot without needing to touch code or a terminal.</w:t>
      </w:r>
    </w:p>
    <w:p w14:paraId="7D206AD8" w14:textId="77777777" w:rsidR="00B11677" w:rsidRDefault="00B11677">
      <w:pPr>
        <w:spacing w:after="100"/>
      </w:pPr>
    </w:p>
    <w:p w14:paraId="5FAFE7B6" w14:textId="77777777" w:rsidR="00B11677" w:rsidRDefault="00000000">
      <w:pPr>
        <w:pStyle w:val="Heading3"/>
      </w:pPr>
      <w:bookmarkStart w:id="41" w:name="_Toc223866285"/>
      <w:r>
        <w:t>Start / Stop / Pause Controls</w:t>
      </w:r>
      <w:bookmarkEnd w:id="41"/>
    </w:p>
    <w:p w14:paraId="7A592C12" w14:textId="77777777" w:rsidR="00B11677" w:rsidRDefault="00000000">
      <w:pPr>
        <w:pStyle w:val="ListParagraph"/>
        <w:numPr>
          <w:ilvl w:val="0"/>
          <w:numId w:val="12"/>
        </w:numPr>
        <w:spacing w:after="60"/>
      </w:pPr>
      <w:r>
        <w:rPr>
          <w:color w:val="333333"/>
        </w:rPr>
        <w:t>Master Kill Switch — Big red button that immediately stops all trading activity, cancels pending orders, and optionally closes all open positions. Requires confirmation dialog with 2FA.</w:t>
      </w:r>
    </w:p>
    <w:p w14:paraId="49FCB183" w14:textId="77777777" w:rsidR="00B11677" w:rsidRDefault="00000000">
      <w:pPr>
        <w:pStyle w:val="ListParagraph"/>
        <w:numPr>
          <w:ilvl w:val="0"/>
          <w:numId w:val="12"/>
        </w:numPr>
        <w:spacing w:after="60"/>
      </w:pPr>
      <w:r>
        <w:rPr>
          <w:color w:val="333333"/>
        </w:rPr>
        <w:t>Strategy-Level Toggles — Enable/disable individual strategies independently. Pausing a strategy stops new entries but lets existing positions manage to completion.</w:t>
      </w:r>
    </w:p>
    <w:p w14:paraId="7E32DBE8" w14:textId="77777777" w:rsidR="00B11677" w:rsidRDefault="00000000">
      <w:pPr>
        <w:pStyle w:val="ListParagraph"/>
        <w:numPr>
          <w:ilvl w:val="0"/>
          <w:numId w:val="12"/>
        </w:numPr>
        <w:spacing w:after="60"/>
      </w:pPr>
      <w:r>
        <w:rPr>
          <w:color w:val="333333"/>
        </w:rPr>
        <w:t>Market-Hours Only Mode — Toggle to restrict trading to regular market hours (9:30 AM–4:00 PM ET) or allow extended hours.</w:t>
      </w:r>
    </w:p>
    <w:p w14:paraId="002B5403" w14:textId="77777777" w:rsidR="00B11677" w:rsidRDefault="00000000">
      <w:pPr>
        <w:pStyle w:val="ListParagraph"/>
        <w:numPr>
          <w:ilvl w:val="0"/>
          <w:numId w:val="12"/>
        </w:numPr>
        <w:spacing w:after="60"/>
      </w:pPr>
      <w:r>
        <w:rPr>
          <w:color w:val="333333"/>
        </w:rPr>
        <w:t>Scheduled Pause — Set a future window where trading pauses automatically (e.g., during FOMC announcements, earnings season for specific stocks, or when you’re traveling).</w:t>
      </w:r>
    </w:p>
    <w:p w14:paraId="1942ACD1" w14:textId="77777777" w:rsidR="00B11677" w:rsidRDefault="00000000">
      <w:pPr>
        <w:pStyle w:val="ListParagraph"/>
        <w:numPr>
          <w:ilvl w:val="0"/>
          <w:numId w:val="12"/>
        </w:numPr>
        <w:spacing w:after="60"/>
      </w:pPr>
      <w:r>
        <w:rPr>
          <w:color w:val="333333"/>
        </w:rPr>
        <w:t>Cooldown Timer — After a circuit breaker triggers, displays countdown until trading resumes. Manual override available with confirmation.</w:t>
      </w:r>
    </w:p>
    <w:p w14:paraId="2DEC8A79" w14:textId="77777777" w:rsidR="00B11677" w:rsidRDefault="00B11677">
      <w:pPr>
        <w:spacing w:after="100"/>
      </w:pPr>
    </w:p>
    <w:p w14:paraId="6688FCCF" w14:textId="77777777" w:rsidR="00B11677" w:rsidRDefault="00000000">
      <w:pPr>
        <w:pStyle w:val="Heading3"/>
      </w:pPr>
      <w:bookmarkStart w:id="42" w:name="_Toc223866286"/>
      <w:r>
        <w:t>Capital Management</w:t>
      </w:r>
      <w:bookmarkEnd w:id="42"/>
    </w:p>
    <w:p w14:paraId="30576DBD" w14:textId="77777777" w:rsidR="00B11677" w:rsidRDefault="00000000">
      <w:pPr>
        <w:spacing w:after="120"/>
      </w:pPr>
      <w:r>
        <w:rPr>
          <w:color w:val="333333"/>
        </w:rPr>
        <w:t>Manage deposits, withdrawals, and capital allocation directly from the UI.</w:t>
      </w:r>
    </w:p>
    <w:p w14:paraId="2519ABA7" w14:textId="77777777" w:rsidR="00B11677" w:rsidRDefault="00B11677">
      <w:pPr>
        <w:spacing w:after="100"/>
      </w:pPr>
    </w:p>
    <w:p w14:paraId="64DADDCA" w14:textId="77777777" w:rsidR="00B11677" w:rsidRDefault="00000000">
      <w:pPr>
        <w:pStyle w:val="ListParagraph"/>
        <w:numPr>
          <w:ilvl w:val="0"/>
          <w:numId w:val="13"/>
        </w:numPr>
        <w:spacing w:after="60"/>
      </w:pPr>
      <w:r>
        <w:rPr>
          <w:color w:val="333333"/>
        </w:rPr>
        <w:t>Add Funds — Initiate a deposit to the Alpaca brokerage account. Shows pending deposits and settlement status. Tracks your $100/month addition schedule with reminders.</w:t>
      </w:r>
    </w:p>
    <w:p w14:paraId="3B7B6A18" w14:textId="77777777" w:rsidR="00B11677" w:rsidRDefault="00000000">
      <w:pPr>
        <w:pStyle w:val="ListParagraph"/>
        <w:numPr>
          <w:ilvl w:val="0"/>
          <w:numId w:val="13"/>
        </w:numPr>
        <w:spacing w:after="60"/>
      </w:pPr>
      <w:r>
        <w:rPr>
          <w:color w:val="333333"/>
        </w:rPr>
        <w:t>Withdraw / Redeem — Request a withdrawal from the brokerage account. The system checks if withdrawal would reduce capital below minimum operating threshold and warns accordingly. Shows estimated settlement time.</w:t>
      </w:r>
    </w:p>
    <w:p w14:paraId="08A20126" w14:textId="77777777" w:rsidR="00B11677" w:rsidRDefault="00000000">
      <w:pPr>
        <w:pStyle w:val="ListParagraph"/>
        <w:numPr>
          <w:ilvl w:val="0"/>
          <w:numId w:val="13"/>
        </w:numPr>
        <w:spacing w:after="60"/>
      </w:pPr>
      <w:r>
        <w:rPr>
          <w:color w:val="333333"/>
        </w:rPr>
        <w:t>Capital Allocation Sliders — Adjust what percentage of total capital is allocated to each strategy. Visual pie chart updates in real time. System enforces that allocations sum to 100% and warns if any strategy is underfunded.</w:t>
      </w:r>
    </w:p>
    <w:p w14:paraId="4A12CDE5" w14:textId="77777777" w:rsidR="00B11677" w:rsidRDefault="00000000">
      <w:pPr>
        <w:pStyle w:val="ListParagraph"/>
        <w:numPr>
          <w:ilvl w:val="0"/>
          <w:numId w:val="13"/>
        </w:numPr>
        <w:spacing w:after="60"/>
      </w:pPr>
      <w:r>
        <w:rPr>
          <w:color w:val="333333"/>
        </w:rPr>
        <w:t>Reserve Setting — Set a cash reserve percentage (e.g., 20%) that the bot will never deploy, maintaining dry powder for opportunities or as a safety buffer.</w:t>
      </w:r>
    </w:p>
    <w:p w14:paraId="4E71A1C8" w14:textId="77777777" w:rsidR="00B11677" w:rsidRDefault="00000000">
      <w:pPr>
        <w:pStyle w:val="ListParagraph"/>
        <w:numPr>
          <w:ilvl w:val="0"/>
          <w:numId w:val="13"/>
        </w:numPr>
        <w:spacing w:after="60"/>
      </w:pPr>
      <w:r>
        <w:rPr>
          <w:color w:val="333333"/>
        </w:rPr>
        <w:lastRenderedPageBreak/>
        <w:t>Contribution Tracker — Dashboard widget showing total contributed vs. total earned, monthly contribution history, and projected growth at current rate.</w:t>
      </w:r>
    </w:p>
    <w:p w14:paraId="78585C74" w14:textId="77777777" w:rsidR="00B11677" w:rsidRDefault="00B11677">
      <w:pPr>
        <w:spacing w:after="100"/>
      </w:pPr>
    </w:p>
    <w:p w14:paraId="70DFD66F" w14:textId="77777777" w:rsidR="00B11677" w:rsidRDefault="00000000">
      <w:pPr>
        <w:pStyle w:val="Heading3"/>
      </w:pPr>
      <w:bookmarkStart w:id="43" w:name="_Toc223866287"/>
      <w:r>
        <w:t>Strategy Configuration</w:t>
      </w:r>
      <w:bookmarkEnd w:id="43"/>
    </w:p>
    <w:p w14:paraId="563249BF" w14:textId="77777777" w:rsidR="00B11677" w:rsidRDefault="00000000">
      <w:pPr>
        <w:pStyle w:val="ListParagraph"/>
        <w:numPr>
          <w:ilvl w:val="0"/>
          <w:numId w:val="14"/>
        </w:numPr>
        <w:spacing w:after="60"/>
      </w:pPr>
      <w:r>
        <w:rPr>
          <w:color w:val="333333"/>
        </w:rPr>
        <w:t>Parameter Editor — Adjust strategy parameters (RSI period, Bollinger Band width, EMA crossover pairs, etc.) through form inputs. Changes apply after confirmation. Old parameters are versioned for rollback.</w:t>
      </w:r>
    </w:p>
    <w:p w14:paraId="6244141A" w14:textId="77777777" w:rsidR="00B11677" w:rsidRDefault="00000000">
      <w:pPr>
        <w:pStyle w:val="ListParagraph"/>
        <w:numPr>
          <w:ilvl w:val="0"/>
          <w:numId w:val="14"/>
        </w:numPr>
        <w:spacing w:after="60"/>
      </w:pPr>
      <w:r>
        <w:rPr>
          <w:color w:val="333333"/>
        </w:rPr>
        <w:t>Watchlist Manager — Add/remove symbols the bot monitors for each strategy. Bulk import from CSV. Shows which symbols are currently active in positions.</w:t>
      </w:r>
    </w:p>
    <w:p w14:paraId="68C422FA" w14:textId="77777777" w:rsidR="00B11677" w:rsidRDefault="00000000">
      <w:pPr>
        <w:pStyle w:val="ListParagraph"/>
        <w:numPr>
          <w:ilvl w:val="0"/>
          <w:numId w:val="14"/>
        </w:numPr>
        <w:spacing w:after="60"/>
      </w:pPr>
      <w:r>
        <w:rPr>
          <w:color w:val="333333"/>
        </w:rPr>
        <w:t>Risk Settings Panel — Modify risk parameters: max risk per trade (%), daily loss limit (%), max drawdown (%), max concurrent positions, max sector exposure. Changes require 2FA confirmation.</w:t>
      </w:r>
    </w:p>
    <w:p w14:paraId="477EC27D" w14:textId="77777777" w:rsidR="00B11677" w:rsidRDefault="00000000">
      <w:pPr>
        <w:pStyle w:val="ListParagraph"/>
        <w:numPr>
          <w:ilvl w:val="0"/>
          <w:numId w:val="14"/>
        </w:numPr>
        <w:spacing w:after="60"/>
      </w:pPr>
      <w:r>
        <w:rPr>
          <w:color w:val="333333"/>
        </w:rPr>
        <w:t>Backtest-on-Demand — After changing parameters, run a quick backtest against recent historical data directly from the UI. Results displayed inline so you can validate before going live.</w:t>
      </w:r>
    </w:p>
    <w:p w14:paraId="64F7FDF0" w14:textId="77777777" w:rsidR="00B11677" w:rsidRDefault="00B11677">
      <w:pPr>
        <w:spacing w:after="100"/>
      </w:pPr>
    </w:p>
    <w:p w14:paraId="18D5D9CD" w14:textId="77777777" w:rsidR="00B11677" w:rsidRDefault="00000000">
      <w:pPr>
        <w:pStyle w:val="Heading2"/>
      </w:pPr>
      <w:bookmarkStart w:id="44" w:name="_Toc223866288"/>
      <w:r>
        <w:t>Analytics &amp; Reporting</w:t>
      </w:r>
      <w:bookmarkEnd w:id="44"/>
    </w:p>
    <w:p w14:paraId="5F113961" w14:textId="77777777" w:rsidR="00B11677" w:rsidRDefault="00000000">
      <w:pPr>
        <w:spacing w:after="120"/>
      </w:pPr>
      <w:r>
        <w:rPr>
          <w:color w:val="333333"/>
        </w:rPr>
        <w:t>Deep analytics for understanding performance, identifying improvements, and handling taxes.</w:t>
      </w:r>
    </w:p>
    <w:p w14:paraId="32D32903"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1677" w14:paraId="70F721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9D92BB5" w14:textId="77777777" w:rsidR="00B11677" w:rsidRDefault="00000000">
            <w:r>
              <w:rPr>
                <w:b/>
                <w:bCs/>
                <w:color w:val="FFFFFF"/>
                <w:sz w:val="20"/>
                <w:szCs w:val="20"/>
              </w:rPr>
              <w:t>Report / View</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6EB3DE" w14:textId="77777777" w:rsidR="00B11677" w:rsidRDefault="00000000">
            <w:r>
              <w:rPr>
                <w:b/>
                <w:bCs/>
                <w:color w:val="FFFFFF"/>
                <w:sz w:val="20"/>
                <w:szCs w:val="20"/>
              </w:rPr>
              <w:t>Description</w:t>
            </w:r>
          </w:p>
        </w:tc>
      </w:tr>
      <w:tr w:rsidR="00B11677" w14:paraId="40B924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9246B" w14:textId="77777777" w:rsidR="00B11677" w:rsidRDefault="00000000">
            <w:r>
              <w:rPr>
                <w:b/>
                <w:bCs/>
                <w:color w:val="333333"/>
                <w:sz w:val="20"/>
                <w:szCs w:val="20"/>
              </w:rPr>
              <w:t>Trade Journal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70073" w14:textId="77777777" w:rsidR="00B11677" w:rsidRDefault="00000000">
            <w:r>
              <w:rPr>
                <w:color w:val="333333"/>
                <w:sz w:val="20"/>
                <w:szCs w:val="20"/>
              </w:rPr>
              <w:t>Every trade with entry/exit, P&amp;L, hold duration, strategy, notes. Filterable by date, strategy, symbol, outcome. Export to CSV.</w:t>
            </w:r>
          </w:p>
        </w:tc>
      </w:tr>
      <w:tr w:rsidR="00B11677" w14:paraId="100451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CC6590" w14:textId="77777777" w:rsidR="00B11677" w:rsidRDefault="00000000">
            <w:r>
              <w:rPr>
                <w:b/>
                <w:bCs/>
                <w:color w:val="333333"/>
                <w:sz w:val="20"/>
                <w:szCs w:val="20"/>
              </w:rPr>
              <w:t>Performance Report</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60F784" w14:textId="77777777" w:rsidR="00B11677" w:rsidRDefault="00000000">
            <w:r>
              <w:rPr>
                <w:color w:val="333333"/>
                <w:sz w:val="20"/>
                <w:szCs w:val="20"/>
              </w:rPr>
              <w:t>Sharpe ratio, Sortino ratio, max drawdown, win rate, profit factor, average win/loss, expectancy. Calculated per strategy and overall. Compared to benchmarks.</w:t>
            </w:r>
          </w:p>
        </w:tc>
      </w:tr>
      <w:tr w:rsidR="00B11677" w14:paraId="122A64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DFD56" w14:textId="77777777" w:rsidR="00B11677" w:rsidRDefault="00000000">
            <w:r>
              <w:rPr>
                <w:b/>
                <w:bCs/>
                <w:color w:val="333333"/>
                <w:sz w:val="20"/>
                <w:szCs w:val="20"/>
              </w:rPr>
              <w:t>Drawdown Analysis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C9418" w14:textId="77777777" w:rsidR="00B11677" w:rsidRDefault="00000000">
            <w:r>
              <w:rPr>
                <w:color w:val="333333"/>
                <w:sz w:val="20"/>
                <w:szCs w:val="20"/>
              </w:rPr>
              <w:t>Underwater equity chart showing every drawdown period. Table of worst drawdowns with duration, depth, and recovery time.</w:t>
            </w:r>
          </w:p>
        </w:tc>
      </w:tr>
      <w:tr w:rsidR="00B11677" w14:paraId="36A070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582E99" w14:textId="77777777" w:rsidR="00B11677" w:rsidRDefault="00000000">
            <w:r>
              <w:rPr>
                <w:b/>
                <w:bCs/>
                <w:color w:val="333333"/>
                <w:sz w:val="20"/>
                <w:szCs w:val="20"/>
              </w:rPr>
              <w:t>Strategy Comparison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00B158" w14:textId="77777777" w:rsidR="00B11677" w:rsidRDefault="00000000">
            <w:r>
              <w:rPr>
                <w:color w:val="333333"/>
                <w:sz w:val="20"/>
                <w:szCs w:val="20"/>
              </w:rPr>
              <w:t>Side-by-side performance of each strategy. Correlation matrix showing how strategies interact. Helps identify which to scale up/down.</w:t>
            </w:r>
          </w:p>
        </w:tc>
      </w:tr>
      <w:tr w:rsidR="00B11677" w14:paraId="3B5E94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068FA" w14:textId="77777777" w:rsidR="00B11677" w:rsidRDefault="00000000">
            <w:r>
              <w:rPr>
                <w:b/>
                <w:bCs/>
                <w:color w:val="333333"/>
                <w:sz w:val="20"/>
                <w:szCs w:val="20"/>
              </w:rPr>
              <w:t>Calendar Heatmap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80B19" w14:textId="77777777" w:rsidR="00B11677" w:rsidRDefault="00000000">
            <w:r>
              <w:rPr>
                <w:color w:val="333333"/>
                <w:sz w:val="20"/>
                <w:szCs w:val="20"/>
              </w:rPr>
              <w:t>Daily P&amp;L displayed as a color-coded calendar. Quickly spot patterns: best/worst days of the week, monthly seasonality, losing streaks.</w:t>
            </w:r>
          </w:p>
        </w:tc>
      </w:tr>
      <w:tr w:rsidR="00B11677" w14:paraId="158429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72D05B" w14:textId="77777777" w:rsidR="00B11677" w:rsidRDefault="00000000">
            <w:r>
              <w:rPr>
                <w:b/>
                <w:bCs/>
                <w:color w:val="333333"/>
                <w:sz w:val="20"/>
                <w:szCs w:val="20"/>
              </w:rPr>
              <w:t>Tax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B00A33" w14:textId="77777777" w:rsidR="00B11677" w:rsidRDefault="00000000">
            <w:r>
              <w:rPr>
                <w:color w:val="333333"/>
                <w:sz w:val="20"/>
                <w:szCs w:val="20"/>
              </w:rPr>
              <w:t>YTD realized gains (short-term vs. long-term), wash sale log, estimated quarterly tax liability, Section 1256 gains summary. Export for CPA.</w:t>
            </w:r>
          </w:p>
        </w:tc>
      </w:tr>
      <w:tr w:rsidR="00B11677" w14:paraId="336117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79766" w14:textId="77777777" w:rsidR="00B11677" w:rsidRDefault="00000000">
            <w:r>
              <w:rPr>
                <w:b/>
                <w:bCs/>
                <w:color w:val="333333"/>
                <w:sz w:val="20"/>
                <w:szCs w:val="20"/>
              </w:rPr>
              <w:t>Contribution History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7E4CA" w14:textId="77777777" w:rsidR="00B11677" w:rsidRDefault="00000000">
            <w:r>
              <w:rPr>
                <w:color w:val="333333"/>
                <w:sz w:val="20"/>
                <w:szCs w:val="20"/>
              </w:rPr>
              <w:t>Timeline of all deposits and withdrawals. Shows growth attribution: how much came from contributions vs. trading profits.</w:t>
            </w:r>
          </w:p>
        </w:tc>
      </w:tr>
      <w:tr w:rsidR="00B11677" w14:paraId="566E4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C36561" w14:textId="77777777" w:rsidR="00B11677" w:rsidRDefault="00000000">
            <w:r>
              <w:rPr>
                <w:b/>
                <w:bCs/>
                <w:color w:val="333333"/>
                <w:sz w:val="20"/>
                <w:szCs w:val="20"/>
              </w:rPr>
              <w:t>Monthly PDF Report</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150505" w14:textId="77777777" w:rsidR="00B11677" w:rsidRDefault="00000000">
            <w:r>
              <w:rPr>
                <w:color w:val="333333"/>
                <w:sz w:val="20"/>
                <w:szCs w:val="20"/>
              </w:rPr>
              <w:t>Auto-generated monthly summary emailed or pushed via Slack. Includes all key metrics, notable trades, and next month outlook.</w:t>
            </w:r>
          </w:p>
        </w:tc>
      </w:tr>
    </w:tbl>
    <w:p w14:paraId="60D6F08D" w14:textId="77777777" w:rsidR="00B11677" w:rsidRDefault="00B11677">
      <w:pPr>
        <w:spacing w:after="100"/>
      </w:pPr>
    </w:p>
    <w:p w14:paraId="30D7473C" w14:textId="77777777" w:rsidR="00B11677" w:rsidRDefault="00000000">
      <w:pPr>
        <w:pStyle w:val="Heading2"/>
      </w:pPr>
      <w:bookmarkStart w:id="45" w:name="_Toc223866289"/>
      <w:r>
        <w:t>Notifications &amp; Alerts</w:t>
      </w:r>
      <w:bookmarkEnd w:id="45"/>
    </w:p>
    <w:p w14:paraId="4DD4A5DB" w14:textId="77777777" w:rsidR="00B11677" w:rsidRDefault="00000000">
      <w:pPr>
        <w:spacing w:after="120"/>
      </w:pPr>
      <w:r>
        <w:rPr>
          <w:color w:val="333333"/>
        </w:rPr>
        <w:lastRenderedPageBreak/>
        <w:t>The system pushes alerts through multiple channels so you are always informed without needing to watch the dashboard.</w:t>
      </w:r>
    </w:p>
    <w:p w14:paraId="71EBB353" w14:textId="77777777" w:rsidR="00B11677" w:rsidRDefault="00B11677">
      <w:pPr>
        <w:spacing w:after="100"/>
      </w:pPr>
    </w:p>
    <w:p w14:paraId="7A4B5F26" w14:textId="77777777" w:rsidR="00B11677" w:rsidRDefault="00000000">
      <w:pPr>
        <w:pStyle w:val="ListParagraph"/>
        <w:numPr>
          <w:ilvl w:val="0"/>
          <w:numId w:val="15"/>
        </w:numPr>
        <w:spacing w:after="60"/>
      </w:pPr>
      <w:r>
        <w:rPr>
          <w:color w:val="333333"/>
        </w:rPr>
        <w:t>Trade Execution Alerts — Push notification (Slack, Telegram, or PWA push) every time the bot opens or closes a position. Includes symbol, direction, price, quantity, strategy, and expected risk.</w:t>
      </w:r>
    </w:p>
    <w:p w14:paraId="388E3981" w14:textId="77777777" w:rsidR="00B11677" w:rsidRDefault="00000000">
      <w:pPr>
        <w:pStyle w:val="ListParagraph"/>
        <w:numPr>
          <w:ilvl w:val="0"/>
          <w:numId w:val="15"/>
        </w:numPr>
        <w:spacing w:after="60"/>
      </w:pPr>
      <w:r>
        <w:rPr>
          <w:color w:val="333333"/>
        </w:rPr>
        <w:t>Circuit Breaker Alerts — Immediate high-priority notification when any circuit breaker triggers (daily loss, weekly loss, max drawdown). Includes current status and what action was taken.</w:t>
      </w:r>
    </w:p>
    <w:p w14:paraId="4340D7B7" w14:textId="77777777" w:rsidR="00B11677" w:rsidRDefault="00000000">
      <w:pPr>
        <w:pStyle w:val="ListParagraph"/>
        <w:numPr>
          <w:ilvl w:val="0"/>
          <w:numId w:val="15"/>
        </w:numPr>
        <w:spacing w:after="60"/>
      </w:pPr>
      <w:r>
        <w:rPr>
          <w:color w:val="333333"/>
        </w:rPr>
        <w:t>Daily Summary — End-of-day digest at market close: today’s trades, P&amp;L, open positions, risk status, and account balance.</w:t>
      </w:r>
    </w:p>
    <w:p w14:paraId="29A056C2" w14:textId="77777777" w:rsidR="00B11677" w:rsidRDefault="00000000">
      <w:pPr>
        <w:pStyle w:val="ListParagraph"/>
        <w:numPr>
          <w:ilvl w:val="0"/>
          <w:numId w:val="15"/>
        </w:numPr>
        <w:spacing w:after="60"/>
      </w:pPr>
      <w:r>
        <w:rPr>
          <w:color w:val="333333"/>
        </w:rPr>
        <w:t>Weekly Report — Weekend summary with performance metrics, strategy rankings, and any parameter recommendations.</w:t>
      </w:r>
    </w:p>
    <w:p w14:paraId="072D0AB3" w14:textId="77777777" w:rsidR="00B11677" w:rsidRDefault="00000000">
      <w:pPr>
        <w:pStyle w:val="ListParagraph"/>
        <w:numPr>
          <w:ilvl w:val="0"/>
          <w:numId w:val="15"/>
        </w:numPr>
        <w:spacing w:after="60"/>
      </w:pPr>
      <w:r>
        <w:rPr>
          <w:color w:val="333333"/>
        </w:rPr>
        <w:t>Deposit Reminders — Monthly reminder to add the $100 scheduled contribution. Shows current balance and projected growth with/without the deposit.</w:t>
      </w:r>
    </w:p>
    <w:p w14:paraId="66002DAC" w14:textId="77777777" w:rsidR="00B11677" w:rsidRDefault="00000000">
      <w:pPr>
        <w:pStyle w:val="ListParagraph"/>
        <w:numPr>
          <w:ilvl w:val="0"/>
          <w:numId w:val="15"/>
        </w:numPr>
        <w:spacing w:after="60"/>
      </w:pPr>
      <w:r>
        <w:rPr>
          <w:color w:val="333333"/>
        </w:rPr>
        <w:t>Anomaly Detection — Alert when the bot’s behavior deviates from expected patterns: unusual number of trades, unexpected losses, API connectivity issues, or data feed problems.</w:t>
      </w:r>
    </w:p>
    <w:p w14:paraId="2FE5059D" w14:textId="77777777" w:rsidR="00B11677" w:rsidRDefault="00B11677">
      <w:pPr>
        <w:spacing w:after="100"/>
      </w:pPr>
    </w:p>
    <w:p w14:paraId="0015219E" w14:textId="77777777" w:rsidR="00B11677" w:rsidRDefault="00000000">
      <w:pPr>
        <w:pStyle w:val="Heading2"/>
      </w:pPr>
      <w:bookmarkStart w:id="46" w:name="_Toc223866290"/>
      <w:r>
        <w:t>Security &amp; Access</w:t>
      </w:r>
      <w:bookmarkEnd w:id="46"/>
    </w:p>
    <w:p w14:paraId="45B76C1C" w14:textId="77777777" w:rsidR="00B11677" w:rsidRDefault="00000000">
      <w:pPr>
        <w:spacing w:after="120"/>
      </w:pPr>
      <w:r>
        <w:rPr>
          <w:color w:val="333333"/>
        </w:rPr>
        <w:t>Since this application controls real money, security is non-negotiable.</w:t>
      </w:r>
    </w:p>
    <w:p w14:paraId="28BB537A"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11677" w14:paraId="4F3C32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57E469D" w14:textId="77777777" w:rsidR="00B11677" w:rsidRDefault="00000000">
            <w:r>
              <w:rPr>
                <w:b/>
                <w:bCs/>
                <w:color w:val="FFFFFF"/>
                <w:sz w:val="20"/>
                <w:szCs w:val="20"/>
              </w:rPr>
              <w:t>Security Layer</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67BFF7" w14:textId="77777777" w:rsidR="00B11677" w:rsidRDefault="00000000">
            <w:r>
              <w:rPr>
                <w:b/>
                <w:bCs/>
                <w:color w:val="FFFFFF"/>
                <w:sz w:val="20"/>
                <w:szCs w:val="20"/>
              </w:rPr>
              <w:t>Implementation</w:t>
            </w:r>
          </w:p>
        </w:tc>
      </w:tr>
      <w:tr w:rsidR="00B11677" w14:paraId="2648E9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50A82" w14:textId="77777777" w:rsidR="00B11677" w:rsidRDefault="00000000">
            <w:r>
              <w:rPr>
                <w:b/>
                <w:bCs/>
                <w:color w:val="333333"/>
                <w:sz w:val="20"/>
                <w:szCs w:val="20"/>
              </w:rPr>
              <w:t>Authentication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0EDA0" w14:textId="77777777" w:rsidR="00B11677" w:rsidRDefault="00000000">
            <w:r>
              <w:rPr>
                <w:color w:val="333333"/>
                <w:sz w:val="20"/>
                <w:szCs w:val="20"/>
              </w:rPr>
              <w:t>JWT tokens with refresh rotation. Session timeout after 15 min inactivity.</w:t>
            </w:r>
          </w:p>
        </w:tc>
      </w:tr>
      <w:tr w:rsidR="00B11677" w14:paraId="4A1BDA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24F7FF" w14:textId="77777777" w:rsidR="00B11677" w:rsidRDefault="00000000">
            <w:r>
              <w:rPr>
                <w:b/>
                <w:bCs/>
                <w:color w:val="333333"/>
                <w:sz w:val="20"/>
                <w:szCs w:val="20"/>
              </w:rPr>
              <w:t>Two-Factor Auth</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4ADD62" w14:textId="77777777" w:rsidR="00B11677" w:rsidRDefault="00000000">
            <w:r>
              <w:rPr>
                <w:color w:val="333333"/>
                <w:sz w:val="20"/>
                <w:szCs w:val="20"/>
              </w:rPr>
              <w:t>TOTP (Google Authenticator / Authy) required for: login, withdrawals, kill switch, risk setting changes.</w:t>
            </w:r>
          </w:p>
        </w:tc>
      </w:tr>
      <w:tr w:rsidR="00B11677" w14:paraId="14AB9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A3D88" w14:textId="77777777" w:rsidR="00B11677" w:rsidRDefault="00000000">
            <w:r>
              <w:rPr>
                <w:b/>
                <w:bCs/>
                <w:color w:val="333333"/>
                <w:sz w:val="20"/>
                <w:szCs w:val="20"/>
              </w:rPr>
              <w:t>API Key Encryption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76572" w14:textId="77777777" w:rsidR="00B11677" w:rsidRDefault="00000000">
            <w:r>
              <w:rPr>
                <w:color w:val="333333"/>
                <w:sz w:val="20"/>
                <w:szCs w:val="20"/>
              </w:rPr>
              <w:t>Alpaca API keys stored encrypted at rest (AES-256). Never exposed in UI or logs.</w:t>
            </w:r>
          </w:p>
        </w:tc>
      </w:tr>
      <w:tr w:rsidR="00B11677" w14:paraId="6E7FF5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6C6398" w14:textId="77777777" w:rsidR="00B11677" w:rsidRDefault="00000000">
            <w:r>
              <w:rPr>
                <w:b/>
                <w:bCs/>
                <w:color w:val="333333"/>
                <w:sz w:val="20"/>
                <w:szCs w:val="20"/>
              </w:rPr>
              <w:t>Audit Log</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356C12" w14:textId="77777777" w:rsidR="00B11677" w:rsidRDefault="00000000">
            <w:r>
              <w:rPr>
                <w:color w:val="333333"/>
                <w:sz w:val="20"/>
                <w:szCs w:val="20"/>
              </w:rPr>
              <w:t>Every user action logged with timestamp, IP, and action detail. Immutable append-only log.</w:t>
            </w:r>
          </w:p>
        </w:tc>
      </w:tr>
      <w:tr w:rsidR="00B11677" w14:paraId="231EF0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835E8" w14:textId="77777777" w:rsidR="00B11677" w:rsidRDefault="00000000">
            <w:r>
              <w:rPr>
                <w:b/>
                <w:bCs/>
                <w:color w:val="333333"/>
                <w:sz w:val="20"/>
                <w:szCs w:val="20"/>
              </w:rPr>
              <w:t>Network Security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8E4D1" w14:textId="77777777" w:rsidR="00B11677" w:rsidRDefault="00000000">
            <w:r>
              <w:rPr>
                <w:color w:val="333333"/>
                <w:sz w:val="20"/>
                <w:szCs w:val="20"/>
              </w:rPr>
              <w:t>Cloudflare Tunnel (no open ports). HTTPS enforced. Rate limiting on API endpoints.</w:t>
            </w:r>
          </w:p>
        </w:tc>
      </w:tr>
      <w:tr w:rsidR="00B11677" w14:paraId="0AD7E0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EE0EE7" w14:textId="77777777" w:rsidR="00B11677" w:rsidRDefault="00000000">
            <w:r>
              <w:rPr>
                <w:b/>
                <w:bCs/>
                <w:color w:val="333333"/>
                <w:sz w:val="20"/>
                <w:szCs w:val="20"/>
              </w:rPr>
              <w:t>IP Allowlist (Optional)</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BE9E9D" w14:textId="77777777" w:rsidR="00B11677" w:rsidRDefault="00000000">
            <w:r>
              <w:rPr>
                <w:color w:val="333333"/>
                <w:sz w:val="20"/>
                <w:szCs w:val="20"/>
              </w:rPr>
              <w:t>Restrict access to known IPs or Cloudflare Access with email-based authentication.</w:t>
            </w:r>
          </w:p>
        </w:tc>
      </w:tr>
    </w:tbl>
    <w:p w14:paraId="16BB25AC" w14:textId="77777777" w:rsidR="00B11677" w:rsidRDefault="00B11677">
      <w:pPr>
        <w:spacing w:after="100"/>
      </w:pPr>
    </w:p>
    <w:p w14:paraId="24A0EDE2" w14:textId="77777777" w:rsidR="00B11677" w:rsidRDefault="00000000">
      <w:pPr>
        <w:pStyle w:val="Heading2"/>
      </w:pPr>
      <w:bookmarkStart w:id="47" w:name="_Toc223866291"/>
      <w:r>
        <w:t>UI Wireframe Overview</w:t>
      </w:r>
      <w:bookmarkEnd w:id="47"/>
    </w:p>
    <w:p w14:paraId="4CD2CBFF" w14:textId="77777777" w:rsidR="00B11677" w:rsidRDefault="00000000">
      <w:pPr>
        <w:spacing w:after="120"/>
      </w:pPr>
      <w:r>
        <w:rPr>
          <w:color w:val="333333"/>
        </w:rPr>
        <w:t>The application follows a sidebar navigation layout with the following page structure:</w:t>
      </w:r>
    </w:p>
    <w:p w14:paraId="4DE8C7C2"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B11677" w14:paraId="586920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6443A4F" w14:textId="77777777" w:rsidR="00B11677" w:rsidRDefault="00000000">
            <w:r>
              <w:rPr>
                <w:b/>
                <w:bCs/>
                <w:color w:val="FFFFFF"/>
                <w:sz w:val="20"/>
                <w:szCs w:val="20"/>
              </w:rPr>
              <w:lastRenderedPageBreak/>
              <w:t>Page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27DEAED" w14:textId="77777777" w:rsidR="00B11677" w:rsidRDefault="00000000">
            <w:r>
              <w:rPr>
                <w:b/>
                <w:bCs/>
                <w:color w:val="FFFFFF"/>
                <w:sz w:val="20"/>
                <w:szCs w:val="20"/>
              </w:rPr>
              <w:t>Primary Purpose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3AA541A" w14:textId="77777777" w:rsidR="00B11677" w:rsidRDefault="00000000">
            <w:r>
              <w:rPr>
                <w:b/>
                <w:bCs/>
                <w:color w:val="FFFFFF"/>
                <w:sz w:val="20"/>
                <w:szCs w:val="20"/>
              </w:rPr>
              <w:t>Key Components</w:t>
            </w:r>
          </w:p>
        </w:tc>
      </w:tr>
      <w:tr w:rsidR="00B11677" w14:paraId="768DBB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8B596" w14:textId="77777777" w:rsidR="00B11677" w:rsidRDefault="00000000">
            <w:r>
              <w:rPr>
                <w:b/>
                <w:bCs/>
                <w:color w:val="333333"/>
                <w:sz w:val="20"/>
                <w:szCs w:val="20"/>
              </w:rPr>
              <w:t>🏠 Dashboard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B1B40" w14:textId="77777777" w:rsidR="00B11677" w:rsidRDefault="00000000">
            <w:r>
              <w:rPr>
                <w:color w:val="333333"/>
                <w:sz w:val="20"/>
                <w:szCs w:val="20"/>
              </w:rPr>
              <w:t>At-a-glance overview</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14556" w14:textId="77777777" w:rsidR="00B11677" w:rsidRDefault="00000000">
            <w:r>
              <w:rPr>
                <w:color w:val="333333"/>
                <w:sz w:val="20"/>
                <w:szCs w:val="20"/>
              </w:rPr>
              <w:t>Balance card, equity curve, positions, risk gauges</w:t>
            </w:r>
          </w:p>
        </w:tc>
      </w:tr>
      <w:tr w:rsidR="00B11677" w14:paraId="298E51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4DAE27" w14:textId="77777777" w:rsidR="00B11677" w:rsidRDefault="00000000">
            <w:r>
              <w:rPr>
                <w:b/>
                <w:bCs/>
                <w:color w:val="333333"/>
                <w:sz w:val="20"/>
                <w:szCs w:val="20"/>
              </w:rPr>
              <w:t>📈 Positions</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1ECC22" w14:textId="77777777" w:rsidR="00B11677" w:rsidRDefault="00000000">
            <w:r>
              <w:rPr>
                <w:color w:val="333333"/>
                <w:sz w:val="20"/>
                <w:szCs w:val="20"/>
              </w:rPr>
              <w:t>Manage open trades</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8A1683" w14:textId="77777777" w:rsidR="00B11677" w:rsidRDefault="00000000">
            <w:r>
              <w:rPr>
                <w:color w:val="333333"/>
                <w:sz w:val="20"/>
                <w:szCs w:val="20"/>
              </w:rPr>
              <w:t>Position table, manual close, P&amp;L detail</w:t>
            </w:r>
          </w:p>
        </w:tc>
      </w:tr>
      <w:tr w:rsidR="00B11677" w14:paraId="467605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AC836" w14:textId="77777777" w:rsidR="00B11677" w:rsidRDefault="00000000">
            <w:r>
              <w:rPr>
                <w:b/>
                <w:bCs/>
                <w:color w:val="333333"/>
                <w:sz w:val="20"/>
                <w:szCs w:val="20"/>
              </w:rPr>
              <w:t>⚙️ Strategies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F9C91" w14:textId="77777777" w:rsidR="00B11677" w:rsidRDefault="00000000">
            <w:r>
              <w:rPr>
                <w:color w:val="333333"/>
                <w:sz w:val="20"/>
                <w:szCs w:val="20"/>
              </w:rPr>
              <w:t>Configure and control</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39D9" w14:textId="77777777" w:rsidR="00B11677" w:rsidRDefault="00000000">
            <w:r>
              <w:rPr>
                <w:color w:val="333333"/>
                <w:sz w:val="20"/>
                <w:szCs w:val="20"/>
              </w:rPr>
              <w:t>Strategy cards, toggles, parameter editor, backtest</w:t>
            </w:r>
          </w:p>
        </w:tc>
      </w:tr>
      <w:tr w:rsidR="00B11677" w14:paraId="0E415C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AFD83F" w14:textId="77777777" w:rsidR="00B11677" w:rsidRDefault="00000000">
            <w:r>
              <w:rPr>
                <w:b/>
                <w:bCs/>
                <w:color w:val="333333"/>
                <w:sz w:val="20"/>
                <w:szCs w:val="20"/>
              </w:rPr>
              <w:t>💰 Capital</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07BC22" w14:textId="77777777" w:rsidR="00B11677" w:rsidRDefault="00000000">
            <w:r>
              <w:rPr>
                <w:color w:val="333333"/>
                <w:sz w:val="20"/>
                <w:szCs w:val="20"/>
              </w:rPr>
              <w:t>Deposits, withdrawals, allocation</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C936A0" w14:textId="77777777" w:rsidR="00B11677" w:rsidRDefault="00000000">
            <w:r>
              <w:rPr>
                <w:color w:val="333333"/>
                <w:sz w:val="20"/>
                <w:szCs w:val="20"/>
              </w:rPr>
              <w:t>Add/withdraw funds, allocation sliders, contribution history</w:t>
            </w:r>
          </w:p>
        </w:tc>
      </w:tr>
      <w:tr w:rsidR="00B11677" w14:paraId="134EFE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7C763" w14:textId="77777777" w:rsidR="00B11677" w:rsidRDefault="00000000">
            <w:r>
              <w:rPr>
                <w:b/>
                <w:bCs/>
                <w:color w:val="333333"/>
                <w:sz w:val="20"/>
                <w:szCs w:val="20"/>
              </w:rPr>
              <w:t>📊 Analytics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91613" w14:textId="77777777" w:rsidR="00B11677" w:rsidRDefault="00000000">
            <w:r>
              <w:rPr>
                <w:color w:val="333333"/>
                <w:sz w:val="20"/>
                <w:szCs w:val="20"/>
              </w:rPr>
              <w:t>Deep performance analysis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0D383" w14:textId="77777777" w:rsidR="00B11677" w:rsidRDefault="00000000">
            <w:r>
              <w:rPr>
                <w:color w:val="333333"/>
                <w:sz w:val="20"/>
                <w:szCs w:val="20"/>
              </w:rPr>
              <w:t>Reports, heatmaps, drawdown charts, strategy comparison</w:t>
            </w:r>
          </w:p>
        </w:tc>
      </w:tr>
      <w:tr w:rsidR="00B11677" w14:paraId="3C7938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906531" w14:textId="77777777" w:rsidR="00B11677" w:rsidRDefault="00000000">
            <w:r>
              <w:rPr>
                <w:b/>
                <w:bCs/>
                <w:color w:val="333333"/>
                <w:sz w:val="20"/>
                <w:szCs w:val="20"/>
              </w:rPr>
              <w:t>📋 Trade Journal</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86E749" w14:textId="77777777" w:rsidR="00B11677" w:rsidRDefault="00000000">
            <w:r>
              <w:rPr>
                <w:color w:val="333333"/>
                <w:sz w:val="20"/>
                <w:szCs w:val="20"/>
              </w:rPr>
              <w:t>Full trade history</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63B73B" w14:textId="77777777" w:rsidR="00B11677" w:rsidRDefault="00000000">
            <w:r>
              <w:rPr>
                <w:color w:val="333333"/>
                <w:sz w:val="20"/>
                <w:szCs w:val="20"/>
              </w:rPr>
              <w:t>Searchable/filterable trade log, export, notes</w:t>
            </w:r>
          </w:p>
        </w:tc>
      </w:tr>
      <w:tr w:rsidR="00B11677" w14:paraId="58AB44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73574" w14:textId="77777777" w:rsidR="00B11677" w:rsidRDefault="00000000">
            <w:r>
              <w:rPr>
                <w:b/>
                <w:bCs/>
                <w:color w:val="333333"/>
                <w:sz w:val="20"/>
                <w:szCs w:val="20"/>
              </w:rPr>
              <w:t>📄 Tax Center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A5B57" w14:textId="77777777" w:rsidR="00B11677" w:rsidRDefault="00000000">
            <w:r>
              <w:rPr>
                <w:color w:val="333333"/>
                <w:sz w:val="20"/>
                <w:szCs w:val="20"/>
              </w:rPr>
              <w:t>Tax tracking and reports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ED4ED" w14:textId="77777777" w:rsidR="00B11677" w:rsidRDefault="00000000">
            <w:r>
              <w:rPr>
                <w:color w:val="333333"/>
                <w:sz w:val="20"/>
                <w:szCs w:val="20"/>
              </w:rPr>
              <w:t>Gains summary, wash sale log, quarterly estimates, export</w:t>
            </w:r>
          </w:p>
        </w:tc>
      </w:tr>
      <w:tr w:rsidR="00B11677" w14:paraId="59F727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5E1976" w14:textId="77777777" w:rsidR="00B11677" w:rsidRDefault="00000000">
            <w:r>
              <w:rPr>
                <w:b/>
                <w:bCs/>
                <w:color w:val="333333"/>
                <w:sz w:val="20"/>
                <w:szCs w:val="20"/>
              </w:rPr>
              <w:t>🔔 Alerts</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0397EF" w14:textId="77777777" w:rsidR="00B11677" w:rsidRDefault="00000000">
            <w:r>
              <w:rPr>
                <w:color w:val="333333"/>
                <w:sz w:val="20"/>
                <w:szCs w:val="20"/>
              </w:rPr>
              <w:t>Notification preferences</w:t>
            </w:r>
          </w:p>
        </w:tc>
        <w:tc>
          <w:tcPr>
            <w:tcW w:w="3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E8A462" w14:textId="77777777" w:rsidR="00B11677" w:rsidRDefault="00000000">
            <w:r>
              <w:rPr>
                <w:color w:val="333333"/>
                <w:sz w:val="20"/>
                <w:szCs w:val="20"/>
              </w:rPr>
              <w:t>Channel config, alert rules, notification history</w:t>
            </w:r>
          </w:p>
        </w:tc>
      </w:tr>
      <w:tr w:rsidR="00B11677" w14:paraId="701BB3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F9885" w14:textId="77777777" w:rsidR="00B11677" w:rsidRDefault="00000000">
            <w:r>
              <w:rPr>
                <w:b/>
                <w:bCs/>
                <w:color w:val="333333"/>
                <w:sz w:val="20"/>
                <w:szCs w:val="20"/>
              </w:rPr>
              <w:t>🔒 Settings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B1B0E" w14:textId="77777777" w:rsidR="00B11677" w:rsidRDefault="00000000">
            <w:r>
              <w:rPr>
                <w:color w:val="333333"/>
                <w:sz w:val="20"/>
                <w:szCs w:val="20"/>
              </w:rPr>
              <w:t>System configuration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9C1C6" w14:textId="77777777" w:rsidR="00B11677" w:rsidRDefault="00000000">
            <w:r>
              <w:rPr>
                <w:color w:val="333333"/>
                <w:sz w:val="20"/>
                <w:szCs w:val="20"/>
              </w:rPr>
              <w:t>API keys, 2FA setup, audit log, risk limits, user profile</w:t>
            </w:r>
          </w:p>
        </w:tc>
      </w:tr>
    </w:tbl>
    <w:p w14:paraId="71AFF52C" w14:textId="77777777" w:rsidR="00B11677" w:rsidRDefault="00B11677">
      <w:pPr>
        <w:spacing w:after="100"/>
      </w:pPr>
    </w:p>
    <w:p w14:paraId="065D8CE7" w14:textId="77777777" w:rsidR="00B11677" w:rsidRDefault="00000000">
      <w:pPr>
        <w:pStyle w:val="Heading1"/>
      </w:pPr>
      <w:bookmarkStart w:id="48" w:name="_Toc223866292"/>
      <w:r>
        <w:t>Immediate Next Steps</w:t>
      </w:r>
      <w:bookmarkEnd w:id="48"/>
    </w:p>
    <w:p w14:paraId="4DF32D65" w14:textId="77777777" w:rsidR="00B11677" w:rsidRDefault="00000000">
      <w:pPr>
        <w:spacing w:after="120"/>
      </w:pPr>
      <w:r>
        <w:rPr>
          <w:color w:val="333333"/>
        </w:rPr>
        <w:t>Here is the concrete action plan for getting started this week:</w:t>
      </w:r>
    </w:p>
    <w:p w14:paraId="05214D5E"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560"/>
        <w:gridCol w:w="1600"/>
        <w:gridCol w:w="1600"/>
      </w:tblGrid>
      <w:tr w:rsidR="00B11677" w14:paraId="6EF067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9A1C22C" w14:textId="77777777" w:rsidR="00B11677" w:rsidRDefault="00000000">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A30692" w14:textId="77777777" w:rsidR="00B11677" w:rsidRDefault="00000000">
            <w:r>
              <w:rPr>
                <w:b/>
                <w:bCs/>
                <w:color w:val="FFFFFF"/>
                <w:sz w:val="20"/>
                <w:szCs w:val="20"/>
              </w:rPr>
              <w:t>Action Item</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2400127" w14:textId="77777777" w:rsidR="00B11677" w:rsidRDefault="00000000">
            <w:r>
              <w:rPr>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792796" w14:textId="77777777" w:rsidR="00B11677" w:rsidRDefault="00000000">
            <w:r>
              <w:rPr>
                <w:b/>
                <w:bCs/>
                <w:color w:val="FFFFFF"/>
                <w:sz w:val="20"/>
                <w:szCs w:val="20"/>
              </w:rPr>
              <w:t>Est. Time</w:t>
            </w:r>
          </w:p>
        </w:tc>
      </w:tr>
      <w:tr w:rsidR="00B11677" w14:paraId="2EDD95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E5B75" w14:textId="77777777" w:rsidR="00B11677" w:rsidRDefault="00000000">
            <w:r>
              <w:rPr>
                <w:b/>
                <w:bCs/>
                <w:color w:val="333333"/>
                <w:sz w:val="20"/>
                <w:szCs w:val="20"/>
              </w:rPr>
              <w:t>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7430A" w14:textId="77777777" w:rsidR="00B11677" w:rsidRDefault="00000000">
            <w:r>
              <w:rPr>
                <w:color w:val="333333"/>
                <w:sz w:val="20"/>
                <w:szCs w:val="20"/>
              </w:rPr>
              <w:t>Sign up for Alpaca paper trading account at alpaca.markets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39E91" w14:textId="77777777" w:rsidR="00B11677" w:rsidRDefault="00000000">
            <w:r>
              <w:rPr>
                <w:b/>
                <w:bCs/>
                <w:color w:val="C0392B"/>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6E28A" w14:textId="77777777" w:rsidR="00B11677" w:rsidRDefault="00000000">
            <w:r>
              <w:rPr>
                <w:color w:val="333333"/>
                <w:sz w:val="20"/>
                <w:szCs w:val="20"/>
              </w:rPr>
              <w:t>15 min</w:t>
            </w:r>
          </w:p>
        </w:tc>
      </w:tr>
      <w:tr w:rsidR="00B11677" w14:paraId="66A36D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AA5582" w14:textId="77777777" w:rsidR="00B11677" w:rsidRDefault="00000000">
            <w:r>
              <w:rPr>
                <w:b/>
                <w:bCs/>
                <w:color w:val="333333"/>
                <w:sz w:val="20"/>
                <w:szCs w:val="20"/>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9EFF4A" w14:textId="77777777" w:rsidR="00B11677" w:rsidRDefault="00000000">
            <w:r>
              <w:rPr>
                <w:color w:val="333333"/>
                <w:sz w:val="20"/>
                <w:szCs w:val="20"/>
              </w:rPr>
              <w:t>Set up Python environment with virtualenv and install core packages (alpaca-py, vectorbt, backtrader, pandas-ta)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B4BA62" w14:textId="77777777" w:rsidR="00B11677" w:rsidRDefault="00000000">
            <w:r>
              <w:rPr>
                <w:b/>
                <w:bCs/>
                <w:color w:val="C0392B"/>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5F2F39" w14:textId="77777777" w:rsidR="00B11677" w:rsidRDefault="00000000">
            <w:r>
              <w:rPr>
                <w:color w:val="333333"/>
                <w:sz w:val="20"/>
                <w:szCs w:val="20"/>
              </w:rPr>
              <w:t>30 min</w:t>
            </w:r>
          </w:p>
        </w:tc>
      </w:tr>
      <w:tr w:rsidR="00B11677" w14:paraId="1E83AF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B8BC" w14:textId="77777777" w:rsidR="00B11677" w:rsidRDefault="00000000">
            <w:r>
              <w:rPr>
                <w:b/>
                <w:bCs/>
                <w:color w:val="333333"/>
                <w:sz w:val="20"/>
                <w:szCs w:val="20"/>
              </w:rPr>
              <w:t>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EC257" w14:textId="77777777" w:rsidR="00B11677" w:rsidRDefault="00000000">
            <w:r>
              <w:rPr>
                <w:color w:val="333333"/>
                <w:sz w:val="20"/>
                <w:szCs w:val="20"/>
              </w:rPr>
              <w:t>Create GitHub repo with project structure (data/, strategies/, risk/, execution/, tests/)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2465D" w14:textId="77777777" w:rsidR="00B11677" w:rsidRDefault="00000000">
            <w:r>
              <w:rPr>
                <w:b/>
                <w:bCs/>
                <w:color w:val="E67E22"/>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257EC" w14:textId="77777777" w:rsidR="00B11677" w:rsidRDefault="00000000">
            <w:r>
              <w:rPr>
                <w:color w:val="333333"/>
                <w:sz w:val="20"/>
                <w:szCs w:val="20"/>
              </w:rPr>
              <w:t>20 min</w:t>
            </w:r>
          </w:p>
        </w:tc>
      </w:tr>
      <w:tr w:rsidR="00B11677" w14:paraId="519BF9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DFA060" w14:textId="77777777" w:rsidR="00B11677" w:rsidRDefault="00000000">
            <w:r>
              <w:rPr>
                <w:b/>
                <w:bCs/>
                <w:color w:val="333333"/>
                <w:sz w:val="20"/>
                <w:szCs w:val="20"/>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18591D" w14:textId="77777777" w:rsidR="00B11677" w:rsidRDefault="00000000">
            <w:r>
              <w:rPr>
                <w:color w:val="333333"/>
                <w:sz w:val="20"/>
                <w:szCs w:val="20"/>
              </w:rPr>
              <w:t>Build data fetcher: download 5 years of daily OHLCV for SPY, QQQ, AAPL, MSFT, AMZN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1FB05C" w14:textId="77777777" w:rsidR="00B11677" w:rsidRDefault="00000000">
            <w:r>
              <w:rPr>
                <w:b/>
                <w:bCs/>
                <w:color w:val="E67E22"/>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BD98CF" w14:textId="77777777" w:rsidR="00B11677" w:rsidRDefault="00000000">
            <w:r>
              <w:rPr>
                <w:color w:val="333333"/>
                <w:sz w:val="20"/>
                <w:szCs w:val="20"/>
              </w:rPr>
              <w:t>2 hours</w:t>
            </w:r>
          </w:p>
        </w:tc>
      </w:tr>
      <w:tr w:rsidR="00B11677" w14:paraId="08CB65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3F63" w14:textId="77777777" w:rsidR="00B11677" w:rsidRDefault="00000000">
            <w:r>
              <w:rPr>
                <w:b/>
                <w:bCs/>
                <w:color w:val="333333"/>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5A2E9" w14:textId="77777777" w:rsidR="00B11677" w:rsidRDefault="00000000">
            <w:r>
              <w:rPr>
                <w:color w:val="333333"/>
                <w:sz w:val="20"/>
                <w:szCs w:val="20"/>
              </w:rPr>
              <w:t>Implement and backtest Mean Reversion strategy with VectorBT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7BEB4" w14:textId="77777777" w:rsidR="00B11677" w:rsidRDefault="00000000">
            <w:r>
              <w:rPr>
                <w:b/>
                <w:bCs/>
                <w:color w:val="E67E22"/>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BD51C" w14:textId="77777777" w:rsidR="00B11677" w:rsidRDefault="00000000">
            <w:r>
              <w:rPr>
                <w:color w:val="333333"/>
                <w:sz w:val="20"/>
                <w:szCs w:val="20"/>
              </w:rPr>
              <w:t>4 hours</w:t>
            </w:r>
          </w:p>
        </w:tc>
      </w:tr>
      <w:tr w:rsidR="00B11677" w14:paraId="458350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F6EB35" w14:textId="77777777" w:rsidR="00B11677" w:rsidRDefault="00000000">
            <w:r>
              <w:rPr>
                <w:b/>
                <w:bCs/>
                <w:color w:val="333333"/>
                <w:sz w:val="20"/>
                <w:szCs w:val="20"/>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AA569B" w14:textId="77777777" w:rsidR="00B11677" w:rsidRDefault="00000000">
            <w:r>
              <w:rPr>
                <w:color w:val="333333"/>
                <w:sz w:val="20"/>
                <w:szCs w:val="20"/>
              </w:rPr>
              <w:t>Review backtesting results together and refine parameters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C91FA6" w14:textId="77777777" w:rsidR="00B11677" w:rsidRDefault="00000000">
            <w:r>
              <w:rPr>
                <w:b/>
                <w:bCs/>
                <w:color w:val="2E86C1"/>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CFE4A4" w14:textId="77777777" w:rsidR="00B11677" w:rsidRDefault="00000000">
            <w:r>
              <w:rPr>
                <w:color w:val="333333"/>
                <w:sz w:val="20"/>
                <w:szCs w:val="20"/>
              </w:rPr>
              <w:t>1 hour</w:t>
            </w:r>
          </w:p>
        </w:tc>
      </w:tr>
    </w:tbl>
    <w:p w14:paraId="59B05DAD" w14:textId="77777777" w:rsidR="00B11677" w:rsidRDefault="00B11677">
      <w:pPr>
        <w:spacing w:after="100"/>
      </w:pPr>
    </w:p>
    <w:p w14:paraId="5E06A304" w14:textId="77777777" w:rsidR="00B11677" w:rsidRDefault="00000000">
      <w:pPr>
        <w:pStyle w:val="Heading1"/>
      </w:pPr>
      <w:bookmarkStart w:id="49" w:name="_Toc223866293"/>
      <w:r>
        <w:t>Capital Preservation &amp; Withdrawal Policy</w:t>
      </w:r>
      <w:bookmarkEnd w:id="49"/>
    </w:p>
    <w:p w14:paraId="3FA8C33E" w14:textId="77777777" w:rsidR="00B11677" w:rsidRDefault="00000000">
      <w:pPr>
        <w:spacing w:after="120"/>
      </w:pPr>
      <w:r>
        <w:rPr>
          <w:color w:val="333333"/>
        </w:rPr>
        <w:lastRenderedPageBreak/>
        <w:t>A trading bot without a withdrawal policy is like a business that never takes profit off the table. The temptation to “let it ride” and compound forever is strong, but it exposes you to giving back months or years of gains in a single bad stretch. This section defines a systematic approach to locking in profits, building a safety cushion, and generating actual usable income.</w:t>
      </w:r>
    </w:p>
    <w:p w14:paraId="485705DA" w14:textId="77777777" w:rsidR="00B11677" w:rsidRDefault="00B11677">
      <w:pPr>
        <w:spacing w:after="100"/>
      </w:pPr>
    </w:p>
    <w:p w14:paraId="4D885E5A" w14:textId="77777777" w:rsidR="00B11677" w:rsidRDefault="00000000">
      <w:pPr>
        <w:pStyle w:val="Heading2"/>
      </w:pPr>
      <w:bookmarkStart w:id="50" w:name="_Toc223866294"/>
      <w:r>
        <w:t>The High Water Mark + Withdrawal Framework</w:t>
      </w:r>
      <w:bookmarkEnd w:id="50"/>
    </w:p>
    <w:p w14:paraId="03987A97" w14:textId="77777777" w:rsidR="00B11677" w:rsidRDefault="00000000">
      <w:pPr>
        <w:spacing w:after="120"/>
      </w:pPr>
      <w:r>
        <w:rPr>
          <w:color w:val="333333"/>
        </w:rPr>
        <w:t>The system tracks your account’s all-time high balance (the “high water mark”). Withdrawals are calculated as a percentage of profits above a protected base, ensuring you never withdraw into your working capital.</w:t>
      </w:r>
    </w:p>
    <w:p w14:paraId="0BA3A8CF"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1677" w14:paraId="6B3739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08FB849" w14:textId="77777777" w:rsidR="00B11677" w:rsidRDefault="00000000">
            <w:r>
              <w:rPr>
                <w:b/>
                <w:bCs/>
                <w:color w:val="FFFFFF"/>
                <w:sz w:val="20"/>
                <w:szCs w:val="20"/>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9D8D01" w14:textId="77777777" w:rsidR="00B11677" w:rsidRDefault="00000000">
            <w:r>
              <w:rPr>
                <w:b/>
                <w:bCs/>
                <w:color w:val="FFFFFF"/>
                <w:sz w:val="20"/>
                <w:szCs w:val="20"/>
              </w:rPr>
              <w:t>Definition</w:t>
            </w:r>
          </w:p>
        </w:tc>
      </w:tr>
      <w:tr w:rsidR="00B11677" w14:paraId="49C91B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71045" w14:textId="77777777" w:rsidR="00B11677" w:rsidRDefault="00000000">
            <w:r>
              <w:rPr>
                <w:b/>
                <w:bCs/>
                <w:color w:val="333333"/>
                <w:sz w:val="20"/>
                <w:szCs w:val="20"/>
              </w:rPr>
              <w:t>Protected 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7FD9C" w14:textId="77777777" w:rsidR="00B11677" w:rsidRDefault="00000000">
            <w:r>
              <w:rPr>
                <w:color w:val="333333"/>
                <w:sz w:val="20"/>
                <w:szCs w:val="20"/>
              </w:rPr>
              <w:t>Your original capital + any deposits. This amount is never withdrawn. It is the engine that generates returns.</w:t>
            </w:r>
          </w:p>
        </w:tc>
      </w:tr>
      <w:tr w:rsidR="00B11677" w14:paraId="79855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3657D7" w14:textId="77777777" w:rsidR="00B11677" w:rsidRDefault="00000000">
            <w:r>
              <w:rPr>
                <w:b/>
                <w:bCs/>
                <w:color w:val="333333"/>
                <w:sz w:val="20"/>
                <w:szCs w:val="20"/>
              </w:rPr>
              <w:t>High Water Mark</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D4B736" w14:textId="77777777" w:rsidR="00B11677" w:rsidRDefault="00000000">
            <w:r>
              <w:rPr>
                <w:color w:val="333333"/>
                <w:sz w:val="20"/>
                <w:szCs w:val="20"/>
              </w:rPr>
              <w:t>The highest account balance ever reached. Resets upward only. Used to calculate withdrawable profit.</w:t>
            </w:r>
          </w:p>
        </w:tc>
      </w:tr>
      <w:tr w:rsidR="00B11677" w14:paraId="28DE1F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BABE8" w14:textId="77777777" w:rsidR="00B11677" w:rsidRDefault="00000000">
            <w:r>
              <w:rPr>
                <w:b/>
                <w:bCs/>
                <w:color w:val="333333"/>
                <w:sz w:val="20"/>
                <w:szCs w:val="20"/>
              </w:rPr>
              <w:t>Withdrawable Profit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E981C" w14:textId="77777777" w:rsidR="00B11677" w:rsidRDefault="00000000">
            <w:r>
              <w:rPr>
                <w:color w:val="333333"/>
                <w:sz w:val="20"/>
                <w:szCs w:val="20"/>
              </w:rPr>
              <w:t>Account balance minus Protected Base. Only this amount is eligible for withdrawal.</w:t>
            </w:r>
          </w:p>
        </w:tc>
      </w:tr>
      <w:tr w:rsidR="00B11677" w14:paraId="412495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779739" w14:textId="77777777" w:rsidR="00B11677" w:rsidRDefault="00000000">
            <w:r>
              <w:rPr>
                <w:b/>
                <w:bCs/>
                <w:color w:val="333333"/>
                <w:sz w:val="20"/>
                <w:szCs w:val="20"/>
              </w:rPr>
              <w:t>Safety Cushion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F1610A" w14:textId="77777777" w:rsidR="00B11677" w:rsidRDefault="00000000">
            <w:r>
              <w:rPr>
                <w:color w:val="333333"/>
                <w:sz w:val="20"/>
                <w:szCs w:val="20"/>
              </w:rPr>
              <w:t>A buffer above the Protected Base that must be maintained before any withdrawals. Absorbs drawdowns without eating into capital.</w:t>
            </w:r>
          </w:p>
        </w:tc>
      </w:tr>
    </w:tbl>
    <w:p w14:paraId="3390B2EC" w14:textId="77777777" w:rsidR="00B11677" w:rsidRDefault="00B11677">
      <w:pPr>
        <w:spacing w:after="100"/>
      </w:pPr>
    </w:p>
    <w:p w14:paraId="512CE3F8" w14:textId="77777777" w:rsidR="00B11677" w:rsidRDefault="00000000">
      <w:pPr>
        <w:pStyle w:val="Heading2"/>
      </w:pPr>
      <w:bookmarkStart w:id="51" w:name="_Toc223866295"/>
      <w:r>
        <w:t>Withdrawal Rules by Stage</w:t>
      </w:r>
      <w:bookmarkEnd w:id="51"/>
    </w:p>
    <w:p w14:paraId="423291F0" w14:textId="77777777" w:rsidR="00B11677" w:rsidRDefault="00000000">
      <w:pPr>
        <w:spacing w:after="120"/>
      </w:pPr>
      <w:r>
        <w:rPr>
          <w:color w:val="333333"/>
        </w:rPr>
        <w:t>The withdrawal policy adapts as the account grows through each stage of the investment thesis:</w:t>
      </w:r>
    </w:p>
    <w:p w14:paraId="29156CCB"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300"/>
        <w:gridCol w:w="1300"/>
        <w:gridCol w:w="1700"/>
        <w:gridCol w:w="2200"/>
      </w:tblGrid>
      <w:tr w:rsidR="00B11677" w14:paraId="0D0250A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5FB81F6" w14:textId="77777777" w:rsidR="00B11677" w:rsidRDefault="00000000">
            <w:r>
              <w:rPr>
                <w:b/>
                <w:bCs/>
                <w:color w:val="FFFFFF"/>
                <w:sz w:val="20"/>
                <w:szCs w:val="20"/>
              </w:rPr>
              <w:t>Stage</w:t>
            </w:r>
          </w:p>
        </w:tc>
        <w:tc>
          <w:tcPr>
            <w:tcW w:w="1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CB58885" w14:textId="77777777" w:rsidR="00B11677" w:rsidRDefault="00000000">
            <w:r>
              <w:rPr>
                <w:b/>
                <w:bCs/>
                <w:color w:val="FFFFFF"/>
                <w:sz w:val="20"/>
                <w:szCs w:val="20"/>
              </w:rPr>
              <w:t>Account Size</w:t>
            </w:r>
          </w:p>
        </w:tc>
        <w:tc>
          <w:tcPr>
            <w:tcW w:w="1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431B1A" w14:textId="77777777" w:rsidR="00B11677" w:rsidRDefault="00000000">
            <w:r>
              <w:rPr>
                <w:b/>
                <w:bCs/>
                <w:color w:val="FFFFFF"/>
                <w:sz w:val="20"/>
                <w:szCs w:val="20"/>
              </w:rPr>
              <w:t>Cushion</w:t>
            </w:r>
          </w:p>
        </w:tc>
        <w:tc>
          <w:tcPr>
            <w:tcW w:w="1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73848B" w14:textId="77777777" w:rsidR="00B11677" w:rsidRDefault="00000000">
            <w:r>
              <w:rPr>
                <w:b/>
                <w:bCs/>
                <w:color w:val="FFFFFF"/>
                <w:sz w:val="20"/>
                <w:szCs w:val="20"/>
              </w:rPr>
              <w:t>Withdraw %</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2B0A902" w14:textId="77777777" w:rsidR="00B11677" w:rsidRDefault="00000000">
            <w:r>
              <w:rPr>
                <w:b/>
                <w:bCs/>
                <w:color w:val="FFFFFF"/>
                <w:sz w:val="20"/>
                <w:szCs w:val="20"/>
              </w:rPr>
              <w:t>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E506368" w14:textId="77777777" w:rsidR="00B11677" w:rsidRDefault="00000000">
            <w:r>
              <w:rPr>
                <w:b/>
                <w:bCs/>
                <w:color w:val="FFFFFF"/>
                <w:sz w:val="20"/>
                <w:szCs w:val="20"/>
              </w:rPr>
              <w:t>What Happens to Withdrawals</w:t>
            </w:r>
          </w:p>
        </w:tc>
      </w:tr>
      <w:tr w:rsidR="00B11677" w14:paraId="065CBE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7954" w14:textId="77777777" w:rsidR="00B11677" w:rsidRDefault="00000000">
            <w:r>
              <w:rPr>
                <w:b/>
                <w:bCs/>
                <w:color w:val="333333"/>
                <w:sz w:val="20"/>
                <w:szCs w:val="20"/>
              </w:rPr>
              <w:t>1: Proof ($500)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450C0" w14:textId="77777777" w:rsidR="00B11677" w:rsidRDefault="00000000">
            <w:r>
              <w:rPr>
                <w:color w:val="333333"/>
                <w:sz w:val="20"/>
                <w:szCs w:val="20"/>
              </w:rPr>
              <w:t>$500–$1,000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AA94C" w14:textId="77777777" w:rsidR="00B11677" w:rsidRDefault="00000000">
            <w:r>
              <w:rPr>
                <w:color w:val="333333"/>
                <w:sz w:val="20"/>
                <w:szCs w:val="20"/>
              </w:rPr>
              <w:t>20% above base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D9064" w14:textId="77777777" w:rsidR="00B11677" w:rsidRDefault="00000000">
            <w:r>
              <w:rPr>
                <w:b/>
                <w:bCs/>
                <w:color w:val="C0392B"/>
                <w:sz w:val="20"/>
                <w:szCs w:val="20"/>
              </w:rPr>
              <w:t>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9269D" w14:textId="77777777" w:rsidR="00B11677" w:rsidRDefault="00000000">
            <w:r>
              <w:rPr>
                <w:color w:val="333333"/>
                <w:sz w:val="20"/>
                <w:szCs w:val="20"/>
              </w:rPr>
              <w:t>Never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B5085" w14:textId="77777777" w:rsidR="00B11677" w:rsidRDefault="00000000">
            <w:r>
              <w:rPr>
                <w:color w:val="333333"/>
                <w:sz w:val="20"/>
                <w:szCs w:val="20"/>
              </w:rPr>
              <w:t>Reinvest everything. You’re proving the system.</w:t>
            </w:r>
          </w:p>
        </w:tc>
      </w:tr>
      <w:tr w:rsidR="00B11677" w14:paraId="7DAF4A9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1773A8" w14:textId="77777777" w:rsidR="00B11677" w:rsidRDefault="00000000">
            <w:r>
              <w:rPr>
                <w:b/>
                <w:bCs/>
                <w:color w:val="333333"/>
                <w:sz w:val="20"/>
                <w:szCs w:val="20"/>
              </w:rPr>
              <w:t>2: Validation</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BCD105" w14:textId="77777777" w:rsidR="00B11677" w:rsidRDefault="00000000">
            <w:r>
              <w:rPr>
                <w:color w:val="333333"/>
                <w:sz w:val="20"/>
                <w:szCs w:val="20"/>
              </w:rPr>
              <w:t>$1,000–$5,000</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AB7041" w14:textId="77777777" w:rsidR="00B11677" w:rsidRDefault="00000000">
            <w:r>
              <w:rPr>
                <w:color w:val="333333"/>
                <w:sz w:val="20"/>
                <w:szCs w:val="20"/>
              </w:rPr>
              <w:t>15% above base</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FE335F" w14:textId="77777777" w:rsidR="00B11677" w:rsidRDefault="00000000">
            <w:r>
              <w:rPr>
                <w:color w:val="333333"/>
                <w:sz w:val="20"/>
                <w:szCs w:val="20"/>
              </w:rPr>
              <w:t>25% of profit</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05A178" w14:textId="77777777" w:rsidR="00B11677" w:rsidRDefault="00000000">
            <w:r>
              <w:rPr>
                <w:color w:val="333333"/>
                <w:sz w:val="20"/>
                <w:szCs w:val="20"/>
              </w:rPr>
              <w:t>Quarterly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107041" w14:textId="77777777" w:rsidR="00B11677" w:rsidRDefault="00000000">
            <w:r>
              <w:rPr>
                <w:color w:val="333333"/>
                <w:sz w:val="20"/>
                <w:szCs w:val="20"/>
              </w:rPr>
              <w:t>Move to HYSA. Build tax reserve.</w:t>
            </w:r>
          </w:p>
        </w:tc>
      </w:tr>
      <w:tr w:rsidR="00B11677" w14:paraId="5EF034B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DB961" w14:textId="77777777" w:rsidR="00B11677" w:rsidRDefault="00000000">
            <w:r>
              <w:rPr>
                <w:b/>
                <w:bCs/>
                <w:color w:val="333333"/>
                <w:sz w:val="20"/>
                <w:szCs w:val="20"/>
              </w:rPr>
              <w:t>3: Growth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DAA5D" w14:textId="77777777" w:rsidR="00B11677" w:rsidRDefault="00000000">
            <w:r>
              <w:rPr>
                <w:color w:val="333333"/>
                <w:sz w:val="20"/>
                <w:szCs w:val="20"/>
              </w:rPr>
              <w:t>$5,000–$25,000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D6962" w14:textId="77777777" w:rsidR="00B11677" w:rsidRDefault="00000000">
            <w:r>
              <w:rPr>
                <w:color w:val="333333"/>
                <w:sz w:val="20"/>
                <w:szCs w:val="20"/>
              </w:rPr>
              <w:t>10% above base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0A5E6" w14:textId="77777777" w:rsidR="00B11677" w:rsidRDefault="00000000">
            <w:r>
              <w:rPr>
                <w:color w:val="333333"/>
                <w:sz w:val="20"/>
                <w:szCs w:val="20"/>
              </w:rPr>
              <w:t>33% of profit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94577" w14:textId="77777777" w:rsidR="00B11677" w:rsidRDefault="00000000">
            <w:r>
              <w:rPr>
                <w:color w:val="333333"/>
                <w:sz w:val="20"/>
                <w:szCs w:val="20"/>
              </w:rPr>
              <w:t>Monthly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AC910" w14:textId="77777777" w:rsidR="00B11677" w:rsidRDefault="00000000">
            <w:r>
              <w:rPr>
                <w:color w:val="333333"/>
                <w:sz w:val="20"/>
                <w:szCs w:val="20"/>
              </w:rPr>
              <w:t>1/3 to taxes, 1/3 to HYSA, 1/3 reinvested.</w:t>
            </w:r>
          </w:p>
        </w:tc>
      </w:tr>
      <w:tr w:rsidR="00B11677" w14:paraId="6A96C7A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02247E3" w14:textId="77777777" w:rsidR="00B11677" w:rsidRDefault="00000000">
            <w:r>
              <w:rPr>
                <w:b/>
                <w:bCs/>
                <w:color w:val="333333"/>
                <w:sz w:val="20"/>
                <w:szCs w:val="20"/>
              </w:rPr>
              <w:t>4: Income</w:t>
            </w:r>
          </w:p>
        </w:tc>
        <w:tc>
          <w:tcPr>
            <w:tcW w:w="13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E2CA448" w14:textId="77777777" w:rsidR="00B11677" w:rsidRDefault="00000000">
            <w:r>
              <w:rPr>
                <w:color w:val="333333"/>
                <w:sz w:val="20"/>
                <w:szCs w:val="20"/>
              </w:rPr>
              <w:t>$25,000+</w:t>
            </w:r>
          </w:p>
        </w:tc>
        <w:tc>
          <w:tcPr>
            <w:tcW w:w="13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1A74FAD" w14:textId="77777777" w:rsidR="00B11677" w:rsidRDefault="00000000">
            <w:r>
              <w:rPr>
                <w:color w:val="333333"/>
                <w:sz w:val="20"/>
                <w:szCs w:val="20"/>
              </w:rPr>
              <w:t>10% above base</w:t>
            </w:r>
          </w:p>
        </w:tc>
        <w:tc>
          <w:tcPr>
            <w:tcW w:w="13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5AA85A84" w14:textId="77777777" w:rsidR="00B11677" w:rsidRDefault="00000000">
            <w:r>
              <w:rPr>
                <w:b/>
                <w:bCs/>
                <w:color w:val="27AE60"/>
                <w:sz w:val="20"/>
                <w:szCs w:val="20"/>
              </w:rPr>
              <w:t>50% of profit</w:t>
            </w:r>
          </w:p>
        </w:tc>
        <w:tc>
          <w:tcPr>
            <w:tcW w:w="1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7A55C6A" w14:textId="77777777" w:rsidR="00B11677" w:rsidRDefault="00000000">
            <w:r>
              <w:rPr>
                <w:color w:val="333333"/>
                <w:sz w:val="20"/>
                <w:szCs w:val="20"/>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6DD6F58B" w14:textId="77777777" w:rsidR="00B11677" w:rsidRDefault="00000000">
            <w:r>
              <w:rPr>
                <w:color w:val="333333"/>
                <w:sz w:val="20"/>
                <w:szCs w:val="20"/>
              </w:rPr>
              <w:t>50% withdrawn as income. Remainder compounds.</w:t>
            </w:r>
          </w:p>
        </w:tc>
      </w:tr>
    </w:tbl>
    <w:p w14:paraId="35777DE2" w14:textId="77777777" w:rsidR="00B11677" w:rsidRDefault="00B11677">
      <w:pPr>
        <w:spacing w:after="100"/>
      </w:pPr>
    </w:p>
    <w:p w14:paraId="442523DD" w14:textId="77777777" w:rsidR="00B11677" w:rsidRDefault="00000000">
      <w:pPr>
        <w:pStyle w:val="Heading2"/>
      </w:pPr>
      <w:bookmarkStart w:id="52" w:name="_Toc223866296"/>
      <w:r>
        <w:t>The 50/30/20 Profit Allocation Rule</w:t>
      </w:r>
      <w:bookmarkEnd w:id="52"/>
    </w:p>
    <w:p w14:paraId="5FDDAA2D" w14:textId="77777777" w:rsidR="00B11677" w:rsidRDefault="00000000">
      <w:pPr>
        <w:spacing w:after="120"/>
      </w:pPr>
      <w:r>
        <w:rPr>
          <w:color w:val="333333"/>
        </w:rPr>
        <w:lastRenderedPageBreak/>
        <w:t>Once the account reaches Stage 3 ($5,000+), every dollar of realized monthly profit gets split three ways:</w:t>
      </w:r>
    </w:p>
    <w:p w14:paraId="55D678D5"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B11677" w14:paraId="679555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FE66038" w14:textId="77777777" w:rsidR="00B11677" w:rsidRDefault="00000000">
            <w:r>
              <w:rPr>
                <w:b/>
                <w:bCs/>
                <w:color w:val="FFFFFF"/>
                <w:sz w:val="20"/>
                <w:szCs w:val="20"/>
              </w:rPr>
              <w:t>Allocation</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05F9D7" w14:textId="77777777" w:rsidR="00B11677" w:rsidRDefault="00000000">
            <w:r>
              <w:rPr>
                <w:b/>
                <w:bCs/>
                <w:color w:val="FFFFFF"/>
                <w:sz w:val="20"/>
                <w:szCs w:val="20"/>
              </w:rPr>
              <w:t>Destination</w:t>
            </w:r>
          </w:p>
        </w:tc>
        <w:tc>
          <w:tcPr>
            <w:tcW w:w="5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44EA178" w14:textId="77777777" w:rsidR="00B11677" w:rsidRDefault="00000000">
            <w:r>
              <w:rPr>
                <w:b/>
                <w:bCs/>
                <w:color w:val="FFFFFF"/>
                <w:sz w:val="20"/>
                <w:szCs w:val="20"/>
              </w:rPr>
              <w:t>Purpose</w:t>
            </w:r>
          </w:p>
        </w:tc>
      </w:tr>
      <w:tr w:rsidR="00B11677" w14:paraId="5D0D1F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9982D" w14:textId="77777777" w:rsidR="00B11677" w:rsidRDefault="00000000">
            <w:r>
              <w:rPr>
                <w:b/>
                <w:bCs/>
                <w:color w:val="27AE60"/>
                <w:sz w:val="20"/>
                <w:szCs w:val="20"/>
              </w:rPr>
              <w:t>50%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FD61A" w14:textId="77777777" w:rsidR="00B11677" w:rsidRDefault="00000000">
            <w:r>
              <w:rPr>
                <w:color w:val="333333"/>
                <w:sz w:val="20"/>
                <w:szCs w:val="20"/>
              </w:rPr>
              <w:t>Reinvested in bot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5A8E5" w14:textId="77777777" w:rsidR="00B11677" w:rsidRDefault="00000000">
            <w:r>
              <w:rPr>
                <w:color w:val="333333"/>
                <w:sz w:val="20"/>
                <w:szCs w:val="20"/>
              </w:rPr>
              <w:t>Compounds the account. This is what fuels long-term growth. At Stage 4 ($25K+), reduce to 30–40%.</w:t>
            </w:r>
          </w:p>
        </w:tc>
      </w:tr>
      <w:tr w:rsidR="00B11677" w14:paraId="790D80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916C6D" w14:textId="77777777" w:rsidR="00B11677" w:rsidRDefault="00000000">
            <w:r>
              <w:rPr>
                <w:b/>
                <w:bCs/>
                <w:color w:val="2E86C1"/>
                <w:sz w:val="20"/>
                <w:szCs w:val="20"/>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F975EC" w14:textId="77777777" w:rsidR="00B11677" w:rsidRDefault="00000000">
            <w:r>
              <w:rPr>
                <w:color w:val="333333"/>
                <w:sz w:val="20"/>
                <w:szCs w:val="20"/>
              </w:rPr>
              <w:t>Tax reserve (HYSA)</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2DE742" w14:textId="77777777" w:rsidR="00B11677" w:rsidRDefault="00000000">
            <w:r>
              <w:rPr>
                <w:color w:val="333333"/>
                <w:sz w:val="20"/>
                <w:szCs w:val="20"/>
              </w:rPr>
              <w:t>Moved to a separate high-yield savings account earmarked for quarterly estimated tax payments. At ~28–33% tax rate, 30% covers the bill with a small buffer.</w:t>
            </w:r>
          </w:p>
        </w:tc>
      </w:tr>
      <w:tr w:rsidR="00B11677" w14:paraId="20029B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7B12E" w14:textId="77777777" w:rsidR="00B11677" w:rsidRDefault="00000000">
            <w:r>
              <w:rPr>
                <w:b/>
                <w:bCs/>
                <w:color w:val="8E44AD"/>
                <w:sz w:val="20"/>
                <w:szCs w:val="20"/>
              </w:rPr>
              <w:t>20%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4DCCC" w14:textId="77777777" w:rsidR="00B11677" w:rsidRDefault="00000000">
            <w:r>
              <w:rPr>
                <w:color w:val="333333"/>
                <w:sz w:val="20"/>
                <w:szCs w:val="20"/>
              </w:rPr>
              <w:t>Personal income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74298" w14:textId="77777777" w:rsidR="00B11677" w:rsidRDefault="00000000">
            <w:r>
              <w:rPr>
                <w:color w:val="333333"/>
                <w:sz w:val="20"/>
                <w:szCs w:val="20"/>
              </w:rPr>
              <w:t>This is YOUR money. Transfer to checking account. Use for whatever you want. This is the “supplemental income” the project was designed to produce.</w:t>
            </w:r>
          </w:p>
        </w:tc>
      </w:tr>
    </w:tbl>
    <w:p w14:paraId="1F201ED5" w14:textId="77777777" w:rsidR="00B11677" w:rsidRDefault="00B11677">
      <w:pPr>
        <w:spacing w:after="100"/>
      </w:pPr>
    </w:p>
    <w:p w14:paraId="2E4B818F" w14:textId="77777777" w:rsidR="00B11677" w:rsidRDefault="00000000">
      <w:pPr>
        <w:pStyle w:val="Heading3"/>
      </w:pPr>
      <w:bookmarkStart w:id="53" w:name="_Toc223866297"/>
      <w:r>
        <w:t>Worked Example: $25,000 Account, Moderate Returns</w:t>
      </w:r>
      <w:bookmarkEnd w:id="53"/>
    </w:p>
    <w:p w14:paraId="21B61CEC" w14:textId="77777777" w:rsidR="00B11677" w:rsidRDefault="00000000">
      <w:pPr>
        <w:spacing w:after="120"/>
      </w:pPr>
      <w:r>
        <w:rPr>
          <w:color w:val="333333"/>
        </w:rPr>
        <w:t>Monthly pre-tax profit at 3%/month on $25,000 = $750. After the 50/30/20 split:</w:t>
      </w:r>
    </w:p>
    <w:p w14:paraId="628058A2"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1677" w14:paraId="7C3659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D522F4" w14:textId="77777777" w:rsidR="00B11677" w:rsidRDefault="00000000">
            <w:r>
              <w:rPr>
                <w:b/>
                <w:bCs/>
                <w:color w:val="FFFFFF"/>
                <w:sz w:val="20"/>
                <w:szCs w:val="20"/>
              </w:rPr>
              <w:t>Split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AADE41" w14:textId="77777777" w:rsidR="00B11677" w:rsidRDefault="00000000">
            <w:r>
              <w:rPr>
                <w:b/>
                <w:bCs/>
                <w:color w:val="FFFFFF"/>
                <w:sz w:val="20"/>
                <w:szCs w:val="20"/>
              </w:rPr>
              <w:t>Monthly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51D47F2" w14:textId="77777777" w:rsidR="00B11677" w:rsidRDefault="00000000">
            <w:r>
              <w:rPr>
                <w:b/>
                <w:bCs/>
                <w:color w:val="FFFFFF"/>
                <w:sz w:val="20"/>
                <w:szCs w:val="20"/>
              </w:rPr>
              <w:t>Quarterly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5DCAB4" w14:textId="77777777" w:rsidR="00B11677" w:rsidRDefault="00000000">
            <w:r>
              <w:rPr>
                <w:b/>
                <w:bCs/>
                <w:color w:val="FFFFFF"/>
                <w:sz w:val="20"/>
                <w:szCs w:val="20"/>
              </w:rPr>
              <w:t>Annual</w:t>
            </w:r>
          </w:p>
        </w:tc>
      </w:tr>
      <w:tr w:rsidR="00B11677" w14:paraId="4FCCBC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9EB54" w14:textId="77777777" w:rsidR="00B11677" w:rsidRDefault="00000000">
            <w:r>
              <w:rPr>
                <w:b/>
                <w:bCs/>
                <w:color w:val="333333"/>
                <w:sz w:val="20"/>
                <w:szCs w:val="20"/>
              </w:rPr>
              <w:t>Reinvested (50%)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5CE02" w14:textId="77777777" w:rsidR="00B11677" w:rsidRDefault="00000000">
            <w:r>
              <w:rPr>
                <w:color w:val="333333"/>
                <w:sz w:val="20"/>
                <w:szCs w:val="20"/>
              </w:rPr>
              <w:t>$375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CEA0E" w14:textId="77777777" w:rsidR="00B11677" w:rsidRDefault="00000000">
            <w:r>
              <w:rPr>
                <w:color w:val="333333"/>
                <w:sz w:val="20"/>
                <w:szCs w:val="20"/>
              </w:rPr>
              <w:t>$1,125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C184B" w14:textId="77777777" w:rsidR="00B11677" w:rsidRDefault="00000000">
            <w:r>
              <w:rPr>
                <w:color w:val="333333"/>
                <w:sz w:val="20"/>
                <w:szCs w:val="20"/>
              </w:rPr>
              <w:t>$4,500</w:t>
            </w:r>
          </w:p>
        </w:tc>
      </w:tr>
      <w:tr w:rsidR="00B11677" w14:paraId="69CE79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73F037" w14:textId="77777777" w:rsidR="00B11677" w:rsidRDefault="00000000">
            <w:r>
              <w:rPr>
                <w:b/>
                <w:bCs/>
                <w:color w:val="333333"/>
                <w:sz w:val="20"/>
                <w:szCs w:val="20"/>
              </w:rPr>
              <w:t>Tax Reserve (30%)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D375D4" w14:textId="77777777" w:rsidR="00B11677" w:rsidRDefault="00000000">
            <w:r>
              <w:rPr>
                <w:color w:val="333333"/>
                <w:sz w:val="20"/>
                <w:szCs w:val="20"/>
              </w:rPr>
              <w:t>$225</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5C05A0" w14:textId="77777777" w:rsidR="00B11677" w:rsidRDefault="00000000">
            <w:r>
              <w:rPr>
                <w:color w:val="333333"/>
                <w:sz w:val="20"/>
                <w:szCs w:val="20"/>
              </w:rPr>
              <w:t>$675</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50D37E" w14:textId="77777777" w:rsidR="00B11677" w:rsidRDefault="00000000">
            <w:r>
              <w:rPr>
                <w:color w:val="333333"/>
                <w:sz w:val="20"/>
                <w:szCs w:val="20"/>
              </w:rPr>
              <w:t>$2,700</w:t>
            </w:r>
          </w:p>
        </w:tc>
      </w:tr>
      <w:tr w:rsidR="00B11677" w14:paraId="1D64F4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1084BE9" w14:textId="77777777" w:rsidR="00B11677" w:rsidRDefault="00000000">
            <w:r>
              <w:rPr>
                <w:b/>
                <w:bCs/>
                <w:color w:val="333333"/>
                <w:sz w:val="20"/>
                <w:szCs w:val="20"/>
              </w:rPr>
              <w:t>Your Income (20%)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654FA58" w14:textId="77777777" w:rsidR="00B11677" w:rsidRDefault="00000000">
            <w:r>
              <w:rPr>
                <w:b/>
                <w:bCs/>
                <w:color w:val="27AE60"/>
                <w:sz w:val="20"/>
                <w:szCs w:val="20"/>
              </w:rPr>
              <w:t>$150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514CD80" w14:textId="77777777" w:rsidR="00B11677" w:rsidRDefault="00000000">
            <w:r>
              <w:rPr>
                <w:color w:val="333333"/>
                <w:sz w:val="20"/>
                <w:szCs w:val="20"/>
              </w:rPr>
              <w:t>$450</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A1C5E93" w14:textId="77777777" w:rsidR="00B11677" w:rsidRDefault="00000000">
            <w:r>
              <w:rPr>
                <w:color w:val="333333"/>
                <w:sz w:val="20"/>
                <w:szCs w:val="20"/>
              </w:rPr>
              <w:t>$1,800</w:t>
            </w:r>
          </w:p>
        </w:tc>
      </w:tr>
    </w:tbl>
    <w:p w14:paraId="44FC67EA" w14:textId="77777777" w:rsidR="00B11677" w:rsidRDefault="00B11677">
      <w:pPr>
        <w:spacing w:after="100"/>
      </w:pPr>
    </w:p>
    <w:p w14:paraId="222B5C38" w14:textId="77777777" w:rsidR="00B11677" w:rsidRDefault="00000000">
      <w:pPr>
        <w:spacing w:after="120"/>
      </w:pPr>
      <w:r>
        <w:rPr>
          <w:color w:val="333333"/>
        </w:rPr>
        <w:t>At $25,000, you pocket $150/month as income while the account still grows by $375/month (compounding). As the account reaches $50,000, the same 20% produces $300/month in income. At $100,000, it’s $600/month. The reinvested portion keeps the flywheel spinning.</w:t>
      </w:r>
    </w:p>
    <w:p w14:paraId="747D8C82" w14:textId="77777777" w:rsidR="00B11677" w:rsidRDefault="00B11677">
      <w:pPr>
        <w:spacing w:after="100"/>
      </w:pPr>
    </w:p>
    <w:p w14:paraId="0F8451F6" w14:textId="77777777" w:rsidR="00B11677" w:rsidRDefault="00000000">
      <w:pPr>
        <w:pStyle w:val="Heading2"/>
      </w:pPr>
      <w:bookmarkStart w:id="54" w:name="_Toc223866298"/>
      <w:r>
        <w:t>Safety Cushion Mechanics</w:t>
      </w:r>
      <w:bookmarkEnd w:id="54"/>
    </w:p>
    <w:p w14:paraId="62491212" w14:textId="77777777" w:rsidR="00B11677" w:rsidRDefault="00000000">
      <w:pPr>
        <w:spacing w:after="120"/>
      </w:pPr>
      <w:r>
        <w:rPr>
          <w:color w:val="333333"/>
        </w:rPr>
        <w:t>The safety cushion prevents you from withdrawing into your working capital during a drawdown. It works like this:</w:t>
      </w:r>
    </w:p>
    <w:p w14:paraId="28473639"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1677" w14:paraId="36942F82" w14:textId="77777777">
        <w:tblPrEx>
          <w:tblCellMar>
            <w:top w:w="0" w:type="dxa"/>
            <w:bottom w:w="0" w:type="dxa"/>
          </w:tblCellMar>
        </w:tblPrEx>
        <w:tc>
          <w:tcPr>
            <w:tcW w:w="9360" w:type="dxa"/>
            <w:tcBorders>
              <w:top w:val="single" w:sz="3" w:space="0" w:color="2E86C1"/>
              <w:left w:val="single" w:sz="3" w:space="0" w:color="2E86C1"/>
              <w:bottom w:val="single" w:sz="3" w:space="0" w:color="2E86C1"/>
              <w:right w:val="single" w:sz="3" w:space="0" w:color="2E86C1"/>
            </w:tcBorders>
            <w:shd w:val="clear" w:color="auto" w:fill="EBF5FB"/>
            <w:tcMar>
              <w:top w:w="120" w:type="dxa"/>
              <w:left w:w="200" w:type="dxa"/>
              <w:bottom w:w="120" w:type="dxa"/>
              <w:right w:w="200" w:type="dxa"/>
            </w:tcMar>
          </w:tcPr>
          <w:p w14:paraId="4EF801F2" w14:textId="77777777" w:rsidR="00B11677" w:rsidRDefault="00000000">
            <w:pPr>
              <w:spacing w:after="80"/>
            </w:pPr>
            <w:r>
              <w:rPr>
                <w:b/>
                <w:bCs/>
                <w:color w:val="1B4F72"/>
              </w:rPr>
              <w:t>CUSHION EXAMPLE: $25,000 Account with 10% Cushion</w:t>
            </w:r>
          </w:p>
          <w:p w14:paraId="1B6F8792" w14:textId="77777777" w:rsidR="00B11677" w:rsidRDefault="00000000">
            <w:pPr>
              <w:spacing w:after="60"/>
            </w:pPr>
            <w:r>
              <w:rPr>
                <w:color w:val="2C3E50"/>
                <w:sz w:val="20"/>
                <w:szCs w:val="20"/>
              </w:rPr>
              <w:t>Protected Base: $25,000 (original capital + deposits)</w:t>
            </w:r>
          </w:p>
          <w:p w14:paraId="20B099AC" w14:textId="77777777" w:rsidR="00B11677" w:rsidRDefault="00000000">
            <w:pPr>
              <w:spacing w:after="60"/>
            </w:pPr>
            <w:r>
              <w:rPr>
                <w:color w:val="2C3E50"/>
                <w:sz w:val="20"/>
                <w:szCs w:val="20"/>
              </w:rPr>
              <w:t>Required Cushion: $2,500 (10% of base) — must be maintained above base</w:t>
            </w:r>
          </w:p>
          <w:p w14:paraId="320426B7" w14:textId="77777777" w:rsidR="00B11677" w:rsidRDefault="00000000">
            <w:pPr>
              <w:spacing w:after="60"/>
            </w:pPr>
            <w:r>
              <w:rPr>
                <w:color w:val="2C3E50"/>
                <w:sz w:val="20"/>
                <w:szCs w:val="20"/>
              </w:rPr>
              <w:t>Withdrawal Threshold: $27,500 (base + cushion)</w:t>
            </w:r>
          </w:p>
          <w:p w14:paraId="644DFC0A" w14:textId="77777777" w:rsidR="00B11677" w:rsidRDefault="00000000">
            <w:pPr>
              <w:spacing w:after="60"/>
            </w:pPr>
            <w:r>
              <w:rPr>
                <w:b/>
                <w:bCs/>
                <w:color w:val="27AE60"/>
                <w:sz w:val="20"/>
                <w:szCs w:val="20"/>
              </w:rPr>
              <w:t>If account balance = $30,000 → Withdrawable: $2,500 (balance minus threshold)</w:t>
            </w:r>
          </w:p>
          <w:p w14:paraId="1ECB095D" w14:textId="77777777" w:rsidR="00B11677" w:rsidRDefault="00000000">
            <w:pPr>
              <w:spacing w:after="60"/>
            </w:pPr>
            <w:r>
              <w:rPr>
                <w:b/>
                <w:bCs/>
                <w:color w:val="C0392B"/>
                <w:sz w:val="20"/>
                <w:szCs w:val="20"/>
              </w:rPr>
              <w:t>If account balance = $26,500 → Withdrawable: $0 (below cushion threshold)</w:t>
            </w:r>
          </w:p>
          <w:p w14:paraId="6E3306AE" w14:textId="77777777" w:rsidR="00B11677" w:rsidRDefault="00000000">
            <w:r>
              <w:rPr>
                <w:color w:val="2C3E50"/>
                <w:sz w:val="20"/>
                <w:szCs w:val="20"/>
              </w:rPr>
              <w:t>After a drawdown, withdrawals pause until the account recovers above the threshold.</w:t>
            </w:r>
          </w:p>
        </w:tc>
      </w:tr>
    </w:tbl>
    <w:p w14:paraId="6DEF5016" w14:textId="77777777" w:rsidR="00B11677" w:rsidRDefault="00B11677">
      <w:pPr>
        <w:spacing w:after="100"/>
      </w:pPr>
    </w:p>
    <w:p w14:paraId="10E04F3C" w14:textId="77777777" w:rsidR="00B11677" w:rsidRDefault="00000000">
      <w:pPr>
        <w:pStyle w:val="Heading2"/>
      </w:pPr>
      <w:bookmarkStart w:id="55" w:name="_Toc223866299"/>
      <w:r>
        <w:lastRenderedPageBreak/>
        <w:t>Windfall Protection: Large Profit Days</w:t>
      </w:r>
      <w:bookmarkEnd w:id="55"/>
    </w:p>
    <w:p w14:paraId="084C7237" w14:textId="77777777" w:rsidR="00B11677" w:rsidRDefault="00000000">
      <w:pPr>
        <w:spacing w:after="120"/>
      </w:pPr>
      <w:r>
        <w:rPr>
          <w:color w:val="333333"/>
        </w:rPr>
        <w:t>When the bot has an unusually profitable day or week (more than 2x the average), the system triggers windfall protection:</w:t>
      </w:r>
    </w:p>
    <w:p w14:paraId="77C64B0B" w14:textId="77777777" w:rsidR="00B11677" w:rsidRDefault="00B11677">
      <w:pPr>
        <w:spacing w:after="100"/>
      </w:pPr>
    </w:p>
    <w:p w14:paraId="0D39E580" w14:textId="77777777" w:rsidR="00B11677" w:rsidRDefault="00000000">
      <w:pPr>
        <w:pStyle w:val="ListParagraph"/>
        <w:numPr>
          <w:ilvl w:val="0"/>
          <w:numId w:val="11"/>
        </w:numPr>
        <w:spacing w:after="60"/>
      </w:pPr>
      <w:r>
        <w:rPr>
          <w:color w:val="333333"/>
        </w:rPr>
        <w:t>Automatically withdraw 50% of the excess above normal profits and move to the HYSA. This locks in the outsized gain before the natural human tendency to “let it ride” kicks in.</w:t>
      </w:r>
    </w:p>
    <w:p w14:paraId="012626C3" w14:textId="77777777" w:rsidR="00B11677" w:rsidRDefault="00000000">
      <w:pPr>
        <w:pStyle w:val="ListParagraph"/>
        <w:numPr>
          <w:ilvl w:val="0"/>
          <w:numId w:val="11"/>
        </w:numPr>
        <w:spacing w:after="60"/>
      </w:pPr>
      <w:r>
        <w:rPr>
          <w:color w:val="333333"/>
        </w:rPr>
        <w:t>Reduce position sizes by 25% for the next 3 trading days. Outsized wins often correlate with unusual market conditions that can reverse sharply.</w:t>
      </w:r>
    </w:p>
    <w:p w14:paraId="2FA9B05A" w14:textId="77777777" w:rsidR="00B11677" w:rsidRDefault="00000000">
      <w:pPr>
        <w:pStyle w:val="ListParagraph"/>
        <w:numPr>
          <w:ilvl w:val="0"/>
          <w:numId w:val="11"/>
        </w:numPr>
        <w:spacing w:after="60"/>
      </w:pPr>
      <w:r>
        <w:rPr>
          <w:color w:val="333333"/>
        </w:rPr>
        <w:t>Log the event for review. Understanding why a windfall occurred is as important as capturing it.</w:t>
      </w:r>
    </w:p>
    <w:p w14:paraId="1BDF384D" w14:textId="77777777" w:rsidR="00B11677" w:rsidRDefault="00B11677">
      <w:pPr>
        <w:spacing w:after="100"/>
      </w:pPr>
    </w:p>
    <w:p w14:paraId="5D7FAB83" w14:textId="77777777" w:rsidR="00B11677" w:rsidRDefault="00000000">
      <w:pPr>
        <w:pStyle w:val="Heading2"/>
      </w:pPr>
      <w:bookmarkStart w:id="56" w:name="_Toc223866300"/>
      <w:r>
        <w:t>Drawdown Recovery Protocol</w:t>
      </w:r>
      <w:bookmarkEnd w:id="56"/>
    </w:p>
    <w:p w14:paraId="05E3B85E" w14:textId="77777777" w:rsidR="00B11677" w:rsidRDefault="00000000">
      <w:pPr>
        <w:spacing w:after="120"/>
      </w:pPr>
      <w:r>
        <w:rPr>
          <w:color w:val="333333"/>
        </w:rPr>
        <w:t>When the account enters a drawdown, the withdrawal policy shifts to full preservation mode:</w:t>
      </w:r>
    </w:p>
    <w:p w14:paraId="0C249C02"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B11677" w14:paraId="5A2489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381B27E" w14:textId="77777777" w:rsidR="00B11677" w:rsidRDefault="00000000">
            <w:r>
              <w:rPr>
                <w:b/>
                <w:bCs/>
                <w:color w:val="FFFFFF"/>
                <w:sz w:val="20"/>
                <w:szCs w:val="20"/>
              </w:rPr>
              <w:t>Drawdown Level</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1A98DB3" w14:textId="77777777" w:rsidR="00B11677" w:rsidRDefault="00000000">
            <w:r>
              <w:rPr>
                <w:b/>
                <w:bCs/>
                <w:color w:val="FFFFFF"/>
                <w:sz w:val="20"/>
                <w:szCs w:val="20"/>
              </w:rPr>
              <w:t>Action on Withdrawals</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ADE484" w14:textId="77777777" w:rsidR="00B11677" w:rsidRDefault="00000000">
            <w:r>
              <w:rPr>
                <w:b/>
                <w:bCs/>
                <w:color w:val="FFFFFF"/>
                <w:sz w:val="20"/>
                <w:szCs w:val="20"/>
              </w:rPr>
              <w:t>Action on Trading</w:t>
            </w:r>
          </w:p>
        </w:tc>
      </w:tr>
      <w:tr w:rsidR="00B11677" w14:paraId="66DC17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17C26" w14:textId="77777777" w:rsidR="00B11677" w:rsidRDefault="00000000">
            <w:r>
              <w:rPr>
                <w:b/>
                <w:bCs/>
                <w:color w:val="333333"/>
                <w:sz w:val="20"/>
                <w:szCs w:val="20"/>
              </w:rPr>
              <w:t>0–5%</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4854A" w14:textId="77777777" w:rsidR="00B11677" w:rsidRDefault="00000000">
            <w:r>
              <w:rPr>
                <w:color w:val="333333"/>
                <w:sz w:val="20"/>
                <w:szCs w:val="20"/>
              </w:rPr>
              <w:t>Normal withdrawal schedule continues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A264D" w14:textId="77777777" w:rsidR="00B11677" w:rsidRDefault="00000000">
            <w:r>
              <w:rPr>
                <w:color w:val="333333"/>
                <w:sz w:val="20"/>
                <w:szCs w:val="20"/>
              </w:rPr>
              <w:t>Normal trading continues</w:t>
            </w:r>
          </w:p>
        </w:tc>
      </w:tr>
      <w:tr w:rsidR="00B11677" w14:paraId="231901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4735826" w14:textId="77777777" w:rsidR="00B11677" w:rsidRDefault="00000000">
            <w:r>
              <w:rPr>
                <w:b/>
                <w:bCs/>
                <w:color w:val="333333"/>
                <w:sz w:val="20"/>
                <w:szCs w:val="20"/>
              </w:rPr>
              <w:t>5–10%</w:t>
            </w:r>
          </w:p>
        </w:tc>
        <w:tc>
          <w:tcPr>
            <w:tcW w:w="351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80961FF" w14:textId="77777777" w:rsidR="00B11677" w:rsidRDefault="00000000">
            <w:r>
              <w:rPr>
                <w:color w:val="333333"/>
                <w:sz w:val="20"/>
                <w:szCs w:val="20"/>
              </w:rPr>
              <w:t>Withdrawals paused. All profits reinvested.</w:t>
            </w:r>
          </w:p>
        </w:tc>
        <w:tc>
          <w:tcPr>
            <w:tcW w:w="351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B017CAF" w14:textId="77777777" w:rsidR="00B11677" w:rsidRDefault="00000000">
            <w:r>
              <w:rPr>
                <w:color w:val="333333"/>
                <w:sz w:val="20"/>
                <w:szCs w:val="20"/>
              </w:rPr>
              <w:t>Position sizes reduced 50%. Review strategies.</w:t>
            </w:r>
          </w:p>
        </w:tc>
      </w:tr>
      <w:tr w:rsidR="00B11677" w14:paraId="27ABC5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115EEAA8" w14:textId="77777777" w:rsidR="00B11677" w:rsidRDefault="00000000">
            <w:r>
              <w:rPr>
                <w:b/>
                <w:bCs/>
                <w:color w:val="333333"/>
                <w:sz w:val="20"/>
                <w:szCs w:val="20"/>
              </w:rPr>
              <w:t>10–15%</w:t>
            </w:r>
          </w:p>
        </w:tc>
        <w:tc>
          <w:tcPr>
            <w:tcW w:w="351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015CD89F" w14:textId="77777777" w:rsidR="00B11677" w:rsidRDefault="00000000">
            <w:r>
              <w:rPr>
                <w:color w:val="333333"/>
                <w:sz w:val="20"/>
                <w:szCs w:val="20"/>
              </w:rPr>
              <w:t>Withdrawals frozen. Recovery mode.</w:t>
            </w:r>
          </w:p>
        </w:tc>
        <w:tc>
          <w:tcPr>
            <w:tcW w:w="351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61EEF7F8" w14:textId="77777777" w:rsidR="00B11677" w:rsidRDefault="00000000">
            <w:r>
              <w:rPr>
                <w:color w:val="333333"/>
                <w:sz w:val="20"/>
                <w:szCs w:val="20"/>
              </w:rPr>
              <w:t>Only highest-confidence strategy active. Min size.</w:t>
            </w:r>
          </w:p>
        </w:tc>
      </w:tr>
      <w:tr w:rsidR="00B11677" w14:paraId="0D61A1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3BFE8D8" w14:textId="77777777" w:rsidR="00B11677" w:rsidRDefault="00000000">
            <w:r>
              <w:rPr>
                <w:b/>
                <w:bCs/>
                <w:color w:val="FFFFFF"/>
                <w:sz w:val="20"/>
                <w:szCs w:val="20"/>
              </w:rPr>
              <w:t>&gt; 15%</w:t>
            </w:r>
          </w:p>
        </w:tc>
        <w:tc>
          <w:tcPr>
            <w:tcW w:w="351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4544855" w14:textId="77777777" w:rsidR="00B11677" w:rsidRDefault="00000000">
            <w:r>
              <w:rPr>
                <w:color w:val="FFFFFF"/>
                <w:sz w:val="20"/>
                <w:szCs w:val="20"/>
              </w:rPr>
              <w:t>All trading and withdrawals halted.</w:t>
            </w:r>
          </w:p>
        </w:tc>
        <w:tc>
          <w:tcPr>
            <w:tcW w:w="351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6067E8FA" w14:textId="77777777" w:rsidR="00B11677" w:rsidRDefault="00000000">
            <w:r>
              <w:rPr>
                <w:color w:val="FFFFFF"/>
                <w:sz w:val="20"/>
                <w:szCs w:val="20"/>
              </w:rPr>
              <w:t>Full system review. Manual restart required.</w:t>
            </w:r>
          </w:p>
        </w:tc>
      </w:tr>
    </w:tbl>
    <w:p w14:paraId="75834D8B" w14:textId="77777777" w:rsidR="00B11677" w:rsidRDefault="00B11677">
      <w:pPr>
        <w:spacing w:after="100"/>
      </w:pPr>
    </w:p>
    <w:p w14:paraId="4942D172" w14:textId="77777777" w:rsidR="00B11677" w:rsidRDefault="00000000">
      <w:pPr>
        <w:spacing w:after="120"/>
      </w:pPr>
      <w:r>
        <w:rPr>
          <w:color w:val="333333"/>
        </w:rPr>
        <w:t>Withdrawals only resume once the account has recovered above the cushion threshold for at least 2 consecutive weeks. This prevents premature withdrawals during a false recovery.</w:t>
      </w:r>
    </w:p>
    <w:p w14:paraId="2369D74F" w14:textId="77777777" w:rsidR="00B11677" w:rsidRDefault="00B11677">
      <w:pPr>
        <w:spacing w:after="100"/>
      </w:pPr>
    </w:p>
    <w:p w14:paraId="2E75C3D2" w14:textId="77777777" w:rsidR="00B11677" w:rsidRDefault="00000000">
      <w:pPr>
        <w:pStyle w:val="Heading2"/>
      </w:pPr>
      <w:bookmarkStart w:id="57" w:name="_Toc223866301"/>
      <w:r>
        <w:t>Automated Withdrawal in the Control Center</w:t>
      </w:r>
      <w:bookmarkEnd w:id="57"/>
    </w:p>
    <w:p w14:paraId="76E62C1F" w14:textId="77777777" w:rsidR="00B11677" w:rsidRDefault="00000000">
      <w:pPr>
        <w:spacing w:after="120"/>
      </w:pPr>
      <w:r>
        <w:rPr>
          <w:color w:val="333333"/>
        </w:rPr>
        <w:t>The front-end application handles withdrawals through a dedicated Capital page with the following features:</w:t>
      </w:r>
    </w:p>
    <w:p w14:paraId="7737A37C" w14:textId="77777777" w:rsidR="00B11677" w:rsidRDefault="00B11677">
      <w:pPr>
        <w:spacing w:after="100"/>
      </w:pPr>
    </w:p>
    <w:p w14:paraId="2C87C069" w14:textId="77777777" w:rsidR="00B11677" w:rsidRDefault="00000000">
      <w:pPr>
        <w:pStyle w:val="ListParagraph"/>
        <w:numPr>
          <w:ilvl w:val="0"/>
          <w:numId w:val="12"/>
        </w:numPr>
        <w:spacing w:after="60"/>
      </w:pPr>
      <w:r>
        <w:rPr>
          <w:color w:val="333333"/>
        </w:rPr>
        <w:t>Withdrawal Calculator — Shows current withdrawable amount based on balance, protected base, cushion, and current drawdown status. Calculates the 50/30/20 split automatically.</w:t>
      </w:r>
    </w:p>
    <w:p w14:paraId="6EED596D" w14:textId="77777777" w:rsidR="00B11677" w:rsidRDefault="00000000">
      <w:pPr>
        <w:pStyle w:val="ListParagraph"/>
        <w:numPr>
          <w:ilvl w:val="0"/>
          <w:numId w:val="12"/>
        </w:numPr>
        <w:spacing w:after="60"/>
      </w:pPr>
      <w:r>
        <w:rPr>
          <w:color w:val="333333"/>
        </w:rPr>
        <w:t>Scheduled Withdrawals — Set a recurring monthly withdrawal date. The system automatically calculates the available amount and initiates the transfer. Skips if in drawdown recovery.</w:t>
      </w:r>
    </w:p>
    <w:p w14:paraId="228CB046" w14:textId="77777777" w:rsidR="00B11677" w:rsidRDefault="00000000">
      <w:pPr>
        <w:pStyle w:val="ListParagraph"/>
        <w:numPr>
          <w:ilvl w:val="0"/>
          <w:numId w:val="12"/>
        </w:numPr>
        <w:spacing w:after="60"/>
      </w:pPr>
      <w:r>
        <w:rPr>
          <w:color w:val="333333"/>
        </w:rPr>
        <w:t>Manual Withdrawal — Request a one-time withdrawal at any time. Subject to cushion and drawdown checks. Requires 2FA confirmation for amounts over $500.</w:t>
      </w:r>
    </w:p>
    <w:p w14:paraId="0A5322B5" w14:textId="77777777" w:rsidR="00B11677" w:rsidRDefault="00000000">
      <w:pPr>
        <w:pStyle w:val="ListParagraph"/>
        <w:numPr>
          <w:ilvl w:val="0"/>
          <w:numId w:val="12"/>
        </w:numPr>
        <w:spacing w:after="60"/>
      </w:pPr>
      <w:r>
        <w:rPr>
          <w:color w:val="333333"/>
        </w:rPr>
        <w:lastRenderedPageBreak/>
        <w:t>Tax Reserve Tracker — Shows cumulative tax reserve balance, upcoming estimated tax payment dates, and whether the reserve is sufficient to cover the expected bill.</w:t>
      </w:r>
    </w:p>
    <w:p w14:paraId="326732DA" w14:textId="77777777" w:rsidR="00B11677" w:rsidRDefault="00000000">
      <w:pPr>
        <w:pStyle w:val="ListParagraph"/>
        <w:numPr>
          <w:ilvl w:val="0"/>
          <w:numId w:val="12"/>
        </w:numPr>
        <w:spacing w:after="60"/>
      </w:pPr>
      <w:r>
        <w:rPr>
          <w:color w:val="333333"/>
        </w:rPr>
        <w:t>Withdrawal History — Complete log of all withdrawals with date, amount, destination, split category (income/tax/reinvest), and account balance at time of withdrawal.</w:t>
      </w:r>
    </w:p>
    <w:p w14:paraId="3C169868" w14:textId="77777777" w:rsidR="00B11677" w:rsidRDefault="00000000">
      <w:pPr>
        <w:pStyle w:val="ListParagraph"/>
        <w:numPr>
          <w:ilvl w:val="0"/>
          <w:numId w:val="12"/>
        </w:numPr>
        <w:spacing w:after="60"/>
      </w:pPr>
      <w:r>
        <w:rPr>
          <w:color w:val="333333"/>
        </w:rPr>
        <w:t>Reinvestment Toggle — Switch between “growth mode” (0% withdrawal, 100% reinvested) and “income mode” (50/30/20 split). Useful for temporarily pausing income to accelerate growth.</w:t>
      </w:r>
    </w:p>
    <w:p w14:paraId="49E1A4FF" w14:textId="77777777" w:rsidR="00B11677" w:rsidRDefault="00B11677">
      <w:pPr>
        <w:spacing w:after="100"/>
      </w:pPr>
    </w:p>
    <w:p w14:paraId="7083B4F5" w14:textId="77777777" w:rsidR="00B11677" w:rsidRDefault="00000000">
      <w:pPr>
        <w:pStyle w:val="Heading1"/>
      </w:pPr>
      <w:bookmarkStart w:id="58" w:name="_Toc223866302"/>
      <w:r>
        <w:t>Tax Optimization Module</w:t>
      </w:r>
      <w:bookmarkEnd w:id="58"/>
    </w:p>
    <w:p w14:paraId="07C2118B" w14:textId="77777777" w:rsidR="00B11677" w:rsidRDefault="00000000">
      <w:pPr>
        <w:spacing w:after="120"/>
      </w:pPr>
      <w:r>
        <w:rPr>
          <w:color w:val="333333"/>
        </w:rPr>
        <w:t>Taxes are a guaranteed drag on returns. For an active trading bot generating hundreds of trades per year, tax-awareness built into the system architecture can meaningfully improve after-tax returns. Since Washington State has no state income tax, federal taxes are the primary concern.</w:t>
      </w:r>
    </w:p>
    <w:p w14:paraId="3B27C29C" w14:textId="77777777" w:rsidR="00B11677" w:rsidRDefault="00B11677">
      <w:pPr>
        <w:spacing w:after="100"/>
      </w:pPr>
    </w:p>
    <w:p w14:paraId="7F61AE97" w14:textId="77777777" w:rsidR="00B11677" w:rsidRDefault="00000000">
      <w:pPr>
        <w:pStyle w:val="Heading2"/>
      </w:pPr>
      <w:bookmarkStart w:id="59" w:name="_Toc223866303"/>
      <w:r>
        <w:t>Tax Classification of Trading Income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80"/>
        <w:gridCol w:w="2480"/>
      </w:tblGrid>
      <w:tr w:rsidR="00B11677" w14:paraId="2B27F0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73C17A" w14:textId="77777777" w:rsidR="00B11677" w:rsidRDefault="00000000">
            <w:r>
              <w:rPr>
                <w:b/>
                <w:bCs/>
                <w:color w:val="FFFFFF"/>
                <w:sz w:val="20"/>
                <w:szCs w:val="20"/>
              </w:rPr>
              <w:t>Asset Type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D25171" w14:textId="77777777" w:rsidR="00B11677" w:rsidRDefault="00000000">
            <w:r>
              <w:rPr>
                <w:b/>
                <w:bCs/>
                <w:color w:val="FFFFFF"/>
                <w:sz w:val="20"/>
                <w:szCs w:val="20"/>
              </w:rPr>
              <w:t>Hold Period</w:t>
            </w:r>
          </w:p>
        </w:tc>
        <w:tc>
          <w:tcPr>
            <w:tcW w:w="24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8B3A04" w14:textId="77777777" w:rsidR="00B11677" w:rsidRDefault="00000000">
            <w:r>
              <w:rPr>
                <w:b/>
                <w:bCs/>
                <w:color w:val="FFFFFF"/>
                <w:sz w:val="20"/>
                <w:szCs w:val="20"/>
              </w:rPr>
              <w:t>Tax Treatment</w:t>
            </w:r>
          </w:p>
        </w:tc>
        <w:tc>
          <w:tcPr>
            <w:tcW w:w="24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B3D5662" w14:textId="77777777" w:rsidR="00B11677" w:rsidRDefault="00000000">
            <w:r>
              <w:rPr>
                <w:b/>
                <w:bCs/>
                <w:color w:val="FFFFFF"/>
                <w:sz w:val="20"/>
                <w:szCs w:val="20"/>
              </w:rPr>
              <w:t>Effective Rate (est.)</w:t>
            </w:r>
          </w:p>
        </w:tc>
      </w:tr>
      <w:tr w:rsidR="00B11677" w14:paraId="2C5B1B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0A435" w14:textId="77777777" w:rsidR="00B11677" w:rsidRDefault="00000000">
            <w:r>
              <w:rPr>
                <w:b/>
                <w:bCs/>
                <w:color w:val="333333"/>
                <w:sz w:val="20"/>
                <w:szCs w:val="20"/>
              </w:rPr>
              <w:t>Stocks / ETFs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84F22" w14:textId="77777777" w:rsidR="00B11677" w:rsidRDefault="00000000">
            <w:r>
              <w:rPr>
                <w:color w:val="333333"/>
                <w:sz w:val="20"/>
                <w:szCs w:val="20"/>
              </w:rPr>
              <w:t>&lt; 1 year</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0A8F1" w14:textId="77777777" w:rsidR="00B11677" w:rsidRDefault="00000000">
            <w:r>
              <w:rPr>
                <w:color w:val="333333"/>
                <w:sz w:val="20"/>
                <w:szCs w:val="20"/>
              </w:rPr>
              <w:t>Short-term capital gains (ordinary income)</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DD401" w14:textId="77777777" w:rsidR="00B11677" w:rsidRDefault="00000000">
            <w:r>
              <w:rPr>
                <w:color w:val="C0392B"/>
                <w:sz w:val="20"/>
                <w:szCs w:val="20"/>
              </w:rPr>
              <w:t>32–35% federal</w:t>
            </w:r>
          </w:p>
        </w:tc>
      </w:tr>
      <w:tr w:rsidR="00B11677" w14:paraId="38E876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4967C5" w14:textId="77777777" w:rsidR="00B11677" w:rsidRDefault="00000000">
            <w:r>
              <w:rPr>
                <w:b/>
                <w:bCs/>
                <w:color w:val="333333"/>
                <w:sz w:val="20"/>
                <w:szCs w:val="20"/>
              </w:rPr>
              <w:t>Stocks / ETFs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1ED306" w14:textId="77777777" w:rsidR="00B11677" w:rsidRDefault="00000000">
            <w:r>
              <w:rPr>
                <w:color w:val="333333"/>
                <w:sz w:val="20"/>
                <w:szCs w:val="20"/>
              </w:rPr>
              <w:t>&gt; 1 year</w:t>
            </w:r>
          </w:p>
        </w:tc>
        <w:tc>
          <w:tcPr>
            <w:tcW w:w="2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925A95" w14:textId="77777777" w:rsidR="00B11677" w:rsidRDefault="00000000">
            <w:r>
              <w:rPr>
                <w:color w:val="333333"/>
                <w:sz w:val="20"/>
                <w:szCs w:val="20"/>
              </w:rPr>
              <w:t>Long-term capital gains</w:t>
            </w:r>
          </w:p>
        </w:tc>
        <w:tc>
          <w:tcPr>
            <w:tcW w:w="2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A9D1F5" w14:textId="77777777" w:rsidR="00B11677" w:rsidRDefault="00000000">
            <w:r>
              <w:rPr>
                <w:color w:val="27AE60"/>
                <w:sz w:val="20"/>
                <w:szCs w:val="20"/>
              </w:rPr>
              <w:t>15–20% federal</w:t>
            </w:r>
          </w:p>
        </w:tc>
      </w:tr>
      <w:tr w:rsidR="00B11677" w14:paraId="25130A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8250A" w14:textId="77777777" w:rsidR="00B11677" w:rsidRDefault="00000000">
            <w:r>
              <w:rPr>
                <w:b/>
                <w:bCs/>
                <w:color w:val="333333"/>
                <w:sz w:val="20"/>
                <w:szCs w:val="20"/>
              </w:rPr>
              <w:t>Futures (Section 1256)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1C587" w14:textId="77777777" w:rsidR="00B11677" w:rsidRDefault="00000000">
            <w:r>
              <w:rPr>
                <w:color w:val="333333"/>
                <w:sz w:val="20"/>
                <w:szCs w:val="20"/>
              </w:rPr>
              <w:t>Any duration</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39E2A" w14:textId="77777777" w:rsidR="00B11677" w:rsidRDefault="00000000">
            <w:r>
              <w:rPr>
                <w:color w:val="333333"/>
                <w:sz w:val="20"/>
                <w:szCs w:val="20"/>
              </w:rPr>
              <w:t>60% long-term / 40% short-term</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78E19" w14:textId="77777777" w:rsidR="00B11677" w:rsidRDefault="00000000">
            <w:r>
              <w:rPr>
                <w:color w:val="27AE60"/>
                <w:sz w:val="20"/>
                <w:szCs w:val="20"/>
              </w:rPr>
              <w:t>~22–26% blended</w:t>
            </w:r>
          </w:p>
        </w:tc>
      </w:tr>
      <w:tr w:rsidR="00B11677" w14:paraId="6D3EF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89C421" w14:textId="77777777" w:rsidR="00B11677" w:rsidRDefault="00000000">
            <w:r>
              <w:rPr>
                <w:b/>
                <w:bCs/>
                <w:color w:val="333333"/>
                <w:sz w:val="20"/>
                <w:szCs w:val="20"/>
              </w:rPr>
              <w:t>Options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360333" w14:textId="77777777" w:rsidR="00B11677" w:rsidRDefault="00000000">
            <w:r>
              <w:rPr>
                <w:color w:val="333333"/>
                <w:sz w:val="20"/>
                <w:szCs w:val="20"/>
              </w:rPr>
              <w:t>&lt; 1 year</w:t>
            </w:r>
          </w:p>
        </w:tc>
        <w:tc>
          <w:tcPr>
            <w:tcW w:w="2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2593DF" w14:textId="77777777" w:rsidR="00B11677" w:rsidRDefault="00000000">
            <w:r>
              <w:rPr>
                <w:color w:val="333333"/>
                <w:sz w:val="20"/>
                <w:szCs w:val="20"/>
              </w:rPr>
              <w:t>Short-term capital gains</w:t>
            </w:r>
          </w:p>
        </w:tc>
        <w:tc>
          <w:tcPr>
            <w:tcW w:w="2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A68B69" w14:textId="77777777" w:rsidR="00B11677" w:rsidRDefault="00000000">
            <w:r>
              <w:rPr>
                <w:color w:val="C0392B"/>
                <w:sz w:val="20"/>
                <w:szCs w:val="20"/>
              </w:rPr>
              <w:t>32–35% federal</w:t>
            </w:r>
          </w:p>
        </w:tc>
      </w:tr>
      <w:tr w:rsidR="00B11677" w14:paraId="0ECC2C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E5262" w14:textId="77777777" w:rsidR="00B11677" w:rsidRDefault="00000000">
            <w:r>
              <w:rPr>
                <w:b/>
                <w:bCs/>
                <w:color w:val="333333"/>
                <w:sz w:val="20"/>
                <w:szCs w:val="20"/>
              </w:rPr>
              <w:t>Crypto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4A99" w14:textId="77777777" w:rsidR="00B11677" w:rsidRDefault="00000000">
            <w:r>
              <w:rPr>
                <w:color w:val="333333"/>
                <w:sz w:val="20"/>
                <w:szCs w:val="20"/>
              </w:rPr>
              <w:t>&lt; 1 year</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9B6FC" w14:textId="77777777" w:rsidR="00B11677" w:rsidRDefault="00000000">
            <w:r>
              <w:rPr>
                <w:color w:val="333333"/>
                <w:sz w:val="20"/>
                <w:szCs w:val="20"/>
              </w:rPr>
              <w:t>Short-term capital gains</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DAE7F" w14:textId="77777777" w:rsidR="00B11677" w:rsidRDefault="00000000">
            <w:r>
              <w:rPr>
                <w:color w:val="C0392B"/>
                <w:sz w:val="20"/>
                <w:szCs w:val="20"/>
              </w:rPr>
              <w:t>32–35% federal</w:t>
            </w:r>
          </w:p>
        </w:tc>
      </w:tr>
    </w:tbl>
    <w:p w14:paraId="49E29F69" w14:textId="77777777" w:rsidR="00B11677" w:rsidRDefault="00B11677">
      <w:pPr>
        <w:spacing w:after="100"/>
      </w:pPr>
    </w:p>
    <w:p w14:paraId="160A59A9" w14:textId="77777777" w:rsidR="00B11677" w:rsidRDefault="00000000">
      <w:pPr>
        <w:spacing w:after="120"/>
      </w:pPr>
      <w:r>
        <w:rPr>
          <w:b/>
          <w:bCs/>
          <w:color w:val="333333"/>
        </w:rPr>
        <w:t>The Section 1256 treatment for futures is a significant tax advantage. Even if you hold a futures position for just minutes, 60% of the profit is taxed at the lower long-term capital gains rate. This alone can save 8–10 percentage points of effective tax rate compared to stock trading.</w:t>
      </w:r>
    </w:p>
    <w:p w14:paraId="261E6C0F" w14:textId="77777777" w:rsidR="00B11677" w:rsidRDefault="00B11677">
      <w:pPr>
        <w:spacing w:after="100"/>
      </w:pPr>
    </w:p>
    <w:p w14:paraId="78242FBF" w14:textId="77777777" w:rsidR="00B11677" w:rsidRDefault="00000000">
      <w:pPr>
        <w:pStyle w:val="Heading2"/>
      </w:pPr>
      <w:bookmarkStart w:id="60" w:name="_Toc223866304"/>
      <w:r>
        <w:t>Wash Sale Prevention Engine</w:t>
      </w:r>
      <w:bookmarkEnd w:id="60"/>
    </w:p>
    <w:p w14:paraId="1F48AA59" w14:textId="77777777" w:rsidR="00B11677" w:rsidRDefault="00000000">
      <w:pPr>
        <w:spacing w:after="120"/>
      </w:pPr>
      <w:r>
        <w:rPr>
          <w:color w:val="333333"/>
        </w:rPr>
        <w:t>Wash sale rules are the single biggest tax trap for algorithmic trading systems. If the bot sells a security at a loss and repurchases the same or a substantially identical security within 30 days before or after the sale, the loss is disallowed for tax purposes. The disallowed loss gets added to the cost basis of the replacement shares, deferring (not eliminating) the tax benefit.</w:t>
      </w:r>
    </w:p>
    <w:p w14:paraId="41BBEAD4" w14:textId="77777777" w:rsidR="00B11677" w:rsidRDefault="00B11677">
      <w:pPr>
        <w:spacing w:after="100"/>
      </w:pPr>
    </w:p>
    <w:p w14:paraId="612CA054" w14:textId="77777777" w:rsidR="00B11677" w:rsidRDefault="00000000">
      <w:pPr>
        <w:spacing w:after="120"/>
      </w:pPr>
      <w:r>
        <w:rPr>
          <w:color w:val="333333"/>
        </w:rPr>
        <w:t>For an active bot trading the same stocks repeatedly, wash sales can accumulate rapidly and create a situation where you owe taxes on paper gains that don’t match your actual P&amp;L. The bot will include a dedicated wash sale prevention module with the following logic:</w:t>
      </w:r>
    </w:p>
    <w:p w14:paraId="080FA424" w14:textId="77777777" w:rsidR="00B11677" w:rsidRDefault="00B11677">
      <w:pPr>
        <w:spacing w:after="100"/>
      </w:pPr>
    </w:p>
    <w:p w14:paraId="5B18A296" w14:textId="77777777" w:rsidR="00B11677" w:rsidRDefault="00000000">
      <w:pPr>
        <w:pStyle w:val="ListParagraph"/>
        <w:numPr>
          <w:ilvl w:val="0"/>
          <w:numId w:val="16"/>
        </w:numPr>
        <w:spacing w:after="60"/>
      </w:pPr>
      <w:r>
        <w:rPr>
          <w:color w:val="333333"/>
        </w:rPr>
        <w:t>Trade Journal Database — Every sale at a loss is logged with symbol, date, loss amount, and a 30-day exclusion window. Before any buy order, the bot checks if the symbol is in the exclusion window.</w:t>
      </w:r>
    </w:p>
    <w:p w14:paraId="5B224675" w14:textId="77777777" w:rsidR="00B11677" w:rsidRDefault="00000000">
      <w:pPr>
        <w:pStyle w:val="ListParagraph"/>
        <w:numPr>
          <w:ilvl w:val="0"/>
          <w:numId w:val="16"/>
        </w:numPr>
        <w:spacing w:after="60"/>
      </w:pPr>
      <w:r>
        <w:rPr>
          <w:color w:val="333333"/>
        </w:rPr>
        <w:t>Substitute Security Mapping — When a loss sale triggers a 30-day exclusion, the bot can trade a correlated but not substantially identical substitute (e.g., if AAPL is excluded, trade XLK or QQQ for tech exposure).</w:t>
      </w:r>
    </w:p>
    <w:p w14:paraId="4CF5DAE8" w14:textId="77777777" w:rsidR="00B11677" w:rsidRDefault="00000000">
      <w:pPr>
        <w:pStyle w:val="ListParagraph"/>
        <w:numPr>
          <w:ilvl w:val="0"/>
          <w:numId w:val="16"/>
        </w:numPr>
        <w:spacing w:after="60"/>
      </w:pPr>
      <w:r>
        <w:rPr>
          <w:color w:val="333333"/>
        </w:rPr>
        <w:t>Loss Harvesting Windows — The bot will batch loss-harvesting trades into specific windows (e.g., end of quarter) and then avoid those symbols for 31+ days, maximizing deductible losses.</w:t>
      </w:r>
    </w:p>
    <w:p w14:paraId="0EDBDF69" w14:textId="77777777" w:rsidR="00B11677" w:rsidRDefault="00000000">
      <w:pPr>
        <w:pStyle w:val="ListParagraph"/>
        <w:numPr>
          <w:ilvl w:val="0"/>
          <w:numId w:val="16"/>
        </w:numPr>
        <w:spacing w:after="60"/>
      </w:pPr>
      <w:r>
        <w:rPr>
          <w:color w:val="333333"/>
        </w:rPr>
        <w:t>Substantially Identical Detection — The module flags not just exact symbol matches but also related securities: different share classes, ETFs tracking the same index, and options on the same underlying.</w:t>
      </w:r>
    </w:p>
    <w:p w14:paraId="24166C8E" w14:textId="77777777" w:rsidR="00B11677" w:rsidRDefault="00B11677">
      <w:pPr>
        <w:spacing w:after="100"/>
      </w:pPr>
    </w:p>
    <w:p w14:paraId="0B4F39EA" w14:textId="77777777" w:rsidR="00B11677" w:rsidRDefault="00000000">
      <w:pPr>
        <w:pStyle w:val="Heading2"/>
      </w:pPr>
      <w:bookmarkStart w:id="61" w:name="_Toc223866305"/>
      <w:r>
        <w:t>Hold Period Optimization</w:t>
      </w:r>
      <w:bookmarkEnd w:id="61"/>
    </w:p>
    <w:p w14:paraId="796D6D91" w14:textId="77777777" w:rsidR="00B11677" w:rsidRDefault="00000000">
      <w:pPr>
        <w:spacing w:after="120"/>
      </w:pPr>
      <w:r>
        <w:rPr>
          <w:color w:val="333333"/>
        </w:rPr>
        <w:t>When the bot’s signal is borderline (not a strong sell), the tax module introduces a hold-period bias to push profitable positions toward long-term capital gains treatment:</w:t>
      </w:r>
    </w:p>
    <w:p w14:paraId="76115047" w14:textId="77777777" w:rsidR="00B11677" w:rsidRDefault="00B11677">
      <w:pPr>
        <w:spacing w:after="100"/>
      </w:pPr>
    </w:p>
    <w:p w14:paraId="1141B6B2" w14:textId="77777777" w:rsidR="00B11677" w:rsidRDefault="00000000">
      <w:pPr>
        <w:pStyle w:val="ListParagraph"/>
        <w:numPr>
          <w:ilvl w:val="0"/>
          <w:numId w:val="17"/>
        </w:numPr>
        <w:spacing w:after="60"/>
      </w:pPr>
      <w:r>
        <w:rPr>
          <w:color w:val="333333"/>
        </w:rPr>
        <w:t>If a position is profitable and has been held for 10+ months, the sell signal threshold tightens — only strong reversal signals trigger a sale. The tax savings from waiting 2 more months for LTCG treatment (saving ~15% on gains) often outweigh the risk of a small price decline.</w:t>
      </w:r>
    </w:p>
    <w:p w14:paraId="210A8ABB" w14:textId="77777777" w:rsidR="00B11677" w:rsidRDefault="00000000">
      <w:pPr>
        <w:pStyle w:val="ListParagraph"/>
        <w:numPr>
          <w:ilvl w:val="0"/>
          <w:numId w:val="17"/>
        </w:numPr>
        <w:spacing w:after="60"/>
      </w:pPr>
      <w:r>
        <w:rPr>
          <w:color w:val="333333"/>
        </w:rPr>
        <w:t>Conversely, losing positions held less than a year may be sold earlier to realize short-term losses, which offset short-term gains dollar-for-dollar at the higher tax rate.</w:t>
      </w:r>
    </w:p>
    <w:p w14:paraId="2C78E706" w14:textId="77777777" w:rsidR="00B11677" w:rsidRDefault="00000000">
      <w:pPr>
        <w:pStyle w:val="ListParagraph"/>
        <w:numPr>
          <w:ilvl w:val="0"/>
          <w:numId w:val="17"/>
        </w:numPr>
        <w:spacing w:after="60"/>
      </w:pPr>
      <w:r>
        <w:rPr>
          <w:color w:val="333333"/>
        </w:rPr>
        <w:t>The module calculates a tax-adjusted expected value for each trade decision: (signal strength × expected price move) vs. (tax impact of selling now vs. later).</w:t>
      </w:r>
    </w:p>
    <w:p w14:paraId="3543A8C6" w14:textId="77777777" w:rsidR="00B11677" w:rsidRDefault="00B11677">
      <w:pPr>
        <w:spacing w:after="100"/>
      </w:pPr>
    </w:p>
    <w:p w14:paraId="7FAE745D" w14:textId="77777777" w:rsidR="00B11677" w:rsidRDefault="00000000">
      <w:pPr>
        <w:pStyle w:val="Heading2"/>
      </w:pPr>
      <w:bookmarkStart w:id="62" w:name="_Toc223866306"/>
      <w:r>
        <w:t>Futures-First Strategy for Tax Efficiency</w:t>
      </w:r>
      <w:bookmarkEnd w:id="62"/>
    </w:p>
    <w:p w14:paraId="62B31C14" w14:textId="77777777" w:rsidR="00B11677" w:rsidRDefault="00000000">
      <w:pPr>
        <w:spacing w:after="120"/>
      </w:pPr>
      <w:r>
        <w:rPr>
          <w:color w:val="333333"/>
        </w:rPr>
        <w:t>Given the Section 1256 advantage, the bot architecture will prioritize futures contracts where the trading thesis applies to broad market moves:</w:t>
      </w:r>
    </w:p>
    <w:p w14:paraId="0C4914B1" w14:textId="77777777" w:rsidR="00B11677" w:rsidRDefault="00B11677">
      <w:pPr>
        <w:spacing w:after="100"/>
      </w:pPr>
    </w:p>
    <w:p w14:paraId="6AAB9394" w14:textId="77777777" w:rsidR="00B11677" w:rsidRDefault="00000000">
      <w:pPr>
        <w:pStyle w:val="ListParagraph"/>
        <w:numPr>
          <w:ilvl w:val="0"/>
          <w:numId w:val="18"/>
        </w:numPr>
        <w:spacing w:after="60"/>
      </w:pPr>
      <w:r>
        <w:rPr>
          <w:color w:val="333333"/>
        </w:rPr>
        <w:t>E-mini S&amp;P 500 (ES) and Micro E-mini (/MES at ~$5/point) — For broad market mean reversion and trend following. Micro contracts are accessible even at the $500 level.</w:t>
      </w:r>
    </w:p>
    <w:p w14:paraId="53498755" w14:textId="77777777" w:rsidR="00B11677" w:rsidRDefault="00000000">
      <w:pPr>
        <w:pStyle w:val="ListParagraph"/>
        <w:numPr>
          <w:ilvl w:val="0"/>
          <w:numId w:val="18"/>
        </w:numPr>
        <w:spacing w:after="60"/>
      </w:pPr>
      <w:r>
        <w:rPr>
          <w:color w:val="333333"/>
        </w:rPr>
        <w:t>E-mini NASDAQ 100 (/MNQ) — Tech-heavy exposure for momentum strategies.</w:t>
      </w:r>
    </w:p>
    <w:p w14:paraId="46D9974E" w14:textId="77777777" w:rsidR="00B11677" w:rsidRDefault="00000000">
      <w:pPr>
        <w:pStyle w:val="ListParagraph"/>
        <w:numPr>
          <w:ilvl w:val="0"/>
          <w:numId w:val="18"/>
        </w:numPr>
        <w:spacing w:after="60"/>
      </w:pPr>
      <w:r>
        <w:rPr>
          <w:color w:val="333333"/>
        </w:rPr>
        <w:t>Commodity futures (gold /MGC, crude oil /MCL) — For diversification and commodity-specific strategies.</w:t>
      </w:r>
    </w:p>
    <w:p w14:paraId="248E537E" w14:textId="77777777" w:rsidR="00B11677" w:rsidRDefault="00000000">
      <w:pPr>
        <w:pStyle w:val="ListParagraph"/>
        <w:numPr>
          <w:ilvl w:val="0"/>
          <w:numId w:val="18"/>
        </w:numPr>
        <w:spacing w:after="60"/>
      </w:pPr>
      <w:r>
        <w:rPr>
          <w:color w:val="333333"/>
        </w:rPr>
        <w:t>Tax impact: A $1,000 gain on futures at the blended ~24% rate saves roughly $80–$110 compared to the same gain on stocks at 33%. Over hundreds of trades per year, this adds up significantly.</w:t>
      </w:r>
    </w:p>
    <w:p w14:paraId="0325DF8B" w14:textId="77777777" w:rsidR="00B11677" w:rsidRDefault="00B11677">
      <w:pPr>
        <w:spacing w:after="100"/>
      </w:pPr>
    </w:p>
    <w:p w14:paraId="5EFD9802" w14:textId="77777777" w:rsidR="00B11677" w:rsidRDefault="00000000">
      <w:pPr>
        <w:pStyle w:val="Heading2"/>
      </w:pPr>
      <w:bookmarkStart w:id="63" w:name="_Toc223866307"/>
      <w:r>
        <w:t>Tax Reporting &amp; Tracking</w:t>
      </w:r>
      <w:bookmarkEnd w:id="63"/>
    </w:p>
    <w:p w14:paraId="41BD6DA1" w14:textId="77777777" w:rsidR="00B11677" w:rsidRDefault="00000000">
      <w:pPr>
        <w:spacing w:after="120"/>
      </w:pPr>
      <w:r>
        <w:rPr>
          <w:color w:val="333333"/>
        </w:rPr>
        <w:lastRenderedPageBreak/>
        <w:t>The bot will maintain comprehensive tax records automatically:</w:t>
      </w:r>
    </w:p>
    <w:p w14:paraId="1B238F5C" w14:textId="77777777" w:rsidR="00B11677" w:rsidRDefault="00B11677">
      <w:pPr>
        <w:spacing w:after="100"/>
      </w:pPr>
    </w:p>
    <w:p w14:paraId="3E3F760B" w14:textId="77777777" w:rsidR="00B11677" w:rsidRDefault="00000000">
      <w:pPr>
        <w:pStyle w:val="ListParagraph"/>
        <w:numPr>
          <w:ilvl w:val="0"/>
          <w:numId w:val="19"/>
        </w:numPr>
        <w:spacing w:after="60"/>
      </w:pPr>
      <w:r>
        <w:rPr>
          <w:color w:val="333333"/>
        </w:rPr>
        <w:t>Every trade is logged with: entry date/price, exit date/price, hold duration, gain/loss, wash sale flag, tax lot method (specific identification for optimal lot selection).</w:t>
      </w:r>
    </w:p>
    <w:p w14:paraId="23A051A0" w14:textId="77777777" w:rsidR="00B11677" w:rsidRDefault="00000000">
      <w:pPr>
        <w:pStyle w:val="ListParagraph"/>
        <w:numPr>
          <w:ilvl w:val="0"/>
          <w:numId w:val="19"/>
        </w:numPr>
        <w:spacing w:after="60"/>
      </w:pPr>
      <w:r>
        <w:rPr>
          <w:color w:val="333333"/>
        </w:rPr>
        <w:t>Quarterly estimated tax calculations — Since trading income requires quarterly estimated tax payments (Form 1040-ES), the bot generates quarterly summaries of realized gains to help calculate estimated payments and avoid underpayment penalties.</w:t>
      </w:r>
    </w:p>
    <w:p w14:paraId="5868217E" w14:textId="77777777" w:rsidR="00B11677" w:rsidRDefault="00000000">
      <w:pPr>
        <w:pStyle w:val="ListParagraph"/>
        <w:numPr>
          <w:ilvl w:val="0"/>
          <w:numId w:val="19"/>
        </w:numPr>
        <w:spacing w:after="60"/>
      </w:pPr>
      <w:r>
        <w:rPr>
          <w:color w:val="333333"/>
        </w:rPr>
        <w:t>Year-end tax report generation compatible with TurboTax or a CPA, including wash sale adjustments, Section 1256 gains, and categorized short-term vs. long-term gains.</w:t>
      </w:r>
    </w:p>
    <w:p w14:paraId="2DD9CBB8" w14:textId="77777777" w:rsidR="00B11677" w:rsidRDefault="00000000">
      <w:pPr>
        <w:pStyle w:val="ListParagraph"/>
        <w:numPr>
          <w:ilvl w:val="0"/>
          <w:numId w:val="19"/>
        </w:numPr>
        <w:spacing w:after="60"/>
      </w:pPr>
      <w:r>
        <w:rPr>
          <w:color w:val="333333"/>
        </w:rPr>
        <w:t>Integration with tax software like TradeLog or GainsKeeper for automated wash sale tracking at scale.</w:t>
      </w:r>
    </w:p>
    <w:p w14:paraId="17692FBB" w14:textId="77777777" w:rsidR="00B11677" w:rsidRDefault="00B11677">
      <w:pPr>
        <w:spacing w:after="100"/>
      </w:pPr>
    </w:p>
    <w:p w14:paraId="3958E343" w14:textId="77777777" w:rsidR="00B11677" w:rsidRDefault="00000000">
      <w:pPr>
        <w:pStyle w:val="Heading2"/>
      </w:pPr>
      <w:bookmarkStart w:id="64" w:name="_Toc223866308"/>
      <w:r>
        <w:t>After-Tax Return Projections</w:t>
      </w:r>
      <w:bookmarkEnd w:id="64"/>
    </w:p>
    <w:p w14:paraId="22136260" w14:textId="77777777" w:rsidR="00B11677" w:rsidRDefault="00000000">
      <w:pPr>
        <w:spacing w:after="120"/>
      </w:pPr>
      <w:r>
        <w:rPr>
          <w:color w:val="333333"/>
        </w:rPr>
        <w:t>Factoring in taxes at an estimated 33% federal rate for short-term gains and the Section 1256 blended rate for futures, here are the adjusted projections:</w:t>
      </w:r>
    </w:p>
    <w:p w14:paraId="5CB1B8F7"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11677" w14:paraId="398AB2D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911CF7F" w14:textId="77777777" w:rsidR="00B11677" w:rsidRDefault="00000000">
            <w:r>
              <w:rPr>
                <w:b/>
                <w:bCs/>
                <w:color w:val="FFFFFF"/>
                <w:sz w:val="20"/>
                <w:szCs w:val="20"/>
              </w:rPr>
              <w:t>Scenario</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5206F7" w14:textId="77777777" w:rsidR="00B11677" w:rsidRDefault="00000000">
            <w:r>
              <w:rPr>
                <w:b/>
                <w:bCs/>
                <w:color w:val="FFFFFF"/>
                <w:sz w:val="20"/>
                <w:szCs w:val="20"/>
              </w:rPr>
              <w:t>Pre-Tax Monthly</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E204AE" w14:textId="77777777" w:rsidR="00B11677" w:rsidRDefault="00000000">
            <w:r>
              <w:rPr>
                <w:b/>
                <w:bCs/>
                <w:color w:val="FFFFFF"/>
                <w:sz w:val="20"/>
                <w:szCs w:val="20"/>
              </w:rPr>
              <w:t>After-Tax Monthly</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DA3D9B" w14:textId="77777777" w:rsidR="00B11677" w:rsidRDefault="00000000">
            <w:r>
              <w:rPr>
                <w:b/>
                <w:bCs/>
                <w:color w:val="FFFFFF"/>
                <w:sz w:val="20"/>
                <w:szCs w:val="20"/>
              </w:rPr>
              <w:t>Year 1 After-Tax</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87A5E90" w14:textId="77777777" w:rsidR="00B11677" w:rsidRDefault="00000000">
            <w:r>
              <w:rPr>
                <w:b/>
                <w:bCs/>
                <w:color w:val="FFFFFF"/>
                <w:sz w:val="20"/>
                <w:szCs w:val="20"/>
              </w:rPr>
              <w:t>Year 3 After-Tax</w:t>
            </w:r>
          </w:p>
        </w:tc>
      </w:tr>
      <w:tr w:rsidR="00B11677" w14:paraId="0E3CCF4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CF8D2" w14:textId="77777777" w:rsidR="00B11677" w:rsidRDefault="00000000">
            <w:r>
              <w:rPr>
                <w:b/>
                <w:bCs/>
                <w:color w:val="333333"/>
                <w:sz w:val="20"/>
                <w:szCs w:val="20"/>
              </w:rPr>
              <w:t>Stocks Only</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241AB" w14:textId="77777777" w:rsidR="00B11677" w:rsidRDefault="00000000">
            <w:r>
              <w:rPr>
                <w:color w:val="333333"/>
                <w:sz w:val="20"/>
                <w:szCs w:val="20"/>
              </w:rPr>
              <w:t>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E0B7E" w14:textId="77777777" w:rsidR="00B11677" w:rsidRDefault="00000000">
            <w:r>
              <w:rPr>
                <w:color w:val="333333"/>
                <w:sz w:val="20"/>
                <w:szCs w:val="20"/>
              </w:rPr>
              <w:t>~2.0%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BE0D4" w14:textId="77777777" w:rsidR="00B11677" w:rsidRDefault="00000000">
            <w:r>
              <w:rPr>
                <w:color w:val="333333"/>
                <w:sz w:val="20"/>
                <w:szCs w:val="20"/>
              </w:rPr>
              <w:t>$627 (+$127)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CE8D3" w14:textId="77777777" w:rsidR="00B11677" w:rsidRDefault="00000000">
            <w:r>
              <w:rPr>
                <w:color w:val="333333"/>
                <w:sz w:val="20"/>
                <w:szCs w:val="20"/>
              </w:rPr>
              <w:t>$1,028</w:t>
            </w:r>
          </w:p>
        </w:tc>
      </w:tr>
      <w:tr w:rsidR="00B11677" w14:paraId="0C9612F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E7B9F8" w14:textId="77777777" w:rsidR="00B11677" w:rsidRDefault="00000000">
            <w:r>
              <w:rPr>
                <w:b/>
                <w:bCs/>
                <w:color w:val="333333"/>
                <w:sz w:val="20"/>
                <w:szCs w:val="20"/>
              </w:rPr>
              <w:t>Futures Only (1256)</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D63243" w14:textId="77777777" w:rsidR="00B11677" w:rsidRDefault="00000000">
            <w:r>
              <w:rPr>
                <w:color w:val="333333"/>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532602" w14:textId="77777777" w:rsidR="00B11677" w:rsidRDefault="00000000">
            <w:r>
              <w:rPr>
                <w:color w:val="333333"/>
                <w:sz w:val="20"/>
                <w:szCs w:val="20"/>
              </w:rPr>
              <w:t>~2.3%</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E5E341" w14:textId="77777777" w:rsidR="00B11677" w:rsidRDefault="00000000">
            <w:r>
              <w:rPr>
                <w:color w:val="333333"/>
                <w:sz w:val="20"/>
                <w:szCs w:val="20"/>
              </w:rPr>
              <w:t>$656 (+$156)</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4C2E39" w14:textId="77777777" w:rsidR="00B11677" w:rsidRDefault="00000000">
            <w:r>
              <w:rPr>
                <w:color w:val="333333"/>
                <w:sz w:val="20"/>
                <w:szCs w:val="20"/>
              </w:rPr>
              <w:t>$1,145</w:t>
            </w:r>
          </w:p>
        </w:tc>
      </w:tr>
      <w:tr w:rsidR="00B11677" w14:paraId="2799905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2EB97" w14:textId="77777777" w:rsidR="00B11677" w:rsidRDefault="00000000">
            <w:r>
              <w:rPr>
                <w:b/>
                <w:bCs/>
                <w:color w:val="333333"/>
                <w:sz w:val="20"/>
                <w:szCs w:val="20"/>
              </w:rPr>
              <w:t>Mixed + Tax Optimization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4F9D8" w14:textId="77777777" w:rsidR="00B11677" w:rsidRDefault="00000000">
            <w:r>
              <w:rPr>
                <w:color w:val="333333"/>
                <w:sz w:val="20"/>
                <w:szCs w:val="20"/>
              </w:rPr>
              <w:t>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17BDA" w14:textId="77777777" w:rsidR="00B11677" w:rsidRDefault="00000000">
            <w:r>
              <w:rPr>
                <w:color w:val="333333"/>
                <w:sz w:val="20"/>
                <w:szCs w:val="20"/>
              </w:rPr>
              <w:t>~2.1–2.4%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956B9" w14:textId="77777777" w:rsidR="00B11677" w:rsidRDefault="00000000">
            <w:r>
              <w:rPr>
                <w:color w:val="333333"/>
                <w:sz w:val="20"/>
                <w:szCs w:val="20"/>
              </w:rPr>
              <w:t>$640–$660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0F310" w14:textId="77777777" w:rsidR="00B11677" w:rsidRDefault="00000000">
            <w:r>
              <w:rPr>
                <w:color w:val="333333"/>
                <w:sz w:val="20"/>
                <w:szCs w:val="20"/>
              </w:rPr>
              <w:t>$1,080–$1,160</w:t>
            </w:r>
          </w:p>
        </w:tc>
      </w:tr>
      <w:tr w:rsidR="00B11677" w14:paraId="5570B27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94255A8" w14:textId="77777777" w:rsidR="00B11677" w:rsidRDefault="00000000">
            <w:r>
              <w:rPr>
                <w:b/>
                <w:bCs/>
                <w:color w:val="333333"/>
                <w:sz w:val="20"/>
                <w:szCs w:val="20"/>
              </w:rPr>
              <w:t>Mixed + $100/mo additions</w:t>
            </w:r>
          </w:p>
        </w:tc>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0DCECE5" w14:textId="77777777" w:rsidR="00B11677" w:rsidRDefault="00000000">
            <w:r>
              <w:rPr>
                <w:color w:val="333333"/>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678BF06" w14:textId="77777777" w:rsidR="00B11677" w:rsidRDefault="00000000">
            <w:r>
              <w:rPr>
                <w:color w:val="333333"/>
                <w:sz w:val="20"/>
                <w:szCs w:val="20"/>
              </w:rPr>
              <w:t>~2.2%</w:t>
            </w:r>
          </w:p>
        </w:tc>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6144F4A3" w14:textId="77777777" w:rsidR="00B11677" w:rsidRDefault="00000000">
            <w:r>
              <w:rPr>
                <w:b/>
                <w:bCs/>
                <w:color w:val="333333"/>
                <w:sz w:val="20"/>
                <w:szCs w:val="20"/>
              </w:rPr>
              <w:t>$1,900–$2,000</w:t>
            </w:r>
          </w:p>
        </w:tc>
        <w:tc>
          <w:tcPr>
            <w:tcW w:w="1872"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D69F88B" w14:textId="77777777" w:rsidR="00B11677" w:rsidRDefault="00000000">
            <w:r>
              <w:rPr>
                <w:b/>
                <w:bCs/>
                <w:color w:val="333333"/>
                <w:sz w:val="20"/>
                <w:szCs w:val="20"/>
              </w:rPr>
              <w:t>$5,600–$6,100</w:t>
            </w:r>
          </w:p>
        </w:tc>
      </w:tr>
    </w:tbl>
    <w:p w14:paraId="5F7BE52F" w14:textId="77777777" w:rsidR="00B11677" w:rsidRDefault="00B11677">
      <w:pPr>
        <w:spacing w:after="100"/>
      </w:pPr>
    </w:p>
    <w:p w14:paraId="2F14275F" w14:textId="77777777" w:rsidR="00B11677" w:rsidRDefault="00000000">
      <w:pPr>
        <w:spacing w:after="120"/>
      </w:pPr>
      <w:r>
        <w:rPr>
          <w:i/>
          <w:iCs/>
          <w:color w:val="333333"/>
        </w:rPr>
        <w:t>After taxes, the year-3 target with $100/month additions drops from ~$7,200 to roughly $5,600–$6,100. Still meaningful growth, and the futures-first approach recovers roughly $200–$400 over three years compared to stock-only trading.</w:t>
      </w:r>
    </w:p>
    <w:p w14:paraId="3337458C" w14:textId="77777777" w:rsidR="00B11677" w:rsidRDefault="00B116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1677" w14:paraId="4F2F5DB6" w14:textId="77777777">
        <w:tblPrEx>
          <w:tblCellMar>
            <w:top w:w="0" w:type="dxa"/>
            <w:bottom w:w="0" w:type="dxa"/>
          </w:tblCellMar>
        </w:tblPrEx>
        <w:tc>
          <w:tcPr>
            <w:tcW w:w="9360" w:type="dxa"/>
            <w:tcBorders>
              <w:top w:val="single" w:sz="3" w:space="0" w:color="8E44AD"/>
              <w:left w:val="single" w:sz="3" w:space="0" w:color="8E44AD"/>
              <w:bottom w:val="single" w:sz="3" w:space="0" w:color="8E44AD"/>
              <w:right w:val="single" w:sz="3" w:space="0" w:color="8E44AD"/>
            </w:tcBorders>
            <w:shd w:val="clear" w:color="auto" w:fill="F5EEF8"/>
            <w:tcMar>
              <w:top w:w="120" w:type="dxa"/>
              <w:left w:w="200" w:type="dxa"/>
              <w:bottom w:w="120" w:type="dxa"/>
              <w:right w:w="200" w:type="dxa"/>
            </w:tcMar>
          </w:tcPr>
          <w:p w14:paraId="6A73E41F" w14:textId="77777777" w:rsidR="00B11677" w:rsidRDefault="00000000">
            <w:pPr>
              <w:spacing w:after="80"/>
            </w:pPr>
            <w:r>
              <w:rPr>
                <w:b/>
                <w:bCs/>
                <w:color w:val="6C3483"/>
              </w:rPr>
              <w:t>💡 ADVANCED: TAX-SHELTERED TRADING</w:t>
            </w:r>
          </w:p>
          <w:p w14:paraId="7B037869" w14:textId="77777777" w:rsidR="00B11677" w:rsidRDefault="00000000">
            <w:pPr>
              <w:spacing w:after="60"/>
            </w:pPr>
            <w:r>
              <w:rPr>
                <w:color w:val="6C3483"/>
                <w:sz w:val="20"/>
                <w:szCs w:val="20"/>
              </w:rPr>
              <w:t>Once the bot is consistently profitable, consider running a portion of the strategy inside a Roth IRA. Gains inside a Roth grow tax-free and qualified withdrawals are tax-free. Some brokers (including Interactive Brokers) support API-driven trading within IRA accounts. Combined with your existing mega backdoor Roth strategy at Apple, this could create a powerful tax-free compounding vehicle for algorithmic trading profits over the long term.</w:t>
            </w:r>
          </w:p>
        </w:tc>
      </w:tr>
    </w:tbl>
    <w:p w14:paraId="672AFBD6" w14:textId="77777777" w:rsidR="00B11677" w:rsidRDefault="00B11677">
      <w:pPr>
        <w:spacing w:after="100"/>
      </w:pPr>
    </w:p>
    <w:p w14:paraId="770C3015" w14:textId="77777777" w:rsidR="00B11677" w:rsidRDefault="00000000">
      <w:pPr>
        <w:pStyle w:val="Heading1"/>
      </w:pPr>
      <w:bookmarkStart w:id="65" w:name="_Toc223866309"/>
      <w:r>
        <w:t>Key Resources &amp; References</w:t>
      </w:r>
      <w:bookmarkEnd w:id="65"/>
    </w:p>
    <w:p w14:paraId="299D92B0" w14:textId="77777777" w:rsidR="00B11677" w:rsidRDefault="00000000">
      <w:pPr>
        <w:pStyle w:val="ListParagraph"/>
        <w:numPr>
          <w:ilvl w:val="0"/>
          <w:numId w:val="2"/>
        </w:numPr>
        <w:spacing w:after="60"/>
      </w:pPr>
      <w:r>
        <w:rPr>
          <w:color w:val="333333"/>
        </w:rPr>
        <w:lastRenderedPageBreak/>
        <w:t>Alpaca Markets (alpaca.markets) — Broker API with free paper trading, commission-free stocks/ETFs</w:t>
      </w:r>
    </w:p>
    <w:p w14:paraId="1D11238F" w14:textId="77777777" w:rsidR="00B11677" w:rsidRDefault="00000000">
      <w:pPr>
        <w:pStyle w:val="ListParagraph"/>
        <w:numPr>
          <w:ilvl w:val="0"/>
          <w:numId w:val="2"/>
        </w:numPr>
        <w:spacing w:after="60"/>
      </w:pPr>
      <w:r>
        <w:rPr>
          <w:color w:val="333333"/>
        </w:rPr>
        <w:t>VectorBT (vectorbt.dev) — Blazing-fast vectorized backtesting library for Python</w:t>
      </w:r>
    </w:p>
    <w:p w14:paraId="358DF293" w14:textId="77777777" w:rsidR="00B11677" w:rsidRDefault="00000000">
      <w:pPr>
        <w:pStyle w:val="ListParagraph"/>
        <w:numPr>
          <w:ilvl w:val="0"/>
          <w:numId w:val="2"/>
        </w:numPr>
        <w:spacing w:after="60"/>
      </w:pPr>
      <w:r>
        <w:rPr>
          <w:color w:val="333333"/>
        </w:rPr>
        <w:t>Backtrader (backtrader.com) — Event-driven backtesting with broker integration support</w:t>
      </w:r>
    </w:p>
    <w:p w14:paraId="219FD223" w14:textId="77777777" w:rsidR="00B11677" w:rsidRDefault="00000000">
      <w:pPr>
        <w:pStyle w:val="ListParagraph"/>
        <w:numPr>
          <w:ilvl w:val="0"/>
          <w:numId w:val="2"/>
        </w:numPr>
        <w:spacing w:after="60"/>
      </w:pPr>
      <w:r>
        <w:rPr>
          <w:color w:val="333333"/>
        </w:rPr>
        <w:t>QuantConnect (quantconnect.com) — Cloud-based algo trading platform with institutional data (alternative)</w:t>
      </w:r>
    </w:p>
    <w:p w14:paraId="0B4D4F4D" w14:textId="77777777" w:rsidR="00B11677" w:rsidRDefault="00000000">
      <w:pPr>
        <w:pStyle w:val="ListParagraph"/>
        <w:numPr>
          <w:ilvl w:val="0"/>
          <w:numId w:val="2"/>
        </w:numPr>
        <w:spacing w:after="60"/>
      </w:pPr>
      <w:r>
        <w:rPr>
          <w:color w:val="333333"/>
        </w:rPr>
        <w:t>pandas-ta — 130+ technical indicators built on pandas</w:t>
      </w:r>
    </w:p>
    <w:p w14:paraId="2FE7F47F" w14:textId="77777777" w:rsidR="00B11677" w:rsidRDefault="00000000">
      <w:pPr>
        <w:pStyle w:val="ListParagraph"/>
        <w:numPr>
          <w:ilvl w:val="0"/>
          <w:numId w:val="2"/>
        </w:numPr>
        <w:spacing w:after="60"/>
      </w:pPr>
      <w:r>
        <w:rPr>
          <w:color w:val="333333"/>
        </w:rPr>
        <w:t>Alpaca Python SDK documentation (alpaca.markets/sdks/python)</w:t>
      </w:r>
    </w:p>
    <w:p w14:paraId="709B7677" w14:textId="77777777" w:rsidR="00B11677" w:rsidRDefault="00000000">
      <w:pPr>
        <w:pStyle w:val="ListParagraph"/>
        <w:numPr>
          <w:ilvl w:val="0"/>
          <w:numId w:val="2"/>
        </w:numPr>
        <w:spacing w:after="60"/>
      </w:pPr>
      <w:r>
        <w:rPr>
          <w:color w:val="333333"/>
        </w:rPr>
        <w:t>Compatible libraries: Pyfolio (portfolio analytics), FinRL (reinforcement learning), yfinance (data)</w:t>
      </w:r>
    </w:p>
    <w:p w14:paraId="171C9444" w14:textId="77777777" w:rsidR="00B11677" w:rsidRDefault="00B11677">
      <w:pPr>
        <w:spacing w:after="100"/>
      </w:pPr>
    </w:p>
    <w:p w14:paraId="3E70B0DF" w14:textId="77777777" w:rsidR="00B11677" w:rsidRDefault="00000000">
      <w:pPr>
        <w:spacing w:after="120"/>
      </w:pPr>
      <w:r>
        <w:rPr>
          <w:b/>
          <w:bCs/>
          <w:i/>
          <w:iCs/>
          <w:color w:val="333333"/>
        </w:rPr>
        <w:t>This blueprint is a living document. As we build and test the system together, we will update strategies, refine parameters, and adapt to market conditions. The most important principle throughout: preserve capital first, grow it second.</w:t>
      </w:r>
    </w:p>
    <w:sectPr w:rsidR="00B1167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8916" w14:textId="77777777" w:rsidR="00901097" w:rsidRDefault="00901097">
      <w:r>
        <w:separator/>
      </w:r>
    </w:p>
  </w:endnote>
  <w:endnote w:type="continuationSeparator" w:id="0">
    <w:p w14:paraId="1DE425C3" w14:textId="77777777" w:rsidR="00901097" w:rsidRDefault="00901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94B2" w14:textId="77777777" w:rsidR="00B11677"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53E60">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918A" w14:textId="77777777" w:rsidR="00901097" w:rsidRDefault="00901097">
      <w:r>
        <w:separator/>
      </w:r>
    </w:p>
  </w:footnote>
  <w:footnote w:type="continuationSeparator" w:id="0">
    <w:p w14:paraId="6B866FB7" w14:textId="77777777" w:rsidR="00901097" w:rsidRDefault="00901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446A" w14:textId="77777777" w:rsidR="00B11677" w:rsidRDefault="00000000">
    <w:pPr>
      <w:jc w:val="right"/>
    </w:pPr>
    <w:r>
      <w:rPr>
        <w:i/>
        <w:iCs/>
        <w:color w:val="666666"/>
        <w:sz w:val="16"/>
        <w:szCs w:val="16"/>
      </w:rPr>
      <w:t>Trader Bot Blueprint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727F"/>
    <w:multiLevelType w:val="hybridMultilevel"/>
    <w:tmpl w:val="6178AA58"/>
    <w:lvl w:ilvl="0" w:tplc="7B947386">
      <w:start w:val="1"/>
      <w:numFmt w:val="bullet"/>
      <w:lvlText w:val="•"/>
      <w:lvlJc w:val="left"/>
      <w:pPr>
        <w:ind w:left="720" w:hanging="360"/>
      </w:pPr>
    </w:lvl>
    <w:lvl w:ilvl="1" w:tplc="7D247228">
      <w:numFmt w:val="decimal"/>
      <w:lvlText w:val=""/>
      <w:lvlJc w:val="left"/>
    </w:lvl>
    <w:lvl w:ilvl="2" w:tplc="08FAB26A">
      <w:numFmt w:val="decimal"/>
      <w:lvlText w:val=""/>
      <w:lvlJc w:val="left"/>
    </w:lvl>
    <w:lvl w:ilvl="3" w:tplc="28580FFA">
      <w:numFmt w:val="decimal"/>
      <w:lvlText w:val=""/>
      <w:lvlJc w:val="left"/>
    </w:lvl>
    <w:lvl w:ilvl="4" w:tplc="3804612E">
      <w:numFmt w:val="decimal"/>
      <w:lvlText w:val=""/>
      <w:lvlJc w:val="left"/>
    </w:lvl>
    <w:lvl w:ilvl="5" w:tplc="7C04307A">
      <w:numFmt w:val="decimal"/>
      <w:lvlText w:val=""/>
      <w:lvlJc w:val="left"/>
    </w:lvl>
    <w:lvl w:ilvl="6" w:tplc="069A9E62">
      <w:numFmt w:val="decimal"/>
      <w:lvlText w:val=""/>
      <w:lvlJc w:val="left"/>
    </w:lvl>
    <w:lvl w:ilvl="7" w:tplc="B8A077BC">
      <w:numFmt w:val="decimal"/>
      <w:lvlText w:val=""/>
      <w:lvlJc w:val="left"/>
    </w:lvl>
    <w:lvl w:ilvl="8" w:tplc="D65C2332">
      <w:numFmt w:val="decimal"/>
      <w:lvlText w:val=""/>
      <w:lvlJc w:val="left"/>
    </w:lvl>
  </w:abstractNum>
  <w:abstractNum w:abstractNumId="1" w15:restartNumberingAfterBreak="0">
    <w:nsid w:val="10D0391A"/>
    <w:multiLevelType w:val="hybridMultilevel"/>
    <w:tmpl w:val="A79A3352"/>
    <w:lvl w:ilvl="0" w:tplc="28AA89E6">
      <w:start w:val="1"/>
      <w:numFmt w:val="decimal"/>
      <w:lvlText w:val="%1."/>
      <w:lvlJc w:val="left"/>
      <w:pPr>
        <w:ind w:left="720" w:hanging="360"/>
      </w:pPr>
    </w:lvl>
    <w:lvl w:ilvl="1" w:tplc="9C0CF1F4">
      <w:numFmt w:val="decimal"/>
      <w:lvlText w:val=""/>
      <w:lvlJc w:val="left"/>
    </w:lvl>
    <w:lvl w:ilvl="2" w:tplc="DBA02388">
      <w:numFmt w:val="decimal"/>
      <w:lvlText w:val=""/>
      <w:lvlJc w:val="left"/>
    </w:lvl>
    <w:lvl w:ilvl="3" w:tplc="91422B66">
      <w:numFmt w:val="decimal"/>
      <w:lvlText w:val=""/>
      <w:lvlJc w:val="left"/>
    </w:lvl>
    <w:lvl w:ilvl="4" w:tplc="2DA81312">
      <w:numFmt w:val="decimal"/>
      <w:lvlText w:val=""/>
      <w:lvlJc w:val="left"/>
    </w:lvl>
    <w:lvl w:ilvl="5" w:tplc="0BAAD61C">
      <w:numFmt w:val="decimal"/>
      <w:lvlText w:val=""/>
      <w:lvlJc w:val="left"/>
    </w:lvl>
    <w:lvl w:ilvl="6" w:tplc="7F184562">
      <w:numFmt w:val="decimal"/>
      <w:lvlText w:val=""/>
      <w:lvlJc w:val="left"/>
    </w:lvl>
    <w:lvl w:ilvl="7" w:tplc="3B2EA2DC">
      <w:numFmt w:val="decimal"/>
      <w:lvlText w:val=""/>
      <w:lvlJc w:val="left"/>
    </w:lvl>
    <w:lvl w:ilvl="8" w:tplc="475875EA">
      <w:numFmt w:val="decimal"/>
      <w:lvlText w:val=""/>
      <w:lvlJc w:val="left"/>
    </w:lvl>
  </w:abstractNum>
  <w:abstractNum w:abstractNumId="2" w15:restartNumberingAfterBreak="0">
    <w:nsid w:val="13137AD5"/>
    <w:multiLevelType w:val="hybridMultilevel"/>
    <w:tmpl w:val="0A3ABE44"/>
    <w:lvl w:ilvl="0" w:tplc="E5442108">
      <w:start w:val="1"/>
      <w:numFmt w:val="bullet"/>
      <w:lvlText w:val="•"/>
      <w:lvlJc w:val="left"/>
      <w:pPr>
        <w:ind w:left="720" w:hanging="360"/>
      </w:pPr>
    </w:lvl>
    <w:lvl w:ilvl="1" w:tplc="A1C691BC">
      <w:numFmt w:val="decimal"/>
      <w:lvlText w:val=""/>
      <w:lvlJc w:val="left"/>
    </w:lvl>
    <w:lvl w:ilvl="2" w:tplc="3E0CAD30">
      <w:numFmt w:val="decimal"/>
      <w:lvlText w:val=""/>
      <w:lvlJc w:val="left"/>
    </w:lvl>
    <w:lvl w:ilvl="3" w:tplc="BCB4DE80">
      <w:numFmt w:val="decimal"/>
      <w:lvlText w:val=""/>
      <w:lvlJc w:val="left"/>
    </w:lvl>
    <w:lvl w:ilvl="4" w:tplc="88909B2C">
      <w:numFmt w:val="decimal"/>
      <w:lvlText w:val=""/>
      <w:lvlJc w:val="left"/>
    </w:lvl>
    <w:lvl w:ilvl="5" w:tplc="7F963578">
      <w:numFmt w:val="decimal"/>
      <w:lvlText w:val=""/>
      <w:lvlJc w:val="left"/>
    </w:lvl>
    <w:lvl w:ilvl="6" w:tplc="943AFEB8">
      <w:numFmt w:val="decimal"/>
      <w:lvlText w:val=""/>
      <w:lvlJc w:val="left"/>
    </w:lvl>
    <w:lvl w:ilvl="7" w:tplc="9FAAB142">
      <w:numFmt w:val="decimal"/>
      <w:lvlText w:val=""/>
      <w:lvlJc w:val="left"/>
    </w:lvl>
    <w:lvl w:ilvl="8" w:tplc="A060F64A">
      <w:numFmt w:val="decimal"/>
      <w:lvlText w:val=""/>
      <w:lvlJc w:val="left"/>
    </w:lvl>
  </w:abstractNum>
  <w:abstractNum w:abstractNumId="3" w15:restartNumberingAfterBreak="0">
    <w:nsid w:val="13792D1B"/>
    <w:multiLevelType w:val="hybridMultilevel"/>
    <w:tmpl w:val="4B568D8E"/>
    <w:lvl w:ilvl="0" w:tplc="1720AE5E">
      <w:start w:val="1"/>
      <w:numFmt w:val="bullet"/>
      <w:lvlText w:val="•"/>
      <w:lvlJc w:val="left"/>
      <w:pPr>
        <w:ind w:left="720" w:hanging="360"/>
      </w:pPr>
    </w:lvl>
    <w:lvl w:ilvl="1" w:tplc="FC3ADA2E">
      <w:numFmt w:val="decimal"/>
      <w:lvlText w:val=""/>
      <w:lvlJc w:val="left"/>
    </w:lvl>
    <w:lvl w:ilvl="2" w:tplc="C6124A9E">
      <w:numFmt w:val="decimal"/>
      <w:lvlText w:val=""/>
      <w:lvlJc w:val="left"/>
    </w:lvl>
    <w:lvl w:ilvl="3" w:tplc="053E66FC">
      <w:numFmt w:val="decimal"/>
      <w:lvlText w:val=""/>
      <w:lvlJc w:val="left"/>
    </w:lvl>
    <w:lvl w:ilvl="4" w:tplc="49BE5ADA">
      <w:numFmt w:val="decimal"/>
      <w:lvlText w:val=""/>
      <w:lvlJc w:val="left"/>
    </w:lvl>
    <w:lvl w:ilvl="5" w:tplc="CF9AD326">
      <w:numFmt w:val="decimal"/>
      <w:lvlText w:val=""/>
      <w:lvlJc w:val="left"/>
    </w:lvl>
    <w:lvl w:ilvl="6" w:tplc="FF864E72">
      <w:numFmt w:val="decimal"/>
      <w:lvlText w:val=""/>
      <w:lvlJc w:val="left"/>
    </w:lvl>
    <w:lvl w:ilvl="7" w:tplc="D86C648E">
      <w:numFmt w:val="decimal"/>
      <w:lvlText w:val=""/>
      <w:lvlJc w:val="left"/>
    </w:lvl>
    <w:lvl w:ilvl="8" w:tplc="FA088BD0">
      <w:numFmt w:val="decimal"/>
      <w:lvlText w:val=""/>
      <w:lvlJc w:val="left"/>
    </w:lvl>
  </w:abstractNum>
  <w:abstractNum w:abstractNumId="4" w15:restartNumberingAfterBreak="0">
    <w:nsid w:val="18145E1A"/>
    <w:multiLevelType w:val="hybridMultilevel"/>
    <w:tmpl w:val="BAACEA12"/>
    <w:lvl w:ilvl="0" w:tplc="753AC562">
      <w:start w:val="1"/>
      <w:numFmt w:val="bullet"/>
      <w:lvlText w:val="•"/>
      <w:lvlJc w:val="left"/>
      <w:pPr>
        <w:ind w:left="720" w:hanging="360"/>
      </w:pPr>
    </w:lvl>
    <w:lvl w:ilvl="1" w:tplc="DD2440E0">
      <w:numFmt w:val="decimal"/>
      <w:lvlText w:val=""/>
      <w:lvlJc w:val="left"/>
    </w:lvl>
    <w:lvl w:ilvl="2" w:tplc="397E1DB2">
      <w:numFmt w:val="decimal"/>
      <w:lvlText w:val=""/>
      <w:lvlJc w:val="left"/>
    </w:lvl>
    <w:lvl w:ilvl="3" w:tplc="B6625AFC">
      <w:numFmt w:val="decimal"/>
      <w:lvlText w:val=""/>
      <w:lvlJc w:val="left"/>
    </w:lvl>
    <w:lvl w:ilvl="4" w:tplc="CBB8F6EC">
      <w:numFmt w:val="decimal"/>
      <w:lvlText w:val=""/>
      <w:lvlJc w:val="left"/>
    </w:lvl>
    <w:lvl w:ilvl="5" w:tplc="5DAAA2F4">
      <w:numFmt w:val="decimal"/>
      <w:lvlText w:val=""/>
      <w:lvlJc w:val="left"/>
    </w:lvl>
    <w:lvl w:ilvl="6" w:tplc="D8A6FD0E">
      <w:numFmt w:val="decimal"/>
      <w:lvlText w:val=""/>
      <w:lvlJc w:val="left"/>
    </w:lvl>
    <w:lvl w:ilvl="7" w:tplc="9A18F1D6">
      <w:numFmt w:val="decimal"/>
      <w:lvlText w:val=""/>
      <w:lvlJc w:val="left"/>
    </w:lvl>
    <w:lvl w:ilvl="8" w:tplc="3B6C1A32">
      <w:numFmt w:val="decimal"/>
      <w:lvlText w:val=""/>
      <w:lvlJc w:val="left"/>
    </w:lvl>
  </w:abstractNum>
  <w:abstractNum w:abstractNumId="5" w15:restartNumberingAfterBreak="0">
    <w:nsid w:val="26CC1F72"/>
    <w:multiLevelType w:val="hybridMultilevel"/>
    <w:tmpl w:val="268C2EFE"/>
    <w:lvl w:ilvl="0" w:tplc="2C82028C">
      <w:start w:val="1"/>
      <w:numFmt w:val="bullet"/>
      <w:lvlText w:val="•"/>
      <w:lvlJc w:val="left"/>
      <w:pPr>
        <w:ind w:left="720" w:hanging="360"/>
      </w:pPr>
    </w:lvl>
    <w:lvl w:ilvl="1" w:tplc="0E88CCA2">
      <w:numFmt w:val="decimal"/>
      <w:lvlText w:val=""/>
      <w:lvlJc w:val="left"/>
    </w:lvl>
    <w:lvl w:ilvl="2" w:tplc="D8B2C2FA">
      <w:numFmt w:val="decimal"/>
      <w:lvlText w:val=""/>
      <w:lvlJc w:val="left"/>
    </w:lvl>
    <w:lvl w:ilvl="3" w:tplc="8B721B16">
      <w:numFmt w:val="decimal"/>
      <w:lvlText w:val=""/>
      <w:lvlJc w:val="left"/>
    </w:lvl>
    <w:lvl w:ilvl="4" w:tplc="8462317E">
      <w:numFmt w:val="decimal"/>
      <w:lvlText w:val=""/>
      <w:lvlJc w:val="left"/>
    </w:lvl>
    <w:lvl w:ilvl="5" w:tplc="099AADE8">
      <w:numFmt w:val="decimal"/>
      <w:lvlText w:val=""/>
      <w:lvlJc w:val="left"/>
    </w:lvl>
    <w:lvl w:ilvl="6" w:tplc="0E0A1770">
      <w:numFmt w:val="decimal"/>
      <w:lvlText w:val=""/>
      <w:lvlJc w:val="left"/>
    </w:lvl>
    <w:lvl w:ilvl="7" w:tplc="8AA8BE32">
      <w:numFmt w:val="decimal"/>
      <w:lvlText w:val=""/>
      <w:lvlJc w:val="left"/>
    </w:lvl>
    <w:lvl w:ilvl="8" w:tplc="2BB0497C">
      <w:numFmt w:val="decimal"/>
      <w:lvlText w:val=""/>
      <w:lvlJc w:val="left"/>
    </w:lvl>
  </w:abstractNum>
  <w:abstractNum w:abstractNumId="6" w15:restartNumberingAfterBreak="0">
    <w:nsid w:val="36BE4849"/>
    <w:multiLevelType w:val="hybridMultilevel"/>
    <w:tmpl w:val="BFF847EE"/>
    <w:lvl w:ilvl="0" w:tplc="C35AECEC">
      <w:start w:val="1"/>
      <w:numFmt w:val="decimal"/>
      <w:lvlText w:val="%1."/>
      <w:lvlJc w:val="left"/>
      <w:pPr>
        <w:ind w:left="720" w:hanging="360"/>
      </w:pPr>
    </w:lvl>
    <w:lvl w:ilvl="1" w:tplc="D4545CE8">
      <w:numFmt w:val="decimal"/>
      <w:lvlText w:val=""/>
      <w:lvlJc w:val="left"/>
    </w:lvl>
    <w:lvl w:ilvl="2" w:tplc="B72230E6">
      <w:numFmt w:val="decimal"/>
      <w:lvlText w:val=""/>
      <w:lvlJc w:val="left"/>
    </w:lvl>
    <w:lvl w:ilvl="3" w:tplc="329E1FB4">
      <w:numFmt w:val="decimal"/>
      <w:lvlText w:val=""/>
      <w:lvlJc w:val="left"/>
    </w:lvl>
    <w:lvl w:ilvl="4" w:tplc="BDE45E22">
      <w:numFmt w:val="decimal"/>
      <w:lvlText w:val=""/>
      <w:lvlJc w:val="left"/>
    </w:lvl>
    <w:lvl w:ilvl="5" w:tplc="9BCA39C0">
      <w:numFmt w:val="decimal"/>
      <w:lvlText w:val=""/>
      <w:lvlJc w:val="left"/>
    </w:lvl>
    <w:lvl w:ilvl="6" w:tplc="F1EEF59C">
      <w:numFmt w:val="decimal"/>
      <w:lvlText w:val=""/>
      <w:lvlJc w:val="left"/>
    </w:lvl>
    <w:lvl w:ilvl="7" w:tplc="287C964C">
      <w:numFmt w:val="decimal"/>
      <w:lvlText w:val=""/>
      <w:lvlJc w:val="left"/>
    </w:lvl>
    <w:lvl w:ilvl="8" w:tplc="63C28A2C">
      <w:numFmt w:val="decimal"/>
      <w:lvlText w:val=""/>
      <w:lvlJc w:val="left"/>
    </w:lvl>
  </w:abstractNum>
  <w:abstractNum w:abstractNumId="7" w15:restartNumberingAfterBreak="0">
    <w:nsid w:val="419F355A"/>
    <w:multiLevelType w:val="hybridMultilevel"/>
    <w:tmpl w:val="102E1110"/>
    <w:lvl w:ilvl="0" w:tplc="F4306502">
      <w:start w:val="1"/>
      <w:numFmt w:val="bullet"/>
      <w:lvlText w:val="•"/>
      <w:lvlJc w:val="left"/>
      <w:pPr>
        <w:ind w:left="720" w:hanging="360"/>
      </w:pPr>
    </w:lvl>
    <w:lvl w:ilvl="1" w:tplc="7BB8A99E">
      <w:numFmt w:val="decimal"/>
      <w:lvlText w:val=""/>
      <w:lvlJc w:val="left"/>
    </w:lvl>
    <w:lvl w:ilvl="2" w:tplc="9FB08AC4">
      <w:numFmt w:val="decimal"/>
      <w:lvlText w:val=""/>
      <w:lvlJc w:val="left"/>
    </w:lvl>
    <w:lvl w:ilvl="3" w:tplc="21AAF0C0">
      <w:numFmt w:val="decimal"/>
      <w:lvlText w:val=""/>
      <w:lvlJc w:val="left"/>
    </w:lvl>
    <w:lvl w:ilvl="4" w:tplc="82F20AA6">
      <w:numFmt w:val="decimal"/>
      <w:lvlText w:val=""/>
      <w:lvlJc w:val="left"/>
    </w:lvl>
    <w:lvl w:ilvl="5" w:tplc="F35A7E1C">
      <w:numFmt w:val="decimal"/>
      <w:lvlText w:val=""/>
      <w:lvlJc w:val="left"/>
    </w:lvl>
    <w:lvl w:ilvl="6" w:tplc="5E5A1814">
      <w:numFmt w:val="decimal"/>
      <w:lvlText w:val=""/>
      <w:lvlJc w:val="left"/>
    </w:lvl>
    <w:lvl w:ilvl="7" w:tplc="20500EFA">
      <w:numFmt w:val="decimal"/>
      <w:lvlText w:val=""/>
      <w:lvlJc w:val="left"/>
    </w:lvl>
    <w:lvl w:ilvl="8" w:tplc="139EDA06">
      <w:numFmt w:val="decimal"/>
      <w:lvlText w:val=""/>
      <w:lvlJc w:val="left"/>
    </w:lvl>
  </w:abstractNum>
  <w:abstractNum w:abstractNumId="8" w15:restartNumberingAfterBreak="0">
    <w:nsid w:val="44970539"/>
    <w:multiLevelType w:val="hybridMultilevel"/>
    <w:tmpl w:val="16147BC6"/>
    <w:lvl w:ilvl="0" w:tplc="F0407F7A">
      <w:start w:val="1"/>
      <w:numFmt w:val="bullet"/>
      <w:lvlText w:val="•"/>
      <w:lvlJc w:val="left"/>
      <w:pPr>
        <w:ind w:left="720" w:hanging="360"/>
      </w:pPr>
    </w:lvl>
    <w:lvl w:ilvl="1" w:tplc="D1BA43C4">
      <w:numFmt w:val="decimal"/>
      <w:lvlText w:val=""/>
      <w:lvlJc w:val="left"/>
    </w:lvl>
    <w:lvl w:ilvl="2" w:tplc="04D00ADE">
      <w:numFmt w:val="decimal"/>
      <w:lvlText w:val=""/>
      <w:lvlJc w:val="left"/>
    </w:lvl>
    <w:lvl w:ilvl="3" w:tplc="53E27266">
      <w:numFmt w:val="decimal"/>
      <w:lvlText w:val=""/>
      <w:lvlJc w:val="left"/>
    </w:lvl>
    <w:lvl w:ilvl="4" w:tplc="181C6AAE">
      <w:numFmt w:val="decimal"/>
      <w:lvlText w:val=""/>
      <w:lvlJc w:val="left"/>
    </w:lvl>
    <w:lvl w:ilvl="5" w:tplc="0B283742">
      <w:numFmt w:val="decimal"/>
      <w:lvlText w:val=""/>
      <w:lvlJc w:val="left"/>
    </w:lvl>
    <w:lvl w:ilvl="6" w:tplc="41000DA2">
      <w:numFmt w:val="decimal"/>
      <w:lvlText w:val=""/>
      <w:lvlJc w:val="left"/>
    </w:lvl>
    <w:lvl w:ilvl="7" w:tplc="52C23D62">
      <w:numFmt w:val="decimal"/>
      <w:lvlText w:val=""/>
      <w:lvlJc w:val="left"/>
    </w:lvl>
    <w:lvl w:ilvl="8" w:tplc="24320D62">
      <w:numFmt w:val="decimal"/>
      <w:lvlText w:val=""/>
      <w:lvlJc w:val="left"/>
    </w:lvl>
  </w:abstractNum>
  <w:abstractNum w:abstractNumId="9" w15:restartNumberingAfterBreak="0">
    <w:nsid w:val="45FD4373"/>
    <w:multiLevelType w:val="hybridMultilevel"/>
    <w:tmpl w:val="A21C93C8"/>
    <w:lvl w:ilvl="0" w:tplc="C5F84EB8">
      <w:start w:val="1"/>
      <w:numFmt w:val="bullet"/>
      <w:lvlText w:val="•"/>
      <w:lvlJc w:val="left"/>
      <w:pPr>
        <w:ind w:left="720" w:hanging="360"/>
      </w:pPr>
    </w:lvl>
    <w:lvl w:ilvl="1" w:tplc="6CF439D4">
      <w:numFmt w:val="decimal"/>
      <w:lvlText w:val=""/>
      <w:lvlJc w:val="left"/>
    </w:lvl>
    <w:lvl w:ilvl="2" w:tplc="E4B2FEA6">
      <w:numFmt w:val="decimal"/>
      <w:lvlText w:val=""/>
      <w:lvlJc w:val="left"/>
    </w:lvl>
    <w:lvl w:ilvl="3" w:tplc="B65680C6">
      <w:numFmt w:val="decimal"/>
      <w:lvlText w:val=""/>
      <w:lvlJc w:val="left"/>
    </w:lvl>
    <w:lvl w:ilvl="4" w:tplc="9DCE6212">
      <w:numFmt w:val="decimal"/>
      <w:lvlText w:val=""/>
      <w:lvlJc w:val="left"/>
    </w:lvl>
    <w:lvl w:ilvl="5" w:tplc="EB58532A">
      <w:numFmt w:val="decimal"/>
      <w:lvlText w:val=""/>
      <w:lvlJc w:val="left"/>
    </w:lvl>
    <w:lvl w:ilvl="6" w:tplc="086A3DF2">
      <w:numFmt w:val="decimal"/>
      <w:lvlText w:val=""/>
      <w:lvlJc w:val="left"/>
    </w:lvl>
    <w:lvl w:ilvl="7" w:tplc="BF72FFC0">
      <w:numFmt w:val="decimal"/>
      <w:lvlText w:val=""/>
      <w:lvlJc w:val="left"/>
    </w:lvl>
    <w:lvl w:ilvl="8" w:tplc="2FB82EC6">
      <w:numFmt w:val="decimal"/>
      <w:lvlText w:val=""/>
      <w:lvlJc w:val="left"/>
    </w:lvl>
  </w:abstractNum>
  <w:abstractNum w:abstractNumId="10" w15:restartNumberingAfterBreak="0">
    <w:nsid w:val="4BFA7FF7"/>
    <w:multiLevelType w:val="hybridMultilevel"/>
    <w:tmpl w:val="06DC9A22"/>
    <w:lvl w:ilvl="0" w:tplc="B48CD548">
      <w:start w:val="1"/>
      <w:numFmt w:val="bullet"/>
      <w:lvlText w:val="•"/>
      <w:lvlJc w:val="left"/>
      <w:pPr>
        <w:ind w:left="720" w:hanging="360"/>
      </w:pPr>
    </w:lvl>
    <w:lvl w:ilvl="1" w:tplc="AE0206D6">
      <w:numFmt w:val="decimal"/>
      <w:lvlText w:val=""/>
      <w:lvlJc w:val="left"/>
    </w:lvl>
    <w:lvl w:ilvl="2" w:tplc="A06AB2BA">
      <w:numFmt w:val="decimal"/>
      <w:lvlText w:val=""/>
      <w:lvlJc w:val="left"/>
    </w:lvl>
    <w:lvl w:ilvl="3" w:tplc="35FC6DEE">
      <w:numFmt w:val="decimal"/>
      <w:lvlText w:val=""/>
      <w:lvlJc w:val="left"/>
    </w:lvl>
    <w:lvl w:ilvl="4" w:tplc="E1FAD000">
      <w:numFmt w:val="decimal"/>
      <w:lvlText w:val=""/>
      <w:lvlJc w:val="left"/>
    </w:lvl>
    <w:lvl w:ilvl="5" w:tplc="3A424A68">
      <w:numFmt w:val="decimal"/>
      <w:lvlText w:val=""/>
      <w:lvlJc w:val="left"/>
    </w:lvl>
    <w:lvl w:ilvl="6" w:tplc="DA8A964C">
      <w:numFmt w:val="decimal"/>
      <w:lvlText w:val=""/>
      <w:lvlJc w:val="left"/>
    </w:lvl>
    <w:lvl w:ilvl="7" w:tplc="866418A6">
      <w:numFmt w:val="decimal"/>
      <w:lvlText w:val=""/>
      <w:lvlJc w:val="left"/>
    </w:lvl>
    <w:lvl w:ilvl="8" w:tplc="EED04A78">
      <w:numFmt w:val="decimal"/>
      <w:lvlText w:val=""/>
      <w:lvlJc w:val="left"/>
    </w:lvl>
  </w:abstractNum>
  <w:abstractNum w:abstractNumId="11" w15:restartNumberingAfterBreak="0">
    <w:nsid w:val="507439E4"/>
    <w:multiLevelType w:val="hybridMultilevel"/>
    <w:tmpl w:val="5212EA02"/>
    <w:lvl w:ilvl="0" w:tplc="EED05264">
      <w:start w:val="1"/>
      <w:numFmt w:val="bullet"/>
      <w:lvlText w:val="•"/>
      <w:lvlJc w:val="left"/>
      <w:pPr>
        <w:ind w:left="720" w:hanging="360"/>
      </w:pPr>
    </w:lvl>
    <w:lvl w:ilvl="1" w:tplc="52B20D96">
      <w:numFmt w:val="decimal"/>
      <w:lvlText w:val=""/>
      <w:lvlJc w:val="left"/>
    </w:lvl>
    <w:lvl w:ilvl="2" w:tplc="A2B47834">
      <w:numFmt w:val="decimal"/>
      <w:lvlText w:val=""/>
      <w:lvlJc w:val="left"/>
    </w:lvl>
    <w:lvl w:ilvl="3" w:tplc="C6C066CE">
      <w:numFmt w:val="decimal"/>
      <w:lvlText w:val=""/>
      <w:lvlJc w:val="left"/>
    </w:lvl>
    <w:lvl w:ilvl="4" w:tplc="67C6B624">
      <w:numFmt w:val="decimal"/>
      <w:lvlText w:val=""/>
      <w:lvlJc w:val="left"/>
    </w:lvl>
    <w:lvl w:ilvl="5" w:tplc="2C869B54">
      <w:numFmt w:val="decimal"/>
      <w:lvlText w:val=""/>
      <w:lvlJc w:val="left"/>
    </w:lvl>
    <w:lvl w:ilvl="6" w:tplc="5E0EB068">
      <w:numFmt w:val="decimal"/>
      <w:lvlText w:val=""/>
      <w:lvlJc w:val="left"/>
    </w:lvl>
    <w:lvl w:ilvl="7" w:tplc="023276D4">
      <w:numFmt w:val="decimal"/>
      <w:lvlText w:val=""/>
      <w:lvlJc w:val="left"/>
    </w:lvl>
    <w:lvl w:ilvl="8" w:tplc="0FC433DA">
      <w:numFmt w:val="decimal"/>
      <w:lvlText w:val=""/>
      <w:lvlJc w:val="left"/>
    </w:lvl>
  </w:abstractNum>
  <w:abstractNum w:abstractNumId="12" w15:restartNumberingAfterBreak="0">
    <w:nsid w:val="50F22424"/>
    <w:multiLevelType w:val="hybridMultilevel"/>
    <w:tmpl w:val="4656BBDE"/>
    <w:lvl w:ilvl="0" w:tplc="D1425714">
      <w:start w:val="1"/>
      <w:numFmt w:val="decimal"/>
      <w:lvlText w:val="%1."/>
      <w:lvlJc w:val="left"/>
      <w:pPr>
        <w:ind w:left="720" w:hanging="360"/>
      </w:pPr>
    </w:lvl>
    <w:lvl w:ilvl="1" w:tplc="11AC42A6">
      <w:numFmt w:val="decimal"/>
      <w:lvlText w:val=""/>
      <w:lvlJc w:val="left"/>
    </w:lvl>
    <w:lvl w:ilvl="2" w:tplc="599AF34C">
      <w:numFmt w:val="decimal"/>
      <w:lvlText w:val=""/>
      <w:lvlJc w:val="left"/>
    </w:lvl>
    <w:lvl w:ilvl="3" w:tplc="3670BD74">
      <w:numFmt w:val="decimal"/>
      <w:lvlText w:val=""/>
      <w:lvlJc w:val="left"/>
    </w:lvl>
    <w:lvl w:ilvl="4" w:tplc="B6BE2038">
      <w:numFmt w:val="decimal"/>
      <w:lvlText w:val=""/>
      <w:lvlJc w:val="left"/>
    </w:lvl>
    <w:lvl w:ilvl="5" w:tplc="7F6A6B90">
      <w:numFmt w:val="decimal"/>
      <w:lvlText w:val=""/>
      <w:lvlJc w:val="left"/>
    </w:lvl>
    <w:lvl w:ilvl="6" w:tplc="0EDE9DE4">
      <w:numFmt w:val="decimal"/>
      <w:lvlText w:val=""/>
      <w:lvlJc w:val="left"/>
    </w:lvl>
    <w:lvl w:ilvl="7" w:tplc="C374CD32">
      <w:numFmt w:val="decimal"/>
      <w:lvlText w:val=""/>
      <w:lvlJc w:val="left"/>
    </w:lvl>
    <w:lvl w:ilvl="8" w:tplc="AF3649D0">
      <w:numFmt w:val="decimal"/>
      <w:lvlText w:val=""/>
      <w:lvlJc w:val="left"/>
    </w:lvl>
  </w:abstractNum>
  <w:abstractNum w:abstractNumId="13" w15:restartNumberingAfterBreak="0">
    <w:nsid w:val="57117DF8"/>
    <w:multiLevelType w:val="hybridMultilevel"/>
    <w:tmpl w:val="D102E21C"/>
    <w:lvl w:ilvl="0" w:tplc="0290A098">
      <w:start w:val="1"/>
      <w:numFmt w:val="bullet"/>
      <w:lvlText w:val="•"/>
      <w:lvlJc w:val="left"/>
      <w:pPr>
        <w:ind w:left="720" w:hanging="360"/>
      </w:pPr>
    </w:lvl>
    <w:lvl w:ilvl="1" w:tplc="930E2D08">
      <w:numFmt w:val="decimal"/>
      <w:lvlText w:val=""/>
      <w:lvlJc w:val="left"/>
    </w:lvl>
    <w:lvl w:ilvl="2" w:tplc="17242E54">
      <w:numFmt w:val="decimal"/>
      <w:lvlText w:val=""/>
      <w:lvlJc w:val="left"/>
    </w:lvl>
    <w:lvl w:ilvl="3" w:tplc="DD0A6FEA">
      <w:numFmt w:val="decimal"/>
      <w:lvlText w:val=""/>
      <w:lvlJc w:val="left"/>
    </w:lvl>
    <w:lvl w:ilvl="4" w:tplc="F2182D00">
      <w:numFmt w:val="decimal"/>
      <w:lvlText w:val=""/>
      <w:lvlJc w:val="left"/>
    </w:lvl>
    <w:lvl w:ilvl="5" w:tplc="A9300FA4">
      <w:numFmt w:val="decimal"/>
      <w:lvlText w:val=""/>
      <w:lvlJc w:val="left"/>
    </w:lvl>
    <w:lvl w:ilvl="6" w:tplc="503EB4FC">
      <w:numFmt w:val="decimal"/>
      <w:lvlText w:val=""/>
      <w:lvlJc w:val="left"/>
    </w:lvl>
    <w:lvl w:ilvl="7" w:tplc="A2E47FD0">
      <w:numFmt w:val="decimal"/>
      <w:lvlText w:val=""/>
      <w:lvlJc w:val="left"/>
    </w:lvl>
    <w:lvl w:ilvl="8" w:tplc="E9AC1D78">
      <w:numFmt w:val="decimal"/>
      <w:lvlText w:val=""/>
      <w:lvlJc w:val="left"/>
    </w:lvl>
  </w:abstractNum>
  <w:abstractNum w:abstractNumId="14" w15:restartNumberingAfterBreak="0">
    <w:nsid w:val="5D392FEF"/>
    <w:multiLevelType w:val="hybridMultilevel"/>
    <w:tmpl w:val="DD72FCC2"/>
    <w:lvl w:ilvl="0" w:tplc="395E1F32">
      <w:start w:val="1"/>
      <w:numFmt w:val="bullet"/>
      <w:lvlText w:val="●"/>
      <w:lvlJc w:val="left"/>
      <w:pPr>
        <w:ind w:left="720" w:hanging="360"/>
      </w:pPr>
    </w:lvl>
    <w:lvl w:ilvl="1" w:tplc="13F4BF30">
      <w:start w:val="1"/>
      <w:numFmt w:val="bullet"/>
      <w:lvlText w:val="○"/>
      <w:lvlJc w:val="left"/>
      <w:pPr>
        <w:ind w:left="1440" w:hanging="360"/>
      </w:pPr>
    </w:lvl>
    <w:lvl w:ilvl="2" w:tplc="1688BC4E">
      <w:start w:val="1"/>
      <w:numFmt w:val="bullet"/>
      <w:lvlText w:val="■"/>
      <w:lvlJc w:val="left"/>
      <w:pPr>
        <w:ind w:left="2160" w:hanging="360"/>
      </w:pPr>
    </w:lvl>
    <w:lvl w:ilvl="3" w:tplc="9AA8C654">
      <w:start w:val="1"/>
      <w:numFmt w:val="bullet"/>
      <w:lvlText w:val="●"/>
      <w:lvlJc w:val="left"/>
      <w:pPr>
        <w:ind w:left="2880" w:hanging="360"/>
      </w:pPr>
    </w:lvl>
    <w:lvl w:ilvl="4" w:tplc="2716D1A8">
      <w:start w:val="1"/>
      <w:numFmt w:val="bullet"/>
      <w:lvlText w:val="○"/>
      <w:lvlJc w:val="left"/>
      <w:pPr>
        <w:ind w:left="3600" w:hanging="360"/>
      </w:pPr>
    </w:lvl>
    <w:lvl w:ilvl="5" w:tplc="98BAB310">
      <w:start w:val="1"/>
      <w:numFmt w:val="bullet"/>
      <w:lvlText w:val="■"/>
      <w:lvlJc w:val="left"/>
      <w:pPr>
        <w:ind w:left="4320" w:hanging="360"/>
      </w:pPr>
    </w:lvl>
    <w:lvl w:ilvl="6" w:tplc="F0466284">
      <w:start w:val="1"/>
      <w:numFmt w:val="bullet"/>
      <w:lvlText w:val="●"/>
      <w:lvlJc w:val="left"/>
      <w:pPr>
        <w:ind w:left="5040" w:hanging="360"/>
      </w:pPr>
    </w:lvl>
    <w:lvl w:ilvl="7" w:tplc="FDBE0B06">
      <w:start w:val="1"/>
      <w:numFmt w:val="bullet"/>
      <w:lvlText w:val="●"/>
      <w:lvlJc w:val="left"/>
      <w:pPr>
        <w:ind w:left="5760" w:hanging="360"/>
      </w:pPr>
    </w:lvl>
    <w:lvl w:ilvl="8" w:tplc="3F9256D6">
      <w:start w:val="1"/>
      <w:numFmt w:val="bullet"/>
      <w:lvlText w:val="●"/>
      <w:lvlJc w:val="left"/>
      <w:pPr>
        <w:ind w:left="6480" w:hanging="360"/>
      </w:pPr>
    </w:lvl>
  </w:abstractNum>
  <w:abstractNum w:abstractNumId="15" w15:restartNumberingAfterBreak="0">
    <w:nsid w:val="61E311A4"/>
    <w:multiLevelType w:val="hybridMultilevel"/>
    <w:tmpl w:val="E1F04986"/>
    <w:lvl w:ilvl="0" w:tplc="FE6C22AE">
      <w:start w:val="1"/>
      <w:numFmt w:val="bullet"/>
      <w:lvlText w:val="•"/>
      <w:lvlJc w:val="left"/>
      <w:pPr>
        <w:ind w:left="720" w:hanging="360"/>
      </w:pPr>
    </w:lvl>
    <w:lvl w:ilvl="1" w:tplc="DBC6F09E">
      <w:numFmt w:val="decimal"/>
      <w:lvlText w:val=""/>
      <w:lvlJc w:val="left"/>
    </w:lvl>
    <w:lvl w:ilvl="2" w:tplc="97CCDF36">
      <w:numFmt w:val="decimal"/>
      <w:lvlText w:val=""/>
      <w:lvlJc w:val="left"/>
    </w:lvl>
    <w:lvl w:ilvl="3" w:tplc="D7A2DF96">
      <w:numFmt w:val="decimal"/>
      <w:lvlText w:val=""/>
      <w:lvlJc w:val="left"/>
    </w:lvl>
    <w:lvl w:ilvl="4" w:tplc="20048480">
      <w:numFmt w:val="decimal"/>
      <w:lvlText w:val=""/>
      <w:lvlJc w:val="left"/>
    </w:lvl>
    <w:lvl w:ilvl="5" w:tplc="A7889E16">
      <w:numFmt w:val="decimal"/>
      <w:lvlText w:val=""/>
      <w:lvlJc w:val="left"/>
    </w:lvl>
    <w:lvl w:ilvl="6" w:tplc="43EC322E">
      <w:numFmt w:val="decimal"/>
      <w:lvlText w:val=""/>
      <w:lvlJc w:val="left"/>
    </w:lvl>
    <w:lvl w:ilvl="7" w:tplc="80F47E08">
      <w:numFmt w:val="decimal"/>
      <w:lvlText w:val=""/>
      <w:lvlJc w:val="left"/>
    </w:lvl>
    <w:lvl w:ilvl="8" w:tplc="57D4D574">
      <w:numFmt w:val="decimal"/>
      <w:lvlText w:val=""/>
      <w:lvlJc w:val="left"/>
    </w:lvl>
  </w:abstractNum>
  <w:abstractNum w:abstractNumId="16" w15:restartNumberingAfterBreak="0">
    <w:nsid w:val="665D44FF"/>
    <w:multiLevelType w:val="hybridMultilevel"/>
    <w:tmpl w:val="44D40114"/>
    <w:lvl w:ilvl="0" w:tplc="962A4AF6">
      <w:start w:val="1"/>
      <w:numFmt w:val="bullet"/>
      <w:lvlText w:val="•"/>
      <w:lvlJc w:val="left"/>
      <w:pPr>
        <w:ind w:left="720" w:hanging="360"/>
      </w:pPr>
    </w:lvl>
    <w:lvl w:ilvl="1" w:tplc="4832264A">
      <w:numFmt w:val="decimal"/>
      <w:lvlText w:val=""/>
      <w:lvlJc w:val="left"/>
    </w:lvl>
    <w:lvl w:ilvl="2" w:tplc="6854D350">
      <w:numFmt w:val="decimal"/>
      <w:lvlText w:val=""/>
      <w:lvlJc w:val="left"/>
    </w:lvl>
    <w:lvl w:ilvl="3" w:tplc="380C9E9E">
      <w:numFmt w:val="decimal"/>
      <w:lvlText w:val=""/>
      <w:lvlJc w:val="left"/>
    </w:lvl>
    <w:lvl w:ilvl="4" w:tplc="8FFE6E9C">
      <w:numFmt w:val="decimal"/>
      <w:lvlText w:val=""/>
      <w:lvlJc w:val="left"/>
    </w:lvl>
    <w:lvl w:ilvl="5" w:tplc="BD726E2C">
      <w:numFmt w:val="decimal"/>
      <w:lvlText w:val=""/>
      <w:lvlJc w:val="left"/>
    </w:lvl>
    <w:lvl w:ilvl="6" w:tplc="EE4C6CDA">
      <w:numFmt w:val="decimal"/>
      <w:lvlText w:val=""/>
      <w:lvlJc w:val="left"/>
    </w:lvl>
    <w:lvl w:ilvl="7" w:tplc="84149B46">
      <w:numFmt w:val="decimal"/>
      <w:lvlText w:val=""/>
      <w:lvlJc w:val="left"/>
    </w:lvl>
    <w:lvl w:ilvl="8" w:tplc="4434EE6E">
      <w:numFmt w:val="decimal"/>
      <w:lvlText w:val=""/>
      <w:lvlJc w:val="left"/>
    </w:lvl>
  </w:abstractNum>
  <w:abstractNum w:abstractNumId="17" w15:restartNumberingAfterBreak="0">
    <w:nsid w:val="6D9547E1"/>
    <w:multiLevelType w:val="hybridMultilevel"/>
    <w:tmpl w:val="8D8E13C6"/>
    <w:lvl w:ilvl="0" w:tplc="E7B6B8CC">
      <w:start w:val="1"/>
      <w:numFmt w:val="decimal"/>
      <w:lvlText w:val="%1."/>
      <w:lvlJc w:val="left"/>
      <w:pPr>
        <w:ind w:left="720" w:hanging="360"/>
      </w:pPr>
    </w:lvl>
    <w:lvl w:ilvl="1" w:tplc="037C14E6">
      <w:numFmt w:val="decimal"/>
      <w:lvlText w:val=""/>
      <w:lvlJc w:val="left"/>
    </w:lvl>
    <w:lvl w:ilvl="2" w:tplc="17EACD30">
      <w:numFmt w:val="decimal"/>
      <w:lvlText w:val=""/>
      <w:lvlJc w:val="left"/>
    </w:lvl>
    <w:lvl w:ilvl="3" w:tplc="56428F16">
      <w:numFmt w:val="decimal"/>
      <w:lvlText w:val=""/>
      <w:lvlJc w:val="left"/>
    </w:lvl>
    <w:lvl w:ilvl="4" w:tplc="EA8C9B7E">
      <w:numFmt w:val="decimal"/>
      <w:lvlText w:val=""/>
      <w:lvlJc w:val="left"/>
    </w:lvl>
    <w:lvl w:ilvl="5" w:tplc="ABBE2424">
      <w:numFmt w:val="decimal"/>
      <w:lvlText w:val=""/>
      <w:lvlJc w:val="left"/>
    </w:lvl>
    <w:lvl w:ilvl="6" w:tplc="FE20A7E2">
      <w:numFmt w:val="decimal"/>
      <w:lvlText w:val=""/>
      <w:lvlJc w:val="left"/>
    </w:lvl>
    <w:lvl w:ilvl="7" w:tplc="0D3AD482">
      <w:numFmt w:val="decimal"/>
      <w:lvlText w:val=""/>
      <w:lvlJc w:val="left"/>
    </w:lvl>
    <w:lvl w:ilvl="8" w:tplc="22489B06">
      <w:numFmt w:val="decimal"/>
      <w:lvlText w:val=""/>
      <w:lvlJc w:val="left"/>
    </w:lvl>
  </w:abstractNum>
  <w:abstractNum w:abstractNumId="18" w15:restartNumberingAfterBreak="0">
    <w:nsid w:val="7F19291E"/>
    <w:multiLevelType w:val="hybridMultilevel"/>
    <w:tmpl w:val="58308F76"/>
    <w:lvl w:ilvl="0" w:tplc="47BC6480">
      <w:start w:val="1"/>
      <w:numFmt w:val="bullet"/>
      <w:lvlText w:val="•"/>
      <w:lvlJc w:val="left"/>
      <w:pPr>
        <w:ind w:left="720" w:hanging="360"/>
      </w:pPr>
    </w:lvl>
    <w:lvl w:ilvl="1" w:tplc="1B20FCF2">
      <w:numFmt w:val="decimal"/>
      <w:lvlText w:val=""/>
      <w:lvlJc w:val="left"/>
    </w:lvl>
    <w:lvl w:ilvl="2" w:tplc="9342B502">
      <w:numFmt w:val="decimal"/>
      <w:lvlText w:val=""/>
      <w:lvlJc w:val="left"/>
    </w:lvl>
    <w:lvl w:ilvl="3" w:tplc="C45ECF4A">
      <w:numFmt w:val="decimal"/>
      <w:lvlText w:val=""/>
      <w:lvlJc w:val="left"/>
    </w:lvl>
    <w:lvl w:ilvl="4" w:tplc="FF3C5212">
      <w:numFmt w:val="decimal"/>
      <w:lvlText w:val=""/>
      <w:lvlJc w:val="left"/>
    </w:lvl>
    <w:lvl w:ilvl="5" w:tplc="0F1ADA90">
      <w:numFmt w:val="decimal"/>
      <w:lvlText w:val=""/>
      <w:lvlJc w:val="left"/>
    </w:lvl>
    <w:lvl w:ilvl="6" w:tplc="8286E778">
      <w:numFmt w:val="decimal"/>
      <w:lvlText w:val=""/>
      <w:lvlJc w:val="left"/>
    </w:lvl>
    <w:lvl w:ilvl="7" w:tplc="9FAE6408">
      <w:numFmt w:val="decimal"/>
      <w:lvlText w:val=""/>
      <w:lvlJc w:val="left"/>
    </w:lvl>
    <w:lvl w:ilvl="8" w:tplc="E19A6BDC">
      <w:numFmt w:val="decimal"/>
      <w:lvlText w:val=""/>
      <w:lvlJc w:val="left"/>
    </w:lvl>
  </w:abstractNum>
  <w:num w:numId="1" w16cid:durableId="346056166">
    <w:abstractNumId w:val="14"/>
    <w:lvlOverride w:ilvl="0">
      <w:startOverride w:val="1"/>
    </w:lvlOverride>
  </w:num>
  <w:num w:numId="2" w16cid:durableId="1776095586">
    <w:abstractNumId w:val="13"/>
    <w:lvlOverride w:ilvl="0">
      <w:startOverride w:val="1"/>
    </w:lvlOverride>
  </w:num>
  <w:num w:numId="3" w16cid:durableId="930354145">
    <w:abstractNumId w:val="2"/>
    <w:lvlOverride w:ilvl="0">
      <w:startOverride w:val="1"/>
    </w:lvlOverride>
  </w:num>
  <w:num w:numId="4" w16cid:durableId="1758747866">
    <w:abstractNumId w:val="7"/>
    <w:lvlOverride w:ilvl="0">
      <w:startOverride w:val="1"/>
    </w:lvlOverride>
  </w:num>
  <w:num w:numId="5" w16cid:durableId="372655149">
    <w:abstractNumId w:val="11"/>
    <w:lvlOverride w:ilvl="0">
      <w:startOverride w:val="1"/>
    </w:lvlOverride>
  </w:num>
  <w:num w:numId="6" w16cid:durableId="1866597559">
    <w:abstractNumId w:val="8"/>
    <w:lvlOverride w:ilvl="0">
      <w:startOverride w:val="1"/>
    </w:lvlOverride>
  </w:num>
  <w:num w:numId="7" w16cid:durableId="773018166">
    <w:abstractNumId w:val="6"/>
    <w:lvlOverride w:ilvl="0">
      <w:startOverride w:val="1"/>
    </w:lvlOverride>
  </w:num>
  <w:num w:numId="8" w16cid:durableId="2014608198">
    <w:abstractNumId w:val="17"/>
    <w:lvlOverride w:ilvl="0">
      <w:startOverride w:val="1"/>
    </w:lvlOverride>
  </w:num>
  <w:num w:numId="9" w16cid:durableId="318773022">
    <w:abstractNumId w:val="1"/>
    <w:lvlOverride w:ilvl="0">
      <w:startOverride w:val="1"/>
    </w:lvlOverride>
  </w:num>
  <w:num w:numId="10" w16cid:durableId="394013644">
    <w:abstractNumId w:val="12"/>
    <w:lvlOverride w:ilvl="0">
      <w:startOverride w:val="1"/>
    </w:lvlOverride>
  </w:num>
  <w:num w:numId="11" w16cid:durableId="722952071">
    <w:abstractNumId w:val="9"/>
    <w:lvlOverride w:ilvl="0">
      <w:startOverride w:val="1"/>
    </w:lvlOverride>
  </w:num>
  <w:num w:numId="12" w16cid:durableId="92602547">
    <w:abstractNumId w:val="10"/>
    <w:lvlOverride w:ilvl="0">
      <w:startOverride w:val="1"/>
    </w:lvlOverride>
  </w:num>
  <w:num w:numId="13" w16cid:durableId="62727703">
    <w:abstractNumId w:val="16"/>
    <w:lvlOverride w:ilvl="0">
      <w:startOverride w:val="1"/>
    </w:lvlOverride>
  </w:num>
  <w:num w:numId="14" w16cid:durableId="919948856">
    <w:abstractNumId w:val="0"/>
    <w:lvlOverride w:ilvl="0">
      <w:startOverride w:val="1"/>
    </w:lvlOverride>
  </w:num>
  <w:num w:numId="15" w16cid:durableId="780761844">
    <w:abstractNumId w:val="4"/>
    <w:lvlOverride w:ilvl="0">
      <w:startOverride w:val="1"/>
    </w:lvlOverride>
  </w:num>
  <w:num w:numId="16" w16cid:durableId="1542478484">
    <w:abstractNumId w:val="18"/>
    <w:lvlOverride w:ilvl="0">
      <w:startOverride w:val="1"/>
    </w:lvlOverride>
  </w:num>
  <w:num w:numId="17" w16cid:durableId="957026536">
    <w:abstractNumId w:val="3"/>
    <w:lvlOverride w:ilvl="0">
      <w:startOverride w:val="1"/>
    </w:lvlOverride>
  </w:num>
  <w:num w:numId="18" w16cid:durableId="681863055">
    <w:abstractNumId w:val="5"/>
    <w:lvlOverride w:ilvl="0">
      <w:startOverride w:val="1"/>
    </w:lvlOverride>
  </w:num>
  <w:num w:numId="19" w16cid:durableId="55740085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677"/>
    <w:rsid w:val="004E2033"/>
    <w:rsid w:val="00901097"/>
    <w:rsid w:val="00B11677"/>
    <w:rsid w:val="00F53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A9B85C"/>
  <w15:docId w15:val="{3B482C61-2622-1B45-B54C-57025090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3E60"/>
    <w:pPr>
      <w:spacing w:after="100"/>
    </w:pPr>
  </w:style>
  <w:style w:type="paragraph" w:styleId="TOC2">
    <w:name w:val="toc 2"/>
    <w:basedOn w:val="Normal"/>
    <w:next w:val="Normal"/>
    <w:autoRedefine/>
    <w:uiPriority w:val="39"/>
    <w:unhideWhenUsed/>
    <w:rsid w:val="00F53E60"/>
    <w:pPr>
      <w:spacing w:after="100"/>
      <w:ind w:left="220"/>
    </w:pPr>
  </w:style>
  <w:style w:type="paragraph" w:styleId="TOC3">
    <w:name w:val="toc 3"/>
    <w:basedOn w:val="Normal"/>
    <w:next w:val="Normal"/>
    <w:autoRedefine/>
    <w:uiPriority w:val="39"/>
    <w:unhideWhenUsed/>
    <w:rsid w:val="00F53E6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7086</Words>
  <Characters>40548</Characters>
  <Application>Microsoft Office Word</Application>
  <DocSecurity>0</DocSecurity>
  <Lines>1515</Lines>
  <Paragraphs>1001</Paragraphs>
  <ScaleCrop>false</ScaleCrop>
  <Company/>
  <LinksUpToDate>false</LinksUpToDate>
  <CharactersWithSpaces>46748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tamashiro</cp:lastModifiedBy>
  <cp:revision>2</cp:revision>
  <dcterms:created xsi:type="dcterms:W3CDTF">2026-03-08T03:10:00Z</dcterms:created>
  <dcterms:modified xsi:type="dcterms:W3CDTF">2026-03-08T19:44:00Z</dcterms:modified>
</cp:coreProperties>
</file>