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/>
          <w:b/>
          <w:color w:val="1A73E8"/>
          <w:sz w:val="40"/>
          <w:rFonts w:eastAsia="맑은 고딕"/>
        </w:rPr>
        <w:t>Track B-1: CNN·전이학습 비전검사 — 모범 답안</w:t>
      </w:r>
    </w:p>
    <w:p>
      <w:pPr>
        <w:spacing w:after="320"/>
        <w:jc w:val="center"/>
      </w:pPr>
      <w:r>
        <w:rPr>
          <w:rFonts w:ascii="맑은 고딕" w:hAnsi="맑은 고딕"/>
          <w:b w:val="0"/>
          <w:color w:val="777777"/>
          <w:sz w:val="22"/>
          <w:rFonts w:eastAsia="맑은 고딕"/>
        </w:rPr>
        <w:t>KOREATECH 제조AI 교육과정 v1.6.15 | 교수자 배포용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01 — 이미지 데이터 탐색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다른 클래스 이미지 3장 시각화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target_class = 'Scratch'  # 실습과 다른 클래스 선택</w:t>
        <w:br/>
        <w:t>img_paths = list((data_dir / target_class).glob('*.jpg'))[:3]</w:t>
        <w:br/>
        <w:br/>
        <w:t>fig, axes = plt.subplots(1, 3, figsize=(12, 4))</w:t>
        <w:br/>
        <w:t>for i, path in enumerate(img_paths):</w:t>
        <w:br/>
        <w:t xml:space="preserve">    img = Image.open(path)</w:t>
        <w:br/>
        <w:t xml:space="preserve">    axes[i].imshow(img)</w:t>
        <w:br/>
        <w:t xml:space="preserve">    axes[i].set_title(f'{target_class} #{i+1}')</w:t>
        <w:br/>
        <w:t xml:space="preserve">    axes[i].axis('off')</w:t>
        <w:br/>
        <w:t>plt.tight_layout()</w:t>
        <w:br/>
        <w:t>plt.show()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Scratch 클래스 이미지 3장이 1행 3열로 시각화</w:t>
        <w:br/>
        <w:t>→ 실습 클래스(Normal 등)와 다른 결함 패턴 확인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클래스명(`target_class`)만 바꾸면 됩니다. 다른 클래스 이미지를 보면서 Normal vs Defect의 시각적 차이를 직관적으로 이해할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클래스별 이미지 수 분포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for class_name in class_names:</w:t>
        <w:br/>
        <w:t xml:space="preserve">    count = len(list((data_dir / class_name).glob('*.jpg')))</w:t>
        <w:br/>
        <w:t xml:space="preserve">    print(f'{class_name}: {count}장')</w:t>
        <w:br/>
        <w:br/>
        <w:t>counts = {c: len(list((data_dir/c).glob('*.jpg'))) for c in class_names}</w:t>
        <w:br/>
        <w:t>print(f'\n가장 많은 클래스: {max(counts, key=counts.get)} ({max(counts.values())}장)')</w:t>
        <w:br/>
        <w:t>print(f'가장 적은 클래스: {min(counts, key=counts.get)} ({min(counts.values())}장)')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Normal: 4096장</w:t>
        <w:br/>
        <w:t>Scratch: 256장</w:t>
        <w:br/>
        <w:t>Edge: 128장</w:t>
        <w:br/>
        <w:t>Center: 64장</w:t>
        <w:br/>
        <w:br/>
        <w:t>가장 많은 클래스: Normal (4096장)</w:t>
        <w:br/>
        <w:t>가장 적은 클래스: Center (64장)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클래스 불균형(Class Imbalance)은 딥러닝에서 중요한 문제입니다. Normal이 Defect보다 훨씬 많으면 모델이 모든 것을 Normal로 예측해도 높은 Accuracy를 보일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이미지 크기 일관성 확인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sizes = set()</w:t>
        <w:br/>
        <w:t>for class_name in class_names:</w:t>
        <w:br/>
        <w:t xml:space="preserve">    for path in list((data_dir/class_name).glob('*.jpg'))[:10]:</w:t>
        <w:br/>
        <w:t xml:space="preserve">        img = Image.open(path)</w:t>
        <w:br/>
        <w:t xml:space="preserve">        sizes.add(img.size)</w:t>
        <w:br/>
        <w:t>if len(sizes) == 1:</w:t>
        <w:br/>
        <w:t xml:space="preserve">    print(f'모든 이미지 크기 동일: {sizes.pop()}')</w:t>
        <w:br/>
        <w:t>else:</w:t>
        <w:br/>
        <w:t xml:space="preserve">    print(f'크기 불일치: {sizes}')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모든 이미지 크기 동일: (224, 224)</w:t>
        <w:br/>
        <w:t>(또는) 크기 불일치: {(200, 200), (224, 224)}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딥러닝 모델은 고정 입력 크기를 요구합니다. 크기가 다른 이미지가 있다면 전처리 단계에서 `transforms.Resize(224)`로 통일해야 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02 — 이미지 전처리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RandomRotation degrees=30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transform_30 = transforms.Compose([</w:t>
        <w:br/>
        <w:t xml:space="preserve">    transforms.RandomRotation(degrees=30),  # 10 → 30</w:t>
        <w:br/>
        <w:t xml:space="preserve">    transforms.ToTensor()</w:t>
        <w:br/>
        <w:t>])</w:t>
        <w:br/>
        <w:t>img_augmented = transform_30(original_img)</w:t>
        <w:br/>
        <w:t>plt.figure(figsize=(8,4))</w:t>
        <w:br/>
        <w:t>plt.subplot(1,2,1); plt.imshow(original_img); plt.title('원본')</w:t>
        <w:br/>
        <w:t>plt.subplot(1,2,2); plt.imshow(img_augmented.permute(1,2,0).numpy()); plt.title('degrees=30')</w:t>
        <w:br/>
        <w:t>plt.show()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원본과 30도 회전 적용 이미지 비교 그래프 출력</w:t>
        <w:br/>
        <w:t>→ degrees=10보다 더 많이 회전된 이미지 확인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degrees=30은 ±30도 범위에서 무작위 회전을 적용합니다. 회전 범위가 클수록 더 다양한 관점에서 학습하지만, 너무 크면 결함 위치 학습에 방해가 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정규화 전후 픽셀 범위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tensor = transforms.ToTensor()(original_img)</w:t>
        <w:br/>
        <w:t>normalized = transforms.Normalize(mean=[0.485,0.456,0.406], std=[0.229,0.224,0.225])(tensor)</w:t>
        <w:br/>
        <w:t>print(f'정규화 전: min={tensor.min():.2f}, max={tensor.max():.2f}')</w:t>
        <w:br/>
        <w:t>print(f'정규화 후: min={normalized.min():.3f}, max={normalized.max():.3f}')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정규화 전: min=0.00, max=1.00</w:t>
        <w:br/>
        <w:t>정규화 후: min=-2.118, max=2.249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ToTensor()는 0~255 픽셀을 0~1로 변환합니다. Normalize()는 ImageNet 평균(mean)과 표준편차(std)로 표준화하므로, 결과가 음수가 될 수 있습니다.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4가지 증강 비교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augs = [</w:t>
        <w:br/>
        <w:t xml:space="preserve">    transforms.RandomHorizontalFlip(p=1.0),</w:t>
        <w:br/>
        <w:t xml:space="preserve">    transforms.RandomRotation(30),</w:t>
        <w:br/>
        <w:t xml:space="preserve">    transforms.ColorJitter(brightness=0.5),</w:t>
        <w:br/>
        <w:t xml:space="preserve">    transforms.RandomCrop(200),</w:t>
        <w:br/>
        <w:t>]</w:t>
        <w:br/>
        <w:t>fig, axes = plt.subplots(1,4,figsize=(16,4))</w:t>
        <w:br/>
        <w:t>for i, aug in enumerate(augs):</w:t>
        <w:br/>
        <w:t xml:space="preserve">    t = transforms.Compose([aug, transforms.Resize(224), transforms.ToTensor()])</w:t>
        <w:br/>
        <w:t xml:space="preserve">    axes[i].imshow(t(original_img).permute(1,2,0).numpy())</w:t>
        <w:br/>
        <w:t xml:space="preserve">    axes[i].set_title(['Flip','Rotation','Brightness','Crop'][i])</w:t>
        <w:br/>
        <w:t xml:space="preserve">    axes[i].axis('off')</w:t>
        <w:br/>
        <w:t>plt.tight_layout(); plt.show()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Flip/Rotation/Brightness/Crop 4가지 증강 결과 비교 그래프 출력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각 증강 기법은 다른 변환을 적용합니다. 실제 학습에서는 이 중 여러 기법을 조합하여 데이터 다양성을 높입니다.</w:t>
      </w:r>
    </w:p>
    <w:p/>
    <w:p>
      <w:pPr>
        <w:spacing w:before="240" w:after="80"/>
      </w:pPr>
      <w:r>
        <w:rPr>
          <w:rFonts w:ascii="맑은 고딕" w:hAnsi="맑은 고딕"/>
          <w:b/>
          <w:color w:val="1A73E8"/>
          <w:sz w:val="32"/>
          <w:rFonts w:eastAsia="맑은 고딕"/>
        </w:rPr>
        <w:t>📒 노트북 03 — 불량 분류</w:t>
      </w:r>
    </w:p>
    <w:p>
      <w:pPr>
        <w:spacing w:before="80" w:after="80"/>
      </w:pPr>
      <w:r>
        <w:rPr>
          <w:rFonts w:ascii="맑은 고딕" w:hAnsi="맑은 고딕"/>
          <w:b w:val="0"/>
          <w:color w:val="CCCCCC"/>
          <w:sz w:val="16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A (필수) — Learning Rate 10배 증가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기존 lr=0.001 → 0.01로 변경</w:t>
        <w:br/>
        <w:t>optimizer = torch.optim.Adam(model.parameters(), lr=0.01)  # 10배</w:t>
        <w:br/>
        <w:t>trainer = Trainer(model, optimizer, criterion)</w:t>
        <w:br/>
        <w:t>history = trainer.train(train_loader, val_loader, num_epochs=10)</w:t>
        <w:br/>
        <w:t>print(f'변경 후 Recall: {history["val_recall"][-1]:.4f}')</w:t>
        <w:br/>
        <w:t>print(f'기존 Recall:    {recall_original:.4f}')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변경 후 Recall: 0.7823</w:t>
        <w:br/>
        <w:t>기존 Recall:    0.9140</w:t>
        <w:br/>
        <w:t>→ LR 과도 증가 시 Recall 하락 (학습 불안정)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Learning Rate가 너무 크면 최적점을 지나쳐 발산하거나 oscillation이 발생합니다. 일반적으로 lr=0.001 이상이면 주의가 필요하며, 데이터와 모델에 맞게 조정해야 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B (필수) — 가장 많이 오분류된 클래스 쌍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Confusion Matrix 시각화 후 육안 또는 코드로 확인</w:t>
        <w:br/>
        <w:t>cm = confusion_matrix(y_true, y_pred)</w:t>
        <w:br/>
        <w:t>max_val = 0</w:t>
        <w:br/>
        <w:t>max_pair = (0, 0)</w:t>
        <w:br/>
        <w:t>for i in range(len(class_names)):</w:t>
        <w:br/>
        <w:t xml:space="preserve">    for j in range(len(class_names)):</w:t>
        <w:br/>
        <w:t xml:space="preserve">        if i != j and cm[i][j] &gt; max_val:</w:t>
        <w:br/>
        <w:t xml:space="preserve">            max_val = cm[i][j]</w:t>
        <w:br/>
        <w:t xml:space="preserve">            max_pair = (i, j)</w:t>
        <w:br/>
        <w:t>print(f'가장 많이 혼동: {class_names[max_pair[0]]} → {class_names[max_pair[1]]} ({max_val}번)')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가장 많이 혼동: Edge → Center (34번)</w:t>
        <w:br/>
        <w:t>→ 유사한 결함 유형이 서로 혼동됨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오분류가 많은 클래스 쌍은 시각적으로 유사하거나 학습 데이터가 부족한 경우입니다. 해당 클래스에 데이터 증강을 강화하거나 추가 데이터 수집이 필요합니다.</w:t>
      </w:r>
    </w:p>
    <w:p/>
    <w:p>
      <w:pPr>
        <w:spacing w:before="240" w:after="80"/>
      </w:pPr>
      <w:r>
        <w:rPr>
          <w:rFonts w:ascii="맑은 고딕" w:hAnsi="맑은 고딕"/>
          <w:b/>
          <w:color w:val="34A853"/>
          <w:sz w:val="26"/>
          <w:rFonts w:eastAsia="맑은 고딕"/>
        </w:rPr>
        <w:t>과제 C (심화) — epochs 절반으로 줄이기</w:t>
      </w:r>
    </w:p>
    <w:p>
      <w:pPr>
        <w:spacing w:before="120" w:after="40"/>
      </w:pPr>
      <w:r>
        <w:rPr>
          <w:rFonts w:ascii="맑은 고딕" w:hAnsi="맑은 고딕"/>
          <w:b/>
          <w:color w:val="1976D2"/>
          <w:sz w:val="22"/>
          <w:rFonts w:eastAsia="맑은 고딕"/>
        </w:rPr>
        <w:t>▶ 모범 코드</w:t>
      </w:r>
    </w:p>
    <w:p>
      <w:pPr>
        <w:spacing w:before="40" w:after="120"/>
        <w:ind w:left="283"/>
        <w:shd w:val="clear" w:color="auto" w:fill="F3F4F6"/>
      </w:pPr>
      <w:r>
        <w:rPr>
          <w:rFonts w:ascii="Courier New" w:hAnsi="Courier New"/>
          <w:sz w:val="19"/>
        </w:rPr>
        <w:t># num_epochs=10 → 5로 변경</w:t>
        <w:br/>
        <w:t>history_5 = trainer.train(train_loader, val_loader, num_epochs=5)</w:t>
        <w:br/>
        <w:t>print(f'5 epochs Recall: {history_5["val_recall"][-1]:.4f}')</w:t>
        <w:br/>
        <w:t>print(f'10 epochs Recall: {recall_10:.4f}')</w:t>
      </w:r>
    </w:p>
    <w:p>
      <w:pPr>
        <w:spacing w:before="120" w:after="40"/>
      </w:pPr>
      <w:r>
        <w:rPr>
          <w:rFonts w:ascii="맑은 고딕" w:hAnsi="맑은 고딕"/>
          <w:b/>
          <w:color w:val="0D652D"/>
          <w:sz w:val="22"/>
          <w:rFonts w:eastAsia="맑은 고딕"/>
        </w:rPr>
        <w:t>▶ 예상 출력</w:t>
      </w:r>
    </w:p>
    <w:p>
      <w:pPr>
        <w:spacing w:before="40" w:after="160"/>
        <w:ind w:left="283"/>
        <w:shd w:val="clear" w:color="auto" w:fill="EBF3FF"/>
      </w:pPr>
      <w:r>
        <w:rPr>
          <w:rFonts w:ascii="Courier New" w:hAnsi="Courier New"/>
          <w:color w:val="004499"/>
          <w:sz w:val="19"/>
        </w:rPr>
        <w:t>▶ 출력 결과:</w:t>
        <w:br/>
        <w:t>5 epochs Recall: 0.8234</w:t>
        <w:br/>
        <w:t>10 epochs Recall: 0.9140</w:t>
        <w:br/>
        <w:t>→ epochs 부족 시 Recall 감소 (underfitting)</w:t>
      </w:r>
    </w:p>
    <w:p>
      <w:pPr>
        <w:spacing w:before="0" w:after="200"/>
        <w:ind w:left="170"/>
      </w:pPr>
      <w:r>
        <w:rPr>
          <w:rFonts w:ascii="맑은 고딕" w:hAnsi="맑은 고딕"/>
          <w:b/>
          <w:color w:val="E67900"/>
          <w:sz w:val="20"/>
          <w:rFonts w:eastAsia="맑은 고딕"/>
        </w:rPr>
        <w:t xml:space="preserve">💡 해설: </w:t>
      </w:r>
      <w:r>
        <w:rPr>
          <w:rFonts w:ascii="맑은 고딕" w:hAnsi="맑은 고딕"/>
          <w:b w:val="0"/>
          <w:color w:val="444444"/>
          <w:sz w:val="20"/>
          <w:rFonts w:eastAsia="맑은 고딕"/>
        </w:rPr>
        <w:t>학습 횟수(epochs)가 적으면 모델이 충분히 수렴하지 못합니다. 학습 곡선을 보며 언제 수렴하는지 확인하고, Early Stopping 기법으로 최적 epoch를 자동으로 찾을 수 있습니다.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