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color w:val="1A73E8"/>
          <w:sz w:val="40"/>
          <w:rFonts w:eastAsia="맑은 고딕"/>
        </w:rPr>
        <w:t>X1-S4: ReAct Agent — 모범 답안</w:t>
      </w:r>
    </w:p>
    <w:p>
      <w:pPr>
        <w:spacing w:after="320"/>
        <w:jc w:val="center"/>
      </w:pPr>
      <w:r>
        <w:rPr>
          <w:rFonts w:ascii="맑은 고딕" w:hAnsi="맑은 고딕"/>
          <w:b w:val="0"/>
          <w:color w:val="777777"/>
          <w:sz w:val="21"/>
          <w:rFonts w:eastAsia="맑은 고딕"/>
        </w:rPr>
        <w:t>KOREATECH 제조AI v1.6.15 | 교수자 배포용</w:t>
      </w:r>
    </w:p>
    <w:p>
      <w:pPr>
        <w:spacing w:after="80"/>
      </w:pPr>
      <w:r>
        <w:rPr>
          <w:rFonts w:ascii="맑은 고딕" w:hAnsi="맑은 고딕"/>
          <w:b w:val="0"/>
          <w:sz w:val="21"/>
          <w:rFonts w:eastAsia="맑은 고딕"/>
        </w:rPr>
        <w:t>※ LangChain + LangSmith 환경에서 실행합니다.</w:t>
      </w:r>
    </w:p>
    <w:p>
      <w:pPr>
        <w:spacing w:before="280" w:after="80"/>
      </w:pPr>
      <w:r>
        <w:rPr>
          <w:rFonts w:ascii="맑은 고딕" w:hAnsi="맑은 고딕"/>
          <w:b/>
          <w:color w:val="1A73E8"/>
          <w:sz w:val="34"/>
          <w:rFonts w:eastAsia="맑은 고딕"/>
        </w:rPr>
        <w:t>📒 노트북 01 — ReAct 기초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A (필수) — 다른 질문으로 Agent 실행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question = '공정 B의 현재 이상 상태를 알려줘'</w:t>
        <w:br/>
        <w:t>result = agent.run(question)</w:t>
        <w:br/>
        <w:t>print(result)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&gt; Entering new AgentExecutor chain...</w:t>
        <w:br/>
        <w:t>Thought: 공정 B의 이상 상태를 확인하기 위해 query_quality_data를 호출해야겠다.</w:t>
        <w:br/>
        <w:t>Action: query_quality_data</w:t>
        <w:br/>
        <w:t>Action Input: {"process": "공정 B"}</w:t>
        <w:br/>
        <w:t>Observation: {"process": "B", "status": "WARNING", "vibration": 2.3, "temperature": 78}</w:t>
        <w:br/>
        <w:t>Thought: 공정 B는 WARNING 상태다. 최종 답변을 제공해야겠다.</w:t>
        <w:br/>
        <w:t>Final Answer: 공정 B는 현재 WARNING 상태입니다. 진동 2.3g, 온도 78°C가 측정되었으며 주의가 필요합니다.</w:t>
        <w:br/>
        <w:t>&gt; Finished chain.</w:t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질문만 바꾸면 Agent가 자동으로 Thought→Action→Observation 루프를 실행합니다. 어떤 Tool을 선택하는지 관찰하는 것이 핵심입니다.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B (필수) — T-A-O 사이클 반복 횟수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# 출력 로그에서 카운트</w:t>
        <w:br/>
        <w:t>thoughts = log_text.count('Thought:')</w:t>
        <w:br/>
        <w:t>actions = log_text.count('Action:')</w:t>
        <w:br/>
        <w:t>print(f'Thought: {thoughts}회, Action: {actions}회')</w:t>
        <w:br/>
        <w:t>print(f'→ T-A-O 사이클 {actions}회 반복')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Thought: 2회, Action: 2회</w:t>
        <w:br/>
        <w:t>→ T-A-O 사이클 2회 반복</w:t>
        <w:br/>
        <w:t>(단순 질문=1회, 복합 질문=2~4회)</w:t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사이클 횟수는 질문의 복잡도를 나타냅니다. 여러 Tool을 순차 호출해야 하는 복합 질문은 사이클이 더 많이 반복됩니다.</w:t>
      </w:r>
    </w:p>
    <w:p>
      <w:pPr>
        <w:spacing w:before="280" w:after="80"/>
      </w:pPr>
      <w:r>
        <w:rPr>
          <w:rFonts w:ascii="맑은 고딕" w:hAnsi="맑은 고딕"/>
          <w:b/>
          <w:color w:val="1A73E8"/>
          <w:sz w:val="34"/>
          <w:rFonts w:eastAsia="맑은 고딕"/>
        </w:rPr>
        <w:t>📒 노트북 02 — 제조 Tool 설계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A (필수) — Tool 함수 직접 호출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result = query_quality_data('공정 A')</w:t>
        <w:br/>
        <w:t>print(type(result))</w:t>
        <w:br/>
        <w:t>print(result)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&lt;class 'dict'&gt;</w:t>
        <w:br/>
        <w:t>{'process': 'A', 'status': 'NORMAL', 'vibration': 0.8,</w:t>
        <w:br/>
        <w:t xml:space="preserve"> 'temperature': 65, 'defect_rate': 0.012, 'uptime': 0.987}</w:t>
        <w:br/>
        <w:t>→ Agent 없이도 동일한 결과 반환</w:t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Tool 함수는 일반 Python 함수입니다. Agent 없이 직접 호출하면 Tool이 반환하는 원시 데이터를 확인할 수 있어 디버깅에 유용합니다.</w:t>
      </w:r>
    </w:p>
    <w:p>
      <w:pPr>
        <w:spacing w:before="200" w:after="60"/>
      </w:pPr>
      <w:r>
        <w:rPr>
          <w:rFonts w:ascii="맑은 고딕" w:hAnsi="맑은 고딕"/>
          <w:b/>
          <w:color w:val="0D652D"/>
          <w:sz w:val="26"/>
          <w:rFonts w:eastAsia="맑은 고딕"/>
        </w:rPr>
        <w:t>과제 B (필수) — overall_risk_score 출력</w:t>
      </w:r>
    </w:p>
    <w:p>
      <w:pPr>
        <w:spacing w:before="40" w:after="80"/>
        <w:ind w:left="227"/>
        <w:shd w:val="clear" w:color="auto" w:fill="F1F3F4"/>
      </w:pPr>
      <w:r>
        <w:rPr>
          <w:rFonts w:ascii="Courier New" w:hAnsi="Courier New"/>
          <w:sz w:val="18"/>
        </w:rPr>
        <w:t>dashboard = get_manufacturing_dashboard()</w:t>
        <w:br/>
        <w:t>print(f'overall_risk_score: {dashboard["overall_risk_score"]}')</w:t>
        <w:br/>
        <w:t>print(f'overall_risk_level: {dashboard["overall_risk_level"]}')</w:t>
      </w:r>
    </w:p>
    <w:p>
      <w:pPr>
        <w:spacing w:before="0" w:after="120"/>
        <w:ind w:left="227"/>
        <w:shd w:val="clear" w:color="auto" w:fill="1E1E2E"/>
      </w:pPr>
      <w:r>
        <w:rPr>
          <w:rFonts w:ascii="Courier New" w:hAnsi="Courier New"/>
          <w:color w:val="A8FFA8"/>
          <w:sz w:val="18"/>
        </w:rPr>
        <w:t>overall_risk_score: 0.34</w:t>
        <w:br/>
        <w:t>overall_risk_level: LOW</w:t>
        <w:br/>
        <w:t>공정 A: NORMAL(0.12), 공정 B: WARNING(0.56), 공정 C: NORMAL(0.21)</w:t>
      </w:r>
    </w:p>
    <w:p>
      <w:pPr>
        <w:spacing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overall_risk_score는 전체 공정의 위험도를 0~1로 집계합니다. 0.3↓=LOW / 0.3~0.7=MEDIUM / 0.7↑=HIGH 기준으로 현장 상황을 한 눈에 파악할 수 있습니다.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