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Bdr>
          <w:top w:val="none" w:color="auto" w:sz="0" w:space="0"/>
          <w:left w:val="none" w:color="auto" w:sz="0" w:space="0"/>
          <w:bottom w:val="none" w:color="auto" w:sz="0" w:space="0"/>
          <w:right w:val="none" w:color="auto" w:sz="0" w:space="0"/>
          <w:between w:val="none" w:color="auto" w:sz="0" w:space="0"/>
        </w:pBdr>
        <w:shd w:val="clear" w:fill="auto"/>
        <w:contextualSpacing w:val="0"/>
        <w:jc w:val="center"/>
      </w:pPr>
      <w:bookmarkStart w:id="0" w:name="_ds4msy9we83" w:colFirst="0" w:colLast="0"/>
      <w:bookmarkEnd w:id="0"/>
      <w:r>
        <w:t>Inrichting Ontwikkel Omgeving document</w:t>
      </w:r>
    </w:p>
    <w:p>
      <w:pPr>
        <w:pStyle w:val="8"/>
        <w:pBdr>
          <w:top w:val="none" w:color="auto" w:sz="0" w:space="0"/>
          <w:left w:val="none" w:color="auto" w:sz="0" w:space="0"/>
          <w:bottom w:val="none" w:color="auto" w:sz="0" w:space="0"/>
          <w:right w:val="none" w:color="auto" w:sz="0" w:space="0"/>
          <w:between w:val="none" w:color="auto" w:sz="0" w:space="0"/>
        </w:pBdr>
        <w:shd w:val="clear" w:fill="auto"/>
        <w:contextualSpacing w:val="0"/>
        <w:jc w:val="center"/>
      </w:pPr>
      <w:bookmarkStart w:id="1" w:name="_t9m67qwekqff" w:colFirst="0" w:colLast="0"/>
      <w:bookmarkEnd w:id="1"/>
      <w:r>
        <w:t>Pancake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Leereenheid: Pancake (SDLC)</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Versienummer: 1.0</w:t>
      </w:r>
      <w:r>
        <w:tab/>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Auteur(s): Manu Febie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Datum: 02 maart 2018</w:t>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rPr>
      </w:pPr>
      <w:bookmarkStart w:id="2" w:name="_hpa060q0mdh1" w:colFirst="0" w:colLast="0"/>
      <w:bookmarkEnd w:id="2"/>
      <w:r>
        <w:t>Versiebeheer</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tbl>
      <w:tblPr>
        <w:tblStyle w:val="13"/>
        <w:tblW w:w="941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20"/>
        <w:gridCol w:w="848"/>
        <w:gridCol w:w="3652"/>
        <w:gridCol w:w="3298"/>
      </w:tblGrid>
      <w:tr>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Datum</w:t>
            </w:r>
          </w:p>
        </w:tc>
        <w:tc>
          <w:tcPr>
            <w:tcW w:w="84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Versie</w:t>
            </w:r>
          </w:p>
        </w:tc>
        <w:tc>
          <w:tcPr>
            <w:tcW w:w="365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Wijziging</w:t>
            </w:r>
          </w:p>
        </w:tc>
        <w:tc>
          <w:tcPr>
            <w:tcW w:w="329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Wie</w:t>
            </w:r>
          </w:p>
        </w:tc>
      </w:tr>
      <w:tr>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0</w:t>
            </w:r>
            <w:r>
              <w:t>6</w:t>
            </w:r>
            <w:bookmarkStart w:id="5" w:name="_GoBack"/>
            <w:bookmarkEnd w:id="5"/>
            <w:r>
              <w:t xml:space="preserve"> maart 2018</w:t>
            </w:r>
          </w:p>
        </w:tc>
        <w:tc>
          <w:tcPr>
            <w:tcW w:w="84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1.0</w:t>
            </w:r>
          </w:p>
        </w:tc>
        <w:tc>
          <w:tcPr>
            <w:tcW w:w="365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29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Manu Febie</w:t>
            </w:r>
          </w:p>
        </w:tc>
      </w:tr>
      <w:tr>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84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65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29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r>
      <w:tr>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84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65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29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br w:type="page"/>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pPr>
      <w:bookmarkStart w:id="3" w:name="_6mlcxi8h70n" w:colFirst="0" w:colLast="0"/>
      <w:bookmarkEnd w:id="3"/>
      <w:r>
        <w:t>Inhoudsopgave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sdt>
      <w:sdtPr>
        <w:id w:val="0"/>
      </w:sdtPr>
      <w:sdtContent>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"_hpa060q0mdh1" \h </w:instrText>
          </w:r>
          <w:r>
            <w:fldChar w:fldCharType="separate"/>
          </w:r>
          <w:r>
            <w:rPr>
              <w:color w:val="1155CC"/>
              <w:u w:val="single"/>
            </w:rPr>
            <w:t>Versiebeheer</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begin"/>
          </w:r>
          <w:r>
            <w:instrText xml:space="preserve"> HYPERLINK \l "_6mlcxi8h70n" \h </w:instrText>
          </w:r>
          <w:r>
            <w:fldChar w:fldCharType="separate"/>
          </w:r>
          <w:r>
            <w:rPr>
              <w:color w:val="1155CC"/>
              <w:u w:val="single"/>
            </w:rPr>
            <w:t>Inhoudsopgave</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begin"/>
          </w:r>
          <w:r>
            <w:instrText xml:space="preserve"> HYPERLINK \l "_gmvpyy3msnj3" \h </w:instrText>
          </w:r>
          <w:r>
            <w:fldChar w:fldCharType="separate"/>
          </w:r>
          <w:r>
            <w:rPr>
              <w:color w:val="1155CC"/>
              <w:u w:val="single"/>
            </w:rPr>
            <w:t>Inleiding</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Hardware componenten ontwikkel omgeving</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Software componenten ontwikkel omgeving</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Schema ontwikkel omgeving</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end"/>
          </w:r>
        </w:p>
      </w:sdtContent>
    </w:sdt>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br w:type="page"/>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sz w:val="36"/>
          <w:szCs w:val="36"/>
        </w:rPr>
      </w:pPr>
      <w:bookmarkStart w:id="4" w:name="_vhc6me4xuy78" w:colFirst="0" w:colLast="0"/>
      <w:bookmarkEnd w:id="4"/>
      <w:r>
        <w:rPr>
          <w:sz w:val="36"/>
          <w:szCs w:val="36"/>
        </w:rPr>
        <w:t>Inleiding</w:t>
      </w:r>
    </w:p>
    <w:p>
      <w:pPr>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pPr>
      <w:r>
        <w:t>Dit document beschrijft hoe de ontwikkelomgeving moet zijn ingericht zodat de software kan worden gerealiseerd.</w:t>
      </w:r>
    </w:p>
    <w:p>
      <w:pPr>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pPr>
      <w:r>
        <w:t>Het gaat hier om alle aspecten die nodig zijn voor de ontwikkelomgeving.</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Dit document is beschreven voor het geval dat de bestaande ontwikkelomgeving niet meer zou functioneren zodat er een nieuwe omgeving kan worden opgezet.</w:t>
      </w:r>
      <w:r>
        <w:br w:type="textWrapping"/>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br w:type="page"/>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r>
        <w:rPr>
          <w:color w:val="FF5800"/>
          <w:sz w:val="36"/>
          <w:szCs w:val="36"/>
        </w:rPr>
        <w:t>Hardware componenten ontwikkelomgeving</w:t>
      </w:r>
    </w:p>
    <w:p>
      <w:pPr/>
      <w:r>
        <w:t>Om te kunnen ontwikkelen heb je een laptop of PC nodig.</w:t>
      </w:r>
      <w:r>
        <w:t xml:space="preserve"> Omdat de basis van de software in python word geschreven is het </w:t>
      </w:r>
      <w:r>
        <w:rPr>
          <w:rFonts w:hint="default"/>
        </w:rPr>
        <w:t>“</w:t>
      </w:r>
      <w:r>
        <w:t>logischer</w:t>
      </w:r>
      <w:r>
        <w:rPr>
          <w:rFonts w:hint="default"/>
        </w:rPr>
        <w:t>”</w:t>
      </w:r>
      <w:r>
        <w:t xml:space="preserve"> om in een Unix of Linux omgeving te werken.  </w:t>
      </w:r>
    </w:p>
    <w:p>
      <w:pPr>
        <w:pBdr>
          <w:top w:val="none" w:color="auto" w:sz="0" w:space="0"/>
          <w:left w:val="none" w:color="auto" w:sz="0" w:space="0"/>
          <w:bottom w:val="none" w:color="auto" w:sz="0" w:space="0"/>
          <w:right w:val="none" w:color="auto" w:sz="0" w:space="0"/>
          <w:between w:val="none" w:color="auto" w:sz="0" w:space="0"/>
        </w:pBdr>
        <w:shd w:val="clear" w:fill="auto"/>
        <w:spacing w:before="100" w:line="240" w:lineRule="auto"/>
        <w:ind w:left="720" w:hanging="360"/>
        <w:contextualSpacing w:val="0"/>
        <w:rPr>
          <w:rFonts w:ascii="Ubuntu" w:hAnsi="Ubuntu" w:eastAsia="Ubuntu" w:cs="Ubuntu"/>
          <w:color w:val="191919"/>
          <w:sz w:val="28"/>
          <w:szCs w:val="28"/>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r>
        <w:rPr>
          <w:color w:val="FF5800"/>
          <w:sz w:val="36"/>
          <w:szCs w:val="36"/>
        </w:rPr>
        <w:t>Softwarecomponenten ontwikkelomgeving</w:t>
      </w:r>
    </w:p>
    <w:p>
      <w:pPr/>
      <w:r>
        <w:t xml:space="preserve">De software wordt ontwikkeld met Django. Een krachtige web framework die het MVC principe volgt, geschreven in Python. Het is daarnaast gebruikelijk om binnen een virtual environment te werken wanneer je een Django project start. </w:t>
      </w:r>
    </w:p>
    <w:p>
      <w:pPr/>
    </w:p>
    <w:p>
      <w:pPr/>
      <w:r>
        <w:t>De source code zal te terug te vinden zijn op Gitlab. Hier zal er meer informatie gegeven worden over het opzetten van een Django project voor Pancake op een lokale apparaat.</w:t>
      </w:r>
    </w:p>
    <w:p>
      <w:pPr/>
    </w:p>
    <w:p>
      <w:pPr>
        <w:numPr>
          <w:ilvl w:val="0"/>
          <w:numId w:val="1"/>
        </w:numPr>
        <w:tabs>
          <w:tab w:val="left" w:pos="420"/>
        </w:tabs>
        <w:ind w:left="0" w:leftChars="0" w:right="0" w:rightChars="0" w:firstLine="420" w:firstLineChars="0"/>
      </w:pPr>
      <w:r>
        <w:t>Python 3</w:t>
      </w:r>
    </w:p>
    <w:p>
      <w:pPr>
        <w:numPr>
          <w:ilvl w:val="0"/>
          <w:numId w:val="1"/>
        </w:numPr>
        <w:tabs>
          <w:tab w:val="left" w:pos="420"/>
        </w:tabs>
        <w:ind w:left="0" w:leftChars="0" w:right="0" w:rightChars="0" w:firstLine="420" w:firstLineChars="0"/>
      </w:pPr>
      <w:r>
        <w:t>Virtualenv</w:t>
      </w:r>
    </w:p>
    <w:p>
      <w:pPr>
        <w:numPr>
          <w:ilvl w:val="0"/>
          <w:numId w:val="1"/>
        </w:numPr>
        <w:tabs>
          <w:tab w:val="left" w:pos="420"/>
        </w:tabs>
        <w:ind w:left="0" w:leftChars="0" w:right="0" w:rightChars="0" w:firstLine="420" w:firstLineChars="0"/>
      </w:pPr>
      <w:r>
        <w:t>Django 1.11</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Ubuntu" w:hAnsi="Ubuntu" w:eastAsia="Ubuntu" w:cs="Ubuntu"/>
          <w:color w:val="191919"/>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r>
        <w:rPr>
          <w:color w:val="FF5800"/>
          <w:sz w:val="36"/>
          <w:szCs w:val="36"/>
        </w:rPr>
        <w:drawing>
          <wp:anchor distT="0" distB="0" distL="114300" distR="114300" simplePos="0" relativeHeight="251658240" behindDoc="1" locked="0" layoutInCell="1" allowOverlap="1">
            <wp:simplePos x="0" y="0"/>
            <wp:positionH relativeFrom="column">
              <wp:posOffset>403225</wp:posOffset>
            </wp:positionH>
            <wp:positionV relativeFrom="paragraph">
              <wp:posOffset>219710</wp:posOffset>
            </wp:positionV>
            <wp:extent cx="4796155" cy="4256405"/>
            <wp:effectExtent l="0" t="0" r="4445" b="0"/>
            <wp:wrapNone/>
            <wp:docPr id="1" name="Picture 1" descr="schema-ontwikkelomge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ema-ontwikkelomgeving"/>
                    <pic:cNvPicPr>
                      <a:picLocks noChangeAspect="1"/>
                    </pic:cNvPicPr>
                  </pic:nvPicPr>
                  <pic:blipFill>
                    <a:blip r:embed="rId5"/>
                    <a:stretch>
                      <a:fillRect/>
                    </a:stretch>
                  </pic:blipFill>
                  <pic:spPr>
                    <a:xfrm>
                      <a:off x="0" y="0"/>
                      <a:ext cx="4796155" cy="4256405"/>
                    </a:xfrm>
                    <a:prstGeom prst="rect">
                      <a:avLst/>
                    </a:prstGeom>
                  </pic:spPr>
                </pic:pic>
              </a:graphicData>
            </a:graphic>
          </wp:anchor>
        </w:drawing>
      </w:r>
      <w:r>
        <w:rPr>
          <w:color w:val="FF5800"/>
          <w:sz w:val="36"/>
          <w:szCs w:val="36"/>
        </w:rPr>
        <w:t>Schema ontwikkelomgeving</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Ubuntu" w:hAnsi="Ubuntu" w:eastAsia="Ubuntu" w:cs="Ubuntu"/>
          <w:color w:val="4B08A1"/>
        </w:rPr>
      </w:pPr>
    </w:p>
    <w:sectPr>
      <w:foot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Arial Black">
    <w:panose1 w:val="020B0A04020102020204"/>
    <w:charset w:val="00"/>
    <w:family w:val="auto"/>
    <w:pitch w:val="default"/>
    <w:sig w:usb0="00000287" w:usb1="00000000" w:usb2="00000000" w:usb3="00000000" w:csb0="200000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contextualSpacing w:val="0"/>
      <w:jc w:val="right"/>
    </w:pPr>
  </w:p>
  <w:tbl>
    <w:tblPr>
      <w:tblStyle w:val="14"/>
      <w:tblW w:w="9360" w:type="dxa"/>
      <w:jc w:val="righ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rPr>
        <w:jc w:val="right"/>
      </w:trPr>
      <w:tc>
        <w:tcPr>
          <w:tcW w:w="4680" w:type="dxa"/>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 w:right="0" w:firstLine="0"/>
            <w:contextualSpacing w:val="0"/>
            <w:jc w:val="left"/>
          </w:pPr>
          <w:r>
            <w:t>Inrichting ontwikkel omgeving document</w:t>
          </w:r>
        </w:p>
      </w:tc>
      <w:tc>
        <w:tcPr>
          <w:tcW w:w="4680" w:type="dxa"/>
          <w:tcBorders>
            <w:top w:val="nil"/>
            <w:left w:val="nil"/>
            <w:bottom w:val="nil"/>
            <w:right w:val="nil"/>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right"/>
          </w:pPr>
          <w:r>
            <w:fldChar w:fldCharType="begin"/>
          </w:r>
          <w:r>
            <w:instrText xml:space="preserve">PAGE</w:instrText>
          </w:r>
          <w:r>
            <w:fldChar w:fldCharType="separate"/>
          </w:r>
          <w:r>
            <w:fldChar w:fldCharType="end"/>
          </w: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001668">
    <w:nsid w:val="5A996284"/>
    <w:multiLevelType w:val="singleLevel"/>
    <w:tmpl w:val="5A99628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00016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5B3FCE81"/>
    <w:rsid w:val="AEFFBA33"/>
    <w:rsid w:val="AF55C412"/>
    <w:rsid w:val="BBF7FC96"/>
    <w:rsid w:val="DBEF086C"/>
    <w:rsid w:val="FFBB3CB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nl"/>
    </w:rPr>
  </w:style>
  <w:style w:type="paragraph" w:styleId="2">
    <w:name w:val="heading 1"/>
    <w:basedOn w:val="1"/>
    <w:next w:val="1"/>
    <w:uiPriority w:val="0"/>
    <w:pPr>
      <w:keepNext/>
      <w:keepLines/>
      <w:spacing w:before="200"/>
    </w:pPr>
    <w:rPr>
      <w:rFonts w:ascii="Ubuntu" w:hAnsi="Ubuntu" w:eastAsia="Ubuntu" w:cs="Ubuntu"/>
      <w:color w:val="FF5800"/>
      <w:sz w:val="32"/>
      <w:szCs w:val="32"/>
    </w:rPr>
  </w:style>
  <w:style w:type="paragraph" w:styleId="3">
    <w:name w:val="heading 2"/>
    <w:basedOn w:val="1"/>
    <w:next w:val="1"/>
    <w:uiPriority w:val="0"/>
    <w:pPr>
      <w:keepNext/>
      <w:keepLines/>
      <w:spacing w:before="200"/>
    </w:pPr>
    <w:rPr>
      <w:rFonts w:ascii="Ubuntu" w:hAnsi="Ubuntu" w:eastAsia="Ubuntu" w:cs="Ubuntu"/>
      <w:b/>
      <w:color w:val="4B08A1"/>
      <w:sz w:val="26"/>
      <w:szCs w:val="26"/>
    </w:rPr>
  </w:style>
  <w:style w:type="paragraph" w:styleId="4">
    <w:name w:val="heading 3"/>
    <w:basedOn w:val="1"/>
    <w:next w:val="1"/>
    <w:uiPriority w:val="0"/>
    <w:pPr>
      <w:keepNext/>
      <w:keepLines/>
      <w:spacing w:before="160" w:after="0"/>
    </w:pPr>
    <w:rPr>
      <w:rFonts w:ascii="Trebuchet MS" w:hAnsi="Trebuchet MS" w:eastAsia="Trebuchet MS" w:cs="Trebuchet MS"/>
      <w:b/>
      <w:color w:val="666666"/>
      <w:sz w:val="24"/>
      <w:szCs w:val="24"/>
    </w:rPr>
  </w:style>
  <w:style w:type="paragraph" w:styleId="5">
    <w:name w:val="heading 4"/>
    <w:basedOn w:val="1"/>
    <w:next w:val="1"/>
    <w:uiPriority w:val="0"/>
    <w:pPr>
      <w:keepNext/>
      <w:keepLines/>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spacing w:before="160"/>
    </w:pPr>
    <w:rPr>
      <w:rFonts w:ascii="Trebuchet MS" w:hAnsi="Trebuchet MS" w:eastAsia="Trebuchet MS" w:cs="Trebuchet MS"/>
      <w:i/>
      <w:color w:val="3C78D8"/>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after="200"/>
    </w:pPr>
    <w:rPr>
      <w:rFonts w:ascii="Ubuntu" w:hAnsi="Ubuntu" w:eastAsia="Ubuntu" w:cs="Ubuntu"/>
      <w:i/>
      <w:color w:val="3C78D8"/>
    </w:rPr>
  </w:style>
  <w:style w:type="paragraph" w:styleId="9">
    <w:name w:val="Title"/>
    <w:basedOn w:val="1"/>
    <w:next w:val="1"/>
    <w:uiPriority w:val="0"/>
    <w:pPr>
      <w:keepNext/>
      <w:keepLines/>
    </w:pPr>
    <w:rPr>
      <w:rFonts w:ascii="Ubuntu" w:hAnsi="Ubuntu" w:eastAsia="Ubuntu" w:cs="Ubuntu"/>
      <w:color w:val="4B08A1"/>
      <w:sz w:val="42"/>
      <w:szCs w:val="4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2018-03-02T17:33:00Z</dcterms:created>
  <dc:creator>manu</dc:creator>
  <cp:lastModifiedBy>manu</cp:lastModifiedBy>
  <dcterms:modified xsi:type="dcterms:W3CDTF">2018-03-06T15:24:59Z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1043-10.1.0.5707</vt:lpwstr>
  </property>
</Properties>
</file>