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highlight w:val="red"/>
        </w:rPr>
      </w:pPr>
      <w:r w:rsidDel="00000000" w:rsidR="00000000" w:rsidRPr="00000000">
        <w:rPr>
          <w:b w:val="1"/>
          <w:sz w:val="36"/>
          <w:szCs w:val="36"/>
          <w:highlight w:val="red"/>
          <w:rtl w:val="0"/>
        </w:rPr>
        <w:t xml:space="preserve">Curso “Foco”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La ilusión de ser Multitarea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Enemigo invisible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Frases a destacar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“Sus mayores logros provienen de las pocas, pero importantes, cosas que haces.”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“Si persigues a dos conejos, no atraparas ninguno.”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éxito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-Corta.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-Direccionada.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-Enfoque/Directas.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-Cosas que debo hacer.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-Principio de pareto: L</w:t>
      </w:r>
      <w:r w:rsidDel="00000000" w:rsidR="00000000" w:rsidRPr="00000000">
        <w:rPr>
          <w:rtl w:val="0"/>
        </w:rPr>
        <w:t xml:space="preserve">a mayor parte de lo que deseas, llega gracias a las cosas más importantes que haga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</w:t>
      </w:r>
      <w:r w:rsidDel="00000000" w:rsidR="00000000" w:rsidRPr="00000000">
        <w:rPr>
          <w:rtl w:val="0"/>
        </w:rPr>
        <w:t xml:space="preserve"> (80% de efectos provienen del 20% de las causas).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Si no hay acción, las listas se convierten en recordatorios de tus mejores planes que no se pusieron en práctica.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Enfoque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-Sé simple.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-Aprender a decir NO.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-Lo más importante es lo principal.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Cuanto más te centres en ser productivo, mejor. Permite que lo más importante dirija tu día.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Multitareas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-Multitarea indica una alta capacidad de ejecución.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-Ser multitareas es una ilusión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-Hacer demasiado al mismo tiempo no es eficiente ni efectivo.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-El cambio de tareas hace que se pierda tiempo, ya que el cerebro necesita re enfocarse en lo que tiene que hacer.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-Conclusión: Hacer UNA cosa a la vez, para no perder tiempo rehaciendo y perjudicar el trabajo.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Frases a destaca</w:t>
      </w:r>
      <w:r w:rsidDel="00000000" w:rsidR="00000000" w:rsidRPr="00000000">
        <w:rPr>
          <w:b w:val="1"/>
          <w:rtl w:val="0"/>
        </w:rPr>
        <w:t xml:space="preserve">r: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”Hacer demasiado al mismo tiempo es simplemente la oportunidad de estropear más de una cosa al mismo tiempo”. Steve Uzzell.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Creencias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Éxito y disciplina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-Creencias: Estado psicológico en el que creemos en una premisa.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-Ser una persona con hábitos poderosos y usa la disciplina para desarrollar esos hábitos.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-Lista de éxitos.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-Construir un hábito a la vez. Darle a estos suficiente tiempo.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-Paciencia.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Fuerza de voluntad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Qué hay detrás del Eureka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-El cerebro tiene dos sistemas mentales semi-independientes altamente separados: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descendente: capacidad computacional y trabaja constantemente. Hasta trabaja en silencio para resolver los problemas.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ascendente: parte multitarea. Analiza lo que hay en nuestro campo de percepción.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-Los esfuerzos cognitivos necesitan energía.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-Las tareas mentales se dividen entre los dos sistemas para que podamos hacer el menor esfuerzo y generar grandes resultados.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-La fuerza de voluntad funciona como un músculo. Comenzar gradualmente y aumentar el desafío de igual forma.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Reflexion y accion focalizada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-Deshabilitar notificaciones móviles.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-F11 para expandir la ventana del buscador.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-No dejar problemas pendientes.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-Descansa y actúa.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-Reflexiona sobre tu día.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-Dedicar tiempo para cuidarte, para nosotros.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-Hacer bien las cosas para no tener que volver a hacerlas.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-Salir de piloto automático.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Equilibrio de la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Preparando las cosas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-Frustración -&gt; hay alternativas para salir, como ejercitarse, mantenerse positivo, hacer algo que nos guste y nos llene.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-No sentir culpa al no terminar las tareas cuando termina el día, mañana será otro y podré continuar.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-¡Los desafíos y actividades como parte integral de mi vida!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-Establecer periodos, incluso los fines de semana.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-Establecer metas anuales para el desarrollo profesional y personal.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-Tomate vacaciones de al menos 10 días.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-Haz cosas diferentes.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-Olvídate del trabajo los fines de semana. Usa tu tiempo con tareas profesionales en el momento adecuado.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-Llena tu tiempo con actos significativos. Ocupa tu tiempo con lo que realmente te importa y te da placer.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-No descuides tu salud.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-Mantenerse alejado de personas pesimistas y negativas. Evite la negatividad de los demás, puede causar estrés innecesario.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-Disfruta tu propia compañía. Descubra lo que le hace feliz y pase tiempo solo con sus pensamientos y planes.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-Reserva tiempo para tus relaciones.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Concentrarse en la vida personal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-Enfoque.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-¡Recuerda que lo importante es aquí y ahora!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-Intenta desconectarte.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-Calma en tu mente.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-Saber aislar preocupaciones.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La única cosa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 hábito del éxito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-Los hábitos llevan tiempo.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-Enfocarse en hábitos poderosos. Preguntas de enfoque (Ayuda a identificar prioridades).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-Confianza.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-Probar sin miedo a errar.</w:t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-Hasta que no se haga lo principal, todo es distracción.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 poder del enfoque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-El enfoque es el ingrediente clave para la prosperidad y el éxito.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-Tu enfoque determina tu realidad.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-Cosas para mejorar: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Tomate un día para ti.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éxito de lo que quieres lograr al día siguiente o en la semana.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Encontrar la manera de mejorar el día.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Tomar siesta de 20 a 30 min.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¡EL TIEMPO ES AHORA!</w:t>
      </w:r>
    </w:p>
    <w:p w:rsidR="00000000" w:rsidDel="00000000" w:rsidP="00000000" w:rsidRDefault="00000000" w:rsidRPr="00000000" w14:paraId="0000007B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  <w:sz w:val="28"/>
          <w:szCs w:val="28"/>
          <w:highlight w:val="red"/>
          <w:u w:val="single"/>
        </w:rPr>
      </w:pPr>
      <w:r w:rsidDel="00000000" w:rsidR="00000000" w:rsidRPr="00000000">
        <w:rPr>
          <w:b w:val="1"/>
          <w:sz w:val="28"/>
          <w:szCs w:val="28"/>
          <w:highlight w:val="red"/>
          <w:u w:val="single"/>
          <w:rtl w:val="0"/>
        </w:rPr>
        <w:t xml:space="preserve">Curso “Habitos”</w:t>
      </w:r>
    </w:p>
    <w:p w:rsidR="00000000" w:rsidDel="00000000" w:rsidP="00000000" w:rsidRDefault="00000000" w:rsidRPr="00000000" w14:paraId="0000009D">
      <w:pPr>
        <w:jc w:val="left"/>
        <w:rPr>
          <w:b w:val="1"/>
          <w:sz w:val="28"/>
          <w:szCs w:val="28"/>
          <w:highlight w:val="r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