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clave para todo es contraseñatarea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https://hub.docker.com/repository/docker/manugomezhdez/a62/general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hub.docker.com/repository/docker/manugomezhdez/a62/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