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06E96" w14:textId="77777777" w:rsidR="001E7D85" w:rsidRDefault="001E7D85">
      <w:pPr>
        <w:widowControl/>
        <w:spacing w:line="276" w:lineRule="auto"/>
        <w:rPr>
          <w:rFonts w:ascii="Times New Roman" w:eastAsia="Times New Roman" w:hAnsi="Times New Roman" w:cs="Times New Roman"/>
          <w:b/>
          <w:sz w:val="28"/>
          <w:szCs w:val="28"/>
        </w:rPr>
      </w:pPr>
    </w:p>
    <w:p w14:paraId="571F471C" w14:textId="77777777" w:rsidR="001E7D85" w:rsidRDefault="009E2FBC">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5F7D61C" w14:textId="77777777" w:rsidR="001E7D85" w:rsidRDefault="001E7D85">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7D85" w14:paraId="27E4044D" w14:textId="77777777">
        <w:tc>
          <w:tcPr>
            <w:tcW w:w="4680" w:type="dxa"/>
            <w:shd w:val="clear" w:color="auto" w:fill="auto"/>
            <w:tcMar>
              <w:top w:w="100" w:type="dxa"/>
              <w:left w:w="100" w:type="dxa"/>
              <w:bottom w:w="100" w:type="dxa"/>
              <w:right w:w="100" w:type="dxa"/>
            </w:tcMar>
          </w:tcPr>
          <w:p w14:paraId="6FDDE150"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E199E8B" w14:textId="0613C6EA" w:rsidR="001E7D85" w:rsidRDefault="0002724E">
            <w:pPr>
              <w:rPr>
                <w:rFonts w:ascii="Times New Roman" w:eastAsia="Times New Roman" w:hAnsi="Times New Roman" w:cs="Times New Roman"/>
                <w:sz w:val="24"/>
                <w:szCs w:val="24"/>
              </w:rPr>
            </w:pPr>
            <w:r>
              <w:rPr>
                <w:rFonts w:ascii="Times New Roman" w:eastAsia="Times New Roman" w:hAnsi="Times New Roman" w:cs="Times New Roman"/>
                <w:sz w:val="24"/>
                <w:szCs w:val="24"/>
              </w:rPr>
              <w:t>8 July</w:t>
            </w:r>
            <w:r w:rsidR="00156E8C">
              <w:rPr>
                <w:rFonts w:ascii="Times New Roman" w:eastAsia="Times New Roman" w:hAnsi="Times New Roman" w:cs="Times New Roman"/>
                <w:sz w:val="24"/>
                <w:szCs w:val="24"/>
              </w:rPr>
              <w:t xml:space="preserve"> 2024</w:t>
            </w:r>
          </w:p>
        </w:tc>
      </w:tr>
      <w:tr w:rsidR="001E7D85" w14:paraId="569BC5F6" w14:textId="77777777">
        <w:tc>
          <w:tcPr>
            <w:tcW w:w="4680" w:type="dxa"/>
            <w:shd w:val="clear" w:color="auto" w:fill="auto"/>
            <w:tcMar>
              <w:top w:w="100" w:type="dxa"/>
              <w:left w:w="100" w:type="dxa"/>
              <w:bottom w:w="100" w:type="dxa"/>
              <w:right w:w="100" w:type="dxa"/>
            </w:tcMar>
          </w:tcPr>
          <w:p w14:paraId="7185D496"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6397DCC" w14:textId="5AD3694A" w:rsidR="001E7D85" w:rsidRDefault="004C5471">
            <w:pPr>
              <w:pBdr>
                <w:top w:val="nil"/>
                <w:left w:val="nil"/>
                <w:bottom w:val="nil"/>
                <w:right w:val="nil"/>
                <w:between w:val="nil"/>
              </w:pBdr>
              <w:spacing w:line="276" w:lineRule="auto"/>
              <w:rPr>
                <w:rFonts w:ascii="Times New Roman" w:eastAsia="Times New Roman" w:hAnsi="Times New Roman" w:cs="Times New Roman"/>
                <w:sz w:val="24"/>
                <w:szCs w:val="24"/>
              </w:rPr>
            </w:pPr>
            <w:r>
              <w:t>740298</w:t>
            </w:r>
          </w:p>
        </w:tc>
      </w:tr>
      <w:tr w:rsidR="001E7D85" w14:paraId="1A4093CC" w14:textId="77777777">
        <w:tc>
          <w:tcPr>
            <w:tcW w:w="4680" w:type="dxa"/>
            <w:shd w:val="clear" w:color="auto" w:fill="auto"/>
            <w:tcMar>
              <w:top w:w="100" w:type="dxa"/>
              <w:left w:w="100" w:type="dxa"/>
              <w:bottom w:w="100" w:type="dxa"/>
              <w:right w:w="100" w:type="dxa"/>
            </w:tcMar>
          </w:tcPr>
          <w:p w14:paraId="310659D1"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BB06C88" w14:textId="02F425A6" w:rsidR="001E7D85" w:rsidRDefault="003E5566">
            <w:pPr>
              <w:pBdr>
                <w:top w:val="nil"/>
                <w:left w:val="nil"/>
                <w:bottom w:val="nil"/>
                <w:right w:val="nil"/>
                <w:between w:val="nil"/>
              </w:pBdr>
              <w:spacing w:line="276" w:lineRule="auto"/>
              <w:rPr>
                <w:rFonts w:ascii="Times New Roman" w:eastAsia="Times New Roman" w:hAnsi="Times New Roman" w:cs="Times New Roman"/>
                <w:sz w:val="24"/>
                <w:szCs w:val="24"/>
              </w:rPr>
            </w:pPr>
            <w:r w:rsidRPr="003E5566">
              <w:rPr>
                <w:rFonts w:ascii="Times New Roman" w:eastAsia="Times New Roman" w:hAnsi="Times New Roman" w:cs="Times New Roman"/>
                <w:sz w:val="24"/>
                <w:szCs w:val="24"/>
              </w:rPr>
              <w:t>FetalAI: Using Machine Learning To Predict And Monitor Fetal Health</w:t>
            </w:r>
          </w:p>
        </w:tc>
      </w:tr>
      <w:tr w:rsidR="001E7D85" w14:paraId="5C192515" w14:textId="77777777">
        <w:tc>
          <w:tcPr>
            <w:tcW w:w="4680" w:type="dxa"/>
            <w:shd w:val="clear" w:color="auto" w:fill="auto"/>
            <w:tcMar>
              <w:top w:w="100" w:type="dxa"/>
              <w:left w:w="100" w:type="dxa"/>
              <w:bottom w:w="100" w:type="dxa"/>
              <w:right w:w="100" w:type="dxa"/>
            </w:tcMar>
          </w:tcPr>
          <w:p w14:paraId="3A72AC49"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C4848AE"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4BB089B8" w14:textId="77777777" w:rsidR="001E7D85" w:rsidRDefault="001E7D85">
      <w:pPr>
        <w:widowControl/>
        <w:spacing w:after="160" w:line="276" w:lineRule="auto"/>
        <w:rPr>
          <w:rFonts w:ascii="Times New Roman" w:eastAsia="Times New Roman" w:hAnsi="Times New Roman" w:cs="Times New Roman"/>
          <w:sz w:val="24"/>
          <w:szCs w:val="24"/>
        </w:rPr>
      </w:pPr>
    </w:p>
    <w:p w14:paraId="4EA031AF" w14:textId="77777777" w:rsidR="001E7D85" w:rsidRDefault="009E2FB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729ED83E" w14:textId="77777777" w:rsidR="001E7D85" w:rsidRDefault="009E2FBC">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2DAC246" w14:textId="77777777" w:rsidR="001E7D85" w:rsidRDefault="001E7D85">
      <w:pPr>
        <w:widowControl/>
        <w:spacing w:after="160" w:line="276" w:lineRule="auto"/>
        <w:rPr>
          <w:rFonts w:ascii="Times New Roman" w:eastAsia="Times New Roman" w:hAnsi="Times New Roman" w:cs="Times New Roman"/>
          <w:b/>
          <w:sz w:val="24"/>
          <w:szCs w:val="24"/>
        </w:rPr>
      </w:pPr>
    </w:p>
    <w:p w14:paraId="2D5BEC18" w14:textId="77777777" w:rsidR="001E7D85" w:rsidRDefault="009E2FB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10632" w:type="dxa"/>
        <w:tblInd w:w="-572" w:type="dxa"/>
        <w:tblBorders>
          <w:top w:val="nil"/>
          <w:left w:val="nil"/>
          <w:bottom w:val="nil"/>
          <w:right w:val="nil"/>
          <w:insideH w:val="nil"/>
          <w:insideV w:val="nil"/>
        </w:tblBorders>
        <w:tblLayout w:type="fixed"/>
        <w:tblLook w:val="0600" w:firstRow="0" w:lastRow="0" w:firstColumn="0" w:lastColumn="0" w:noHBand="1" w:noVBand="1"/>
      </w:tblPr>
      <w:tblGrid>
        <w:gridCol w:w="1701"/>
        <w:gridCol w:w="3544"/>
        <w:gridCol w:w="2268"/>
        <w:gridCol w:w="3119"/>
      </w:tblGrid>
      <w:tr w:rsidR="001E7D85" w14:paraId="49F8AE21" w14:textId="77777777" w:rsidTr="0031666E">
        <w:trPr>
          <w:trHeight w:val="790"/>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A7D2771"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5EE1E8"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0D628A"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18A1948"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3E5566" w14:paraId="7F0D1978"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3D130F" w14:textId="671A5AA6" w:rsidR="003E5566" w:rsidRPr="00A05191" w:rsidRDefault="003E5566"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1115F2" w14:textId="7C612702" w:rsidR="003E5566" w:rsidRPr="009D1732" w:rsidRDefault="003E5566" w:rsidP="003E5566">
            <w:pPr>
              <w:widowControl/>
              <w:spacing w:after="160" w:line="276" w:lineRule="auto"/>
              <w:rPr>
                <w:rFonts w:ascii="Times New Roman" w:eastAsia="Times New Roman" w:hAnsi="Times New Roman" w:cs="Times New Roman"/>
                <w:color w:val="0D0D0D"/>
                <w:sz w:val="24"/>
                <w:szCs w:val="24"/>
              </w:rPr>
            </w:pPr>
            <w:r w:rsidRPr="009D1732">
              <w:rPr>
                <w:rFonts w:ascii="Times New Roman" w:hAnsi="Times New Roman" w:cs="Times New Roman"/>
                <w:color w:val="222832"/>
                <w:sz w:val="24"/>
                <w:szCs w:val="24"/>
                <w:shd w:val="clear" w:color="auto" w:fill="FFFFFF"/>
              </w:rPr>
              <w:t>A random forest is a meta estimator that fits a number of decision tree classifiers on various sub-samples of the dataset and uses averaging to improve the predictive accuracy and control over-fitting</w:t>
            </w:r>
            <w:r>
              <w:rPr>
                <w:rFonts w:ascii="Times New Roman" w:hAnsi="Times New Roman" w:cs="Times New Roman"/>
                <w:color w:val="222832"/>
                <w:sz w:val="24"/>
                <w:szCs w:val="24"/>
                <w:shd w:val="clear" w:color="auto" w:fill="FFFFFF"/>
              </w:rPr>
              <w:t>.</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E097A4" w14:textId="466AF231" w:rsidR="003E5566" w:rsidRPr="003E5566" w:rsidRDefault="003E5566" w:rsidP="003E5566">
            <w:pPr>
              <w:widowControl/>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2672C1" w14:textId="17806CD5" w:rsidR="003E5566" w:rsidRDefault="003E5566"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score=94%</w:t>
            </w:r>
          </w:p>
        </w:tc>
      </w:tr>
      <w:tr w:rsidR="003E5566" w14:paraId="16EC01FE"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971C1C" w14:textId="64F770F1" w:rsidR="003E5566" w:rsidRPr="00A05191" w:rsidRDefault="003E5566"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p w14:paraId="241E4068" w14:textId="77777777" w:rsidR="003E5566" w:rsidRPr="00A05191" w:rsidRDefault="003E5566" w:rsidP="003E5566">
            <w:pPr>
              <w:widowControl/>
              <w:spacing w:after="160" w:line="276" w:lineRule="auto"/>
              <w:rPr>
                <w:rFonts w:ascii="Times New Roman" w:eastAsia="Times New Roman" w:hAnsi="Times New Roman" w:cs="Times New Roman"/>
                <w:color w:val="0D0D0D"/>
                <w:sz w:val="24"/>
                <w:szCs w:val="24"/>
              </w:rPr>
            </w:pP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998E47" w14:textId="53885013" w:rsidR="003E5566" w:rsidRPr="000B520B" w:rsidRDefault="003E5566" w:rsidP="003E5566">
            <w:pPr>
              <w:widowControl/>
              <w:spacing w:before="100" w:beforeAutospacing="1" w:after="100" w:afterAutospacing="1"/>
              <w:rPr>
                <w:rFonts w:ascii="Times New Roman" w:eastAsia="Times New Roman" w:hAnsi="Times New Roman" w:cs="Times New Roman"/>
                <w:sz w:val="24"/>
                <w:szCs w:val="24"/>
                <w:lang w:val="en-IN"/>
              </w:rPr>
            </w:pPr>
            <w:r w:rsidRPr="003E5566">
              <w:rPr>
                <w:rFonts w:ascii="Times New Roman" w:eastAsia="Times New Roman" w:hAnsi="Times New Roman" w:cs="Times New Roman"/>
                <w:sz w:val="24"/>
                <w:szCs w:val="24"/>
                <w:lang w:val="en-IN"/>
              </w:rPr>
              <w:t>Decision tree has a hierarchical tree structure consisting of a root node, branches, internal nodes, and leaf nodes. Decision trees are used for classification and regression tasks, providing easy-to-understand models.</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C77779" w14:textId="6E66E8BF" w:rsidR="003E5566" w:rsidRPr="000B520B" w:rsidRDefault="003E5566" w:rsidP="003E5566">
            <w:pPr>
              <w:widowControl/>
              <w:spacing w:after="160" w:line="276" w:lineRule="auto"/>
              <w:rPr>
                <w:rFonts w:ascii="Times New Roman" w:eastAsia="Times New Roman" w:hAnsi="Times New Roman" w:cs="Times New Roman"/>
                <w:color w:val="0D0D0D"/>
                <w:sz w:val="24"/>
                <w:szCs w:val="24"/>
              </w:rPr>
            </w:pPr>
            <w:r>
              <w:rPr>
                <w:rStyle w:val="Strong"/>
              </w:rPr>
              <w:t xml:space="preserve">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3F494F" w14:textId="087F3588" w:rsidR="003E5566" w:rsidRDefault="003E5566"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score=92%</w:t>
            </w:r>
          </w:p>
        </w:tc>
      </w:tr>
      <w:tr w:rsidR="003E5566" w14:paraId="089AA106"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1519C7" w14:textId="5DA00D38" w:rsidR="003E5566" w:rsidRPr="00A05191" w:rsidRDefault="003E5566" w:rsidP="003E5566">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lastRenderedPageBreak/>
              <w:t>Logistic Regression</w:t>
            </w:r>
          </w:p>
          <w:p w14:paraId="7F8AF1D0" w14:textId="77777777" w:rsidR="003E5566" w:rsidRDefault="003E5566" w:rsidP="003E5566">
            <w:pPr>
              <w:widowControl/>
              <w:spacing w:after="160" w:line="276" w:lineRule="auto"/>
              <w:rPr>
                <w:rFonts w:ascii="Times New Roman" w:eastAsia="Times New Roman" w:hAnsi="Times New Roman" w:cs="Times New Roman"/>
                <w:b/>
                <w:color w:val="0D0D0D"/>
                <w:sz w:val="24"/>
                <w:szCs w:val="24"/>
              </w:rPr>
            </w:pP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6BBB04" w14:textId="790BD720" w:rsidR="003E5566" w:rsidRPr="009D1732" w:rsidRDefault="003E5566" w:rsidP="003E5566">
            <w:pPr>
              <w:widowControl/>
              <w:spacing w:after="160" w:line="276" w:lineRule="auto"/>
              <w:rPr>
                <w:rFonts w:ascii="Times New Roman" w:eastAsia="Times New Roman" w:hAnsi="Times New Roman" w:cs="Times New Roman"/>
                <w:b/>
                <w:color w:val="0D0D0D"/>
                <w:sz w:val="24"/>
                <w:szCs w:val="24"/>
              </w:rPr>
            </w:pPr>
            <w:r w:rsidRPr="000B520B">
              <w:rPr>
                <w:rFonts w:ascii="Times New Roman" w:eastAsia="Times New Roman" w:hAnsi="Times New Roman" w:cs="Times New Roman"/>
                <w:sz w:val="24"/>
                <w:szCs w:val="24"/>
                <w:lang w:val="en-IN"/>
              </w:rPr>
              <w:t>Logistic regression is a statistical method used for binary classification tasks. It models the probability that a given input belongs to a particular class by using the logistic function, which maps any real-valued number into a value between 0 and 1.</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C4187B" w14:textId="576B0980" w:rsidR="003E5566" w:rsidRPr="000B520B" w:rsidRDefault="003E5566" w:rsidP="003E5566">
            <w:pPr>
              <w:widowControl/>
              <w:spacing w:after="160" w:line="276" w:lineRule="auto"/>
              <w:rPr>
                <w:rFonts w:ascii="Times New Roman" w:hAnsi="Times New Roman" w:cs="Times New Roman"/>
                <w:sz w:val="24"/>
                <w:szCs w:val="24"/>
              </w:rPr>
            </w:pPr>
            <w:r>
              <w:rPr>
                <w:rStyle w:val="Strong"/>
              </w:rPr>
              <w:t xml:space="preserve">               -</w:t>
            </w:r>
          </w:p>
          <w:p w14:paraId="1B64C768" w14:textId="1E33C478" w:rsidR="003E5566" w:rsidRDefault="003E5566" w:rsidP="003E5566">
            <w:pPr>
              <w:widowControl/>
              <w:spacing w:after="160" w:line="276" w:lineRule="auto"/>
              <w:rPr>
                <w:rFonts w:ascii="Times New Roman" w:eastAsia="Times New Roman" w:hAnsi="Times New Roman" w:cs="Times New Roman"/>
                <w:b/>
                <w:color w:val="0D0D0D"/>
                <w:sz w:val="24"/>
                <w:szCs w:val="24"/>
              </w:rPr>
            </w:pP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428FFD" w14:textId="07E0189E" w:rsidR="003E5566" w:rsidRDefault="003E5566" w:rsidP="003E5566">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Accuracy score=86%</w:t>
            </w:r>
          </w:p>
        </w:tc>
      </w:tr>
      <w:tr w:rsidR="003E5566" w:rsidRPr="000B520B" w14:paraId="0F920BFD"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201AED" w14:textId="0A4F3EE7" w:rsidR="003E5566" w:rsidRPr="00A05191" w:rsidRDefault="003E5566" w:rsidP="003E5566">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K-Nearest Neighbors</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B5D554" w14:textId="1D2CE449" w:rsidR="003E5566" w:rsidRPr="000B520B" w:rsidRDefault="003E5566" w:rsidP="003E5566">
            <w:pPr>
              <w:widowControl/>
              <w:spacing w:before="100" w:beforeAutospacing="1" w:after="100" w:afterAutospacing="1"/>
              <w:rPr>
                <w:rFonts w:ascii="Times New Roman" w:eastAsia="Times New Roman" w:hAnsi="Times New Roman" w:cs="Times New Roman"/>
                <w:sz w:val="24"/>
                <w:szCs w:val="24"/>
                <w:lang w:val="en-IN"/>
              </w:rPr>
            </w:pPr>
            <w:r w:rsidRPr="000B520B">
              <w:rPr>
                <w:rFonts w:ascii="Times New Roman" w:eastAsia="Times New Roman" w:hAnsi="Times New Roman" w:cs="Times New Roman"/>
                <w:sz w:val="24"/>
                <w:szCs w:val="24"/>
                <w:lang w:val="en-IN"/>
              </w:rPr>
              <w:t>K-Nearest Neighbor</w:t>
            </w:r>
            <w:r>
              <w:rPr>
                <w:rFonts w:ascii="Times New Roman" w:eastAsia="Times New Roman" w:hAnsi="Times New Roman" w:cs="Times New Roman"/>
                <w:sz w:val="24"/>
                <w:szCs w:val="24"/>
                <w:lang w:val="en-IN"/>
              </w:rPr>
              <w:t>s</w:t>
            </w:r>
            <w:r w:rsidRPr="000B520B">
              <w:rPr>
                <w:rFonts w:ascii="Times New Roman" w:eastAsia="Times New Roman" w:hAnsi="Times New Roman" w:cs="Times New Roman"/>
                <w:sz w:val="24"/>
                <w:szCs w:val="24"/>
                <w:lang w:val="en-IN"/>
              </w:rPr>
              <w:t xml:space="preserve"> (KNN) is a simple, non-parametric, and lazy learning algorithm used for classification and regression. It operates on the principle of feature similarity</w:t>
            </w:r>
            <w:r>
              <w:rPr>
                <w:rFonts w:ascii="Times New Roman" w:eastAsia="Times New Roman" w:hAnsi="Times New Roman" w:cs="Times New Roman"/>
                <w:sz w:val="24"/>
                <w:szCs w:val="24"/>
                <w:lang w:val="en-IN"/>
              </w:rPr>
              <w:t>.</w:t>
            </w:r>
            <w:r w:rsidRPr="000B520B">
              <w:rPr>
                <w:rFonts w:ascii="Times New Roman" w:eastAsia="Times New Roman" w:hAnsi="Times New Roman" w:cs="Times New Roman"/>
                <w:sz w:val="24"/>
                <w:szCs w:val="24"/>
                <w:lang w:val="en-IN"/>
              </w:rPr>
              <w:t xml:space="preserve"> </w:t>
            </w:r>
          </w:p>
          <w:p w14:paraId="43C5F28C" w14:textId="77777777" w:rsidR="003E5566" w:rsidRPr="000B520B" w:rsidRDefault="003E5566" w:rsidP="003E5566">
            <w:pPr>
              <w:widowControl/>
              <w:rPr>
                <w:rFonts w:ascii="Times New Roman" w:eastAsia="Times New Roman" w:hAnsi="Times New Roman" w:cs="Times New Roman"/>
                <w:sz w:val="24"/>
                <w:szCs w:val="24"/>
                <w:lang w:val="en-IN"/>
              </w:rPr>
            </w:pPr>
          </w:p>
          <w:p w14:paraId="1BF6C897" w14:textId="77777777" w:rsidR="003E5566" w:rsidRPr="000B520B" w:rsidRDefault="003E5566" w:rsidP="003E5566">
            <w:pPr>
              <w:widowControl/>
              <w:spacing w:after="160" w:line="276" w:lineRule="auto"/>
              <w:rPr>
                <w:rFonts w:ascii="Times New Roman" w:eastAsia="Times New Roman" w:hAnsi="Times New Roman" w:cs="Times New Roman"/>
                <w:color w:val="0D0D0D"/>
                <w:sz w:val="24"/>
                <w:szCs w:val="24"/>
              </w:rPr>
            </w:pP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4F108B" w14:textId="52E26F68" w:rsidR="003E5566" w:rsidRPr="00156E8C" w:rsidRDefault="003E5566" w:rsidP="003E5566">
            <w:pPr>
              <w:widowControl/>
              <w:spacing w:after="160" w:line="276" w:lineRule="auto"/>
              <w:rPr>
                <w:rFonts w:ascii="Courier New" w:hAnsi="Courier New" w:cs="Courier New"/>
                <w:b/>
                <w:bCs/>
                <w:sz w:val="20"/>
                <w:szCs w:val="20"/>
              </w:rPr>
            </w:pPr>
            <w:r>
              <w:rPr>
                <w:rStyle w:val="Strong"/>
                <w:b w:val="0"/>
                <w:bCs w:val="0"/>
              </w:rPr>
              <w:t xml:space="preserve">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3A7471" w14:textId="75F4CE17" w:rsidR="003E5566" w:rsidRPr="000B520B" w:rsidRDefault="003E5566" w:rsidP="003E5566">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score=91.5%</w:t>
            </w:r>
          </w:p>
        </w:tc>
      </w:tr>
    </w:tbl>
    <w:p w14:paraId="6DBB0033" w14:textId="77777777" w:rsidR="001E7D85" w:rsidRDefault="001E7D85">
      <w:pPr>
        <w:widowControl/>
        <w:spacing w:after="160" w:line="276" w:lineRule="auto"/>
        <w:rPr>
          <w:rFonts w:ascii="Times New Roman" w:eastAsia="Times New Roman" w:hAnsi="Times New Roman" w:cs="Times New Roman"/>
          <w:b/>
          <w:sz w:val="24"/>
          <w:szCs w:val="24"/>
        </w:rPr>
      </w:pPr>
    </w:p>
    <w:sectPr w:rsidR="001E7D8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6D117" w14:textId="77777777" w:rsidR="009A02CD" w:rsidRDefault="009A02CD">
      <w:r>
        <w:separator/>
      </w:r>
    </w:p>
  </w:endnote>
  <w:endnote w:type="continuationSeparator" w:id="0">
    <w:p w14:paraId="286ADB57" w14:textId="77777777" w:rsidR="009A02CD" w:rsidRDefault="009A0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23CCC" w14:textId="77777777" w:rsidR="009A02CD" w:rsidRDefault="009A02CD">
      <w:r>
        <w:separator/>
      </w:r>
    </w:p>
  </w:footnote>
  <w:footnote w:type="continuationSeparator" w:id="0">
    <w:p w14:paraId="5F477238" w14:textId="77777777" w:rsidR="009A02CD" w:rsidRDefault="009A0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4C1CA" w14:textId="77777777" w:rsidR="001E7D85" w:rsidRDefault="009E2FBC">
    <w:pPr>
      <w:jc w:val="both"/>
    </w:pPr>
    <w:r>
      <w:rPr>
        <w:noProof/>
      </w:rPr>
      <w:drawing>
        <wp:anchor distT="114300" distB="114300" distL="114300" distR="114300" simplePos="0" relativeHeight="251658240" behindDoc="0" locked="0" layoutInCell="1" hidden="0" allowOverlap="1" wp14:anchorId="234306A7" wp14:editId="5D62F30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811895D" wp14:editId="13CF955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D3B4AE8" w14:textId="77777777" w:rsidR="001E7D85" w:rsidRDefault="001E7D85"/>
  <w:p w14:paraId="16B58F1C" w14:textId="77777777" w:rsidR="001E7D85" w:rsidRDefault="001E7D8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85"/>
    <w:rsid w:val="00016F19"/>
    <w:rsid w:val="0002724E"/>
    <w:rsid w:val="000A4FEE"/>
    <w:rsid w:val="000A5955"/>
    <w:rsid w:val="000B520B"/>
    <w:rsid w:val="00141F7F"/>
    <w:rsid w:val="00156E8C"/>
    <w:rsid w:val="001E7D85"/>
    <w:rsid w:val="00295ECF"/>
    <w:rsid w:val="0031666E"/>
    <w:rsid w:val="003E5566"/>
    <w:rsid w:val="00421C3B"/>
    <w:rsid w:val="004C5471"/>
    <w:rsid w:val="004D60E6"/>
    <w:rsid w:val="00574EC5"/>
    <w:rsid w:val="005C6F67"/>
    <w:rsid w:val="006011C3"/>
    <w:rsid w:val="00627E4A"/>
    <w:rsid w:val="00827756"/>
    <w:rsid w:val="008B5105"/>
    <w:rsid w:val="009A02CD"/>
    <w:rsid w:val="009D1732"/>
    <w:rsid w:val="009E2FBC"/>
    <w:rsid w:val="00A011CE"/>
    <w:rsid w:val="00A05191"/>
    <w:rsid w:val="00A52549"/>
    <w:rsid w:val="00F32B3F"/>
    <w:rsid w:val="00F97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E2A8"/>
  <w15:docId w15:val="{D71C4C58-CB56-47BE-8D0F-BB465F1F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9D1732"/>
    <w:rPr>
      <w:b/>
      <w:bCs/>
    </w:rPr>
  </w:style>
  <w:style w:type="character" w:customStyle="1" w:styleId="pre">
    <w:name w:val="pre"/>
    <w:basedOn w:val="DefaultParagraphFont"/>
    <w:rsid w:val="009D1732"/>
  </w:style>
  <w:style w:type="paragraph" w:styleId="NormalWeb">
    <w:name w:val="Normal (Web)"/>
    <w:basedOn w:val="Normal"/>
    <w:uiPriority w:val="99"/>
    <w:semiHidden/>
    <w:unhideWhenUsed/>
    <w:rsid w:val="000B520B"/>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0B520B"/>
  </w:style>
  <w:style w:type="character" w:styleId="HTMLCode">
    <w:name w:val="HTML Code"/>
    <w:basedOn w:val="DefaultParagraphFont"/>
    <w:uiPriority w:val="99"/>
    <w:semiHidden/>
    <w:unhideWhenUsed/>
    <w:rsid w:val="000B52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530379">
      <w:bodyDiv w:val="1"/>
      <w:marLeft w:val="0"/>
      <w:marRight w:val="0"/>
      <w:marTop w:val="0"/>
      <w:marBottom w:val="0"/>
      <w:divBdr>
        <w:top w:val="none" w:sz="0" w:space="0" w:color="auto"/>
        <w:left w:val="none" w:sz="0" w:space="0" w:color="auto"/>
        <w:bottom w:val="none" w:sz="0" w:space="0" w:color="auto"/>
        <w:right w:val="none" w:sz="0" w:space="0" w:color="auto"/>
      </w:divBdr>
      <w:divsChild>
        <w:div w:id="603919645">
          <w:marLeft w:val="0"/>
          <w:marRight w:val="0"/>
          <w:marTop w:val="0"/>
          <w:marBottom w:val="0"/>
          <w:divBdr>
            <w:top w:val="none" w:sz="0" w:space="0" w:color="auto"/>
            <w:left w:val="none" w:sz="0" w:space="0" w:color="auto"/>
            <w:bottom w:val="none" w:sz="0" w:space="0" w:color="auto"/>
            <w:right w:val="none" w:sz="0" w:space="0" w:color="auto"/>
          </w:divBdr>
          <w:divsChild>
            <w:div w:id="1730229806">
              <w:marLeft w:val="0"/>
              <w:marRight w:val="0"/>
              <w:marTop w:val="0"/>
              <w:marBottom w:val="0"/>
              <w:divBdr>
                <w:top w:val="none" w:sz="0" w:space="0" w:color="auto"/>
                <w:left w:val="none" w:sz="0" w:space="0" w:color="auto"/>
                <w:bottom w:val="none" w:sz="0" w:space="0" w:color="auto"/>
                <w:right w:val="none" w:sz="0" w:space="0" w:color="auto"/>
              </w:divBdr>
              <w:divsChild>
                <w:div w:id="745952508">
                  <w:marLeft w:val="0"/>
                  <w:marRight w:val="0"/>
                  <w:marTop w:val="0"/>
                  <w:marBottom w:val="0"/>
                  <w:divBdr>
                    <w:top w:val="none" w:sz="0" w:space="0" w:color="auto"/>
                    <w:left w:val="none" w:sz="0" w:space="0" w:color="auto"/>
                    <w:bottom w:val="none" w:sz="0" w:space="0" w:color="auto"/>
                    <w:right w:val="none" w:sz="0" w:space="0" w:color="auto"/>
                  </w:divBdr>
                  <w:divsChild>
                    <w:div w:id="11912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31429">
          <w:marLeft w:val="0"/>
          <w:marRight w:val="0"/>
          <w:marTop w:val="0"/>
          <w:marBottom w:val="0"/>
          <w:divBdr>
            <w:top w:val="none" w:sz="0" w:space="0" w:color="auto"/>
            <w:left w:val="none" w:sz="0" w:space="0" w:color="auto"/>
            <w:bottom w:val="none" w:sz="0" w:space="0" w:color="auto"/>
            <w:right w:val="none" w:sz="0" w:space="0" w:color="auto"/>
          </w:divBdr>
          <w:divsChild>
            <w:div w:id="234973464">
              <w:marLeft w:val="0"/>
              <w:marRight w:val="0"/>
              <w:marTop w:val="0"/>
              <w:marBottom w:val="0"/>
              <w:divBdr>
                <w:top w:val="none" w:sz="0" w:space="0" w:color="auto"/>
                <w:left w:val="none" w:sz="0" w:space="0" w:color="auto"/>
                <w:bottom w:val="none" w:sz="0" w:space="0" w:color="auto"/>
                <w:right w:val="none" w:sz="0" w:space="0" w:color="auto"/>
              </w:divBdr>
              <w:divsChild>
                <w:div w:id="1714109378">
                  <w:marLeft w:val="0"/>
                  <w:marRight w:val="0"/>
                  <w:marTop w:val="0"/>
                  <w:marBottom w:val="0"/>
                  <w:divBdr>
                    <w:top w:val="none" w:sz="0" w:space="0" w:color="auto"/>
                    <w:left w:val="none" w:sz="0" w:space="0" w:color="auto"/>
                    <w:bottom w:val="none" w:sz="0" w:space="0" w:color="auto"/>
                    <w:right w:val="none" w:sz="0" w:space="0" w:color="auto"/>
                  </w:divBdr>
                  <w:divsChild>
                    <w:div w:id="97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04961">
      <w:bodyDiv w:val="1"/>
      <w:marLeft w:val="0"/>
      <w:marRight w:val="0"/>
      <w:marTop w:val="0"/>
      <w:marBottom w:val="0"/>
      <w:divBdr>
        <w:top w:val="none" w:sz="0" w:space="0" w:color="auto"/>
        <w:left w:val="none" w:sz="0" w:space="0" w:color="auto"/>
        <w:bottom w:val="none" w:sz="0" w:space="0" w:color="auto"/>
        <w:right w:val="none" w:sz="0" w:space="0" w:color="auto"/>
      </w:divBdr>
      <w:divsChild>
        <w:div w:id="677804581">
          <w:marLeft w:val="0"/>
          <w:marRight w:val="0"/>
          <w:marTop w:val="0"/>
          <w:marBottom w:val="0"/>
          <w:divBdr>
            <w:top w:val="none" w:sz="0" w:space="0" w:color="auto"/>
            <w:left w:val="none" w:sz="0" w:space="0" w:color="auto"/>
            <w:bottom w:val="none" w:sz="0" w:space="0" w:color="auto"/>
            <w:right w:val="none" w:sz="0" w:space="0" w:color="auto"/>
          </w:divBdr>
          <w:divsChild>
            <w:div w:id="1552035000">
              <w:marLeft w:val="0"/>
              <w:marRight w:val="0"/>
              <w:marTop w:val="0"/>
              <w:marBottom w:val="0"/>
              <w:divBdr>
                <w:top w:val="none" w:sz="0" w:space="0" w:color="auto"/>
                <w:left w:val="none" w:sz="0" w:space="0" w:color="auto"/>
                <w:bottom w:val="none" w:sz="0" w:space="0" w:color="auto"/>
                <w:right w:val="none" w:sz="0" w:space="0" w:color="auto"/>
              </w:divBdr>
              <w:divsChild>
                <w:div w:id="2121411866">
                  <w:marLeft w:val="0"/>
                  <w:marRight w:val="0"/>
                  <w:marTop w:val="0"/>
                  <w:marBottom w:val="0"/>
                  <w:divBdr>
                    <w:top w:val="none" w:sz="0" w:space="0" w:color="auto"/>
                    <w:left w:val="none" w:sz="0" w:space="0" w:color="auto"/>
                    <w:bottom w:val="none" w:sz="0" w:space="0" w:color="auto"/>
                    <w:right w:val="none" w:sz="0" w:space="0" w:color="auto"/>
                  </w:divBdr>
                  <w:divsChild>
                    <w:div w:id="8743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59923">
          <w:marLeft w:val="0"/>
          <w:marRight w:val="0"/>
          <w:marTop w:val="0"/>
          <w:marBottom w:val="0"/>
          <w:divBdr>
            <w:top w:val="none" w:sz="0" w:space="0" w:color="auto"/>
            <w:left w:val="none" w:sz="0" w:space="0" w:color="auto"/>
            <w:bottom w:val="none" w:sz="0" w:space="0" w:color="auto"/>
            <w:right w:val="none" w:sz="0" w:space="0" w:color="auto"/>
          </w:divBdr>
          <w:divsChild>
            <w:div w:id="1492794820">
              <w:marLeft w:val="0"/>
              <w:marRight w:val="0"/>
              <w:marTop w:val="0"/>
              <w:marBottom w:val="0"/>
              <w:divBdr>
                <w:top w:val="none" w:sz="0" w:space="0" w:color="auto"/>
                <w:left w:val="none" w:sz="0" w:space="0" w:color="auto"/>
                <w:bottom w:val="none" w:sz="0" w:space="0" w:color="auto"/>
                <w:right w:val="none" w:sz="0" w:space="0" w:color="auto"/>
              </w:divBdr>
              <w:divsChild>
                <w:div w:id="1861435432">
                  <w:marLeft w:val="0"/>
                  <w:marRight w:val="0"/>
                  <w:marTop w:val="0"/>
                  <w:marBottom w:val="0"/>
                  <w:divBdr>
                    <w:top w:val="none" w:sz="0" w:space="0" w:color="auto"/>
                    <w:left w:val="none" w:sz="0" w:space="0" w:color="auto"/>
                    <w:bottom w:val="none" w:sz="0" w:space="0" w:color="auto"/>
                    <w:right w:val="none" w:sz="0" w:space="0" w:color="auto"/>
                  </w:divBdr>
                  <w:divsChild>
                    <w:div w:id="3807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5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MANUGONDA VINAY</cp:lastModifiedBy>
  <cp:revision>7</cp:revision>
  <cp:lastPrinted>2024-07-09T14:06:00Z</cp:lastPrinted>
  <dcterms:created xsi:type="dcterms:W3CDTF">2024-07-12T15:46:00Z</dcterms:created>
  <dcterms:modified xsi:type="dcterms:W3CDTF">2024-07-16T10:12:00Z</dcterms:modified>
</cp:coreProperties>
</file>