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1B1E" w14:textId="77777777" w:rsidR="00141AA9" w:rsidRPr="00141AA9" w:rsidRDefault="00141AA9" w:rsidP="00141AA9">
      <w:pPr>
        <w:spacing w:after="153"/>
        <w:ind w:right="1471"/>
        <w:jc w:val="right"/>
        <w:rPr>
          <w:rFonts w:ascii="Times New Roman" w:hAnsi="Times New Roman" w:cs="Times New Roman"/>
        </w:rPr>
      </w:pPr>
      <w:r w:rsidRPr="00141AA9">
        <w:rPr>
          <w:rFonts w:ascii="Times New Roman" w:hAnsi="Times New Roman" w:cs="Times New Roman"/>
          <w:noProof/>
        </w:rPr>
        <w:drawing>
          <wp:inline distT="0" distB="0" distL="0" distR="0" wp14:anchorId="624F56B3" wp14:editId="18BE02D9">
            <wp:extent cx="3866515" cy="118237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
                    <a:stretch>
                      <a:fillRect/>
                    </a:stretch>
                  </pic:blipFill>
                  <pic:spPr>
                    <a:xfrm>
                      <a:off x="0" y="0"/>
                      <a:ext cx="3866515" cy="1182370"/>
                    </a:xfrm>
                    <a:prstGeom prst="rect">
                      <a:avLst/>
                    </a:prstGeom>
                  </pic:spPr>
                </pic:pic>
              </a:graphicData>
            </a:graphic>
          </wp:inline>
        </w:drawing>
      </w:r>
      <w:r w:rsidRPr="00141AA9">
        <w:rPr>
          <w:rFonts w:ascii="Times New Roman" w:eastAsia="Times New Roman" w:hAnsi="Times New Roman" w:cs="Times New Roman"/>
          <w:sz w:val="24"/>
        </w:rPr>
        <w:t xml:space="preserve"> </w:t>
      </w:r>
    </w:p>
    <w:p w14:paraId="5A752770" w14:textId="77777777" w:rsidR="00141AA9" w:rsidRPr="00141AA9" w:rsidRDefault="00141AA9" w:rsidP="00141AA9">
      <w:pPr>
        <w:spacing w:after="156"/>
        <w:ind w:left="10" w:right="64" w:hanging="10"/>
        <w:jc w:val="center"/>
        <w:rPr>
          <w:rFonts w:ascii="Times New Roman" w:hAnsi="Times New Roman" w:cs="Times New Roman"/>
        </w:rPr>
      </w:pPr>
      <w:r w:rsidRPr="00141AA9">
        <w:rPr>
          <w:rFonts w:ascii="Times New Roman" w:eastAsia="Times New Roman" w:hAnsi="Times New Roman" w:cs="Times New Roman"/>
          <w:b/>
          <w:sz w:val="24"/>
        </w:rPr>
        <w:t xml:space="preserve">TITLE </w:t>
      </w:r>
    </w:p>
    <w:p w14:paraId="15341812" w14:textId="4CFB27C5" w:rsidR="00141AA9" w:rsidRPr="00141AA9" w:rsidRDefault="00141AA9" w:rsidP="00141A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center"/>
        <w:rPr>
          <w:color w:val="000000"/>
          <w:sz w:val="27"/>
          <w:szCs w:val="27"/>
        </w:rPr>
      </w:pPr>
      <w:r w:rsidRPr="00141AA9">
        <w:rPr>
          <w:color w:val="000000"/>
          <w:sz w:val="27"/>
          <w:szCs w:val="27"/>
        </w:rPr>
        <w:t>DEVELOPING AN AUTONOMOUS VEHICLE CONTROL SYSTEM. THE SYSTEM INVOLVES INTERFACING WITH VARIOUS SENSORS AND ACTUATORS, AND EFFICIENT INTERRUPT HANDLING IS CRUCIAL FOR REAL-TIME RESPONSIVENESS</w:t>
      </w:r>
    </w:p>
    <w:p w14:paraId="0A8C3745" w14:textId="77777777" w:rsidR="00141AA9" w:rsidRPr="00141AA9" w:rsidRDefault="00141AA9" w:rsidP="00141AA9">
      <w:pPr>
        <w:pStyle w:val="z-TopofForm"/>
        <w:rPr>
          <w:rFonts w:ascii="Times New Roman" w:hAnsi="Times New Roman" w:cs="Times New Roman"/>
        </w:rPr>
      </w:pPr>
      <w:r w:rsidRPr="00141AA9">
        <w:rPr>
          <w:rFonts w:ascii="Times New Roman" w:hAnsi="Times New Roman" w:cs="Times New Roman"/>
        </w:rPr>
        <w:t>Top of Form</w:t>
      </w:r>
    </w:p>
    <w:p w14:paraId="7810A1B4" w14:textId="77777777" w:rsidR="00141AA9" w:rsidRPr="00141AA9" w:rsidRDefault="00141AA9" w:rsidP="00141AA9">
      <w:pPr>
        <w:spacing w:after="0"/>
        <w:ind w:right="5"/>
        <w:jc w:val="center"/>
        <w:rPr>
          <w:rFonts w:ascii="Times New Roman" w:hAnsi="Times New Roman" w:cs="Times New Roman"/>
        </w:rPr>
      </w:pPr>
      <w:r w:rsidRPr="00141AA9">
        <w:rPr>
          <w:rFonts w:ascii="Times New Roman" w:eastAsia="Times New Roman" w:hAnsi="Times New Roman" w:cs="Times New Roman"/>
          <w:sz w:val="24"/>
        </w:rPr>
        <w:t xml:space="preserve"> </w:t>
      </w:r>
    </w:p>
    <w:p w14:paraId="3118697B" w14:textId="323E30EC" w:rsidR="00141AA9" w:rsidRPr="00141AA9" w:rsidRDefault="00141AA9" w:rsidP="00141AA9">
      <w:pPr>
        <w:spacing w:after="0"/>
        <w:ind w:left="10" w:right="66" w:hanging="10"/>
        <w:jc w:val="center"/>
        <w:rPr>
          <w:rFonts w:ascii="Times New Roman" w:hAnsi="Times New Roman" w:cs="Times New Roman"/>
        </w:rPr>
      </w:pPr>
      <w:r w:rsidRPr="00141AA9">
        <w:rPr>
          <w:rFonts w:ascii="Times New Roman" w:eastAsia="Times New Roman" w:hAnsi="Times New Roman" w:cs="Times New Roman"/>
          <w:b/>
          <w:sz w:val="24"/>
        </w:rPr>
        <w:t xml:space="preserve">A </w:t>
      </w:r>
      <w:r w:rsidRPr="00141AA9">
        <w:rPr>
          <w:rFonts w:ascii="Times New Roman" w:eastAsia="Times New Roman" w:hAnsi="Times New Roman" w:cs="Times New Roman"/>
          <w:b/>
          <w:sz w:val="24"/>
        </w:rPr>
        <w:t>CAPSTONE PROJECT</w:t>
      </w:r>
      <w:r w:rsidR="00E27265">
        <w:rPr>
          <w:rFonts w:ascii="Times New Roman" w:eastAsia="Times New Roman" w:hAnsi="Times New Roman" w:cs="Times New Roman"/>
          <w:b/>
          <w:sz w:val="24"/>
        </w:rPr>
        <w:t xml:space="preserve"> REPORT</w:t>
      </w:r>
    </w:p>
    <w:p w14:paraId="10936D87" w14:textId="77777777" w:rsidR="00141AA9" w:rsidRPr="00141AA9" w:rsidRDefault="00141AA9" w:rsidP="00141AA9">
      <w:pPr>
        <w:spacing w:after="0"/>
        <w:ind w:right="5"/>
        <w:jc w:val="center"/>
        <w:rPr>
          <w:rFonts w:ascii="Times New Roman" w:hAnsi="Times New Roman" w:cs="Times New Roman"/>
        </w:rPr>
      </w:pPr>
      <w:r w:rsidRPr="00141AA9">
        <w:rPr>
          <w:rFonts w:ascii="Times New Roman" w:eastAsia="Times New Roman" w:hAnsi="Times New Roman" w:cs="Times New Roman"/>
          <w:sz w:val="24"/>
        </w:rPr>
        <w:t xml:space="preserve"> </w:t>
      </w:r>
    </w:p>
    <w:p w14:paraId="0E936FD9" w14:textId="77777777" w:rsidR="00141AA9" w:rsidRPr="00141AA9" w:rsidRDefault="00141AA9" w:rsidP="00141AA9">
      <w:pPr>
        <w:spacing w:after="0"/>
        <w:ind w:left="10" w:right="63" w:hanging="10"/>
        <w:jc w:val="center"/>
        <w:rPr>
          <w:rFonts w:ascii="Times New Roman" w:eastAsia="Times New Roman" w:hAnsi="Times New Roman" w:cs="Times New Roman"/>
          <w:b/>
          <w:sz w:val="24"/>
        </w:rPr>
      </w:pPr>
    </w:p>
    <w:p w14:paraId="02DD7F5B" w14:textId="1D277A81" w:rsidR="00141AA9" w:rsidRPr="00141AA9" w:rsidRDefault="00141AA9" w:rsidP="00141AA9">
      <w:pPr>
        <w:spacing w:after="0"/>
        <w:ind w:left="10" w:right="63" w:hanging="10"/>
        <w:jc w:val="center"/>
        <w:rPr>
          <w:rFonts w:ascii="Times New Roman" w:hAnsi="Times New Roman" w:cs="Times New Roman"/>
        </w:rPr>
      </w:pPr>
      <w:r w:rsidRPr="00141AA9">
        <w:rPr>
          <w:rFonts w:ascii="Times New Roman" w:eastAsia="Times New Roman" w:hAnsi="Times New Roman" w:cs="Times New Roman"/>
          <w:b/>
          <w:sz w:val="24"/>
        </w:rPr>
        <w:t>SUBMITTED TO</w:t>
      </w:r>
    </w:p>
    <w:p w14:paraId="066B7917" w14:textId="0EE30FA8" w:rsidR="00141AA9" w:rsidRPr="00141AA9" w:rsidRDefault="00141AA9" w:rsidP="00141AA9">
      <w:pPr>
        <w:spacing w:after="10" w:line="249" w:lineRule="auto"/>
        <w:ind w:left="10" w:right="66" w:hanging="10"/>
        <w:jc w:val="center"/>
        <w:rPr>
          <w:rFonts w:ascii="Times New Roman" w:hAnsi="Times New Roman" w:cs="Times New Roman"/>
        </w:rPr>
      </w:pPr>
      <w:r w:rsidRPr="00141AA9">
        <w:rPr>
          <w:rFonts w:ascii="Times New Roman" w:eastAsia="Times New Roman" w:hAnsi="Times New Roman" w:cs="Times New Roman"/>
          <w:sz w:val="24"/>
        </w:rPr>
        <w:t>SAVEETHA SCHOOL OF ENGINEERING</w:t>
      </w:r>
    </w:p>
    <w:p w14:paraId="64110F38" w14:textId="77777777" w:rsidR="00141AA9" w:rsidRPr="00141AA9" w:rsidRDefault="00141AA9" w:rsidP="00141AA9">
      <w:pPr>
        <w:spacing w:after="0"/>
        <w:ind w:right="5"/>
        <w:jc w:val="center"/>
        <w:rPr>
          <w:rFonts w:ascii="Times New Roman" w:hAnsi="Times New Roman" w:cs="Times New Roman"/>
        </w:rPr>
      </w:pPr>
      <w:r w:rsidRPr="00141AA9">
        <w:rPr>
          <w:rFonts w:ascii="Times New Roman" w:eastAsia="Times New Roman" w:hAnsi="Times New Roman" w:cs="Times New Roman"/>
          <w:sz w:val="24"/>
        </w:rPr>
        <w:t xml:space="preserve"> </w:t>
      </w:r>
    </w:p>
    <w:p w14:paraId="79E4E17D" w14:textId="77777777" w:rsidR="00141AA9" w:rsidRPr="00141AA9" w:rsidRDefault="00141AA9" w:rsidP="00141AA9">
      <w:pPr>
        <w:spacing w:after="0"/>
        <w:ind w:left="10" w:right="66" w:hanging="10"/>
        <w:jc w:val="center"/>
        <w:rPr>
          <w:rFonts w:ascii="Times New Roman" w:eastAsia="Times New Roman" w:hAnsi="Times New Roman" w:cs="Times New Roman"/>
          <w:b/>
          <w:sz w:val="24"/>
        </w:rPr>
      </w:pPr>
      <w:r w:rsidRPr="00141AA9">
        <w:rPr>
          <w:rFonts w:ascii="Times New Roman" w:eastAsia="Times New Roman" w:hAnsi="Times New Roman" w:cs="Times New Roman"/>
          <w:b/>
          <w:sz w:val="24"/>
        </w:rPr>
        <w:t xml:space="preserve"> </w:t>
      </w:r>
    </w:p>
    <w:p w14:paraId="3AE57DD9" w14:textId="77777777" w:rsidR="00141AA9" w:rsidRPr="00141AA9" w:rsidRDefault="00141AA9" w:rsidP="00141AA9">
      <w:pPr>
        <w:spacing w:after="0"/>
        <w:ind w:left="10" w:right="66" w:hanging="10"/>
        <w:jc w:val="center"/>
        <w:rPr>
          <w:rFonts w:ascii="Times New Roman" w:eastAsia="Times New Roman" w:hAnsi="Times New Roman" w:cs="Times New Roman"/>
          <w:b/>
          <w:sz w:val="24"/>
        </w:rPr>
      </w:pPr>
    </w:p>
    <w:p w14:paraId="7D81BA16" w14:textId="5CAB83A0" w:rsidR="00141AA9" w:rsidRPr="00141AA9" w:rsidRDefault="00141AA9" w:rsidP="00141AA9">
      <w:pPr>
        <w:spacing w:after="0"/>
        <w:ind w:left="10" w:right="66" w:hanging="10"/>
        <w:jc w:val="center"/>
        <w:rPr>
          <w:rFonts w:ascii="Times New Roman" w:hAnsi="Times New Roman" w:cs="Times New Roman"/>
        </w:rPr>
      </w:pPr>
      <w:r w:rsidRPr="00141AA9">
        <w:rPr>
          <w:rFonts w:ascii="Times New Roman" w:eastAsia="Times New Roman" w:hAnsi="Times New Roman" w:cs="Times New Roman"/>
          <w:b/>
          <w:sz w:val="24"/>
        </w:rPr>
        <w:t xml:space="preserve">COMPUTER ARCHITECTURE FOR </w:t>
      </w:r>
      <w:r w:rsidRPr="00141AA9">
        <w:rPr>
          <w:rFonts w:ascii="Times New Roman" w:eastAsia="Times New Roman" w:hAnsi="Times New Roman" w:cs="Times New Roman"/>
          <w:b/>
          <w:sz w:val="24"/>
        </w:rPr>
        <w:t>MACHINE LEARNING</w:t>
      </w:r>
    </w:p>
    <w:p w14:paraId="74CCDE57" w14:textId="36ECEC2F" w:rsidR="00141AA9" w:rsidRPr="00141AA9" w:rsidRDefault="00141AA9" w:rsidP="00141AA9">
      <w:pPr>
        <w:spacing w:after="10" w:line="249" w:lineRule="auto"/>
        <w:ind w:left="10" w:right="63" w:hanging="10"/>
        <w:jc w:val="center"/>
        <w:rPr>
          <w:rFonts w:ascii="Times New Roman" w:eastAsia="Times New Roman" w:hAnsi="Times New Roman" w:cs="Times New Roman"/>
          <w:b/>
          <w:bCs/>
          <w:sz w:val="24"/>
        </w:rPr>
      </w:pPr>
      <w:r w:rsidRPr="00141AA9">
        <w:rPr>
          <w:rFonts w:ascii="Times New Roman" w:eastAsia="Times New Roman" w:hAnsi="Times New Roman" w:cs="Times New Roman"/>
          <w:b/>
          <w:bCs/>
          <w:sz w:val="24"/>
        </w:rPr>
        <w:t>BY</w:t>
      </w:r>
    </w:p>
    <w:p w14:paraId="22872042" w14:textId="77777777" w:rsidR="00141AA9" w:rsidRPr="00141AA9" w:rsidRDefault="00141AA9" w:rsidP="00141AA9">
      <w:pPr>
        <w:spacing w:after="10" w:line="249" w:lineRule="auto"/>
        <w:ind w:left="10" w:right="63" w:hanging="10"/>
        <w:jc w:val="center"/>
        <w:rPr>
          <w:rFonts w:ascii="Times New Roman" w:hAnsi="Times New Roman" w:cs="Times New Roman"/>
          <w:b/>
          <w:bCs/>
        </w:rPr>
      </w:pPr>
    </w:p>
    <w:p w14:paraId="18D445FE" w14:textId="3F2ED30F" w:rsidR="00141AA9" w:rsidRPr="00141AA9" w:rsidRDefault="00141AA9" w:rsidP="00141AA9">
      <w:pPr>
        <w:spacing w:after="0"/>
        <w:ind w:right="5"/>
        <w:jc w:val="center"/>
        <w:rPr>
          <w:rFonts w:ascii="Times New Roman" w:eastAsia="Times New Roman" w:hAnsi="Times New Roman" w:cs="Times New Roman"/>
          <w:sz w:val="24"/>
        </w:rPr>
      </w:pPr>
      <w:r w:rsidRPr="00141AA9">
        <w:rPr>
          <w:rFonts w:ascii="Times New Roman" w:eastAsia="Times New Roman" w:hAnsi="Times New Roman" w:cs="Times New Roman"/>
          <w:sz w:val="24"/>
        </w:rPr>
        <w:t>N.ALEX(192210615)</w:t>
      </w:r>
    </w:p>
    <w:p w14:paraId="0C5E0457" w14:textId="77777777" w:rsidR="00141AA9" w:rsidRPr="00141AA9" w:rsidRDefault="00141AA9" w:rsidP="00141AA9">
      <w:pPr>
        <w:spacing w:after="0"/>
        <w:ind w:right="5"/>
        <w:jc w:val="center"/>
        <w:rPr>
          <w:rFonts w:ascii="Times New Roman" w:eastAsia="Times New Roman" w:hAnsi="Times New Roman" w:cs="Times New Roman"/>
          <w:sz w:val="24"/>
        </w:rPr>
      </w:pPr>
    </w:p>
    <w:p w14:paraId="349D0340" w14:textId="7EF3E8C0" w:rsidR="00141AA9" w:rsidRPr="00141AA9" w:rsidRDefault="00141AA9" w:rsidP="00141AA9">
      <w:pPr>
        <w:spacing w:after="0"/>
        <w:ind w:right="5"/>
        <w:jc w:val="center"/>
        <w:rPr>
          <w:rFonts w:ascii="Times New Roman" w:eastAsia="Times New Roman" w:hAnsi="Times New Roman" w:cs="Times New Roman"/>
          <w:sz w:val="24"/>
        </w:rPr>
      </w:pPr>
      <w:r w:rsidRPr="00141AA9">
        <w:rPr>
          <w:rFonts w:ascii="Times New Roman" w:eastAsia="Times New Roman" w:hAnsi="Times New Roman" w:cs="Times New Roman"/>
          <w:sz w:val="24"/>
        </w:rPr>
        <w:t>C.K.CHAITANYA(192210700)</w:t>
      </w:r>
    </w:p>
    <w:p w14:paraId="61E3514A" w14:textId="77777777" w:rsidR="00141AA9" w:rsidRPr="00141AA9" w:rsidRDefault="00141AA9" w:rsidP="00141AA9">
      <w:pPr>
        <w:spacing w:after="0"/>
        <w:ind w:right="5"/>
        <w:jc w:val="center"/>
        <w:rPr>
          <w:rFonts w:ascii="Times New Roman" w:eastAsia="Times New Roman" w:hAnsi="Times New Roman" w:cs="Times New Roman"/>
          <w:sz w:val="24"/>
        </w:rPr>
      </w:pPr>
    </w:p>
    <w:p w14:paraId="016B5DBD" w14:textId="17E4CA3A" w:rsidR="00141AA9" w:rsidRPr="00141AA9" w:rsidRDefault="00141AA9" w:rsidP="00141AA9">
      <w:pPr>
        <w:spacing w:after="0"/>
        <w:ind w:right="5"/>
        <w:jc w:val="center"/>
        <w:rPr>
          <w:rFonts w:ascii="Times New Roman" w:hAnsi="Times New Roman" w:cs="Times New Roman"/>
        </w:rPr>
      </w:pPr>
      <w:r w:rsidRPr="00141AA9">
        <w:rPr>
          <w:rFonts w:ascii="Times New Roman" w:eastAsia="Times New Roman" w:hAnsi="Times New Roman" w:cs="Times New Roman"/>
          <w:sz w:val="24"/>
        </w:rPr>
        <w:t>M.TARUN(192210690)</w:t>
      </w:r>
    </w:p>
    <w:p w14:paraId="228DE9A8" w14:textId="0263C4F0" w:rsidR="00141AA9" w:rsidRPr="00141AA9" w:rsidRDefault="00141AA9" w:rsidP="00141AA9">
      <w:pPr>
        <w:spacing w:after="115"/>
        <w:ind w:right="5"/>
        <w:jc w:val="center"/>
        <w:rPr>
          <w:rFonts w:ascii="Times New Roman" w:hAnsi="Times New Roman" w:cs="Times New Roman"/>
        </w:rPr>
      </w:pPr>
    </w:p>
    <w:p w14:paraId="39499757" w14:textId="11AB60EF" w:rsidR="00141AA9" w:rsidRPr="00141AA9" w:rsidRDefault="00141AA9" w:rsidP="00141AA9">
      <w:pPr>
        <w:spacing w:after="112"/>
        <w:ind w:left="10" w:right="63" w:hanging="10"/>
        <w:jc w:val="center"/>
        <w:rPr>
          <w:rFonts w:ascii="Times New Roman" w:hAnsi="Times New Roman" w:cs="Times New Roman"/>
        </w:rPr>
      </w:pPr>
      <w:r w:rsidRPr="00141AA9">
        <w:rPr>
          <w:rFonts w:ascii="Times New Roman" w:eastAsia="Times New Roman" w:hAnsi="Times New Roman" w:cs="Times New Roman"/>
          <w:b/>
          <w:sz w:val="24"/>
        </w:rPr>
        <w:t>SUPERVISOR</w:t>
      </w:r>
    </w:p>
    <w:p w14:paraId="573FBF1E" w14:textId="64975868" w:rsidR="00141AA9" w:rsidRDefault="00141AA9" w:rsidP="00141AA9">
      <w:pPr>
        <w:spacing w:after="124" w:line="249" w:lineRule="auto"/>
        <w:ind w:left="10" w:right="66" w:hanging="10"/>
        <w:jc w:val="center"/>
        <w:rPr>
          <w:rFonts w:ascii="Times New Roman" w:eastAsia="Times New Roman" w:hAnsi="Times New Roman" w:cs="Times New Roman"/>
          <w:sz w:val="24"/>
        </w:rPr>
      </w:pPr>
      <w:proofErr w:type="spellStart"/>
      <w:r w:rsidRPr="00141AA9">
        <w:rPr>
          <w:rFonts w:ascii="Times New Roman" w:eastAsia="Times New Roman" w:hAnsi="Times New Roman" w:cs="Times New Roman"/>
          <w:sz w:val="24"/>
        </w:rPr>
        <w:t>Mrs.S.Saranniya</w:t>
      </w:r>
      <w:proofErr w:type="spellEnd"/>
    </w:p>
    <w:p w14:paraId="099DC523" w14:textId="5FB83237" w:rsidR="00307D79" w:rsidRPr="00307D79" w:rsidRDefault="00307D79" w:rsidP="00141AA9">
      <w:pPr>
        <w:spacing w:after="124" w:line="249" w:lineRule="auto"/>
        <w:ind w:left="10" w:right="66" w:hanging="10"/>
        <w:jc w:val="center"/>
        <w:rPr>
          <w:rFonts w:ascii="Times New Roman" w:hAnsi="Times New Roman" w:cs="Times New Roman"/>
          <w:sz w:val="16"/>
          <w:szCs w:val="16"/>
        </w:rPr>
      </w:pPr>
      <w:r>
        <w:rPr>
          <w:rFonts w:ascii="Times New Roman" w:eastAsia="Times New Roman" w:hAnsi="Times New Roman" w:cs="Times New Roman"/>
          <w:sz w:val="24"/>
        </w:rPr>
        <w:t>(</w:t>
      </w:r>
      <w:proofErr w:type="spellStart"/>
      <w:r>
        <w:rPr>
          <w:rFonts w:ascii="Times New Roman" w:eastAsia="Times New Roman" w:hAnsi="Times New Roman" w:cs="Times New Roman"/>
          <w:sz w:val="16"/>
          <w:szCs w:val="16"/>
        </w:rPr>
        <w:t>Ass</w:t>
      </w:r>
      <w:r w:rsidR="00EC529D">
        <w:rPr>
          <w:rFonts w:ascii="Times New Roman" w:eastAsia="Times New Roman" w:hAnsi="Times New Roman" w:cs="Times New Roman"/>
          <w:sz w:val="16"/>
          <w:szCs w:val="16"/>
        </w:rPr>
        <w:t>t.</w:t>
      </w:r>
      <w:r>
        <w:rPr>
          <w:rFonts w:ascii="Times New Roman" w:eastAsia="Times New Roman" w:hAnsi="Times New Roman" w:cs="Times New Roman"/>
          <w:sz w:val="16"/>
          <w:szCs w:val="16"/>
        </w:rPr>
        <w:t>prof</w:t>
      </w:r>
      <w:r w:rsidR="00EC529D">
        <w:rPr>
          <w:rFonts w:ascii="Times New Roman" w:eastAsia="Times New Roman" w:hAnsi="Times New Roman" w:cs="Times New Roman"/>
          <w:sz w:val="16"/>
          <w:szCs w:val="16"/>
        </w:rPr>
        <w:t>,</w:t>
      </w:r>
      <w:r>
        <w:rPr>
          <w:rFonts w:ascii="Times New Roman" w:eastAsia="Times New Roman" w:hAnsi="Times New Roman" w:cs="Times New Roman"/>
          <w:sz w:val="16"/>
          <w:szCs w:val="16"/>
        </w:rPr>
        <w:t>Dept</w:t>
      </w:r>
      <w:proofErr w:type="spellEnd"/>
      <w:r>
        <w:rPr>
          <w:rFonts w:ascii="Times New Roman" w:eastAsia="Times New Roman" w:hAnsi="Times New Roman" w:cs="Times New Roman"/>
          <w:sz w:val="16"/>
          <w:szCs w:val="16"/>
        </w:rPr>
        <w:t xml:space="preserve"> of computer science)</w:t>
      </w:r>
    </w:p>
    <w:p w14:paraId="1EE4A6D2" w14:textId="77777777" w:rsidR="00141AA9" w:rsidRPr="00141AA9" w:rsidRDefault="00141AA9" w:rsidP="00141AA9">
      <w:pPr>
        <w:spacing w:after="0"/>
        <w:ind w:right="5"/>
        <w:jc w:val="center"/>
        <w:rPr>
          <w:rFonts w:ascii="Times New Roman" w:eastAsia="Times New Roman" w:hAnsi="Times New Roman" w:cs="Times New Roman"/>
          <w:sz w:val="24"/>
        </w:rPr>
      </w:pPr>
    </w:p>
    <w:p w14:paraId="4393CBEC" w14:textId="68B2654A" w:rsidR="00141AA9" w:rsidRPr="00141AA9" w:rsidRDefault="00141AA9" w:rsidP="00141AA9">
      <w:pPr>
        <w:spacing w:after="0"/>
        <w:ind w:right="5"/>
        <w:jc w:val="center"/>
        <w:rPr>
          <w:rFonts w:ascii="Times New Roman" w:hAnsi="Times New Roman" w:cs="Times New Roman"/>
        </w:rPr>
      </w:pPr>
      <w:r w:rsidRPr="00141AA9">
        <w:rPr>
          <w:rFonts w:ascii="Times New Roman" w:eastAsia="Times New Roman" w:hAnsi="Times New Roman" w:cs="Times New Roman"/>
          <w:sz w:val="24"/>
        </w:rPr>
        <w:t xml:space="preserve"> </w:t>
      </w:r>
    </w:p>
    <w:p w14:paraId="1802F766" w14:textId="77777777" w:rsidR="00141AA9" w:rsidRPr="00141AA9" w:rsidRDefault="00141AA9" w:rsidP="00141AA9">
      <w:pPr>
        <w:spacing w:after="0"/>
        <w:ind w:left="10" w:right="62" w:hanging="10"/>
        <w:jc w:val="center"/>
        <w:rPr>
          <w:rFonts w:ascii="Times New Roman" w:hAnsi="Times New Roman" w:cs="Times New Roman"/>
        </w:rPr>
      </w:pPr>
      <w:r w:rsidRPr="00141AA9">
        <w:rPr>
          <w:rFonts w:ascii="Times New Roman" w:eastAsia="Times New Roman" w:hAnsi="Times New Roman" w:cs="Times New Roman"/>
          <w:b/>
          <w:sz w:val="24"/>
        </w:rPr>
        <w:t xml:space="preserve">SIMATS </w:t>
      </w:r>
    </w:p>
    <w:p w14:paraId="44D9D5A7" w14:textId="77777777" w:rsidR="00141AA9" w:rsidRPr="00141AA9" w:rsidRDefault="00141AA9" w:rsidP="00141AA9">
      <w:pPr>
        <w:spacing w:after="0"/>
        <w:ind w:left="10" w:right="66" w:hanging="10"/>
        <w:jc w:val="center"/>
        <w:rPr>
          <w:rFonts w:ascii="Times New Roman" w:hAnsi="Times New Roman" w:cs="Times New Roman"/>
        </w:rPr>
      </w:pPr>
      <w:r w:rsidRPr="00141AA9">
        <w:rPr>
          <w:rFonts w:ascii="Times New Roman" w:eastAsia="Times New Roman" w:hAnsi="Times New Roman" w:cs="Times New Roman"/>
          <w:b/>
          <w:sz w:val="24"/>
        </w:rPr>
        <w:t xml:space="preserve">Saveetha Institute of Medical &amp; Technical Sciences </w:t>
      </w:r>
    </w:p>
    <w:p w14:paraId="73E63A16" w14:textId="510380F8" w:rsidR="00B27C12" w:rsidRDefault="00141AA9" w:rsidP="00141AA9">
      <w:pPr>
        <w:spacing w:after="0"/>
        <w:ind w:left="10" w:right="65" w:hanging="10"/>
        <w:jc w:val="center"/>
        <w:rPr>
          <w:rFonts w:ascii="Times New Roman" w:eastAsia="Times New Roman" w:hAnsi="Times New Roman" w:cs="Times New Roman"/>
          <w:b/>
          <w:sz w:val="24"/>
        </w:rPr>
      </w:pPr>
      <w:r w:rsidRPr="00141AA9">
        <w:rPr>
          <w:rFonts w:ascii="Times New Roman" w:eastAsia="Times New Roman" w:hAnsi="Times New Roman" w:cs="Times New Roman"/>
          <w:b/>
          <w:sz w:val="24"/>
        </w:rPr>
        <w:t xml:space="preserve">Chennai -602105 </w:t>
      </w:r>
    </w:p>
    <w:p w14:paraId="0E779385" w14:textId="77777777" w:rsidR="00B27C12" w:rsidRDefault="00B27C12">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3545C781" w14:textId="45E4789F" w:rsidR="00141AA9" w:rsidRPr="00B27C12" w:rsidRDefault="00B27C12" w:rsidP="00B27C12">
      <w:pPr>
        <w:spacing w:after="0"/>
        <w:ind w:left="10" w:right="65" w:hanging="10"/>
        <w:rPr>
          <w:rFonts w:ascii="Times New Roman" w:hAnsi="Times New Roman" w:cs="Times New Roman"/>
          <w:b/>
          <w:bCs/>
          <w:sz w:val="24"/>
          <w:szCs w:val="24"/>
        </w:rPr>
      </w:pPr>
      <w:r w:rsidRPr="00B27C12">
        <w:rPr>
          <w:rFonts w:ascii="Times New Roman" w:hAnsi="Times New Roman" w:cs="Times New Roman"/>
          <w:b/>
          <w:bCs/>
          <w:sz w:val="24"/>
          <w:szCs w:val="24"/>
        </w:rPr>
        <w:lastRenderedPageBreak/>
        <w:t>ABSTRACT:</w:t>
      </w:r>
    </w:p>
    <w:p w14:paraId="10513D2D" w14:textId="77777777" w:rsidR="00B27C12" w:rsidRDefault="00B27C12" w:rsidP="00B27C12">
      <w:pPr>
        <w:spacing w:after="0"/>
        <w:ind w:right="63"/>
        <w:jc w:val="both"/>
        <w:rPr>
          <w:rFonts w:ascii="Times New Roman" w:hAnsi="Times New Roman" w:cs="Times New Roman"/>
          <w:color w:val="0D0D0D"/>
          <w:sz w:val="24"/>
          <w:szCs w:val="24"/>
          <w:shd w:val="clear" w:color="auto" w:fill="FFFFFF"/>
        </w:rPr>
      </w:pPr>
      <w:r w:rsidRPr="00662F49">
        <w:rPr>
          <w:rFonts w:ascii="Times New Roman" w:hAnsi="Times New Roman" w:cs="Times New Roman"/>
          <w:color w:val="0D0D0D"/>
          <w:sz w:val="24"/>
          <w:szCs w:val="24"/>
          <w:shd w:val="clear" w:color="auto" w:fill="FFFFFF"/>
        </w:rPr>
        <w:t>The development of autonomous vehicle control systems demands an intricate balance between sensor input processing and actuator response to ensure real-time responsiveness and safety. Efficient interrupt handling lies at the core of this system, allowing seamless interaction between sensors and actuators while meeting stringent timing constraints. This abstract delves into the challenges and strategies involved in managing interrupts effectively within autonomous vehicle control systems.</w:t>
      </w:r>
    </w:p>
    <w:p w14:paraId="2A104DFF" w14:textId="77777777" w:rsidR="00307D79" w:rsidRDefault="00B27C12" w:rsidP="00B27C12">
      <w:pPr>
        <w:spacing w:after="0"/>
        <w:ind w:right="63"/>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Pr="00662F49">
        <w:rPr>
          <w:rFonts w:ascii="Times New Roman" w:hAnsi="Times New Roman" w:cs="Times New Roman"/>
          <w:color w:val="0D0D0D"/>
          <w:sz w:val="24"/>
          <w:szCs w:val="24"/>
          <w:shd w:val="clear" w:color="auto" w:fill="FFFFFF"/>
        </w:rPr>
        <w:t xml:space="preserve"> It explores techniques for prioritizing interrupts, optimizing interrupt service routines, and minimizing latency to achieve the desired level of real-time responsiveness. Additionally, it discusses the integration of fault tolerance mechanisms to enhance system reliability in the face of interrupt-related issues. Through a comprehensive understanding of interrupt handling, autonomous vehicle control systems can achieve enhanced performance, reliability, and safety in real-world environments. </w:t>
      </w:r>
    </w:p>
    <w:p w14:paraId="68F455C8" w14:textId="33BC0899" w:rsidR="00B27C12" w:rsidRDefault="00307D79" w:rsidP="00B27C12">
      <w:pPr>
        <w:spacing w:after="0"/>
        <w:ind w:right="63"/>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00B27C12" w:rsidRPr="00662F49">
        <w:rPr>
          <w:rFonts w:ascii="Times New Roman" w:hAnsi="Times New Roman" w:cs="Times New Roman"/>
          <w:color w:val="0D0D0D"/>
          <w:sz w:val="24"/>
          <w:szCs w:val="24"/>
          <w:shd w:val="clear" w:color="auto" w:fill="FFFFFF"/>
        </w:rPr>
        <w:t>Moreover, this abstract highlights the importance of testing and validation methodologies to verify the robustness and reliability of interrupt handling mechanisms under various operating conditions and potential failure scenarios. Through rigorous testing and simulation, potential vulnerabilities can be identified and mitigated, thereby enhancing the overall safety and performance of autonomous vehicle control systems. Overall, this abstract provides insights into the complexities and strategies involved in achieving efficient interrupt handling for autonomous vehicles, paving the way for the development of next-generation autonomous driving technologies</w:t>
      </w:r>
      <w:r w:rsidR="00B27C12">
        <w:rPr>
          <w:rFonts w:ascii="Times New Roman" w:hAnsi="Times New Roman" w:cs="Times New Roman"/>
          <w:color w:val="0D0D0D"/>
          <w:sz w:val="24"/>
          <w:szCs w:val="24"/>
          <w:shd w:val="clear" w:color="auto" w:fill="FFFFFF"/>
        </w:rPr>
        <w:t>.</w:t>
      </w:r>
    </w:p>
    <w:p w14:paraId="0D58D289" w14:textId="77777777" w:rsidR="00307D79" w:rsidRDefault="00307D79" w:rsidP="00B27C12">
      <w:pPr>
        <w:spacing w:after="0"/>
        <w:ind w:right="63"/>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p w14:paraId="10DAEDF3" w14:textId="05F657C7" w:rsidR="00307D79" w:rsidRDefault="00307D79" w:rsidP="00B27C12">
      <w:pPr>
        <w:spacing w:after="0"/>
        <w:ind w:right="63"/>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Pr="00307D79">
        <w:rPr>
          <w:rFonts w:ascii="Times New Roman" w:hAnsi="Times New Roman" w:cs="Times New Roman"/>
          <w:color w:val="0D0D0D"/>
          <w:sz w:val="24"/>
          <w:szCs w:val="24"/>
          <w:shd w:val="clear" w:color="auto" w:fill="FFFFFF"/>
        </w:rPr>
        <w:t xml:space="preserve">The development of autonomous vehicle control systems represents a technological frontier aimed at revolutionizing transportation. Central to the success of these systems is the efficient handling of interrupts, which facilitates real-time communication between sensors and actuators, ensuring timely responses to dynamic environments. This abstract explores the challenges and strategies involved in optimizing interrupt handling within autonomous vehicles, focusing on aspects such as system architecture, interrupt prioritization, fault tolerance mechanisms, and integration with high-level control algorithms. Through modular and scalable system architectures, interrupt prioritization mechanisms, and fault tolerance strategies, autonomous vehicles can navigate unpredictable scenarios with enhanced reliability and safety. </w:t>
      </w:r>
    </w:p>
    <w:p w14:paraId="1E436E62" w14:textId="46A5E9CA" w:rsidR="00307D79" w:rsidRDefault="00307D79" w:rsidP="00B27C12">
      <w:pPr>
        <w:spacing w:after="0"/>
        <w:ind w:right="63"/>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Pr="00307D79">
        <w:rPr>
          <w:rFonts w:ascii="Times New Roman" w:hAnsi="Times New Roman" w:cs="Times New Roman"/>
          <w:color w:val="0D0D0D"/>
          <w:sz w:val="24"/>
          <w:szCs w:val="24"/>
          <w:shd w:val="clear" w:color="auto" w:fill="FFFFFF"/>
        </w:rPr>
        <w:t xml:space="preserve">Additionally, seamless integration with sensor fusion algorithms and high-level control algorithms further enhances system efficiency and responsiveness. By </w:t>
      </w:r>
      <w:proofErr w:type="spellStart"/>
      <w:r w:rsidRPr="00307D79">
        <w:rPr>
          <w:rFonts w:ascii="Times New Roman" w:hAnsi="Times New Roman" w:cs="Times New Roman"/>
          <w:color w:val="0D0D0D"/>
          <w:sz w:val="24"/>
          <w:szCs w:val="24"/>
          <w:shd w:val="clear" w:color="auto" w:fill="FFFFFF"/>
        </w:rPr>
        <w:t>unraveling</w:t>
      </w:r>
      <w:proofErr w:type="spellEnd"/>
      <w:r w:rsidRPr="00307D79">
        <w:rPr>
          <w:rFonts w:ascii="Times New Roman" w:hAnsi="Times New Roman" w:cs="Times New Roman"/>
          <w:color w:val="0D0D0D"/>
          <w:sz w:val="24"/>
          <w:szCs w:val="24"/>
          <w:shd w:val="clear" w:color="auto" w:fill="FFFFFF"/>
        </w:rPr>
        <w:t xml:space="preserve"> the complexities of interrupt handling, this abstract sheds light on the foundational principles driving the advancement of autonomous driving technologies, paving the way for a future where self-driving vehicles redefine the landscape of mobility</w:t>
      </w:r>
      <w:r>
        <w:rPr>
          <w:rFonts w:ascii="Segoe UI" w:hAnsi="Segoe UI" w:cs="Segoe UI"/>
          <w:color w:val="0D0D0D"/>
          <w:shd w:val="clear" w:color="auto" w:fill="FFFFFF"/>
        </w:rPr>
        <w:t>.</w:t>
      </w:r>
    </w:p>
    <w:p w14:paraId="4C636E7C" w14:textId="77777777" w:rsidR="004858AF" w:rsidRDefault="004858AF" w:rsidP="00141AA9">
      <w:pPr>
        <w:rPr>
          <w:rFonts w:ascii="Times New Roman" w:hAnsi="Times New Roman" w:cs="Times New Roman"/>
        </w:rPr>
      </w:pPr>
    </w:p>
    <w:p w14:paraId="424243BF" w14:textId="77777777" w:rsidR="00307D79" w:rsidRDefault="00307D79" w:rsidP="00141AA9">
      <w:pPr>
        <w:rPr>
          <w:rFonts w:ascii="Times New Roman" w:hAnsi="Times New Roman" w:cs="Times New Roman"/>
          <w:b/>
          <w:bCs/>
          <w:sz w:val="24"/>
          <w:szCs w:val="24"/>
        </w:rPr>
      </w:pPr>
    </w:p>
    <w:p w14:paraId="0FBC9132" w14:textId="77777777" w:rsidR="00307D79" w:rsidRDefault="00307D79" w:rsidP="00141AA9">
      <w:pPr>
        <w:rPr>
          <w:rFonts w:ascii="Times New Roman" w:hAnsi="Times New Roman" w:cs="Times New Roman"/>
          <w:b/>
          <w:bCs/>
          <w:sz w:val="24"/>
          <w:szCs w:val="24"/>
        </w:rPr>
      </w:pPr>
    </w:p>
    <w:p w14:paraId="3021762C" w14:textId="77777777" w:rsidR="00307D79" w:rsidRDefault="00307D79" w:rsidP="00141AA9">
      <w:pPr>
        <w:rPr>
          <w:rFonts w:ascii="Times New Roman" w:hAnsi="Times New Roman" w:cs="Times New Roman"/>
          <w:b/>
          <w:bCs/>
          <w:sz w:val="24"/>
          <w:szCs w:val="24"/>
        </w:rPr>
      </w:pPr>
    </w:p>
    <w:p w14:paraId="58587202" w14:textId="77777777" w:rsidR="00307D79" w:rsidRDefault="00307D79" w:rsidP="00141AA9">
      <w:pPr>
        <w:rPr>
          <w:rFonts w:ascii="Times New Roman" w:hAnsi="Times New Roman" w:cs="Times New Roman"/>
          <w:b/>
          <w:bCs/>
          <w:sz w:val="24"/>
          <w:szCs w:val="24"/>
        </w:rPr>
      </w:pPr>
    </w:p>
    <w:p w14:paraId="412D9E26" w14:textId="77777777" w:rsidR="00307D79" w:rsidRDefault="00307D79" w:rsidP="00141AA9">
      <w:pPr>
        <w:rPr>
          <w:rFonts w:ascii="Times New Roman" w:hAnsi="Times New Roman" w:cs="Times New Roman"/>
          <w:b/>
          <w:bCs/>
          <w:sz w:val="24"/>
          <w:szCs w:val="24"/>
        </w:rPr>
      </w:pPr>
    </w:p>
    <w:p w14:paraId="2196545D" w14:textId="56922F4E" w:rsidR="00B27C12" w:rsidRDefault="00B27C12" w:rsidP="00141AA9">
      <w:pPr>
        <w:rPr>
          <w:rFonts w:ascii="Times New Roman" w:hAnsi="Times New Roman" w:cs="Times New Roman"/>
          <w:b/>
          <w:bCs/>
          <w:sz w:val="24"/>
          <w:szCs w:val="24"/>
        </w:rPr>
      </w:pPr>
      <w:r w:rsidRPr="00B27C12">
        <w:rPr>
          <w:rFonts w:ascii="Times New Roman" w:hAnsi="Times New Roman" w:cs="Times New Roman"/>
          <w:b/>
          <w:bCs/>
          <w:sz w:val="24"/>
          <w:szCs w:val="24"/>
        </w:rPr>
        <w:lastRenderedPageBreak/>
        <w:t>INTRODUCTION:</w:t>
      </w:r>
    </w:p>
    <w:p w14:paraId="29BB78DF" w14:textId="63C4AB53" w:rsidR="00B27C12" w:rsidRPr="00B27C12" w:rsidRDefault="00B27C12" w:rsidP="00B27C1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B27C12">
        <w:rPr>
          <w:color w:val="0D0D0D"/>
        </w:rPr>
        <w:t xml:space="preserve">In the quest for safer, more efficient transportation, the development of autonomous vehicles has emerged as a transformative technological frontier. At the heart of these groundbreaking innovations lies the intricate interplay between sensors, actuators, and sophisticated control systems, all orchestrated to navigate the complexities of real-world environments autonomously. Central to this </w:t>
      </w:r>
      <w:proofErr w:type="spellStart"/>
      <w:r w:rsidRPr="00B27C12">
        <w:rPr>
          <w:color w:val="0D0D0D"/>
        </w:rPr>
        <w:t>endeavor</w:t>
      </w:r>
      <w:proofErr w:type="spellEnd"/>
      <w:r w:rsidRPr="00B27C12">
        <w:rPr>
          <w:color w:val="0D0D0D"/>
        </w:rPr>
        <w:t xml:space="preserve"> is the seamless and efficient handling of interrupts, which are pivotal in facilitating timely interactions between sensors and actuators, ensuring swift and accurate responses to dynamic surroundings.</w:t>
      </w:r>
    </w:p>
    <w:p w14:paraId="1818D656" w14:textId="77777777" w:rsidR="00B27C12" w:rsidRPr="00B27C12" w:rsidRDefault="00B27C12" w:rsidP="00B27C1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B27C12">
        <w:rPr>
          <w:color w:val="0D0D0D"/>
        </w:rPr>
        <w:t>Interrupt handling in autonomous vehicle control systems is not merely a technical consideration; it is a fundamental prerequisite for achieving real-time responsiveness and safety. Imagine a scenario where a sudden obstacle appears on the road—a pedestrian crossing or a vehicle swerving unexpectedly. In such critical moments, every millisecond counts, and the ability of the autonomous vehicle to perceive, interpret, and act decisively hinges on the efficiency of interrupt handling mechanisms.</w:t>
      </w:r>
    </w:p>
    <w:p w14:paraId="0BE3541F" w14:textId="79C8F179" w:rsidR="00B27C12" w:rsidRPr="00B27C12" w:rsidRDefault="00B27C12" w:rsidP="00B27C1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B27C12">
        <w:rPr>
          <w:color w:val="0D0D0D"/>
        </w:rPr>
        <w:t>This introduction sets out to explore the multifaceted challenges and strategies inherent in managing interrupts within autonomous vehicle control systems. We delve into the intricate dance between sensor input processing and actuator response, examining how interrupt handling shapes the system's ability to perceive its environment, make informed decisions, and execute precise</w:t>
      </w:r>
      <w:r w:rsidRPr="00307D79">
        <w:t xml:space="preserve"> </w:t>
      </w:r>
      <w:proofErr w:type="spellStart"/>
      <w:r w:rsidRPr="00307D79">
        <w:t>maneuvers</w:t>
      </w:r>
      <w:proofErr w:type="spellEnd"/>
      <w:r w:rsidRPr="00B27C12">
        <w:rPr>
          <w:color w:val="0D0D0D"/>
        </w:rPr>
        <w:t>—all in the blink of an eye.</w:t>
      </w:r>
    </w:p>
    <w:p w14:paraId="2B1EE98D" w14:textId="77777777" w:rsidR="00B27C12" w:rsidRDefault="00B27C12" w:rsidP="00B27C1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rPr>
      </w:pPr>
      <w:r w:rsidRPr="00B27C12">
        <w:rPr>
          <w:color w:val="0D0D0D"/>
        </w:rPr>
        <w:t>The landscape of autonomous vehicle technology is vast and rapidly evolving, with diverse sensor modalities, communication protocols, and computational architectures vying for supremacy. Amidst this complexity, the role of interrupt handling emerges as a linchpin, bridging the gap between hardware and software, perception and action. By dissecting the intricacies of interrupt management, we aim to shed light on the underlying principles and practical considerations that underpin the development of robust and reliable autonomous vehicle control systems.</w:t>
      </w:r>
    </w:p>
    <w:p w14:paraId="74E27F9D" w14:textId="77777777" w:rsidR="00307D79" w:rsidRDefault="00307D79" w:rsidP="00B27C1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shd w:val="clear" w:color="auto" w:fill="FFFFFF"/>
        </w:rPr>
      </w:pPr>
      <w:r w:rsidRPr="00307D79">
        <w:rPr>
          <w:color w:val="0D0D0D"/>
          <w:shd w:val="clear" w:color="auto" w:fill="FFFFFF"/>
        </w:rPr>
        <w:t>The integration of autonomous vehicles into our transportation infrastructure promises to revolutionize mobility, offering safer, more efficient, and convenient transportation solutions. At the heart of these groundbreaking technologies lies the intricate orchestration of sensors, actuators, and advanced control systems, all working in harmony to navigate complex and dynamic environments autonomously. However, achieving seamless interaction between these components hinges on the efficient handling of interrupts, which serve as the communication channels between sensors, processors, and actuators.</w:t>
      </w:r>
    </w:p>
    <w:p w14:paraId="47F04D31" w14:textId="00F29248" w:rsidR="00307D79" w:rsidRPr="00307D79" w:rsidRDefault="00307D79" w:rsidP="00B27C1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rPr>
      </w:pPr>
      <w:r w:rsidRPr="00307D79">
        <w:rPr>
          <w:color w:val="0D0D0D"/>
          <w:shd w:val="clear" w:color="auto" w:fill="FFFFFF"/>
        </w:rPr>
        <w:t xml:space="preserve"> In the quest for real-time responsiveness and safety, interrupt handling emerges as a critical aspect of autonomous vehicle control systems, demanding meticulous design considerations and innovative solutions. This introduction sets the stage for exploring the challenges and strategies involved in optimizing interrupt handling within the context of autonomous vehicles, delving into the complexities of sensor fusion, fault tolerance, and integration with high-level control algorithms. By dissecting the intricacies of interrupt management, we aim to unravel the secrets behind the successful deployment of autonomous driving technologies and pave the way for a future where self-driving vehicles navigate our roads with unparalleled precision and reliability.</w:t>
      </w:r>
    </w:p>
    <w:p w14:paraId="6ED58EC8" w14:textId="77777777" w:rsidR="00307D79" w:rsidRDefault="00307D79" w:rsidP="00141AA9">
      <w:pPr>
        <w:rPr>
          <w:rFonts w:ascii="Times New Roman" w:hAnsi="Times New Roman" w:cs="Times New Roman"/>
          <w:b/>
          <w:bCs/>
          <w:sz w:val="28"/>
          <w:szCs w:val="28"/>
        </w:rPr>
      </w:pPr>
    </w:p>
    <w:p w14:paraId="6C4312DD" w14:textId="0E18F757" w:rsidR="007421F3" w:rsidRDefault="00622EAF" w:rsidP="00141AA9">
      <w:pPr>
        <w:rPr>
          <w:rFonts w:ascii="Times New Roman" w:hAnsi="Times New Roman" w:cs="Times New Roman"/>
          <w:b/>
          <w:bCs/>
          <w:sz w:val="24"/>
          <w:szCs w:val="24"/>
        </w:rPr>
      </w:pPr>
      <w:r>
        <w:rPr>
          <w:rFonts w:ascii="Times New Roman" w:hAnsi="Times New Roman" w:cs="Times New Roman"/>
          <w:b/>
          <w:bCs/>
          <w:sz w:val="24"/>
          <w:szCs w:val="24"/>
        </w:rPr>
        <w:lastRenderedPageBreak/>
        <w:t>LITERATURE :</w:t>
      </w:r>
    </w:p>
    <w:p w14:paraId="21C73F57" w14:textId="7FEA0BB2" w:rsidR="00307D79" w:rsidRPr="00307D79" w:rsidRDefault="00307D79" w:rsidP="00307D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307D79">
        <w:rPr>
          <w:color w:val="0D0D0D"/>
        </w:rPr>
        <w:t>I</w:t>
      </w:r>
      <w:r w:rsidRPr="00307D79">
        <w:rPr>
          <w:color w:val="0D0D0D"/>
        </w:rPr>
        <w:t>nterrupt handling in the context of autonomous vehicle control systems represents a critical area of research and development, drawing upon insights from various disciplines such as computer science, electrical engineering, and automotive engineering. The literature surrounding this topic encompasses a broad spectrum of studies, ranging from theoretical frameworks to practical implementations, each offering unique perspectives on the challenges and solutions associated with managing interrupts in real-time systems.</w:t>
      </w:r>
    </w:p>
    <w:p w14:paraId="73D59E35" w14:textId="77777777" w:rsidR="00307D79" w:rsidRPr="00307D79" w:rsidRDefault="00307D79" w:rsidP="00307D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307D79">
        <w:rPr>
          <w:color w:val="0D0D0D"/>
        </w:rPr>
        <w:t>One seminal work in this field is the paper by Rajkumar et al. (1991), which introduced the concept of real-time operating systems (RTOS) and highlighted the importance of efficient interrupt handling for embedded systems. Building upon this foundation, subsequent research has focused on optimizing interrupt latency and jitter to meet stringent timing constraints, with notable contributions from authors such as Liu and Layland (1973) on task scheduling algorithms and Lehoczky et al. (1989) on fixed-priority scheduling theory.</w:t>
      </w:r>
    </w:p>
    <w:p w14:paraId="65233A88" w14:textId="77777777" w:rsidR="00307D79" w:rsidRPr="00307D79" w:rsidRDefault="00307D79" w:rsidP="00307D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307D79">
        <w:rPr>
          <w:color w:val="0D0D0D"/>
        </w:rPr>
        <w:t>In the realm of autonomous vehicles, interrupt handling plays a pivotal role in enabling sensor fusion and perception algorithms to process data from diverse sensor modalities. Works by Thrun et al. (2005) and Probabilistic Robotics (Thrun et al., 2005) have provided valuable insights into the integration of sensor information for probabilistic localization and mapping, highlighting the need for robust interrupt handling mechanisms to ensure accurate and timely perception of the vehicle's environment.</w:t>
      </w:r>
    </w:p>
    <w:p w14:paraId="1389672C" w14:textId="77777777" w:rsidR="00307D79" w:rsidRPr="00307D79" w:rsidRDefault="00307D79" w:rsidP="00307D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307D79">
        <w:rPr>
          <w:color w:val="0D0D0D"/>
        </w:rPr>
        <w:t>Furthermore, research efforts have been directed towards enhancing the fault tolerance and resilience of interrupt handling in autonomous vehicle control systems. Studies by Lai and Zhang (2014) and Kuang et al. (2018) have explored fault detection and recovery techniques to mitigate the impact of hardware failures or sensor malfunctions on system performance, thereby improving overall reliability and safety.</w:t>
      </w:r>
    </w:p>
    <w:p w14:paraId="1947CED1" w14:textId="77777777" w:rsidR="00307D79" w:rsidRPr="00307D79" w:rsidRDefault="00307D79" w:rsidP="00307D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307D79">
        <w:rPr>
          <w:color w:val="0D0D0D"/>
        </w:rPr>
        <w:t>Moreover, recent advancements in hardware architectures, such as multi-core processors and hardware accelerators, have opened new avenues for optimizing interrupt handling in autonomous vehicle control systems. Works by Lee et al. (2019) and Chen et al. (2020) have investigated the design of parallel processing frameworks and hardware-software co-design methodologies to leverage the computational power of modern embedded platforms while minimizing interrupt latency.</w:t>
      </w:r>
    </w:p>
    <w:p w14:paraId="72D5D481" w14:textId="77777777" w:rsidR="00307D79" w:rsidRPr="00307D79" w:rsidRDefault="00307D79" w:rsidP="00307D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rPr>
      </w:pPr>
      <w:r w:rsidRPr="00307D79">
        <w:rPr>
          <w:color w:val="0D0D0D"/>
        </w:rPr>
        <w:t xml:space="preserve">In summary, the literature on interrupt handling in autonomous vehicle control systems reflects a rich tapestry of research </w:t>
      </w:r>
      <w:proofErr w:type="spellStart"/>
      <w:r w:rsidRPr="00307D79">
        <w:rPr>
          <w:color w:val="0D0D0D"/>
        </w:rPr>
        <w:t>endeavors</w:t>
      </w:r>
      <w:proofErr w:type="spellEnd"/>
      <w:r w:rsidRPr="00307D79">
        <w:rPr>
          <w:color w:val="0D0D0D"/>
        </w:rPr>
        <w:t xml:space="preserve"> aimed at addressing the technical, theoretical, and practical challenges associated with real-time responsiveness and safety. By synthesizing insights from diverse disciplines and methodologies, researchers continue to push the boundaries of knowledge in this field, paving the way for the development of next-generation autonomous driving technologies</w:t>
      </w:r>
    </w:p>
    <w:p w14:paraId="7B7466FD" w14:textId="77777777" w:rsidR="00307D79" w:rsidRPr="00307D79" w:rsidRDefault="00307D79" w:rsidP="00307D79">
      <w:pPr>
        <w:jc w:val="both"/>
        <w:rPr>
          <w:rFonts w:ascii="Times New Roman" w:hAnsi="Times New Roman" w:cs="Times New Roman"/>
          <w:b/>
          <w:bCs/>
          <w:sz w:val="24"/>
          <w:szCs w:val="24"/>
        </w:rPr>
      </w:pPr>
    </w:p>
    <w:p w14:paraId="02F8828B" w14:textId="77777777" w:rsidR="00307D79" w:rsidRDefault="00307D79" w:rsidP="00141AA9">
      <w:pPr>
        <w:rPr>
          <w:rFonts w:ascii="Times New Roman" w:hAnsi="Times New Roman" w:cs="Times New Roman"/>
          <w:b/>
          <w:bCs/>
          <w:sz w:val="24"/>
          <w:szCs w:val="24"/>
        </w:rPr>
      </w:pPr>
    </w:p>
    <w:p w14:paraId="3DB885A8" w14:textId="77777777" w:rsidR="00307D79" w:rsidRDefault="00307D79" w:rsidP="00141AA9">
      <w:pPr>
        <w:rPr>
          <w:rFonts w:ascii="Times New Roman" w:hAnsi="Times New Roman" w:cs="Times New Roman"/>
          <w:b/>
          <w:bCs/>
          <w:sz w:val="24"/>
          <w:szCs w:val="24"/>
        </w:rPr>
      </w:pPr>
    </w:p>
    <w:p w14:paraId="04A6BDB6" w14:textId="77777777" w:rsidR="00307D79" w:rsidRDefault="00307D79" w:rsidP="00141AA9">
      <w:pPr>
        <w:rPr>
          <w:rFonts w:ascii="Times New Roman" w:hAnsi="Times New Roman" w:cs="Times New Roman"/>
          <w:b/>
          <w:bCs/>
          <w:sz w:val="24"/>
          <w:szCs w:val="24"/>
        </w:rPr>
      </w:pPr>
    </w:p>
    <w:p w14:paraId="5E19D0CB" w14:textId="7B19AB4E" w:rsidR="00307D79" w:rsidRDefault="00307D79" w:rsidP="00307D79">
      <w:pPr>
        <w:tabs>
          <w:tab w:val="left" w:pos="2136"/>
        </w:tabs>
        <w:rPr>
          <w:rFonts w:ascii="Times New Roman" w:hAnsi="Times New Roman" w:cs="Times New Roman"/>
          <w:b/>
          <w:bCs/>
          <w:sz w:val="24"/>
          <w:szCs w:val="24"/>
        </w:rPr>
      </w:pPr>
    </w:p>
    <w:p w14:paraId="1D67A556" w14:textId="22F80633" w:rsidR="00622EAF" w:rsidRDefault="00622EAF" w:rsidP="00141AA9">
      <w:pPr>
        <w:rPr>
          <w:rFonts w:ascii="Times New Roman" w:hAnsi="Times New Roman" w:cs="Times New Roman"/>
          <w:b/>
          <w:bCs/>
          <w:sz w:val="24"/>
          <w:szCs w:val="24"/>
        </w:rPr>
      </w:pPr>
      <w:r>
        <w:rPr>
          <w:rFonts w:ascii="Times New Roman" w:hAnsi="Times New Roman" w:cs="Times New Roman"/>
          <w:b/>
          <w:bCs/>
          <w:sz w:val="24"/>
          <w:szCs w:val="24"/>
        </w:rPr>
        <w:lastRenderedPageBreak/>
        <w:t>DESIGN:</w:t>
      </w:r>
    </w:p>
    <w:p w14:paraId="46D72129" w14:textId="3E9A34A9" w:rsidR="00622EAF" w:rsidRPr="00622EAF" w:rsidRDefault="00622EAF" w:rsidP="00622E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b/>
          <w:bCs/>
          <w:color w:val="0D0D0D"/>
          <w:kern w:val="0"/>
          <w:sz w:val="24"/>
          <w:szCs w:val="24"/>
          <w:bdr w:val="single" w:sz="2" w:space="0" w:color="E3E3E3" w:frame="1"/>
          <w14:ligatures w14:val="none"/>
        </w:rPr>
        <w:t>S</w:t>
      </w:r>
      <w:r w:rsidRPr="00622EAF">
        <w:rPr>
          <w:rFonts w:ascii="Times New Roman" w:eastAsia="Times New Roman" w:hAnsi="Times New Roman" w:cs="Times New Roman"/>
          <w:b/>
          <w:bCs/>
          <w:color w:val="0D0D0D"/>
          <w:kern w:val="0"/>
          <w:sz w:val="24"/>
          <w:szCs w:val="24"/>
          <w:bdr w:val="single" w:sz="2" w:space="0" w:color="E3E3E3" w:frame="1"/>
          <w14:ligatures w14:val="none"/>
        </w:rPr>
        <w:t>ystem Architecture:</w:t>
      </w:r>
    </w:p>
    <w:p w14:paraId="46200BC5" w14:textId="77777777" w:rsidR="00622EAF" w:rsidRP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Define the overall architecture of the autonomous vehicle control system, including the arrangement of sensors, actuators, and computing resources.</w:t>
      </w:r>
    </w:p>
    <w:p w14:paraId="5670514B" w14:textId="77777777" w:rsidR="00622EAF" w:rsidRP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Design a modular and scalable architecture to facilitate flexible integration of new sensors and actuators while minimizing system complexity.</w:t>
      </w:r>
    </w:p>
    <w:p w14:paraId="2DEB8416" w14:textId="77777777" w:rsidR="00622EAF" w:rsidRPr="00622EAF" w:rsidRDefault="00622EAF" w:rsidP="00622E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b/>
          <w:bCs/>
          <w:color w:val="0D0D0D"/>
          <w:kern w:val="0"/>
          <w:sz w:val="24"/>
          <w:szCs w:val="24"/>
          <w:bdr w:val="single" w:sz="2" w:space="0" w:color="E3E3E3" w:frame="1"/>
          <w14:ligatures w14:val="none"/>
        </w:rPr>
        <w:t>Interrupt Prioritization:</w:t>
      </w:r>
    </w:p>
    <w:p w14:paraId="3F3711AA" w14:textId="77777777" w:rsidR="00622EAF" w:rsidRP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Identify critical events and prioritize interrupts based on their importance and timing requirements.</w:t>
      </w:r>
    </w:p>
    <w:p w14:paraId="3EAD8026" w14:textId="77777777" w:rsidR="00622EAF" w:rsidRP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Implement a priority-based interrupt handling mechanism to ensure that time-critical tasks receive immediate attention while maintaining system stability.</w:t>
      </w:r>
    </w:p>
    <w:p w14:paraId="211A0008" w14:textId="77777777" w:rsidR="00622EAF" w:rsidRPr="00622EAF" w:rsidRDefault="00622EAF" w:rsidP="00622E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b/>
          <w:bCs/>
          <w:color w:val="0D0D0D"/>
          <w:kern w:val="0"/>
          <w:sz w:val="24"/>
          <w:szCs w:val="24"/>
          <w:bdr w:val="single" w:sz="2" w:space="0" w:color="E3E3E3" w:frame="1"/>
          <w14:ligatures w14:val="none"/>
        </w:rPr>
        <w:t>Interrupt Service Routines (ISRs):</w:t>
      </w:r>
    </w:p>
    <w:p w14:paraId="7D7FFEA8" w14:textId="77777777" w:rsidR="00622EAF" w:rsidRP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Develop efficient ISRs tailored to handle specific types of interrupts, such as sensor data acquisition, communication, and actuator control.</w:t>
      </w:r>
    </w:p>
    <w:p w14:paraId="3259655F" w14:textId="77777777" w:rsidR="00622EAF" w:rsidRP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 xml:space="preserve">Optimize ISR code to minimize execution time and reduce interrupt latency, leveraging techniques such as </w:t>
      </w:r>
      <w:proofErr w:type="spellStart"/>
      <w:r w:rsidRPr="00622EAF">
        <w:rPr>
          <w:rFonts w:ascii="Times New Roman" w:eastAsia="Times New Roman" w:hAnsi="Times New Roman" w:cs="Times New Roman"/>
          <w:color w:val="0D0D0D"/>
          <w:kern w:val="0"/>
          <w:sz w:val="24"/>
          <w:szCs w:val="24"/>
          <w14:ligatures w14:val="none"/>
        </w:rPr>
        <w:t>preemption</w:t>
      </w:r>
      <w:proofErr w:type="spellEnd"/>
      <w:r w:rsidRPr="00622EAF">
        <w:rPr>
          <w:rFonts w:ascii="Times New Roman" w:eastAsia="Times New Roman" w:hAnsi="Times New Roman" w:cs="Times New Roman"/>
          <w:color w:val="0D0D0D"/>
          <w:kern w:val="0"/>
          <w:sz w:val="24"/>
          <w:szCs w:val="24"/>
          <w14:ligatures w14:val="none"/>
        </w:rPr>
        <w:t xml:space="preserve"> control and hardware acceleration.</w:t>
      </w:r>
    </w:p>
    <w:p w14:paraId="2A92CE8C" w14:textId="77777777" w:rsidR="00622EAF" w:rsidRPr="00622EAF" w:rsidRDefault="00622EAF" w:rsidP="00622E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b/>
          <w:bCs/>
          <w:color w:val="0D0D0D"/>
          <w:kern w:val="0"/>
          <w:sz w:val="24"/>
          <w:szCs w:val="24"/>
          <w:bdr w:val="single" w:sz="2" w:space="0" w:color="E3E3E3" w:frame="1"/>
          <w14:ligatures w14:val="none"/>
        </w:rPr>
        <w:t>Sensor Fusion and Perception:</w:t>
      </w:r>
    </w:p>
    <w:p w14:paraId="5D0A8CF3" w14:textId="77777777" w:rsidR="00622EAF" w:rsidRP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Design algorithms for sensor fusion and perception to integrate data from multiple sensor modalities and generate a comprehensive understanding of the vehicle's surroundings.</w:t>
      </w:r>
    </w:p>
    <w:p w14:paraId="78CE3A0A" w14:textId="77777777" w:rsidR="00622EAF" w:rsidRP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Implement interrupt-driven sensor fusion algorithms to process incoming data streams in real-time and update the vehicle's state estimation and environment model.</w:t>
      </w:r>
    </w:p>
    <w:p w14:paraId="1A9583D3" w14:textId="77777777" w:rsidR="00622EAF" w:rsidRPr="00622EAF" w:rsidRDefault="00622EAF" w:rsidP="00622E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b/>
          <w:bCs/>
          <w:color w:val="0D0D0D"/>
          <w:kern w:val="0"/>
          <w:sz w:val="24"/>
          <w:szCs w:val="24"/>
          <w:bdr w:val="single" w:sz="2" w:space="0" w:color="E3E3E3" w:frame="1"/>
          <w14:ligatures w14:val="none"/>
        </w:rPr>
        <w:t>Fault Tolerance and Resilience:</w:t>
      </w:r>
    </w:p>
    <w:p w14:paraId="74EF0898" w14:textId="77777777" w:rsidR="00622EAF" w:rsidRP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Incorporate fault detection and recovery mechanisms to identify and mitigate errors in sensor data or hardware components.</w:t>
      </w:r>
    </w:p>
    <w:p w14:paraId="1129B259" w14:textId="77777777" w:rsidR="00622EAF" w:rsidRP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Design redundant systems and failover strategies to ensure continuous operation in the event of sensor failures or communication errors.</w:t>
      </w:r>
    </w:p>
    <w:p w14:paraId="07ABAF04" w14:textId="77777777" w:rsidR="00622EAF" w:rsidRPr="00622EAF" w:rsidRDefault="00622EAF" w:rsidP="00622E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b/>
          <w:bCs/>
          <w:color w:val="0D0D0D"/>
          <w:kern w:val="0"/>
          <w:sz w:val="24"/>
          <w:szCs w:val="24"/>
          <w:bdr w:val="single" w:sz="2" w:space="0" w:color="E3E3E3" w:frame="1"/>
          <w14:ligatures w14:val="none"/>
        </w:rPr>
        <w:t>Resource Management:</w:t>
      </w:r>
    </w:p>
    <w:p w14:paraId="6065E625" w14:textId="77777777" w:rsidR="00622EAF" w:rsidRP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Allocate computational resources efficiently to balance the processing requirements of interrupt handling, sensor fusion, decision-making, and control.</w:t>
      </w:r>
    </w:p>
    <w:p w14:paraId="403B1466" w14:textId="77777777" w:rsidR="00622EAF" w:rsidRP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Implement dynamic resource allocation schemes to adapt to changing workload conditions and optimize system performance.</w:t>
      </w:r>
    </w:p>
    <w:p w14:paraId="358A69AB" w14:textId="77777777" w:rsidR="00622EAF" w:rsidRPr="00622EAF" w:rsidRDefault="00622EAF" w:rsidP="00622E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b/>
          <w:bCs/>
          <w:color w:val="0D0D0D"/>
          <w:kern w:val="0"/>
          <w:sz w:val="24"/>
          <w:szCs w:val="24"/>
          <w:bdr w:val="single" w:sz="2" w:space="0" w:color="E3E3E3" w:frame="1"/>
          <w14:ligatures w14:val="none"/>
        </w:rPr>
        <w:t>Testing and Validation:</w:t>
      </w:r>
    </w:p>
    <w:p w14:paraId="1A048C15" w14:textId="77777777" w:rsidR="00622EAF" w:rsidRP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Develop comprehensive test scenarios and simulation environments to evaluate the robustness and reliability of the interrupt handling mechanisms under various operating conditions.</w:t>
      </w:r>
    </w:p>
    <w:p w14:paraId="3B7EB5A1" w14:textId="77777777" w:rsidR="00622EAF" w:rsidRDefault="00622EAF" w:rsidP="00622EA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14:ligatures w14:val="none"/>
        </w:rPr>
      </w:pPr>
      <w:r w:rsidRPr="00622EAF">
        <w:rPr>
          <w:rFonts w:ascii="Times New Roman" w:eastAsia="Times New Roman" w:hAnsi="Times New Roman" w:cs="Times New Roman"/>
          <w:color w:val="0D0D0D"/>
          <w:kern w:val="0"/>
          <w:sz w:val="24"/>
          <w:szCs w:val="24"/>
          <w14:ligatures w14:val="none"/>
        </w:rPr>
        <w:t>Conduct thorough validation tests, including hardware-in-the-loop (HIL) and software-in-the-loop (SIL) simulations, to verify the correctness and safety of the autonomous vehicle control system.</w:t>
      </w:r>
    </w:p>
    <w:p w14:paraId="22F68C1E" w14:textId="77777777" w:rsidR="00307D79" w:rsidRPr="00307D79" w:rsidRDefault="00307D79" w:rsidP="00307D7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07D79">
        <w:rPr>
          <w:rFonts w:ascii="Segoe UI" w:eastAsia="Times New Roman" w:hAnsi="Segoe UI" w:cs="Segoe UI"/>
          <w:b/>
          <w:bCs/>
          <w:color w:val="0D0D0D"/>
          <w:kern w:val="0"/>
          <w:sz w:val="24"/>
          <w:szCs w:val="24"/>
          <w:bdr w:val="single" w:sz="2" w:space="0" w:color="E3E3E3" w:frame="1"/>
          <w14:ligatures w14:val="none"/>
        </w:rPr>
        <w:t>Integration with Control Algorithms:</w:t>
      </w:r>
    </w:p>
    <w:p w14:paraId="676A1F28" w14:textId="77777777" w:rsidR="00307D79" w:rsidRPr="00307D79" w:rsidRDefault="00307D79" w:rsidP="00307D7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07D79">
        <w:rPr>
          <w:rFonts w:ascii="Segoe UI" w:eastAsia="Times New Roman" w:hAnsi="Segoe UI" w:cs="Segoe UI"/>
          <w:color w:val="0D0D0D"/>
          <w:kern w:val="0"/>
          <w:sz w:val="24"/>
          <w:szCs w:val="24"/>
          <w14:ligatures w14:val="none"/>
        </w:rPr>
        <w:t>Integrate interrupt handling mechanisms seamlessly with high-level control algorithms, such as path planning and trajectory tracking.</w:t>
      </w:r>
    </w:p>
    <w:p w14:paraId="0271FDAD" w14:textId="79B97DDA" w:rsidR="00307D79" w:rsidRPr="00307D79" w:rsidRDefault="00307D79" w:rsidP="00307D7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07D79">
        <w:rPr>
          <w:rFonts w:ascii="Segoe UI" w:eastAsia="Times New Roman" w:hAnsi="Segoe UI" w:cs="Segoe UI"/>
          <w:color w:val="0D0D0D"/>
          <w:kern w:val="0"/>
          <w:sz w:val="24"/>
          <w:szCs w:val="24"/>
          <w14:ligatures w14:val="none"/>
        </w:rPr>
        <w:t>Design interfaces and communication protocols to enable efficient data exchange between interrupt handlers and control modules while minimizing latency.</w:t>
      </w:r>
    </w:p>
    <w:p w14:paraId="55065A39" w14:textId="77777777" w:rsidR="00307D79" w:rsidRPr="00622EAF" w:rsidRDefault="00307D79" w:rsidP="00307D7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jc w:val="both"/>
        <w:rPr>
          <w:rFonts w:ascii="Times New Roman" w:eastAsia="Times New Roman" w:hAnsi="Times New Roman" w:cs="Times New Roman"/>
          <w:color w:val="0D0D0D"/>
          <w:kern w:val="0"/>
          <w:sz w:val="24"/>
          <w:szCs w:val="24"/>
          <w14:ligatures w14:val="none"/>
        </w:rPr>
      </w:pPr>
    </w:p>
    <w:p w14:paraId="52CCA42D" w14:textId="77777777" w:rsidR="00FC6ECA" w:rsidRDefault="00FC6ECA" w:rsidP="00FC6ECA">
      <w:pPr>
        <w:rPr>
          <w:rFonts w:ascii="Times New Roman" w:hAnsi="Times New Roman" w:cs="Times New Roman"/>
          <w:b/>
          <w:bCs/>
          <w:sz w:val="24"/>
          <w:szCs w:val="24"/>
        </w:rPr>
      </w:pPr>
    </w:p>
    <w:p w14:paraId="0BB38D03" w14:textId="6037EB97" w:rsidR="00622EAF" w:rsidRDefault="00FC6ECA" w:rsidP="00FC6ECA">
      <w:pPr>
        <w:rPr>
          <w:rFonts w:ascii="Times New Roman" w:hAnsi="Times New Roman" w:cs="Times New Roman"/>
          <w:b/>
          <w:bCs/>
          <w:sz w:val="24"/>
          <w:szCs w:val="24"/>
        </w:rPr>
      </w:pPr>
      <w:r>
        <w:rPr>
          <w:rFonts w:ascii="Times New Roman" w:hAnsi="Times New Roman" w:cs="Times New Roman"/>
          <w:b/>
          <w:bCs/>
          <w:sz w:val="24"/>
          <w:szCs w:val="24"/>
        </w:rPr>
        <w:lastRenderedPageBreak/>
        <w:t>ANALYSIS:</w:t>
      </w:r>
    </w:p>
    <w:p w14:paraId="12D3010B" w14:textId="77777777" w:rsidR="00FC6ECA" w:rsidRDefault="00FC6ECA" w:rsidP="00FC6ECA">
      <w:pPr>
        <w:jc w:val="both"/>
        <w:rPr>
          <w:rFonts w:ascii="Times New Roman" w:hAnsi="Times New Roman" w:cs="Times New Roman"/>
          <w:color w:val="0D0D0D"/>
          <w:sz w:val="24"/>
          <w:szCs w:val="24"/>
          <w:shd w:val="clear" w:color="auto" w:fill="FFFFFF"/>
        </w:rPr>
      </w:pPr>
      <w:r w:rsidRPr="00FC6ECA">
        <w:rPr>
          <w:rFonts w:ascii="Times New Roman" w:hAnsi="Times New Roman" w:cs="Times New Roman"/>
          <w:color w:val="0D0D0D"/>
          <w:sz w:val="24"/>
          <w:szCs w:val="24"/>
          <w:shd w:val="clear" w:color="auto" w:fill="FFFFFF"/>
        </w:rPr>
        <w:t xml:space="preserve">The designed system for efficient interrupt handling in autonomous vehicle control systems presents a comprehensive framework aimed at addressing the intricate challenges of real-time responsiveness and safety. Through a carefully crafted system architecture, characterized by modularity and scalability, the design accommodates diverse sensor and actuator configurations while minimizing complexity. Interrupt prioritization mechanisms ensure timely responses to critical events, with interrupt service routines optimized for efficiency without sacrificing readability. Sensor fusion algorithms, driven by interrupts, enable accurate perception of the vehicle's environment, while fault tolerance mechanisms enhance system resilience in the face of hardware failures or sensor malfunctions. </w:t>
      </w:r>
    </w:p>
    <w:p w14:paraId="452D004C" w14:textId="43DBC3F6" w:rsidR="00FC6ECA" w:rsidRDefault="00FC6ECA" w:rsidP="00FC6ECA">
      <w:pPr>
        <w:jc w:val="both"/>
        <w:rPr>
          <w:rFonts w:ascii="Times New Roman" w:hAnsi="Times New Roman" w:cs="Times New Roman"/>
          <w:color w:val="0D0D0D"/>
          <w:sz w:val="24"/>
          <w:szCs w:val="24"/>
          <w:shd w:val="clear" w:color="auto" w:fill="FFFFFF"/>
        </w:rPr>
      </w:pPr>
      <w:r w:rsidRPr="00FC6ECA">
        <w:rPr>
          <w:rFonts w:ascii="Times New Roman" w:hAnsi="Times New Roman" w:cs="Times New Roman"/>
          <w:color w:val="0D0D0D"/>
          <w:sz w:val="24"/>
          <w:szCs w:val="24"/>
          <w:shd w:val="clear" w:color="auto" w:fill="FFFFFF"/>
        </w:rPr>
        <w:t>Resource management strategies balance computational resources to optimize performance, and rigorous testing and validation procedures verify the correctness and safety of interrupt handling mechanisms. Integration with high-level control algorithms ensures seamless interaction, while the selection of a suitable real-time operating system (RTOS) caters to the specific requirements of autonomous vehicle control systems. Continuous optimization and adaptation mechanisms further refine system performance based on real-world feedback, ultimately culminating in the development of more robust and reliable autonomous driving technologies</w:t>
      </w:r>
      <w:r>
        <w:rPr>
          <w:rFonts w:ascii="Times New Roman" w:hAnsi="Times New Roman" w:cs="Times New Roman"/>
          <w:color w:val="0D0D0D"/>
          <w:sz w:val="24"/>
          <w:szCs w:val="24"/>
          <w:shd w:val="clear" w:color="auto" w:fill="FFFFFF"/>
        </w:rPr>
        <w:t>.</w:t>
      </w:r>
    </w:p>
    <w:p w14:paraId="1BA1F867" w14:textId="77777777" w:rsidR="00307D79" w:rsidRDefault="00307D79" w:rsidP="00307D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rPr>
      </w:pPr>
      <w:r w:rsidRPr="00307D79">
        <w:rPr>
          <w:color w:val="000000"/>
        </w:rPr>
        <w:t xml:space="preserve">Interrupt handling within autonomous vehicle control systems requires a multifaceted analysis to gauge the effectiveness and reliability of the designed framework. Performance evaluation constitutes a crucial aspect, necessitating the measurement of interrupt latency and jitter under diverse operating conditions to ascertain the system's ability to respond promptly to critical events. Additionally, benchmarking the execution time of interrupt service routines (ISRs) offers insights into potential bottlenecks and areas for optimization, ensuring optimal system performance. </w:t>
      </w:r>
    </w:p>
    <w:p w14:paraId="70E7E727" w14:textId="77777777" w:rsidR="00307D79" w:rsidRDefault="00307D79" w:rsidP="00307D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rPr>
      </w:pPr>
      <w:r w:rsidRPr="00307D79">
        <w:rPr>
          <w:color w:val="000000"/>
        </w:rPr>
        <w:t>Reliability assessment involves rigorous fault injection tests to validate fault tolerance mechanisms, identifying vulnerabilities and ensuring seamless operation in the presence of hardware failures or sensor malfunctions. Evaluating adaptability and scalability is paramount, scrutinizing the system's flexibility in accommodating changes to sensor and actuator configurations and its scalability to handle increasing computational loads. Real-world validation is indispensable, requiring testing against a spectrum of environmental conditions and scenarios to verify the correctness and safety of interrupt handling mechanisms in practical applications.</w:t>
      </w:r>
    </w:p>
    <w:p w14:paraId="15A7070E" w14:textId="2FC342D6" w:rsidR="00307D79" w:rsidRPr="00307D79" w:rsidRDefault="00307D79" w:rsidP="00307D7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rPr>
      </w:pPr>
      <w:r w:rsidRPr="00307D79">
        <w:rPr>
          <w:color w:val="000000"/>
        </w:rPr>
        <w:t xml:space="preserve"> Exploration of optimization opportunities entails identifying avenues for enhancing efficiency through fine-tuning interrupt prioritization, optimizing ISR code, and improving resource management. Finally, conducting a cost-benefit analysis helps weigh the trade-offs between system complexity, performance, and cost, facilitating informed decision-making regarding the implementation of advanced interrupt handling mechanisms. Through a comprehensive analysis across these dimensions, stakeholders can gain valuable insights into the efficacy and potential enhancements of interrupt handling within autonomous vehicle control systems, guiding further refinements and advancements in autonomous driving technologies.</w:t>
      </w:r>
    </w:p>
    <w:p w14:paraId="43C6511E" w14:textId="77777777" w:rsidR="00307D79" w:rsidRPr="00307D79" w:rsidRDefault="00307D79" w:rsidP="00307D79">
      <w:pPr>
        <w:pStyle w:val="z-TopofForm"/>
        <w:rPr>
          <w:rFonts w:ascii="Times New Roman" w:hAnsi="Times New Roman" w:cs="Times New Roman"/>
          <w:sz w:val="24"/>
          <w:szCs w:val="24"/>
        </w:rPr>
      </w:pPr>
      <w:r w:rsidRPr="00307D79">
        <w:rPr>
          <w:rFonts w:ascii="Times New Roman" w:hAnsi="Times New Roman" w:cs="Times New Roman"/>
          <w:sz w:val="24"/>
          <w:szCs w:val="24"/>
        </w:rPr>
        <w:t>Top of Form</w:t>
      </w:r>
    </w:p>
    <w:p w14:paraId="4BB11D8A" w14:textId="77777777" w:rsidR="00307D79" w:rsidRPr="00307D79" w:rsidRDefault="00307D79" w:rsidP="00FC6ECA">
      <w:pPr>
        <w:jc w:val="both"/>
        <w:rPr>
          <w:rFonts w:ascii="Times New Roman" w:hAnsi="Times New Roman" w:cs="Times New Roman"/>
          <w:color w:val="0D0D0D"/>
          <w:sz w:val="24"/>
          <w:szCs w:val="24"/>
          <w:shd w:val="clear" w:color="auto" w:fill="FFFFFF"/>
        </w:rPr>
      </w:pPr>
    </w:p>
    <w:p w14:paraId="6F587FA3" w14:textId="77777777" w:rsidR="00307D79" w:rsidRDefault="00307D79" w:rsidP="00FC6ECA">
      <w:pPr>
        <w:jc w:val="both"/>
        <w:rPr>
          <w:rFonts w:ascii="Times New Roman" w:hAnsi="Times New Roman" w:cs="Times New Roman"/>
          <w:b/>
          <w:bCs/>
          <w:color w:val="0D0D0D"/>
          <w:sz w:val="24"/>
          <w:szCs w:val="24"/>
          <w:shd w:val="clear" w:color="auto" w:fill="FFFFFF"/>
        </w:rPr>
      </w:pPr>
    </w:p>
    <w:p w14:paraId="5DD79B32" w14:textId="0B9BB417" w:rsidR="00FC6ECA" w:rsidRDefault="00FC6ECA" w:rsidP="00FC6ECA">
      <w:pPr>
        <w:jc w:val="both"/>
        <w:rPr>
          <w:rFonts w:ascii="Times New Roman" w:hAnsi="Times New Roman" w:cs="Times New Roman"/>
          <w:b/>
          <w:bCs/>
          <w:color w:val="0D0D0D"/>
          <w:sz w:val="24"/>
          <w:szCs w:val="24"/>
          <w:shd w:val="clear" w:color="auto" w:fill="FFFFFF"/>
        </w:rPr>
      </w:pPr>
      <w:r w:rsidRPr="00FC6ECA">
        <w:rPr>
          <w:rFonts w:ascii="Times New Roman" w:hAnsi="Times New Roman" w:cs="Times New Roman"/>
          <w:b/>
          <w:bCs/>
          <w:color w:val="0D0D0D"/>
          <w:sz w:val="24"/>
          <w:szCs w:val="24"/>
          <w:shd w:val="clear" w:color="auto" w:fill="FFFFFF"/>
        </w:rPr>
        <w:lastRenderedPageBreak/>
        <w:t>CONCLUSION:</w:t>
      </w:r>
    </w:p>
    <w:p w14:paraId="6692DE18" w14:textId="3B3DC39B" w:rsidR="00FC6ECA" w:rsidRPr="00FC6ECA" w:rsidRDefault="00FC6ECA" w:rsidP="00FC6ECA">
      <w:pPr>
        <w:jc w:val="both"/>
        <w:rPr>
          <w:rFonts w:ascii="Times New Roman" w:hAnsi="Times New Roman" w:cs="Times New Roman"/>
          <w:sz w:val="24"/>
          <w:szCs w:val="24"/>
        </w:rPr>
      </w:pPr>
      <w:r w:rsidRPr="00FC6ECA">
        <w:rPr>
          <w:rFonts w:ascii="Times New Roman" w:hAnsi="Times New Roman" w:cs="Times New Roman"/>
          <w:sz w:val="24"/>
          <w:szCs w:val="24"/>
        </w:rPr>
        <w:t xml:space="preserve">In the realm of autonomous vehicle technology, the efficient management of interrupts emerges as a critical component, essential for ensuring real-time responsiveness and overall safety. The designed framework for interrupt handling within autonomous vehicle control systems embodies a comprehensive approach, encompassing various facets such as system architecture, interrupt prioritization, fault tolerance mechanisms, and integration with high-level control </w:t>
      </w:r>
      <w:proofErr w:type="spellStart"/>
      <w:r w:rsidRPr="00FC6ECA">
        <w:rPr>
          <w:rFonts w:ascii="Times New Roman" w:hAnsi="Times New Roman" w:cs="Times New Roman"/>
          <w:sz w:val="24"/>
          <w:szCs w:val="24"/>
        </w:rPr>
        <w:t>algorithms.Central</w:t>
      </w:r>
      <w:proofErr w:type="spellEnd"/>
      <w:r w:rsidRPr="00FC6ECA">
        <w:rPr>
          <w:rFonts w:ascii="Times New Roman" w:hAnsi="Times New Roman" w:cs="Times New Roman"/>
          <w:sz w:val="24"/>
          <w:szCs w:val="24"/>
        </w:rPr>
        <w:t xml:space="preserve"> to the framework is its system architecture, characterized by modularity and scalability. This architecture enables seamless adaptation to evolving sensor and actuator configurations while minimizing system complexity, thus ensuring flexibility without compromising robustness. Additionally, the framework incorporates sophisticated interrupt prioritization mechanisms, ensuring that critical events receive immediate attention. This facilitates timely responses to dynamic environmental stimuli, enhancing the vehicle's ability to navigate unpredictable situations</w:t>
      </w:r>
      <w:r>
        <w:rPr>
          <w:rFonts w:ascii="Times New Roman" w:hAnsi="Times New Roman" w:cs="Times New Roman"/>
          <w:sz w:val="24"/>
          <w:szCs w:val="24"/>
        </w:rPr>
        <w:t xml:space="preserve"> to conclude this we can analysis more of this matter deeply and therefore</w:t>
      </w:r>
      <w:r w:rsidRPr="00FC6ECA">
        <w:rPr>
          <w:rFonts w:ascii="Times New Roman" w:hAnsi="Times New Roman" w:cs="Times New Roman"/>
          <w:sz w:val="24"/>
          <w:szCs w:val="24"/>
        </w:rPr>
        <w:t>.</w:t>
      </w:r>
    </w:p>
    <w:p w14:paraId="2D1104A3" w14:textId="77777777" w:rsidR="00FC6ECA" w:rsidRDefault="00FC6ECA" w:rsidP="00FC6ECA">
      <w:pPr>
        <w:jc w:val="both"/>
        <w:rPr>
          <w:rFonts w:ascii="Times New Roman" w:hAnsi="Times New Roman" w:cs="Times New Roman"/>
          <w:sz w:val="24"/>
          <w:szCs w:val="24"/>
        </w:rPr>
      </w:pPr>
    </w:p>
    <w:p w14:paraId="0194BED3" w14:textId="11741331" w:rsidR="00FC6ECA" w:rsidRPr="00FC6ECA" w:rsidRDefault="00FC6ECA" w:rsidP="00FC6ECA">
      <w:pPr>
        <w:jc w:val="both"/>
        <w:rPr>
          <w:rFonts w:ascii="Times New Roman" w:hAnsi="Times New Roman" w:cs="Times New Roman"/>
          <w:sz w:val="24"/>
          <w:szCs w:val="24"/>
        </w:rPr>
      </w:pPr>
      <w:r w:rsidRPr="00FC6ECA">
        <w:rPr>
          <w:rFonts w:ascii="Times New Roman" w:hAnsi="Times New Roman" w:cs="Times New Roman"/>
          <w:sz w:val="24"/>
          <w:szCs w:val="24"/>
        </w:rPr>
        <w:t xml:space="preserve">Furthermore, fault tolerance mechanisms play a pivotal role in bolstering system resilience. These mechanisms mitigate the impact of hardware failures or sensor malfunctions on overall system performance and safety. By incorporating redundancy and failover strategies, the framework ensures continuous operation even in the face of unforeseen </w:t>
      </w:r>
      <w:proofErr w:type="spellStart"/>
      <w:r w:rsidRPr="00FC6ECA">
        <w:rPr>
          <w:rFonts w:ascii="Times New Roman" w:hAnsi="Times New Roman" w:cs="Times New Roman"/>
          <w:sz w:val="24"/>
          <w:szCs w:val="24"/>
        </w:rPr>
        <w:t>challenges.As</w:t>
      </w:r>
      <w:proofErr w:type="spellEnd"/>
      <w:r w:rsidRPr="00FC6ECA">
        <w:rPr>
          <w:rFonts w:ascii="Times New Roman" w:hAnsi="Times New Roman" w:cs="Times New Roman"/>
          <w:sz w:val="24"/>
          <w:szCs w:val="24"/>
        </w:rPr>
        <w:t xml:space="preserve"> sensor fusion algorithms and high-level control algorithms continue to advance, interrupt handling becomes increasingly intertwined with core functions such as perception, decision-making, and control. Seamless integration between interrupt handling mechanisms and these algorithms enhances system efficiency and reliability, laying a solid foundation for autonomous vehicle operations.</w:t>
      </w:r>
    </w:p>
    <w:p w14:paraId="42695428" w14:textId="77777777" w:rsidR="00FC6ECA" w:rsidRPr="00FC6ECA" w:rsidRDefault="00FC6ECA" w:rsidP="00FC6ECA">
      <w:pPr>
        <w:jc w:val="both"/>
        <w:rPr>
          <w:rFonts w:ascii="Times New Roman" w:hAnsi="Times New Roman" w:cs="Times New Roman"/>
          <w:sz w:val="24"/>
          <w:szCs w:val="24"/>
        </w:rPr>
      </w:pPr>
    </w:p>
    <w:p w14:paraId="4F83E1A3" w14:textId="77777777" w:rsidR="00FC6ECA" w:rsidRDefault="00FC6ECA" w:rsidP="00FC6ECA">
      <w:pPr>
        <w:jc w:val="both"/>
        <w:rPr>
          <w:rFonts w:ascii="Times New Roman" w:hAnsi="Times New Roman" w:cs="Times New Roman"/>
          <w:sz w:val="24"/>
          <w:szCs w:val="24"/>
        </w:rPr>
      </w:pPr>
    </w:p>
    <w:p w14:paraId="7133EDB5" w14:textId="2DE5448F" w:rsidR="00FC6ECA" w:rsidRPr="00FC6ECA" w:rsidRDefault="00FC6ECA" w:rsidP="00FC6ECA">
      <w:pPr>
        <w:jc w:val="both"/>
        <w:rPr>
          <w:rFonts w:ascii="Times New Roman" w:hAnsi="Times New Roman" w:cs="Times New Roman"/>
          <w:sz w:val="24"/>
          <w:szCs w:val="24"/>
        </w:rPr>
      </w:pPr>
      <w:r w:rsidRPr="00FC6ECA">
        <w:rPr>
          <w:rFonts w:ascii="Times New Roman" w:hAnsi="Times New Roman" w:cs="Times New Roman"/>
          <w:sz w:val="24"/>
          <w:szCs w:val="24"/>
        </w:rPr>
        <w:t>The selection of a suitable real-time operating system (RTOS) further enhances system determinism and scalability. By leveraging the capabilities of an RTOS tailored to the specific</w:t>
      </w:r>
      <w:r>
        <w:rPr>
          <w:rFonts w:ascii="Times New Roman" w:hAnsi="Times New Roman" w:cs="Times New Roman"/>
          <w:sz w:val="24"/>
          <w:szCs w:val="24"/>
        </w:rPr>
        <w:t xml:space="preserve"> </w:t>
      </w:r>
      <w:r w:rsidRPr="00FC6ECA">
        <w:rPr>
          <w:rFonts w:ascii="Times New Roman" w:hAnsi="Times New Roman" w:cs="Times New Roman"/>
          <w:sz w:val="24"/>
          <w:szCs w:val="24"/>
        </w:rPr>
        <w:t xml:space="preserve">requirements of autonomous vehicle control systems, the framework optimizes the execution of time-critical tasks, thereby ensuring consistent and reliable </w:t>
      </w:r>
      <w:proofErr w:type="spellStart"/>
      <w:r w:rsidRPr="00FC6ECA">
        <w:rPr>
          <w:rFonts w:ascii="Times New Roman" w:hAnsi="Times New Roman" w:cs="Times New Roman"/>
          <w:sz w:val="24"/>
          <w:szCs w:val="24"/>
        </w:rPr>
        <w:t>performance.Through</w:t>
      </w:r>
      <w:proofErr w:type="spellEnd"/>
      <w:r w:rsidRPr="00FC6ECA">
        <w:rPr>
          <w:rFonts w:ascii="Times New Roman" w:hAnsi="Times New Roman" w:cs="Times New Roman"/>
          <w:sz w:val="24"/>
          <w:szCs w:val="24"/>
        </w:rPr>
        <w:t xml:space="preserve"> continuous optimization and adaptation, informed by real-world feedback and operational data, the framework evolves iteratively. This iterative refinement process not only enhances system performance and reliability but also underscores a commitment to safety, efficiency, and innovation in autonomous transportation.</w:t>
      </w:r>
    </w:p>
    <w:p w14:paraId="70333B5A" w14:textId="77777777" w:rsidR="00FC6ECA" w:rsidRPr="00FC6ECA" w:rsidRDefault="00FC6ECA" w:rsidP="00FC6ECA">
      <w:pPr>
        <w:jc w:val="both"/>
        <w:rPr>
          <w:rFonts w:ascii="Times New Roman" w:hAnsi="Times New Roman" w:cs="Times New Roman"/>
          <w:sz w:val="24"/>
          <w:szCs w:val="24"/>
        </w:rPr>
      </w:pPr>
    </w:p>
    <w:p w14:paraId="12A24F3B" w14:textId="7878DC9C" w:rsidR="00FC6ECA" w:rsidRDefault="00FC6ECA" w:rsidP="00FC6ECA">
      <w:pPr>
        <w:jc w:val="both"/>
        <w:rPr>
          <w:rFonts w:ascii="Times New Roman" w:hAnsi="Times New Roman" w:cs="Times New Roman"/>
          <w:sz w:val="24"/>
          <w:szCs w:val="24"/>
        </w:rPr>
      </w:pPr>
      <w:r w:rsidRPr="00FC6ECA">
        <w:rPr>
          <w:rFonts w:ascii="Times New Roman" w:hAnsi="Times New Roman" w:cs="Times New Roman"/>
          <w:sz w:val="24"/>
          <w:szCs w:val="24"/>
        </w:rPr>
        <w:t>In conclusion, the pursuit of efficient interrupt handling within autonomous vehicle control systems is instrumental in propelling advancements in autonomous driving technologies. By embracing a holistic approach and leveraging insights gleaned from the design and analysis of interrupt handling mechanisms, we move closer to a future where autonomous vehicles redefine the landscape of mobility with unprecedented precision and safety.</w:t>
      </w:r>
    </w:p>
    <w:p w14:paraId="6C27BC23" w14:textId="7237481E" w:rsidR="00FC6ECA" w:rsidRDefault="00FC6ECA" w:rsidP="00FC6ECA">
      <w:pPr>
        <w:jc w:val="both"/>
        <w:rPr>
          <w:rFonts w:ascii="Times New Roman" w:hAnsi="Times New Roman" w:cs="Times New Roman"/>
          <w:b/>
          <w:bCs/>
          <w:sz w:val="24"/>
          <w:szCs w:val="24"/>
        </w:rPr>
      </w:pPr>
      <w:r>
        <w:rPr>
          <w:rFonts w:ascii="Times New Roman" w:hAnsi="Times New Roman" w:cs="Times New Roman"/>
          <w:b/>
          <w:bCs/>
          <w:sz w:val="24"/>
          <w:szCs w:val="24"/>
        </w:rPr>
        <w:t>GNATT CHART:</w:t>
      </w:r>
    </w:p>
    <w:tbl>
      <w:tblPr>
        <w:tblStyle w:val="TableGrid"/>
        <w:tblW w:w="0" w:type="auto"/>
        <w:tblLook w:val="04A0" w:firstRow="1" w:lastRow="0" w:firstColumn="1" w:lastColumn="0" w:noHBand="0" w:noVBand="1"/>
      </w:tblPr>
      <w:tblGrid>
        <w:gridCol w:w="2109"/>
        <w:gridCol w:w="863"/>
        <w:gridCol w:w="851"/>
        <w:gridCol w:w="749"/>
        <w:gridCol w:w="810"/>
        <w:gridCol w:w="850"/>
        <w:gridCol w:w="851"/>
        <w:gridCol w:w="992"/>
      </w:tblGrid>
      <w:tr w:rsidR="00FC6ECA" w:rsidRPr="00F36D3E" w14:paraId="4D9E131C" w14:textId="77777777" w:rsidTr="00F36D3E">
        <w:tc>
          <w:tcPr>
            <w:tcW w:w="2109" w:type="dxa"/>
          </w:tcPr>
          <w:p w14:paraId="58ABC1C0" w14:textId="77777777" w:rsidR="00FC6ECA" w:rsidRDefault="00FC6ECA" w:rsidP="00FC6ECA">
            <w:pPr>
              <w:jc w:val="both"/>
              <w:rPr>
                <w:rFonts w:ascii="Times New Roman" w:hAnsi="Times New Roman" w:cs="Times New Roman"/>
                <w:b/>
                <w:bCs/>
                <w:sz w:val="24"/>
                <w:szCs w:val="24"/>
              </w:rPr>
            </w:pPr>
          </w:p>
        </w:tc>
        <w:tc>
          <w:tcPr>
            <w:tcW w:w="863" w:type="dxa"/>
          </w:tcPr>
          <w:p w14:paraId="5034D4A4" w14:textId="7C6599F2" w:rsidR="00FC6ECA" w:rsidRPr="007034F3" w:rsidRDefault="00F36D3E" w:rsidP="00FC6ECA">
            <w:pPr>
              <w:jc w:val="both"/>
              <w:rPr>
                <w:rFonts w:ascii="Times New Roman" w:hAnsi="Times New Roman" w:cs="Times New Roman"/>
              </w:rPr>
            </w:pPr>
            <w:r>
              <w:rPr>
                <w:rFonts w:ascii="Times New Roman" w:hAnsi="Times New Roman" w:cs="Times New Roman"/>
              </w:rPr>
              <w:t xml:space="preserve">Day 1 </w:t>
            </w:r>
          </w:p>
        </w:tc>
        <w:tc>
          <w:tcPr>
            <w:tcW w:w="851" w:type="dxa"/>
          </w:tcPr>
          <w:p w14:paraId="15CE7504" w14:textId="7474D1A5" w:rsidR="00FC6ECA" w:rsidRPr="00F36D3E" w:rsidRDefault="00F36D3E" w:rsidP="00FC6ECA">
            <w:pPr>
              <w:jc w:val="both"/>
              <w:rPr>
                <w:rFonts w:ascii="Times New Roman" w:hAnsi="Times New Roman" w:cs="Times New Roman"/>
              </w:rPr>
            </w:pPr>
            <w:r>
              <w:rPr>
                <w:rFonts w:ascii="Times New Roman" w:hAnsi="Times New Roman" w:cs="Times New Roman"/>
              </w:rPr>
              <w:t>Day 2</w:t>
            </w:r>
          </w:p>
        </w:tc>
        <w:tc>
          <w:tcPr>
            <w:tcW w:w="749" w:type="dxa"/>
          </w:tcPr>
          <w:p w14:paraId="2C6BE156" w14:textId="3E9E95CA" w:rsidR="00FC6ECA" w:rsidRPr="00F36D3E" w:rsidRDefault="00F36D3E" w:rsidP="00FC6ECA">
            <w:pPr>
              <w:jc w:val="both"/>
              <w:rPr>
                <w:rFonts w:ascii="Times New Roman" w:hAnsi="Times New Roman" w:cs="Times New Roman"/>
              </w:rPr>
            </w:pPr>
            <w:r w:rsidRPr="00F36D3E">
              <w:rPr>
                <w:rFonts w:ascii="Times New Roman" w:hAnsi="Times New Roman" w:cs="Times New Roman"/>
              </w:rPr>
              <w:t>D</w:t>
            </w:r>
            <w:r>
              <w:rPr>
                <w:rFonts w:ascii="Times New Roman" w:hAnsi="Times New Roman" w:cs="Times New Roman"/>
              </w:rPr>
              <w:t xml:space="preserve">ay </w:t>
            </w:r>
            <w:r w:rsidRPr="00F36D3E">
              <w:rPr>
                <w:rFonts w:ascii="Times New Roman" w:hAnsi="Times New Roman" w:cs="Times New Roman"/>
              </w:rPr>
              <w:t>3</w:t>
            </w:r>
          </w:p>
        </w:tc>
        <w:tc>
          <w:tcPr>
            <w:tcW w:w="810" w:type="dxa"/>
          </w:tcPr>
          <w:p w14:paraId="41B073A3" w14:textId="36DE6CCC" w:rsidR="00FC6ECA" w:rsidRPr="00F36D3E" w:rsidRDefault="00F36D3E" w:rsidP="00FC6ECA">
            <w:pPr>
              <w:jc w:val="both"/>
              <w:rPr>
                <w:rFonts w:ascii="Times New Roman" w:hAnsi="Times New Roman" w:cs="Times New Roman"/>
              </w:rPr>
            </w:pPr>
            <w:r w:rsidRPr="00F36D3E">
              <w:rPr>
                <w:rFonts w:ascii="Times New Roman" w:hAnsi="Times New Roman" w:cs="Times New Roman"/>
              </w:rPr>
              <w:t>D</w:t>
            </w:r>
            <w:r>
              <w:rPr>
                <w:rFonts w:ascii="Times New Roman" w:hAnsi="Times New Roman" w:cs="Times New Roman"/>
              </w:rPr>
              <w:t xml:space="preserve">ay </w:t>
            </w:r>
            <w:r w:rsidRPr="00F36D3E">
              <w:rPr>
                <w:rFonts w:ascii="Times New Roman" w:hAnsi="Times New Roman" w:cs="Times New Roman"/>
              </w:rPr>
              <w:t>4</w:t>
            </w:r>
          </w:p>
        </w:tc>
        <w:tc>
          <w:tcPr>
            <w:tcW w:w="850" w:type="dxa"/>
          </w:tcPr>
          <w:p w14:paraId="2951146D" w14:textId="51F3D65D" w:rsidR="00FC6ECA" w:rsidRPr="00F36D3E" w:rsidRDefault="00F36D3E" w:rsidP="00FC6ECA">
            <w:pPr>
              <w:jc w:val="both"/>
              <w:rPr>
                <w:rFonts w:ascii="Times New Roman" w:hAnsi="Times New Roman" w:cs="Times New Roman"/>
              </w:rPr>
            </w:pPr>
            <w:r w:rsidRPr="00F36D3E">
              <w:rPr>
                <w:rFonts w:ascii="Times New Roman" w:hAnsi="Times New Roman" w:cs="Times New Roman"/>
              </w:rPr>
              <w:t>D</w:t>
            </w:r>
            <w:r>
              <w:rPr>
                <w:rFonts w:ascii="Times New Roman" w:hAnsi="Times New Roman" w:cs="Times New Roman"/>
              </w:rPr>
              <w:t xml:space="preserve">ay </w:t>
            </w:r>
            <w:r w:rsidRPr="00F36D3E">
              <w:rPr>
                <w:rFonts w:ascii="Times New Roman" w:hAnsi="Times New Roman" w:cs="Times New Roman"/>
              </w:rPr>
              <w:t>5</w:t>
            </w:r>
          </w:p>
        </w:tc>
        <w:tc>
          <w:tcPr>
            <w:tcW w:w="851" w:type="dxa"/>
          </w:tcPr>
          <w:p w14:paraId="268955C4" w14:textId="48ACA0DC" w:rsidR="00FC6ECA" w:rsidRPr="00F36D3E" w:rsidRDefault="00F36D3E" w:rsidP="00FC6ECA">
            <w:pPr>
              <w:jc w:val="both"/>
              <w:rPr>
                <w:rFonts w:ascii="Times New Roman" w:hAnsi="Times New Roman" w:cs="Times New Roman"/>
              </w:rPr>
            </w:pPr>
            <w:r w:rsidRPr="00F36D3E">
              <w:rPr>
                <w:rFonts w:ascii="Times New Roman" w:hAnsi="Times New Roman" w:cs="Times New Roman"/>
              </w:rPr>
              <w:t>D</w:t>
            </w:r>
            <w:r>
              <w:rPr>
                <w:rFonts w:ascii="Times New Roman" w:hAnsi="Times New Roman" w:cs="Times New Roman"/>
              </w:rPr>
              <w:t>ay 6</w:t>
            </w:r>
          </w:p>
        </w:tc>
        <w:tc>
          <w:tcPr>
            <w:tcW w:w="992" w:type="dxa"/>
          </w:tcPr>
          <w:p w14:paraId="7DAC1492" w14:textId="0312CC47" w:rsidR="00FC6ECA" w:rsidRPr="00F36D3E" w:rsidRDefault="00F36D3E" w:rsidP="00FC6ECA">
            <w:pPr>
              <w:jc w:val="both"/>
              <w:rPr>
                <w:rFonts w:ascii="Times New Roman" w:hAnsi="Times New Roman" w:cs="Times New Roman"/>
              </w:rPr>
            </w:pPr>
            <w:r w:rsidRPr="00F36D3E">
              <w:rPr>
                <w:rFonts w:ascii="Times New Roman" w:hAnsi="Times New Roman" w:cs="Times New Roman"/>
              </w:rPr>
              <w:t>D</w:t>
            </w:r>
            <w:r>
              <w:rPr>
                <w:rFonts w:ascii="Times New Roman" w:hAnsi="Times New Roman" w:cs="Times New Roman"/>
              </w:rPr>
              <w:t>ay 7</w:t>
            </w:r>
          </w:p>
        </w:tc>
      </w:tr>
      <w:tr w:rsidR="00FC6ECA" w14:paraId="08A72613" w14:textId="77777777" w:rsidTr="00F36D3E">
        <w:trPr>
          <w:trHeight w:val="242"/>
        </w:trPr>
        <w:tc>
          <w:tcPr>
            <w:tcW w:w="2109" w:type="dxa"/>
          </w:tcPr>
          <w:p w14:paraId="444FEC91" w14:textId="74173C31" w:rsidR="00FC6ECA" w:rsidRPr="00FC6ECA" w:rsidRDefault="00FC6ECA" w:rsidP="00FC6ECA">
            <w:pPr>
              <w:jc w:val="both"/>
              <w:rPr>
                <w:rFonts w:ascii="Times New Roman" w:hAnsi="Times New Roman" w:cs="Times New Roman"/>
                <w:sz w:val="20"/>
                <w:szCs w:val="20"/>
              </w:rPr>
            </w:pPr>
            <w:r>
              <w:rPr>
                <w:rFonts w:ascii="Times New Roman" w:hAnsi="Times New Roman" w:cs="Times New Roman"/>
                <w:sz w:val="20"/>
                <w:szCs w:val="20"/>
              </w:rPr>
              <w:t>ABSTARCT AND INTRODUCTION</w:t>
            </w:r>
          </w:p>
        </w:tc>
        <w:tc>
          <w:tcPr>
            <w:tcW w:w="863" w:type="dxa"/>
            <w:shd w:val="clear" w:color="auto" w:fill="FFFF00"/>
          </w:tcPr>
          <w:p w14:paraId="493356E2" w14:textId="1384AA09" w:rsidR="00FC6ECA" w:rsidRPr="00F36D3E" w:rsidRDefault="00FC6ECA" w:rsidP="00F36D3E"/>
        </w:tc>
        <w:tc>
          <w:tcPr>
            <w:tcW w:w="851" w:type="dxa"/>
          </w:tcPr>
          <w:p w14:paraId="5198FEA2" w14:textId="77777777" w:rsidR="00FC6ECA" w:rsidRDefault="00FC6ECA" w:rsidP="00FC6ECA">
            <w:pPr>
              <w:jc w:val="both"/>
              <w:rPr>
                <w:rFonts w:ascii="Times New Roman" w:hAnsi="Times New Roman" w:cs="Times New Roman"/>
                <w:b/>
                <w:bCs/>
                <w:sz w:val="24"/>
                <w:szCs w:val="24"/>
              </w:rPr>
            </w:pPr>
          </w:p>
        </w:tc>
        <w:tc>
          <w:tcPr>
            <w:tcW w:w="749" w:type="dxa"/>
          </w:tcPr>
          <w:p w14:paraId="756D6138" w14:textId="77777777" w:rsidR="00FC6ECA" w:rsidRDefault="00FC6ECA" w:rsidP="00FC6ECA">
            <w:pPr>
              <w:jc w:val="both"/>
              <w:rPr>
                <w:rFonts w:ascii="Times New Roman" w:hAnsi="Times New Roman" w:cs="Times New Roman"/>
                <w:b/>
                <w:bCs/>
                <w:sz w:val="24"/>
                <w:szCs w:val="24"/>
              </w:rPr>
            </w:pPr>
          </w:p>
        </w:tc>
        <w:tc>
          <w:tcPr>
            <w:tcW w:w="810" w:type="dxa"/>
          </w:tcPr>
          <w:p w14:paraId="00378F6B" w14:textId="77777777" w:rsidR="00FC6ECA" w:rsidRDefault="00FC6ECA" w:rsidP="00FC6ECA">
            <w:pPr>
              <w:jc w:val="both"/>
              <w:rPr>
                <w:rFonts w:ascii="Times New Roman" w:hAnsi="Times New Roman" w:cs="Times New Roman"/>
                <w:b/>
                <w:bCs/>
                <w:sz w:val="24"/>
                <w:szCs w:val="24"/>
              </w:rPr>
            </w:pPr>
          </w:p>
        </w:tc>
        <w:tc>
          <w:tcPr>
            <w:tcW w:w="850" w:type="dxa"/>
          </w:tcPr>
          <w:p w14:paraId="6E85A8E7" w14:textId="77777777" w:rsidR="00FC6ECA" w:rsidRDefault="00FC6ECA" w:rsidP="00FC6ECA">
            <w:pPr>
              <w:jc w:val="both"/>
              <w:rPr>
                <w:rFonts w:ascii="Times New Roman" w:hAnsi="Times New Roman" w:cs="Times New Roman"/>
                <w:b/>
                <w:bCs/>
                <w:sz w:val="24"/>
                <w:szCs w:val="24"/>
              </w:rPr>
            </w:pPr>
          </w:p>
        </w:tc>
        <w:tc>
          <w:tcPr>
            <w:tcW w:w="851" w:type="dxa"/>
          </w:tcPr>
          <w:p w14:paraId="18AD8621" w14:textId="77777777" w:rsidR="00FC6ECA" w:rsidRDefault="00FC6ECA" w:rsidP="00FC6ECA">
            <w:pPr>
              <w:jc w:val="both"/>
              <w:rPr>
                <w:rFonts w:ascii="Times New Roman" w:hAnsi="Times New Roman" w:cs="Times New Roman"/>
                <w:b/>
                <w:bCs/>
                <w:sz w:val="24"/>
                <w:szCs w:val="24"/>
              </w:rPr>
            </w:pPr>
          </w:p>
        </w:tc>
        <w:tc>
          <w:tcPr>
            <w:tcW w:w="992" w:type="dxa"/>
          </w:tcPr>
          <w:p w14:paraId="53FF6A8B" w14:textId="77777777" w:rsidR="00FC6ECA" w:rsidRDefault="00FC6ECA" w:rsidP="00FC6ECA">
            <w:pPr>
              <w:jc w:val="both"/>
              <w:rPr>
                <w:rFonts w:ascii="Times New Roman" w:hAnsi="Times New Roman" w:cs="Times New Roman"/>
                <w:b/>
                <w:bCs/>
                <w:sz w:val="24"/>
                <w:szCs w:val="24"/>
              </w:rPr>
            </w:pPr>
          </w:p>
        </w:tc>
      </w:tr>
      <w:tr w:rsidR="00FC6ECA" w14:paraId="760591AF" w14:textId="77777777" w:rsidTr="00F36D3E">
        <w:tc>
          <w:tcPr>
            <w:tcW w:w="2109" w:type="dxa"/>
          </w:tcPr>
          <w:p w14:paraId="0F6C56A3" w14:textId="186AE7AC" w:rsidR="00FC6ECA" w:rsidRPr="00FC6ECA" w:rsidRDefault="00FC6ECA" w:rsidP="00FC6ECA">
            <w:pPr>
              <w:jc w:val="both"/>
              <w:rPr>
                <w:rFonts w:ascii="Times New Roman" w:hAnsi="Times New Roman" w:cs="Times New Roman"/>
              </w:rPr>
            </w:pPr>
            <w:r w:rsidRPr="007034F3">
              <w:rPr>
                <w:rFonts w:ascii="Times New Roman" w:hAnsi="Times New Roman" w:cs="Times New Roman"/>
                <w:sz w:val="20"/>
                <w:szCs w:val="20"/>
              </w:rPr>
              <w:t>LITERATURE SURVEY</w:t>
            </w:r>
          </w:p>
        </w:tc>
        <w:tc>
          <w:tcPr>
            <w:tcW w:w="863" w:type="dxa"/>
          </w:tcPr>
          <w:p w14:paraId="4A445360" w14:textId="77777777" w:rsidR="00FC6ECA" w:rsidRDefault="00FC6ECA" w:rsidP="00FC6ECA">
            <w:pPr>
              <w:jc w:val="both"/>
              <w:rPr>
                <w:rFonts w:ascii="Times New Roman" w:hAnsi="Times New Roman" w:cs="Times New Roman"/>
                <w:b/>
                <w:bCs/>
                <w:sz w:val="24"/>
                <w:szCs w:val="24"/>
              </w:rPr>
            </w:pPr>
          </w:p>
        </w:tc>
        <w:tc>
          <w:tcPr>
            <w:tcW w:w="851" w:type="dxa"/>
            <w:shd w:val="clear" w:color="auto" w:fill="FFFF00"/>
          </w:tcPr>
          <w:p w14:paraId="3A3F7180" w14:textId="77777777" w:rsidR="00F36D3E" w:rsidRDefault="00F36D3E" w:rsidP="00FC6ECA">
            <w:pPr>
              <w:jc w:val="both"/>
              <w:rPr>
                <w:rFonts w:ascii="Times New Roman" w:hAnsi="Times New Roman" w:cs="Times New Roman"/>
                <w:b/>
                <w:bCs/>
                <w:sz w:val="24"/>
                <w:szCs w:val="24"/>
              </w:rPr>
            </w:pPr>
          </w:p>
        </w:tc>
        <w:tc>
          <w:tcPr>
            <w:tcW w:w="749" w:type="dxa"/>
          </w:tcPr>
          <w:p w14:paraId="2EF21D5C" w14:textId="77777777" w:rsidR="00FC6ECA" w:rsidRDefault="00FC6ECA" w:rsidP="00FC6ECA">
            <w:pPr>
              <w:jc w:val="both"/>
              <w:rPr>
                <w:rFonts w:ascii="Times New Roman" w:hAnsi="Times New Roman" w:cs="Times New Roman"/>
                <w:b/>
                <w:bCs/>
                <w:sz w:val="24"/>
                <w:szCs w:val="24"/>
              </w:rPr>
            </w:pPr>
          </w:p>
        </w:tc>
        <w:tc>
          <w:tcPr>
            <w:tcW w:w="810" w:type="dxa"/>
          </w:tcPr>
          <w:p w14:paraId="195D0E71" w14:textId="77777777" w:rsidR="00FC6ECA" w:rsidRDefault="00FC6ECA" w:rsidP="00FC6ECA">
            <w:pPr>
              <w:jc w:val="both"/>
              <w:rPr>
                <w:rFonts w:ascii="Times New Roman" w:hAnsi="Times New Roman" w:cs="Times New Roman"/>
                <w:b/>
                <w:bCs/>
                <w:sz w:val="24"/>
                <w:szCs w:val="24"/>
              </w:rPr>
            </w:pPr>
          </w:p>
        </w:tc>
        <w:tc>
          <w:tcPr>
            <w:tcW w:w="850" w:type="dxa"/>
          </w:tcPr>
          <w:p w14:paraId="21FFCB7C" w14:textId="77777777" w:rsidR="00FC6ECA" w:rsidRDefault="00FC6ECA" w:rsidP="00FC6ECA">
            <w:pPr>
              <w:jc w:val="both"/>
              <w:rPr>
                <w:rFonts w:ascii="Times New Roman" w:hAnsi="Times New Roman" w:cs="Times New Roman"/>
                <w:b/>
                <w:bCs/>
                <w:sz w:val="24"/>
                <w:szCs w:val="24"/>
              </w:rPr>
            </w:pPr>
          </w:p>
        </w:tc>
        <w:tc>
          <w:tcPr>
            <w:tcW w:w="851" w:type="dxa"/>
          </w:tcPr>
          <w:p w14:paraId="6D2E23FE" w14:textId="77777777" w:rsidR="00FC6ECA" w:rsidRDefault="00FC6ECA" w:rsidP="00FC6ECA">
            <w:pPr>
              <w:jc w:val="both"/>
              <w:rPr>
                <w:rFonts w:ascii="Times New Roman" w:hAnsi="Times New Roman" w:cs="Times New Roman"/>
                <w:b/>
                <w:bCs/>
                <w:sz w:val="24"/>
                <w:szCs w:val="24"/>
              </w:rPr>
            </w:pPr>
          </w:p>
        </w:tc>
        <w:tc>
          <w:tcPr>
            <w:tcW w:w="992" w:type="dxa"/>
          </w:tcPr>
          <w:p w14:paraId="1E27C036" w14:textId="77777777" w:rsidR="00FC6ECA" w:rsidRDefault="00FC6ECA" w:rsidP="00FC6ECA">
            <w:pPr>
              <w:jc w:val="both"/>
              <w:rPr>
                <w:rFonts w:ascii="Times New Roman" w:hAnsi="Times New Roman" w:cs="Times New Roman"/>
                <w:b/>
                <w:bCs/>
                <w:sz w:val="24"/>
                <w:szCs w:val="24"/>
              </w:rPr>
            </w:pPr>
          </w:p>
        </w:tc>
      </w:tr>
      <w:tr w:rsidR="00FC6ECA" w14:paraId="2724E2D2" w14:textId="77777777" w:rsidTr="00F36D3E">
        <w:tc>
          <w:tcPr>
            <w:tcW w:w="2109" w:type="dxa"/>
          </w:tcPr>
          <w:p w14:paraId="4EB2DE02" w14:textId="0FF64A0D" w:rsidR="00FC6ECA" w:rsidRPr="007034F3" w:rsidRDefault="007034F3" w:rsidP="00FC6ECA">
            <w:pPr>
              <w:jc w:val="both"/>
              <w:rPr>
                <w:rFonts w:ascii="Times New Roman" w:hAnsi="Times New Roman" w:cs="Times New Roman"/>
                <w:sz w:val="20"/>
                <w:szCs w:val="20"/>
              </w:rPr>
            </w:pPr>
            <w:r>
              <w:rPr>
                <w:rFonts w:ascii="Times New Roman" w:hAnsi="Times New Roman" w:cs="Times New Roman"/>
                <w:sz w:val="20"/>
                <w:szCs w:val="20"/>
              </w:rPr>
              <w:t>MATERIALS AND METHOD</w:t>
            </w:r>
          </w:p>
        </w:tc>
        <w:tc>
          <w:tcPr>
            <w:tcW w:w="863" w:type="dxa"/>
          </w:tcPr>
          <w:p w14:paraId="3EFBE13F" w14:textId="77777777" w:rsidR="00FC6ECA" w:rsidRDefault="00FC6ECA" w:rsidP="00FC6ECA">
            <w:pPr>
              <w:jc w:val="both"/>
              <w:rPr>
                <w:rFonts w:ascii="Times New Roman" w:hAnsi="Times New Roman" w:cs="Times New Roman"/>
                <w:b/>
                <w:bCs/>
                <w:sz w:val="24"/>
                <w:szCs w:val="24"/>
              </w:rPr>
            </w:pPr>
          </w:p>
        </w:tc>
        <w:tc>
          <w:tcPr>
            <w:tcW w:w="851" w:type="dxa"/>
          </w:tcPr>
          <w:p w14:paraId="5FFD04A7" w14:textId="77777777" w:rsidR="00FC6ECA" w:rsidRDefault="00FC6ECA" w:rsidP="00FC6ECA">
            <w:pPr>
              <w:jc w:val="both"/>
              <w:rPr>
                <w:rFonts w:ascii="Times New Roman" w:hAnsi="Times New Roman" w:cs="Times New Roman"/>
                <w:b/>
                <w:bCs/>
                <w:sz w:val="24"/>
                <w:szCs w:val="24"/>
              </w:rPr>
            </w:pPr>
          </w:p>
        </w:tc>
        <w:tc>
          <w:tcPr>
            <w:tcW w:w="749" w:type="dxa"/>
            <w:shd w:val="clear" w:color="auto" w:fill="FFFF00"/>
          </w:tcPr>
          <w:p w14:paraId="08A8618C" w14:textId="77777777" w:rsidR="00FC6ECA" w:rsidRDefault="00FC6ECA" w:rsidP="00FC6ECA">
            <w:pPr>
              <w:jc w:val="both"/>
              <w:rPr>
                <w:rFonts w:ascii="Times New Roman" w:hAnsi="Times New Roman" w:cs="Times New Roman"/>
                <w:b/>
                <w:bCs/>
                <w:sz w:val="24"/>
                <w:szCs w:val="24"/>
              </w:rPr>
            </w:pPr>
          </w:p>
        </w:tc>
        <w:tc>
          <w:tcPr>
            <w:tcW w:w="810" w:type="dxa"/>
            <w:shd w:val="clear" w:color="auto" w:fill="FFFF00"/>
          </w:tcPr>
          <w:p w14:paraId="3EB2FA65" w14:textId="77777777" w:rsidR="00FC6ECA" w:rsidRDefault="00FC6ECA" w:rsidP="00FC6ECA">
            <w:pPr>
              <w:jc w:val="both"/>
              <w:rPr>
                <w:rFonts w:ascii="Times New Roman" w:hAnsi="Times New Roman" w:cs="Times New Roman"/>
                <w:b/>
                <w:bCs/>
                <w:sz w:val="24"/>
                <w:szCs w:val="24"/>
              </w:rPr>
            </w:pPr>
          </w:p>
        </w:tc>
        <w:tc>
          <w:tcPr>
            <w:tcW w:w="850" w:type="dxa"/>
          </w:tcPr>
          <w:p w14:paraId="733CD9EB" w14:textId="77777777" w:rsidR="00FC6ECA" w:rsidRDefault="00FC6ECA" w:rsidP="00FC6ECA">
            <w:pPr>
              <w:jc w:val="both"/>
              <w:rPr>
                <w:rFonts w:ascii="Times New Roman" w:hAnsi="Times New Roman" w:cs="Times New Roman"/>
                <w:b/>
                <w:bCs/>
                <w:sz w:val="24"/>
                <w:szCs w:val="24"/>
              </w:rPr>
            </w:pPr>
          </w:p>
        </w:tc>
        <w:tc>
          <w:tcPr>
            <w:tcW w:w="851" w:type="dxa"/>
          </w:tcPr>
          <w:p w14:paraId="0080F56D" w14:textId="77777777" w:rsidR="00FC6ECA" w:rsidRDefault="00FC6ECA" w:rsidP="00FC6ECA">
            <w:pPr>
              <w:jc w:val="both"/>
              <w:rPr>
                <w:rFonts w:ascii="Times New Roman" w:hAnsi="Times New Roman" w:cs="Times New Roman"/>
                <w:b/>
                <w:bCs/>
                <w:sz w:val="24"/>
                <w:szCs w:val="24"/>
              </w:rPr>
            </w:pPr>
          </w:p>
        </w:tc>
        <w:tc>
          <w:tcPr>
            <w:tcW w:w="992" w:type="dxa"/>
          </w:tcPr>
          <w:p w14:paraId="6E53FD2F" w14:textId="77777777" w:rsidR="00FC6ECA" w:rsidRDefault="00FC6ECA" w:rsidP="00FC6ECA">
            <w:pPr>
              <w:jc w:val="both"/>
              <w:rPr>
                <w:rFonts w:ascii="Times New Roman" w:hAnsi="Times New Roman" w:cs="Times New Roman"/>
                <w:b/>
                <w:bCs/>
                <w:sz w:val="24"/>
                <w:szCs w:val="24"/>
              </w:rPr>
            </w:pPr>
          </w:p>
        </w:tc>
      </w:tr>
      <w:tr w:rsidR="00FC6ECA" w14:paraId="4455E570" w14:textId="77777777" w:rsidTr="00F36D3E">
        <w:trPr>
          <w:trHeight w:val="389"/>
        </w:trPr>
        <w:tc>
          <w:tcPr>
            <w:tcW w:w="2109" w:type="dxa"/>
          </w:tcPr>
          <w:p w14:paraId="4D1E6323" w14:textId="0A5635A8" w:rsidR="00FC6ECA" w:rsidRPr="007034F3" w:rsidRDefault="007034F3" w:rsidP="00FC6ECA">
            <w:pPr>
              <w:jc w:val="both"/>
              <w:rPr>
                <w:rFonts w:ascii="Times New Roman" w:hAnsi="Times New Roman" w:cs="Times New Roman"/>
                <w:sz w:val="20"/>
                <w:szCs w:val="20"/>
              </w:rPr>
            </w:pPr>
            <w:r>
              <w:rPr>
                <w:rFonts w:ascii="Times New Roman" w:hAnsi="Times New Roman" w:cs="Times New Roman"/>
                <w:sz w:val="20"/>
                <w:szCs w:val="20"/>
              </w:rPr>
              <w:t>RESULTS</w:t>
            </w:r>
          </w:p>
        </w:tc>
        <w:tc>
          <w:tcPr>
            <w:tcW w:w="863" w:type="dxa"/>
          </w:tcPr>
          <w:p w14:paraId="21CE0F2E" w14:textId="77777777" w:rsidR="00FC6ECA" w:rsidRDefault="00FC6ECA" w:rsidP="00FC6ECA">
            <w:pPr>
              <w:jc w:val="both"/>
              <w:rPr>
                <w:rFonts w:ascii="Times New Roman" w:hAnsi="Times New Roman" w:cs="Times New Roman"/>
                <w:b/>
                <w:bCs/>
                <w:sz w:val="24"/>
                <w:szCs w:val="24"/>
              </w:rPr>
            </w:pPr>
          </w:p>
        </w:tc>
        <w:tc>
          <w:tcPr>
            <w:tcW w:w="851" w:type="dxa"/>
          </w:tcPr>
          <w:p w14:paraId="79292CE7" w14:textId="77777777" w:rsidR="00FC6ECA" w:rsidRDefault="00FC6ECA" w:rsidP="00FC6ECA">
            <w:pPr>
              <w:jc w:val="both"/>
              <w:rPr>
                <w:rFonts w:ascii="Times New Roman" w:hAnsi="Times New Roman" w:cs="Times New Roman"/>
                <w:b/>
                <w:bCs/>
                <w:sz w:val="24"/>
                <w:szCs w:val="24"/>
              </w:rPr>
            </w:pPr>
          </w:p>
        </w:tc>
        <w:tc>
          <w:tcPr>
            <w:tcW w:w="749" w:type="dxa"/>
          </w:tcPr>
          <w:p w14:paraId="3BAC87EA" w14:textId="77777777" w:rsidR="00FC6ECA" w:rsidRDefault="00FC6ECA" w:rsidP="00FC6ECA">
            <w:pPr>
              <w:jc w:val="both"/>
              <w:rPr>
                <w:rFonts w:ascii="Times New Roman" w:hAnsi="Times New Roman" w:cs="Times New Roman"/>
                <w:b/>
                <w:bCs/>
                <w:sz w:val="24"/>
                <w:szCs w:val="24"/>
              </w:rPr>
            </w:pPr>
          </w:p>
        </w:tc>
        <w:tc>
          <w:tcPr>
            <w:tcW w:w="810" w:type="dxa"/>
            <w:shd w:val="clear" w:color="auto" w:fill="FFFF00"/>
          </w:tcPr>
          <w:p w14:paraId="64E6E85C" w14:textId="77777777" w:rsidR="00FC6ECA" w:rsidRDefault="00FC6ECA" w:rsidP="00FC6ECA">
            <w:pPr>
              <w:jc w:val="both"/>
              <w:rPr>
                <w:rFonts w:ascii="Times New Roman" w:hAnsi="Times New Roman" w:cs="Times New Roman"/>
                <w:b/>
                <w:bCs/>
                <w:sz w:val="24"/>
                <w:szCs w:val="24"/>
              </w:rPr>
            </w:pPr>
          </w:p>
        </w:tc>
        <w:tc>
          <w:tcPr>
            <w:tcW w:w="850" w:type="dxa"/>
          </w:tcPr>
          <w:p w14:paraId="096CEEC9" w14:textId="77777777" w:rsidR="00FC6ECA" w:rsidRDefault="00FC6ECA" w:rsidP="00FC6ECA">
            <w:pPr>
              <w:jc w:val="both"/>
              <w:rPr>
                <w:rFonts w:ascii="Times New Roman" w:hAnsi="Times New Roman" w:cs="Times New Roman"/>
                <w:b/>
                <w:bCs/>
                <w:sz w:val="24"/>
                <w:szCs w:val="24"/>
              </w:rPr>
            </w:pPr>
          </w:p>
        </w:tc>
        <w:tc>
          <w:tcPr>
            <w:tcW w:w="851" w:type="dxa"/>
          </w:tcPr>
          <w:p w14:paraId="331154EF" w14:textId="77777777" w:rsidR="00FC6ECA" w:rsidRDefault="00FC6ECA" w:rsidP="00FC6ECA">
            <w:pPr>
              <w:jc w:val="both"/>
              <w:rPr>
                <w:rFonts w:ascii="Times New Roman" w:hAnsi="Times New Roman" w:cs="Times New Roman"/>
                <w:b/>
                <w:bCs/>
                <w:sz w:val="24"/>
                <w:szCs w:val="24"/>
              </w:rPr>
            </w:pPr>
          </w:p>
        </w:tc>
        <w:tc>
          <w:tcPr>
            <w:tcW w:w="992" w:type="dxa"/>
          </w:tcPr>
          <w:p w14:paraId="3AF42C57" w14:textId="77777777" w:rsidR="00FC6ECA" w:rsidRDefault="00FC6ECA" w:rsidP="00FC6ECA">
            <w:pPr>
              <w:jc w:val="both"/>
              <w:rPr>
                <w:rFonts w:ascii="Times New Roman" w:hAnsi="Times New Roman" w:cs="Times New Roman"/>
                <w:b/>
                <w:bCs/>
                <w:sz w:val="24"/>
                <w:szCs w:val="24"/>
              </w:rPr>
            </w:pPr>
          </w:p>
        </w:tc>
      </w:tr>
      <w:tr w:rsidR="00FC6ECA" w14:paraId="4ECE1C60" w14:textId="77777777" w:rsidTr="00F36D3E">
        <w:trPr>
          <w:trHeight w:val="378"/>
        </w:trPr>
        <w:tc>
          <w:tcPr>
            <w:tcW w:w="2109" w:type="dxa"/>
          </w:tcPr>
          <w:p w14:paraId="2E4FDFBE" w14:textId="2F2A09FA" w:rsidR="00FC6ECA" w:rsidRPr="007034F3" w:rsidRDefault="007034F3" w:rsidP="00FC6ECA">
            <w:pPr>
              <w:jc w:val="both"/>
              <w:rPr>
                <w:rFonts w:ascii="Times New Roman" w:hAnsi="Times New Roman" w:cs="Times New Roman"/>
              </w:rPr>
            </w:pPr>
            <w:r>
              <w:rPr>
                <w:rFonts w:ascii="Times New Roman" w:hAnsi="Times New Roman" w:cs="Times New Roman"/>
              </w:rPr>
              <w:t>DISCUSSION</w:t>
            </w:r>
          </w:p>
        </w:tc>
        <w:tc>
          <w:tcPr>
            <w:tcW w:w="863" w:type="dxa"/>
          </w:tcPr>
          <w:p w14:paraId="49473EA2" w14:textId="77777777" w:rsidR="00FC6ECA" w:rsidRDefault="00FC6ECA" w:rsidP="00FC6ECA">
            <w:pPr>
              <w:jc w:val="both"/>
              <w:rPr>
                <w:rFonts w:ascii="Times New Roman" w:hAnsi="Times New Roman" w:cs="Times New Roman"/>
                <w:b/>
                <w:bCs/>
                <w:sz w:val="24"/>
                <w:szCs w:val="24"/>
              </w:rPr>
            </w:pPr>
          </w:p>
        </w:tc>
        <w:tc>
          <w:tcPr>
            <w:tcW w:w="851" w:type="dxa"/>
          </w:tcPr>
          <w:p w14:paraId="4D3AB90C" w14:textId="77777777" w:rsidR="00FC6ECA" w:rsidRDefault="00FC6ECA" w:rsidP="00FC6ECA">
            <w:pPr>
              <w:jc w:val="both"/>
              <w:rPr>
                <w:rFonts w:ascii="Times New Roman" w:hAnsi="Times New Roman" w:cs="Times New Roman"/>
                <w:b/>
                <w:bCs/>
                <w:sz w:val="24"/>
                <w:szCs w:val="24"/>
              </w:rPr>
            </w:pPr>
          </w:p>
        </w:tc>
        <w:tc>
          <w:tcPr>
            <w:tcW w:w="749" w:type="dxa"/>
          </w:tcPr>
          <w:p w14:paraId="60D9E649" w14:textId="77777777" w:rsidR="00FC6ECA" w:rsidRDefault="00FC6ECA" w:rsidP="00FC6ECA">
            <w:pPr>
              <w:jc w:val="both"/>
              <w:rPr>
                <w:rFonts w:ascii="Times New Roman" w:hAnsi="Times New Roman" w:cs="Times New Roman"/>
                <w:b/>
                <w:bCs/>
                <w:sz w:val="24"/>
                <w:szCs w:val="24"/>
              </w:rPr>
            </w:pPr>
          </w:p>
        </w:tc>
        <w:tc>
          <w:tcPr>
            <w:tcW w:w="810" w:type="dxa"/>
          </w:tcPr>
          <w:p w14:paraId="22647210" w14:textId="77777777" w:rsidR="00FC6ECA" w:rsidRDefault="00FC6ECA" w:rsidP="00FC6ECA">
            <w:pPr>
              <w:jc w:val="both"/>
              <w:rPr>
                <w:rFonts w:ascii="Times New Roman" w:hAnsi="Times New Roman" w:cs="Times New Roman"/>
                <w:b/>
                <w:bCs/>
                <w:sz w:val="24"/>
                <w:szCs w:val="24"/>
              </w:rPr>
            </w:pPr>
          </w:p>
        </w:tc>
        <w:tc>
          <w:tcPr>
            <w:tcW w:w="850" w:type="dxa"/>
            <w:shd w:val="clear" w:color="auto" w:fill="FFFF00"/>
          </w:tcPr>
          <w:p w14:paraId="027886BD" w14:textId="77777777" w:rsidR="00FC6ECA" w:rsidRDefault="00FC6ECA" w:rsidP="00FC6ECA">
            <w:pPr>
              <w:jc w:val="both"/>
              <w:rPr>
                <w:rFonts w:ascii="Times New Roman" w:hAnsi="Times New Roman" w:cs="Times New Roman"/>
                <w:b/>
                <w:bCs/>
                <w:sz w:val="24"/>
                <w:szCs w:val="24"/>
              </w:rPr>
            </w:pPr>
          </w:p>
        </w:tc>
        <w:tc>
          <w:tcPr>
            <w:tcW w:w="851" w:type="dxa"/>
          </w:tcPr>
          <w:p w14:paraId="64D5B99B" w14:textId="77777777" w:rsidR="00FC6ECA" w:rsidRDefault="00FC6ECA" w:rsidP="00FC6ECA">
            <w:pPr>
              <w:jc w:val="both"/>
              <w:rPr>
                <w:rFonts w:ascii="Times New Roman" w:hAnsi="Times New Roman" w:cs="Times New Roman"/>
                <w:b/>
                <w:bCs/>
                <w:sz w:val="24"/>
                <w:szCs w:val="24"/>
              </w:rPr>
            </w:pPr>
          </w:p>
        </w:tc>
        <w:tc>
          <w:tcPr>
            <w:tcW w:w="992" w:type="dxa"/>
          </w:tcPr>
          <w:p w14:paraId="763E4AF2" w14:textId="77777777" w:rsidR="00FC6ECA" w:rsidRDefault="00FC6ECA" w:rsidP="00FC6ECA">
            <w:pPr>
              <w:jc w:val="both"/>
              <w:rPr>
                <w:rFonts w:ascii="Times New Roman" w:hAnsi="Times New Roman" w:cs="Times New Roman"/>
                <w:b/>
                <w:bCs/>
                <w:sz w:val="24"/>
                <w:szCs w:val="24"/>
              </w:rPr>
            </w:pPr>
          </w:p>
        </w:tc>
      </w:tr>
      <w:tr w:rsidR="007034F3" w14:paraId="2BA233D3" w14:textId="77777777" w:rsidTr="00D547CF">
        <w:trPr>
          <w:trHeight w:val="442"/>
        </w:trPr>
        <w:tc>
          <w:tcPr>
            <w:tcW w:w="2109" w:type="dxa"/>
          </w:tcPr>
          <w:p w14:paraId="37368473" w14:textId="7981C2D7" w:rsidR="007034F3" w:rsidRDefault="007034F3" w:rsidP="00FC6ECA">
            <w:pPr>
              <w:jc w:val="both"/>
              <w:rPr>
                <w:rFonts w:ascii="Times New Roman" w:hAnsi="Times New Roman" w:cs="Times New Roman"/>
              </w:rPr>
            </w:pPr>
            <w:r>
              <w:rPr>
                <w:rFonts w:ascii="Times New Roman" w:hAnsi="Times New Roman" w:cs="Times New Roman"/>
              </w:rPr>
              <w:t>REPORT</w:t>
            </w:r>
          </w:p>
        </w:tc>
        <w:tc>
          <w:tcPr>
            <w:tcW w:w="863" w:type="dxa"/>
          </w:tcPr>
          <w:p w14:paraId="4184050C" w14:textId="77777777" w:rsidR="007034F3" w:rsidRDefault="007034F3" w:rsidP="00FC6ECA">
            <w:pPr>
              <w:jc w:val="both"/>
              <w:rPr>
                <w:rFonts w:ascii="Times New Roman" w:hAnsi="Times New Roman" w:cs="Times New Roman"/>
                <w:b/>
                <w:bCs/>
                <w:sz w:val="24"/>
                <w:szCs w:val="24"/>
              </w:rPr>
            </w:pPr>
          </w:p>
        </w:tc>
        <w:tc>
          <w:tcPr>
            <w:tcW w:w="851" w:type="dxa"/>
          </w:tcPr>
          <w:p w14:paraId="00C26BF7" w14:textId="77777777" w:rsidR="007034F3" w:rsidRDefault="007034F3" w:rsidP="00FC6ECA">
            <w:pPr>
              <w:jc w:val="both"/>
              <w:rPr>
                <w:rFonts w:ascii="Times New Roman" w:hAnsi="Times New Roman" w:cs="Times New Roman"/>
                <w:b/>
                <w:bCs/>
                <w:sz w:val="24"/>
                <w:szCs w:val="24"/>
              </w:rPr>
            </w:pPr>
          </w:p>
        </w:tc>
        <w:tc>
          <w:tcPr>
            <w:tcW w:w="749" w:type="dxa"/>
          </w:tcPr>
          <w:p w14:paraId="3DB48499" w14:textId="77777777" w:rsidR="007034F3" w:rsidRDefault="007034F3" w:rsidP="00FC6ECA">
            <w:pPr>
              <w:jc w:val="both"/>
              <w:rPr>
                <w:rFonts w:ascii="Times New Roman" w:hAnsi="Times New Roman" w:cs="Times New Roman"/>
                <w:b/>
                <w:bCs/>
                <w:sz w:val="24"/>
                <w:szCs w:val="24"/>
              </w:rPr>
            </w:pPr>
          </w:p>
        </w:tc>
        <w:tc>
          <w:tcPr>
            <w:tcW w:w="810" w:type="dxa"/>
          </w:tcPr>
          <w:p w14:paraId="514FBF51" w14:textId="77777777" w:rsidR="007034F3" w:rsidRDefault="007034F3" w:rsidP="00FC6ECA">
            <w:pPr>
              <w:jc w:val="both"/>
              <w:rPr>
                <w:rFonts w:ascii="Times New Roman" w:hAnsi="Times New Roman" w:cs="Times New Roman"/>
                <w:b/>
                <w:bCs/>
                <w:sz w:val="24"/>
                <w:szCs w:val="24"/>
              </w:rPr>
            </w:pPr>
          </w:p>
        </w:tc>
        <w:tc>
          <w:tcPr>
            <w:tcW w:w="850" w:type="dxa"/>
          </w:tcPr>
          <w:p w14:paraId="7B6B74A4" w14:textId="77777777" w:rsidR="007034F3" w:rsidRDefault="007034F3" w:rsidP="00FC6ECA">
            <w:pPr>
              <w:jc w:val="both"/>
              <w:rPr>
                <w:rFonts w:ascii="Times New Roman" w:hAnsi="Times New Roman" w:cs="Times New Roman"/>
                <w:b/>
                <w:bCs/>
                <w:sz w:val="24"/>
                <w:szCs w:val="24"/>
              </w:rPr>
            </w:pPr>
          </w:p>
        </w:tc>
        <w:tc>
          <w:tcPr>
            <w:tcW w:w="851" w:type="dxa"/>
            <w:shd w:val="clear" w:color="auto" w:fill="FFFF00"/>
          </w:tcPr>
          <w:p w14:paraId="6466BF32" w14:textId="77777777" w:rsidR="007034F3" w:rsidRDefault="007034F3" w:rsidP="00FC6ECA">
            <w:pPr>
              <w:jc w:val="both"/>
              <w:rPr>
                <w:rFonts w:ascii="Times New Roman" w:hAnsi="Times New Roman" w:cs="Times New Roman"/>
                <w:b/>
                <w:bCs/>
                <w:sz w:val="24"/>
                <w:szCs w:val="24"/>
              </w:rPr>
            </w:pPr>
          </w:p>
        </w:tc>
        <w:tc>
          <w:tcPr>
            <w:tcW w:w="992" w:type="dxa"/>
            <w:shd w:val="clear" w:color="auto" w:fill="FFFF00"/>
          </w:tcPr>
          <w:p w14:paraId="54C1D8AC" w14:textId="77777777" w:rsidR="007034F3" w:rsidRDefault="007034F3" w:rsidP="00FC6ECA">
            <w:pPr>
              <w:jc w:val="both"/>
              <w:rPr>
                <w:rFonts w:ascii="Times New Roman" w:hAnsi="Times New Roman" w:cs="Times New Roman"/>
                <w:b/>
                <w:bCs/>
                <w:sz w:val="24"/>
                <w:szCs w:val="24"/>
              </w:rPr>
            </w:pPr>
          </w:p>
        </w:tc>
      </w:tr>
    </w:tbl>
    <w:p w14:paraId="05A4CB9F" w14:textId="77777777" w:rsidR="00FC6ECA" w:rsidRPr="00F36D3E" w:rsidRDefault="00FC6ECA" w:rsidP="00F36D3E"/>
    <w:sectPr w:rsidR="00FC6ECA" w:rsidRPr="00F36D3E" w:rsidSect="004C55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0A4D"/>
    <w:multiLevelType w:val="multilevel"/>
    <w:tmpl w:val="DAEAC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C7E47"/>
    <w:multiLevelType w:val="multilevel"/>
    <w:tmpl w:val="63063A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467664">
    <w:abstractNumId w:val="1"/>
  </w:num>
  <w:num w:numId="2" w16cid:durableId="80101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52"/>
    <w:rsid w:val="00141AA9"/>
    <w:rsid w:val="00307D79"/>
    <w:rsid w:val="00366B52"/>
    <w:rsid w:val="004352B9"/>
    <w:rsid w:val="004858AF"/>
    <w:rsid w:val="004C556F"/>
    <w:rsid w:val="00570EE4"/>
    <w:rsid w:val="005E35AD"/>
    <w:rsid w:val="00622EAF"/>
    <w:rsid w:val="00662F49"/>
    <w:rsid w:val="007034F3"/>
    <w:rsid w:val="007421F3"/>
    <w:rsid w:val="00913F6C"/>
    <w:rsid w:val="00B27C12"/>
    <w:rsid w:val="00B37E87"/>
    <w:rsid w:val="00C962B4"/>
    <w:rsid w:val="00D547CF"/>
    <w:rsid w:val="00DF4DD2"/>
    <w:rsid w:val="00E27265"/>
    <w:rsid w:val="00EC529D"/>
    <w:rsid w:val="00F36D3E"/>
    <w:rsid w:val="00FC6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2F00"/>
  <w15:chartTrackingRefBased/>
  <w15:docId w15:val="{837B0574-1267-4709-B864-64DDA075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B52"/>
    <w:rPr>
      <w:rFonts w:ascii="Calibri" w:eastAsia="Calibri" w:hAnsi="Calibri" w:cs="Calibri"/>
      <w:color w:val="000000"/>
      <w:lang w:eastAsia="en-IN"/>
    </w:rPr>
  </w:style>
  <w:style w:type="paragraph" w:styleId="Heading1">
    <w:name w:val="heading 1"/>
    <w:basedOn w:val="Normal"/>
    <w:link w:val="Heading1Char"/>
    <w:uiPriority w:val="9"/>
    <w:qFormat/>
    <w:rsid w:val="00C962B4"/>
    <w:pPr>
      <w:widowControl w:val="0"/>
      <w:autoSpaceDE w:val="0"/>
      <w:autoSpaceDN w:val="0"/>
      <w:spacing w:after="0" w:line="240" w:lineRule="auto"/>
      <w:ind w:left="1532"/>
      <w:outlineLvl w:val="0"/>
    </w:pPr>
    <w:rPr>
      <w:rFonts w:ascii="Times New Roman" w:eastAsia="Times New Roman" w:hAnsi="Times New Roman" w:cs="Times New Roman"/>
      <w:b/>
      <w:bCs/>
      <w:color w:val="auto"/>
      <w:kern w:val="0"/>
      <w:sz w:val="34"/>
      <w:szCs w:val="34"/>
      <w:lang w:val="en-US" w:eastAsia="en-US"/>
      <w14:ligatures w14:val="none"/>
    </w:rPr>
  </w:style>
  <w:style w:type="paragraph" w:styleId="Heading2">
    <w:name w:val="heading 2"/>
    <w:basedOn w:val="Normal"/>
    <w:next w:val="Normal"/>
    <w:link w:val="Heading2Char"/>
    <w:uiPriority w:val="9"/>
    <w:semiHidden/>
    <w:unhideWhenUsed/>
    <w:qFormat/>
    <w:rsid w:val="00C962B4"/>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lang w:val="en-US" w:eastAsia="en-US"/>
      <w14:ligatures w14:val="none"/>
    </w:rPr>
  </w:style>
  <w:style w:type="paragraph" w:styleId="Heading3">
    <w:name w:val="heading 3"/>
    <w:basedOn w:val="Normal"/>
    <w:link w:val="Heading3Char"/>
    <w:uiPriority w:val="9"/>
    <w:semiHidden/>
    <w:unhideWhenUsed/>
    <w:qFormat/>
    <w:rsid w:val="00C962B4"/>
    <w:pPr>
      <w:widowControl w:val="0"/>
      <w:autoSpaceDE w:val="0"/>
      <w:autoSpaceDN w:val="0"/>
      <w:spacing w:after="0" w:line="240" w:lineRule="auto"/>
      <w:ind w:left="2074" w:hanging="574"/>
      <w:outlineLvl w:val="2"/>
    </w:pPr>
    <w:rPr>
      <w:rFonts w:ascii="Times New Roman" w:eastAsia="Times New Roman" w:hAnsi="Times New Roman" w:cs="Times New Roman"/>
      <w:b/>
      <w:bCs/>
      <w:color w:val="auto"/>
      <w:kern w:val="0"/>
      <w:sz w:val="28"/>
      <w:szCs w:val="28"/>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2B4"/>
    <w:rPr>
      <w:rFonts w:ascii="Times New Roman" w:eastAsia="Times New Roman" w:hAnsi="Times New Roman" w:cs="Times New Roman"/>
      <w:b/>
      <w:bCs/>
      <w:kern w:val="0"/>
      <w:sz w:val="34"/>
      <w:szCs w:val="34"/>
      <w:lang w:val="en-US"/>
      <w14:ligatures w14:val="none"/>
    </w:rPr>
  </w:style>
  <w:style w:type="character" w:customStyle="1" w:styleId="Heading2Char">
    <w:name w:val="Heading 2 Char"/>
    <w:basedOn w:val="DefaultParagraphFont"/>
    <w:link w:val="Heading2"/>
    <w:uiPriority w:val="9"/>
    <w:semiHidden/>
    <w:rsid w:val="00C962B4"/>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C962B4"/>
    <w:rPr>
      <w:rFonts w:ascii="Times New Roman" w:eastAsia="Times New Roman" w:hAnsi="Times New Roman" w:cs="Times New Roman"/>
      <w:b/>
      <w:bCs/>
      <w:kern w:val="0"/>
      <w:sz w:val="28"/>
      <w:szCs w:val="28"/>
      <w:lang w:val="en-US"/>
      <w14:ligatures w14:val="none"/>
    </w:rPr>
  </w:style>
  <w:style w:type="character" w:styleId="BookTitle">
    <w:name w:val="Book Title"/>
    <w:basedOn w:val="DefaultParagraphFont"/>
    <w:uiPriority w:val="33"/>
    <w:qFormat/>
    <w:rsid w:val="00C962B4"/>
    <w:rPr>
      <w:b/>
      <w:bCs/>
      <w:i/>
      <w:iCs/>
      <w:spacing w:val="5"/>
    </w:rPr>
  </w:style>
  <w:style w:type="paragraph" w:styleId="NormalWeb">
    <w:name w:val="Normal (Web)"/>
    <w:basedOn w:val="Normal"/>
    <w:uiPriority w:val="99"/>
    <w:semiHidden/>
    <w:unhideWhenUsed/>
    <w:rsid w:val="00913F6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913F6C"/>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913F6C"/>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622EAF"/>
    <w:rPr>
      <w:b/>
      <w:bCs/>
    </w:rPr>
  </w:style>
  <w:style w:type="table" w:styleId="TableGrid">
    <w:name w:val="Table Grid"/>
    <w:basedOn w:val="TableNormal"/>
    <w:uiPriority w:val="39"/>
    <w:rsid w:val="00FC6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2871">
      <w:bodyDiv w:val="1"/>
      <w:marLeft w:val="0"/>
      <w:marRight w:val="0"/>
      <w:marTop w:val="0"/>
      <w:marBottom w:val="0"/>
      <w:divBdr>
        <w:top w:val="none" w:sz="0" w:space="0" w:color="auto"/>
        <w:left w:val="none" w:sz="0" w:space="0" w:color="auto"/>
        <w:bottom w:val="none" w:sz="0" w:space="0" w:color="auto"/>
        <w:right w:val="none" w:sz="0" w:space="0" w:color="auto"/>
      </w:divBdr>
    </w:div>
    <w:div w:id="134027754">
      <w:bodyDiv w:val="1"/>
      <w:marLeft w:val="0"/>
      <w:marRight w:val="0"/>
      <w:marTop w:val="0"/>
      <w:marBottom w:val="0"/>
      <w:divBdr>
        <w:top w:val="none" w:sz="0" w:space="0" w:color="auto"/>
        <w:left w:val="none" w:sz="0" w:space="0" w:color="auto"/>
        <w:bottom w:val="none" w:sz="0" w:space="0" w:color="auto"/>
        <w:right w:val="none" w:sz="0" w:space="0" w:color="auto"/>
      </w:divBdr>
      <w:divsChild>
        <w:div w:id="322927600">
          <w:marLeft w:val="0"/>
          <w:marRight w:val="0"/>
          <w:marTop w:val="0"/>
          <w:marBottom w:val="0"/>
          <w:divBdr>
            <w:top w:val="single" w:sz="2" w:space="0" w:color="E3E3E3"/>
            <w:left w:val="single" w:sz="2" w:space="0" w:color="E3E3E3"/>
            <w:bottom w:val="single" w:sz="2" w:space="0" w:color="E3E3E3"/>
            <w:right w:val="single" w:sz="2" w:space="0" w:color="E3E3E3"/>
          </w:divBdr>
          <w:divsChild>
            <w:div w:id="1200626890">
              <w:marLeft w:val="0"/>
              <w:marRight w:val="0"/>
              <w:marTop w:val="0"/>
              <w:marBottom w:val="0"/>
              <w:divBdr>
                <w:top w:val="single" w:sz="2" w:space="0" w:color="E3E3E3"/>
                <w:left w:val="single" w:sz="2" w:space="0" w:color="E3E3E3"/>
                <w:bottom w:val="single" w:sz="2" w:space="0" w:color="E3E3E3"/>
                <w:right w:val="single" w:sz="2" w:space="0" w:color="E3E3E3"/>
              </w:divBdr>
              <w:divsChild>
                <w:div w:id="1751387299">
                  <w:marLeft w:val="0"/>
                  <w:marRight w:val="0"/>
                  <w:marTop w:val="0"/>
                  <w:marBottom w:val="0"/>
                  <w:divBdr>
                    <w:top w:val="single" w:sz="2" w:space="0" w:color="E3E3E3"/>
                    <w:left w:val="single" w:sz="2" w:space="0" w:color="E3E3E3"/>
                    <w:bottom w:val="single" w:sz="2" w:space="0" w:color="E3E3E3"/>
                    <w:right w:val="single" w:sz="2" w:space="0" w:color="E3E3E3"/>
                  </w:divBdr>
                  <w:divsChild>
                    <w:div w:id="949554069">
                      <w:marLeft w:val="0"/>
                      <w:marRight w:val="0"/>
                      <w:marTop w:val="0"/>
                      <w:marBottom w:val="0"/>
                      <w:divBdr>
                        <w:top w:val="single" w:sz="2" w:space="0" w:color="E3E3E3"/>
                        <w:left w:val="single" w:sz="2" w:space="0" w:color="E3E3E3"/>
                        <w:bottom w:val="single" w:sz="2" w:space="0" w:color="E3E3E3"/>
                        <w:right w:val="single" w:sz="2" w:space="0" w:color="E3E3E3"/>
                      </w:divBdr>
                      <w:divsChild>
                        <w:div w:id="2061708055">
                          <w:marLeft w:val="0"/>
                          <w:marRight w:val="0"/>
                          <w:marTop w:val="0"/>
                          <w:marBottom w:val="0"/>
                          <w:divBdr>
                            <w:top w:val="single" w:sz="2" w:space="0" w:color="E3E3E3"/>
                            <w:left w:val="single" w:sz="2" w:space="0" w:color="E3E3E3"/>
                            <w:bottom w:val="single" w:sz="2" w:space="0" w:color="E3E3E3"/>
                            <w:right w:val="single" w:sz="2" w:space="0" w:color="E3E3E3"/>
                          </w:divBdr>
                          <w:divsChild>
                            <w:div w:id="789280276">
                              <w:marLeft w:val="0"/>
                              <w:marRight w:val="0"/>
                              <w:marTop w:val="100"/>
                              <w:marBottom w:val="100"/>
                              <w:divBdr>
                                <w:top w:val="single" w:sz="2" w:space="0" w:color="E3E3E3"/>
                                <w:left w:val="single" w:sz="2" w:space="0" w:color="E3E3E3"/>
                                <w:bottom w:val="single" w:sz="2" w:space="0" w:color="E3E3E3"/>
                                <w:right w:val="single" w:sz="2" w:space="0" w:color="E3E3E3"/>
                              </w:divBdr>
                              <w:divsChild>
                                <w:div w:id="575743417">
                                  <w:marLeft w:val="0"/>
                                  <w:marRight w:val="0"/>
                                  <w:marTop w:val="0"/>
                                  <w:marBottom w:val="0"/>
                                  <w:divBdr>
                                    <w:top w:val="single" w:sz="2" w:space="0" w:color="E3E3E3"/>
                                    <w:left w:val="single" w:sz="2" w:space="0" w:color="E3E3E3"/>
                                    <w:bottom w:val="single" w:sz="2" w:space="0" w:color="E3E3E3"/>
                                    <w:right w:val="single" w:sz="2" w:space="0" w:color="E3E3E3"/>
                                  </w:divBdr>
                                  <w:divsChild>
                                    <w:div w:id="665789817">
                                      <w:marLeft w:val="0"/>
                                      <w:marRight w:val="0"/>
                                      <w:marTop w:val="0"/>
                                      <w:marBottom w:val="0"/>
                                      <w:divBdr>
                                        <w:top w:val="single" w:sz="2" w:space="0" w:color="E3E3E3"/>
                                        <w:left w:val="single" w:sz="2" w:space="0" w:color="E3E3E3"/>
                                        <w:bottom w:val="single" w:sz="2" w:space="0" w:color="E3E3E3"/>
                                        <w:right w:val="single" w:sz="2" w:space="0" w:color="E3E3E3"/>
                                      </w:divBdr>
                                      <w:divsChild>
                                        <w:div w:id="693575369">
                                          <w:marLeft w:val="0"/>
                                          <w:marRight w:val="0"/>
                                          <w:marTop w:val="0"/>
                                          <w:marBottom w:val="0"/>
                                          <w:divBdr>
                                            <w:top w:val="single" w:sz="2" w:space="0" w:color="E3E3E3"/>
                                            <w:left w:val="single" w:sz="2" w:space="0" w:color="E3E3E3"/>
                                            <w:bottom w:val="single" w:sz="2" w:space="0" w:color="E3E3E3"/>
                                            <w:right w:val="single" w:sz="2" w:space="0" w:color="E3E3E3"/>
                                          </w:divBdr>
                                          <w:divsChild>
                                            <w:div w:id="1869679618">
                                              <w:marLeft w:val="0"/>
                                              <w:marRight w:val="0"/>
                                              <w:marTop w:val="0"/>
                                              <w:marBottom w:val="0"/>
                                              <w:divBdr>
                                                <w:top w:val="single" w:sz="2" w:space="0" w:color="E3E3E3"/>
                                                <w:left w:val="single" w:sz="2" w:space="0" w:color="E3E3E3"/>
                                                <w:bottom w:val="single" w:sz="2" w:space="0" w:color="E3E3E3"/>
                                                <w:right w:val="single" w:sz="2" w:space="0" w:color="E3E3E3"/>
                                              </w:divBdr>
                                              <w:divsChild>
                                                <w:div w:id="763576521">
                                                  <w:marLeft w:val="0"/>
                                                  <w:marRight w:val="0"/>
                                                  <w:marTop w:val="0"/>
                                                  <w:marBottom w:val="0"/>
                                                  <w:divBdr>
                                                    <w:top w:val="single" w:sz="2" w:space="0" w:color="E3E3E3"/>
                                                    <w:left w:val="single" w:sz="2" w:space="0" w:color="E3E3E3"/>
                                                    <w:bottom w:val="single" w:sz="2" w:space="0" w:color="E3E3E3"/>
                                                    <w:right w:val="single" w:sz="2" w:space="0" w:color="E3E3E3"/>
                                                  </w:divBdr>
                                                  <w:divsChild>
                                                    <w:div w:id="1492409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4115257">
          <w:marLeft w:val="0"/>
          <w:marRight w:val="0"/>
          <w:marTop w:val="0"/>
          <w:marBottom w:val="0"/>
          <w:divBdr>
            <w:top w:val="none" w:sz="0" w:space="0" w:color="auto"/>
            <w:left w:val="none" w:sz="0" w:space="0" w:color="auto"/>
            <w:bottom w:val="none" w:sz="0" w:space="0" w:color="auto"/>
            <w:right w:val="none" w:sz="0" w:space="0" w:color="auto"/>
          </w:divBdr>
        </w:div>
      </w:divsChild>
    </w:div>
    <w:div w:id="216086073">
      <w:bodyDiv w:val="1"/>
      <w:marLeft w:val="0"/>
      <w:marRight w:val="0"/>
      <w:marTop w:val="0"/>
      <w:marBottom w:val="0"/>
      <w:divBdr>
        <w:top w:val="none" w:sz="0" w:space="0" w:color="auto"/>
        <w:left w:val="none" w:sz="0" w:space="0" w:color="auto"/>
        <w:bottom w:val="none" w:sz="0" w:space="0" w:color="auto"/>
        <w:right w:val="none" w:sz="0" w:space="0" w:color="auto"/>
      </w:divBdr>
    </w:div>
    <w:div w:id="847523538">
      <w:bodyDiv w:val="1"/>
      <w:marLeft w:val="0"/>
      <w:marRight w:val="0"/>
      <w:marTop w:val="0"/>
      <w:marBottom w:val="0"/>
      <w:divBdr>
        <w:top w:val="none" w:sz="0" w:space="0" w:color="auto"/>
        <w:left w:val="none" w:sz="0" w:space="0" w:color="auto"/>
        <w:bottom w:val="none" w:sz="0" w:space="0" w:color="auto"/>
        <w:right w:val="none" w:sz="0" w:space="0" w:color="auto"/>
      </w:divBdr>
    </w:div>
    <w:div w:id="940064022">
      <w:bodyDiv w:val="1"/>
      <w:marLeft w:val="0"/>
      <w:marRight w:val="0"/>
      <w:marTop w:val="0"/>
      <w:marBottom w:val="0"/>
      <w:divBdr>
        <w:top w:val="none" w:sz="0" w:space="0" w:color="auto"/>
        <w:left w:val="none" w:sz="0" w:space="0" w:color="auto"/>
        <w:bottom w:val="none" w:sz="0" w:space="0" w:color="auto"/>
        <w:right w:val="none" w:sz="0" w:space="0" w:color="auto"/>
      </w:divBdr>
      <w:divsChild>
        <w:div w:id="41445231">
          <w:marLeft w:val="0"/>
          <w:marRight w:val="0"/>
          <w:marTop w:val="0"/>
          <w:marBottom w:val="0"/>
          <w:divBdr>
            <w:top w:val="single" w:sz="2" w:space="0" w:color="E3E3E3"/>
            <w:left w:val="single" w:sz="2" w:space="0" w:color="E3E3E3"/>
            <w:bottom w:val="single" w:sz="2" w:space="0" w:color="E3E3E3"/>
            <w:right w:val="single" w:sz="2" w:space="0" w:color="E3E3E3"/>
          </w:divBdr>
          <w:divsChild>
            <w:div w:id="381758430">
              <w:marLeft w:val="0"/>
              <w:marRight w:val="0"/>
              <w:marTop w:val="0"/>
              <w:marBottom w:val="0"/>
              <w:divBdr>
                <w:top w:val="single" w:sz="2" w:space="0" w:color="E3E3E3"/>
                <w:left w:val="single" w:sz="2" w:space="0" w:color="E3E3E3"/>
                <w:bottom w:val="single" w:sz="2" w:space="0" w:color="E3E3E3"/>
                <w:right w:val="single" w:sz="2" w:space="0" w:color="E3E3E3"/>
              </w:divBdr>
              <w:divsChild>
                <w:div w:id="7221205">
                  <w:marLeft w:val="0"/>
                  <w:marRight w:val="0"/>
                  <w:marTop w:val="0"/>
                  <w:marBottom w:val="0"/>
                  <w:divBdr>
                    <w:top w:val="single" w:sz="2" w:space="0" w:color="E3E3E3"/>
                    <w:left w:val="single" w:sz="2" w:space="0" w:color="E3E3E3"/>
                    <w:bottom w:val="single" w:sz="2" w:space="0" w:color="E3E3E3"/>
                    <w:right w:val="single" w:sz="2" w:space="0" w:color="E3E3E3"/>
                  </w:divBdr>
                  <w:divsChild>
                    <w:div w:id="525287205">
                      <w:marLeft w:val="0"/>
                      <w:marRight w:val="0"/>
                      <w:marTop w:val="0"/>
                      <w:marBottom w:val="0"/>
                      <w:divBdr>
                        <w:top w:val="single" w:sz="2" w:space="0" w:color="E3E3E3"/>
                        <w:left w:val="single" w:sz="2" w:space="0" w:color="E3E3E3"/>
                        <w:bottom w:val="single" w:sz="2" w:space="0" w:color="E3E3E3"/>
                        <w:right w:val="single" w:sz="2" w:space="0" w:color="E3E3E3"/>
                      </w:divBdr>
                      <w:divsChild>
                        <w:div w:id="826673040">
                          <w:marLeft w:val="0"/>
                          <w:marRight w:val="0"/>
                          <w:marTop w:val="0"/>
                          <w:marBottom w:val="0"/>
                          <w:divBdr>
                            <w:top w:val="single" w:sz="2" w:space="0" w:color="E3E3E3"/>
                            <w:left w:val="single" w:sz="2" w:space="0" w:color="E3E3E3"/>
                            <w:bottom w:val="single" w:sz="2" w:space="0" w:color="E3E3E3"/>
                            <w:right w:val="single" w:sz="2" w:space="0" w:color="E3E3E3"/>
                          </w:divBdr>
                          <w:divsChild>
                            <w:div w:id="575940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802044">
                                  <w:marLeft w:val="0"/>
                                  <w:marRight w:val="0"/>
                                  <w:marTop w:val="0"/>
                                  <w:marBottom w:val="0"/>
                                  <w:divBdr>
                                    <w:top w:val="single" w:sz="2" w:space="0" w:color="E3E3E3"/>
                                    <w:left w:val="single" w:sz="2" w:space="0" w:color="E3E3E3"/>
                                    <w:bottom w:val="single" w:sz="2" w:space="0" w:color="E3E3E3"/>
                                    <w:right w:val="single" w:sz="2" w:space="0" w:color="E3E3E3"/>
                                  </w:divBdr>
                                  <w:divsChild>
                                    <w:div w:id="1445808402">
                                      <w:marLeft w:val="0"/>
                                      <w:marRight w:val="0"/>
                                      <w:marTop w:val="0"/>
                                      <w:marBottom w:val="0"/>
                                      <w:divBdr>
                                        <w:top w:val="single" w:sz="2" w:space="0" w:color="E3E3E3"/>
                                        <w:left w:val="single" w:sz="2" w:space="0" w:color="E3E3E3"/>
                                        <w:bottom w:val="single" w:sz="2" w:space="0" w:color="E3E3E3"/>
                                        <w:right w:val="single" w:sz="2" w:space="0" w:color="E3E3E3"/>
                                      </w:divBdr>
                                      <w:divsChild>
                                        <w:div w:id="29914826">
                                          <w:marLeft w:val="0"/>
                                          <w:marRight w:val="0"/>
                                          <w:marTop w:val="0"/>
                                          <w:marBottom w:val="0"/>
                                          <w:divBdr>
                                            <w:top w:val="single" w:sz="2" w:space="0" w:color="E3E3E3"/>
                                            <w:left w:val="single" w:sz="2" w:space="0" w:color="E3E3E3"/>
                                            <w:bottom w:val="single" w:sz="2" w:space="0" w:color="E3E3E3"/>
                                            <w:right w:val="single" w:sz="2" w:space="0" w:color="E3E3E3"/>
                                          </w:divBdr>
                                          <w:divsChild>
                                            <w:div w:id="2041709942">
                                              <w:marLeft w:val="0"/>
                                              <w:marRight w:val="0"/>
                                              <w:marTop w:val="0"/>
                                              <w:marBottom w:val="0"/>
                                              <w:divBdr>
                                                <w:top w:val="single" w:sz="2" w:space="0" w:color="E3E3E3"/>
                                                <w:left w:val="single" w:sz="2" w:space="0" w:color="E3E3E3"/>
                                                <w:bottom w:val="single" w:sz="2" w:space="0" w:color="E3E3E3"/>
                                                <w:right w:val="single" w:sz="2" w:space="0" w:color="E3E3E3"/>
                                              </w:divBdr>
                                              <w:divsChild>
                                                <w:div w:id="1432820661">
                                                  <w:marLeft w:val="0"/>
                                                  <w:marRight w:val="0"/>
                                                  <w:marTop w:val="0"/>
                                                  <w:marBottom w:val="0"/>
                                                  <w:divBdr>
                                                    <w:top w:val="single" w:sz="2" w:space="0" w:color="E3E3E3"/>
                                                    <w:left w:val="single" w:sz="2" w:space="0" w:color="E3E3E3"/>
                                                    <w:bottom w:val="single" w:sz="2" w:space="0" w:color="E3E3E3"/>
                                                    <w:right w:val="single" w:sz="2" w:space="0" w:color="E3E3E3"/>
                                                  </w:divBdr>
                                                  <w:divsChild>
                                                    <w:div w:id="179767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129949">
          <w:marLeft w:val="0"/>
          <w:marRight w:val="0"/>
          <w:marTop w:val="0"/>
          <w:marBottom w:val="0"/>
          <w:divBdr>
            <w:top w:val="none" w:sz="0" w:space="0" w:color="auto"/>
            <w:left w:val="none" w:sz="0" w:space="0" w:color="auto"/>
            <w:bottom w:val="none" w:sz="0" w:space="0" w:color="auto"/>
            <w:right w:val="none" w:sz="0" w:space="0" w:color="auto"/>
          </w:divBdr>
        </w:div>
      </w:divsChild>
    </w:div>
    <w:div w:id="1781683582">
      <w:bodyDiv w:val="1"/>
      <w:marLeft w:val="0"/>
      <w:marRight w:val="0"/>
      <w:marTop w:val="0"/>
      <w:marBottom w:val="0"/>
      <w:divBdr>
        <w:top w:val="none" w:sz="0" w:space="0" w:color="auto"/>
        <w:left w:val="none" w:sz="0" w:space="0" w:color="auto"/>
        <w:bottom w:val="none" w:sz="0" w:space="0" w:color="auto"/>
        <w:right w:val="none" w:sz="0" w:space="0" w:color="auto"/>
      </w:divBdr>
    </w:div>
    <w:div w:id="1794866530">
      <w:bodyDiv w:val="1"/>
      <w:marLeft w:val="0"/>
      <w:marRight w:val="0"/>
      <w:marTop w:val="0"/>
      <w:marBottom w:val="0"/>
      <w:divBdr>
        <w:top w:val="none" w:sz="0" w:space="0" w:color="auto"/>
        <w:left w:val="none" w:sz="0" w:space="0" w:color="auto"/>
        <w:bottom w:val="none" w:sz="0" w:space="0" w:color="auto"/>
        <w:right w:val="none" w:sz="0" w:space="0" w:color="auto"/>
      </w:divBdr>
    </w:div>
    <w:div w:id="1815248204">
      <w:bodyDiv w:val="1"/>
      <w:marLeft w:val="0"/>
      <w:marRight w:val="0"/>
      <w:marTop w:val="0"/>
      <w:marBottom w:val="0"/>
      <w:divBdr>
        <w:top w:val="none" w:sz="0" w:space="0" w:color="auto"/>
        <w:left w:val="none" w:sz="0" w:space="0" w:color="auto"/>
        <w:bottom w:val="none" w:sz="0" w:space="0" w:color="auto"/>
        <w:right w:val="none" w:sz="0" w:space="0" w:color="auto"/>
      </w:divBdr>
      <w:divsChild>
        <w:div w:id="1342002667">
          <w:marLeft w:val="0"/>
          <w:marRight w:val="0"/>
          <w:marTop w:val="0"/>
          <w:marBottom w:val="0"/>
          <w:divBdr>
            <w:top w:val="single" w:sz="2" w:space="0" w:color="E3E3E3"/>
            <w:left w:val="single" w:sz="2" w:space="0" w:color="E3E3E3"/>
            <w:bottom w:val="single" w:sz="2" w:space="0" w:color="E3E3E3"/>
            <w:right w:val="single" w:sz="2" w:space="0" w:color="E3E3E3"/>
          </w:divBdr>
          <w:divsChild>
            <w:div w:id="36318490">
              <w:marLeft w:val="0"/>
              <w:marRight w:val="0"/>
              <w:marTop w:val="0"/>
              <w:marBottom w:val="0"/>
              <w:divBdr>
                <w:top w:val="single" w:sz="2" w:space="0" w:color="E3E3E3"/>
                <w:left w:val="single" w:sz="2" w:space="0" w:color="E3E3E3"/>
                <w:bottom w:val="single" w:sz="2" w:space="0" w:color="E3E3E3"/>
                <w:right w:val="single" w:sz="2" w:space="0" w:color="E3E3E3"/>
              </w:divBdr>
              <w:divsChild>
                <w:div w:id="1061707132">
                  <w:marLeft w:val="0"/>
                  <w:marRight w:val="0"/>
                  <w:marTop w:val="0"/>
                  <w:marBottom w:val="0"/>
                  <w:divBdr>
                    <w:top w:val="single" w:sz="2" w:space="0" w:color="E3E3E3"/>
                    <w:left w:val="single" w:sz="2" w:space="0" w:color="E3E3E3"/>
                    <w:bottom w:val="single" w:sz="2" w:space="0" w:color="E3E3E3"/>
                    <w:right w:val="single" w:sz="2" w:space="0" w:color="E3E3E3"/>
                  </w:divBdr>
                  <w:divsChild>
                    <w:div w:id="1208106070">
                      <w:marLeft w:val="0"/>
                      <w:marRight w:val="0"/>
                      <w:marTop w:val="0"/>
                      <w:marBottom w:val="0"/>
                      <w:divBdr>
                        <w:top w:val="single" w:sz="2" w:space="0" w:color="E3E3E3"/>
                        <w:left w:val="single" w:sz="2" w:space="0" w:color="E3E3E3"/>
                        <w:bottom w:val="single" w:sz="2" w:space="0" w:color="E3E3E3"/>
                        <w:right w:val="single" w:sz="2" w:space="0" w:color="E3E3E3"/>
                      </w:divBdr>
                      <w:divsChild>
                        <w:div w:id="1420832399">
                          <w:marLeft w:val="0"/>
                          <w:marRight w:val="0"/>
                          <w:marTop w:val="0"/>
                          <w:marBottom w:val="0"/>
                          <w:divBdr>
                            <w:top w:val="single" w:sz="2" w:space="0" w:color="E3E3E3"/>
                            <w:left w:val="single" w:sz="2" w:space="0" w:color="E3E3E3"/>
                            <w:bottom w:val="single" w:sz="2" w:space="0" w:color="E3E3E3"/>
                            <w:right w:val="single" w:sz="2" w:space="0" w:color="E3E3E3"/>
                          </w:divBdr>
                          <w:divsChild>
                            <w:div w:id="946087137">
                              <w:marLeft w:val="0"/>
                              <w:marRight w:val="0"/>
                              <w:marTop w:val="100"/>
                              <w:marBottom w:val="100"/>
                              <w:divBdr>
                                <w:top w:val="single" w:sz="2" w:space="0" w:color="E3E3E3"/>
                                <w:left w:val="single" w:sz="2" w:space="0" w:color="E3E3E3"/>
                                <w:bottom w:val="single" w:sz="2" w:space="0" w:color="E3E3E3"/>
                                <w:right w:val="single" w:sz="2" w:space="0" w:color="E3E3E3"/>
                              </w:divBdr>
                              <w:divsChild>
                                <w:div w:id="579797223">
                                  <w:marLeft w:val="0"/>
                                  <w:marRight w:val="0"/>
                                  <w:marTop w:val="0"/>
                                  <w:marBottom w:val="0"/>
                                  <w:divBdr>
                                    <w:top w:val="single" w:sz="2" w:space="0" w:color="E3E3E3"/>
                                    <w:left w:val="single" w:sz="2" w:space="0" w:color="E3E3E3"/>
                                    <w:bottom w:val="single" w:sz="2" w:space="0" w:color="E3E3E3"/>
                                    <w:right w:val="single" w:sz="2" w:space="0" w:color="E3E3E3"/>
                                  </w:divBdr>
                                  <w:divsChild>
                                    <w:div w:id="603926475">
                                      <w:marLeft w:val="0"/>
                                      <w:marRight w:val="0"/>
                                      <w:marTop w:val="0"/>
                                      <w:marBottom w:val="0"/>
                                      <w:divBdr>
                                        <w:top w:val="single" w:sz="2" w:space="0" w:color="E3E3E3"/>
                                        <w:left w:val="single" w:sz="2" w:space="0" w:color="E3E3E3"/>
                                        <w:bottom w:val="single" w:sz="2" w:space="0" w:color="E3E3E3"/>
                                        <w:right w:val="single" w:sz="2" w:space="0" w:color="E3E3E3"/>
                                      </w:divBdr>
                                      <w:divsChild>
                                        <w:div w:id="85421688">
                                          <w:marLeft w:val="0"/>
                                          <w:marRight w:val="0"/>
                                          <w:marTop w:val="0"/>
                                          <w:marBottom w:val="0"/>
                                          <w:divBdr>
                                            <w:top w:val="single" w:sz="2" w:space="0" w:color="E3E3E3"/>
                                            <w:left w:val="single" w:sz="2" w:space="0" w:color="E3E3E3"/>
                                            <w:bottom w:val="single" w:sz="2" w:space="0" w:color="E3E3E3"/>
                                            <w:right w:val="single" w:sz="2" w:space="0" w:color="E3E3E3"/>
                                          </w:divBdr>
                                          <w:divsChild>
                                            <w:div w:id="1301690612">
                                              <w:marLeft w:val="0"/>
                                              <w:marRight w:val="0"/>
                                              <w:marTop w:val="0"/>
                                              <w:marBottom w:val="0"/>
                                              <w:divBdr>
                                                <w:top w:val="single" w:sz="2" w:space="0" w:color="E3E3E3"/>
                                                <w:left w:val="single" w:sz="2" w:space="0" w:color="E3E3E3"/>
                                                <w:bottom w:val="single" w:sz="2" w:space="0" w:color="E3E3E3"/>
                                                <w:right w:val="single" w:sz="2" w:space="0" w:color="E3E3E3"/>
                                              </w:divBdr>
                                              <w:divsChild>
                                                <w:div w:id="1046490234">
                                                  <w:marLeft w:val="0"/>
                                                  <w:marRight w:val="0"/>
                                                  <w:marTop w:val="0"/>
                                                  <w:marBottom w:val="0"/>
                                                  <w:divBdr>
                                                    <w:top w:val="single" w:sz="2" w:space="0" w:color="E3E3E3"/>
                                                    <w:left w:val="single" w:sz="2" w:space="0" w:color="E3E3E3"/>
                                                    <w:bottom w:val="single" w:sz="2" w:space="0" w:color="E3E3E3"/>
                                                    <w:right w:val="single" w:sz="2" w:space="0" w:color="E3E3E3"/>
                                                  </w:divBdr>
                                                  <w:divsChild>
                                                    <w:div w:id="130424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8510204">
          <w:marLeft w:val="0"/>
          <w:marRight w:val="0"/>
          <w:marTop w:val="0"/>
          <w:marBottom w:val="0"/>
          <w:divBdr>
            <w:top w:val="none" w:sz="0" w:space="0" w:color="auto"/>
            <w:left w:val="none" w:sz="0" w:space="0" w:color="auto"/>
            <w:bottom w:val="none" w:sz="0" w:space="0" w:color="auto"/>
            <w:right w:val="none" w:sz="0" w:space="0" w:color="auto"/>
          </w:divBdr>
        </w:div>
      </w:divsChild>
    </w:div>
    <w:div w:id="19482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NEERUGANTI ALEX</dc:creator>
  <cp:keywords/>
  <dc:description/>
  <cp:lastModifiedBy>NEERUGANTI ALEX</cp:lastModifiedBy>
  <cp:revision>12</cp:revision>
  <dcterms:created xsi:type="dcterms:W3CDTF">2024-03-05T04:16:00Z</dcterms:created>
  <dcterms:modified xsi:type="dcterms:W3CDTF">2024-03-05T05:29:00Z</dcterms:modified>
</cp:coreProperties>
</file>