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A2940A" w14:textId="5D4D825D" w:rsidR="002F1B8B" w:rsidRDefault="002F1B8B" w:rsidP="008375A8"/>
    <w:p w14:paraId="00926986" w14:textId="77777777" w:rsidR="005A3B99" w:rsidRDefault="005A3B99" w:rsidP="008375A8"/>
    <w:p w14:paraId="35B1C2DE" w14:textId="77777777" w:rsidR="005A3B99" w:rsidRDefault="005A3B99" w:rsidP="008375A8"/>
    <w:p w14:paraId="4FF6A708" w14:textId="4BE1664F" w:rsidR="008647B8" w:rsidRDefault="00510F7F" w:rsidP="008375A8">
      <w:pPr>
        <w:jc w:val="center"/>
        <w:rPr>
          <w:b/>
          <w:bCs/>
          <w:sz w:val="48"/>
          <w:szCs w:val="48"/>
        </w:rPr>
      </w:pPr>
      <w:r>
        <w:rPr>
          <w:b/>
          <w:bCs/>
          <w:sz w:val="48"/>
          <w:szCs w:val="48"/>
        </w:rPr>
        <w:t>Watch Tower Cybersecurity Framework</w:t>
      </w:r>
      <w:r w:rsidR="005B11DF">
        <w:rPr>
          <w:b/>
          <w:bCs/>
          <w:sz w:val="48"/>
          <w:szCs w:val="48"/>
        </w:rPr>
        <w:t>.</w:t>
      </w:r>
    </w:p>
    <w:p w14:paraId="57100094" w14:textId="709D2A44" w:rsidR="00BB1EC2" w:rsidRDefault="00421C7E" w:rsidP="008375A8">
      <w:pPr>
        <w:jc w:val="center"/>
        <w:rPr>
          <w:b/>
          <w:bCs/>
          <w:sz w:val="36"/>
          <w:szCs w:val="36"/>
        </w:rPr>
      </w:pPr>
      <w:r w:rsidRPr="003F0982">
        <w:rPr>
          <w:b/>
          <w:bCs/>
          <w:sz w:val="36"/>
          <w:szCs w:val="36"/>
        </w:rPr>
        <w:t xml:space="preserve">A Guided Process </w:t>
      </w:r>
      <w:r>
        <w:rPr>
          <w:b/>
          <w:bCs/>
          <w:sz w:val="36"/>
          <w:szCs w:val="36"/>
        </w:rPr>
        <w:t>in Securing</w:t>
      </w:r>
      <w:r w:rsidR="00BB1EC2" w:rsidRPr="003F0982">
        <w:rPr>
          <w:b/>
          <w:bCs/>
          <w:sz w:val="36"/>
          <w:szCs w:val="36"/>
        </w:rPr>
        <w:t xml:space="preserve"> </w:t>
      </w:r>
      <w:r w:rsidR="003F0982" w:rsidRPr="003F0982">
        <w:rPr>
          <w:b/>
          <w:bCs/>
          <w:sz w:val="36"/>
          <w:szCs w:val="36"/>
        </w:rPr>
        <w:t>Critical</w:t>
      </w:r>
      <w:r w:rsidR="00BB1EC2" w:rsidRPr="003F0982">
        <w:rPr>
          <w:b/>
          <w:bCs/>
          <w:sz w:val="36"/>
          <w:szCs w:val="36"/>
        </w:rPr>
        <w:t xml:space="preserve"> </w:t>
      </w:r>
      <w:r w:rsidR="00254959">
        <w:rPr>
          <w:b/>
          <w:bCs/>
          <w:sz w:val="36"/>
          <w:szCs w:val="36"/>
        </w:rPr>
        <w:t xml:space="preserve">IT </w:t>
      </w:r>
      <w:r w:rsidR="00BB1EC2" w:rsidRPr="003F0982">
        <w:rPr>
          <w:b/>
          <w:bCs/>
          <w:sz w:val="36"/>
          <w:szCs w:val="36"/>
        </w:rPr>
        <w:t>System</w:t>
      </w:r>
      <w:r w:rsidR="003F0982" w:rsidRPr="003F0982">
        <w:rPr>
          <w:b/>
          <w:bCs/>
          <w:sz w:val="36"/>
          <w:szCs w:val="36"/>
        </w:rPr>
        <w:t>s</w:t>
      </w:r>
      <w:r w:rsidR="00BB1EC2" w:rsidRPr="003F0982">
        <w:rPr>
          <w:b/>
          <w:bCs/>
          <w:sz w:val="36"/>
          <w:szCs w:val="36"/>
        </w:rPr>
        <w:t xml:space="preserve"> from Internal Threats.</w:t>
      </w:r>
    </w:p>
    <w:p w14:paraId="043BC646" w14:textId="77777777" w:rsidR="00077414" w:rsidRDefault="00077414" w:rsidP="008375A8">
      <w:pPr>
        <w:jc w:val="center"/>
        <w:rPr>
          <w:b/>
          <w:bCs/>
          <w:sz w:val="36"/>
          <w:szCs w:val="36"/>
        </w:rPr>
      </w:pPr>
    </w:p>
    <w:p w14:paraId="14483FE4" w14:textId="25C471AD" w:rsidR="00077414" w:rsidRPr="003F0982" w:rsidRDefault="006D20EA" w:rsidP="008375A8">
      <w:pPr>
        <w:jc w:val="center"/>
        <w:rPr>
          <w:b/>
          <w:bCs/>
          <w:sz w:val="36"/>
          <w:szCs w:val="36"/>
        </w:rPr>
      </w:pPr>
      <w:r>
        <w:rPr>
          <w:b/>
          <w:bCs/>
          <w:sz w:val="36"/>
          <w:szCs w:val="36"/>
        </w:rPr>
        <w:t>V2</w:t>
      </w:r>
      <w:r w:rsidR="00077414">
        <w:rPr>
          <w:b/>
          <w:bCs/>
          <w:sz w:val="36"/>
          <w:szCs w:val="36"/>
        </w:rPr>
        <w:t>.0</w:t>
      </w:r>
    </w:p>
    <w:p w14:paraId="0BC187B2" w14:textId="77777777" w:rsidR="00BB1EC2" w:rsidRPr="005A3B99" w:rsidRDefault="00BB1EC2" w:rsidP="008375A8">
      <w:pPr>
        <w:jc w:val="center"/>
        <w:rPr>
          <w:b/>
          <w:bCs/>
          <w:sz w:val="48"/>
          <w:szCs w:val="48"/>
        </w:rPr>
      </w:pPr>
    </w:p>
    <w:p w14:paraId="40686117" w14:textId="77777777" w:rsidR="00CE0ADF" w:rsidRPr="00D1025A" w:rsidRDefault="00CE0ADF" w:rsidP="008375A8">
      <w:pPr>
        <w:jc w:val="center"/>
        <w:rPr>
          <w:lang w:val="en-GB" w:eastAsia="en-GB"/>
        </w:rPr>
      </w:pPr>
    </w:p>
    <w:p w14:paraId="440031DA" w14:textId="77777777" w:rsidR="00876ACB" w:rsidRPr="00597A61" w:rsidRDefault="00876ACB" w:rsidP="008375A8">
      <w:pPr>
        <w:jc w:val="center"/>
        <w:rPr>
          <w:lang w:val="en-GB" w:eastAsia="en-GB"/>
        </w:rPr>
      </w:pPr>
    </w:p>
    <w:p w14:paraId="18C12200" w14:textId="77777777" w:rsidR="006F0A96" w:rsidRDefault="006F0A96" w:rsidP="008375A8">
      <w:pPr>
        <w:rPr>
          <w:sz w:val="40"/>
          <w:szCs w:val="40"/>
        </w:rPr>
      </w:pPr>
    </w:p>
    <w:p w14:paraId="315875E1" w14:textId="77777777" w:rsidR="00077414" w:rsidRDefault="00077414" w:rsidP="008375A8">
      <w:pPr>
        <w:rPr>
          <w:sz w:val="40"/>
          <w:szCs w:val="40"/>
        </w:rPr>
      </w:pPr>
    </w:p>
    <w:p w14:paraId="3BE18685" w14:textId="77777777" w:rsidR="00077414" w:rsidRDefault="00077414" w:rsidP="008375A8">
      <w:pPr>
        <w:rPr>
          <w:sz w:val="40"/>
          <w:szCs w:val="40"/>
        </w:rPr>
      </w:pPr>
    </w:p>
    <w:p w14:paraId="50867B65" w14:textId="77777777" w:rsidR="00077414" w:rsidRDefault="00077414" w:rsidP="008375A8">
      <w:pPr>
        <w:rPr>
          <w:sz w:val="40"/>
          <w:szCs w:val="40"/>
        </w:rPr>
      </w:pPr>
    </w:p>
    <w:p w14:paraId="62C8D5B3" w14:textId="77777777" w:rsidR="00077414" w:rsidRDefault="00077414" w:rsidP="008375A8">
      <w:pPr>
        <w:rPr>
          <w:sz w:val="40"/>
          <w:szCs w:val="40"/>
        </w:rPr>
      </w:pPr>
    </w:p>
    <w:p w14:paraId="353CB0CB" w14:textId="77777777" w:rsidR="006F0A96" w:rsidRDefault="006F0A96" w:rsidP="008375A8"/>
    <w:p w14:paraId="5FADAFEA" w14:textId="77777777" w:rsidR="00151098" w:rsidRDefault="00151098" w:rsidP="008375A8"/>
    <w:sdt>
      <w:sdtPr>
        <w:rPr>
          <w:rFonts w:eastAsiaTheme="minorHAnsi"/>
          <w:b w:val="0"/>
          <w:sz w:val="24"/>
        </w:rPr>
        <w:id w:val="-1152527990"/>
        <w:docPartObj>
          <w:docPartGallery w:val="Table of Contents"/>
          <w:docPartUnique/>
        </w:docPartObj>
      </w:sdtPr>
      <w:sdtEndPr>
        <w:rPr>
          <w:bCs/>
          <w:noProof/>
        </w:rPr>
      </w:sdtEndPr>
      <w:sdtContent>
        <w:p w14:paraId="3AC1579F" w14:textId="6A91B41A" w:rsidR="00DF1E3A" w:rsidRDefault="00DF1E3A" w:rsidP="008375A8">
          <w:pPr>
            <w:pStyle w:val="TOCHeading"/>
          </w:pPr>
          <w:r>
            <w:t>Contents</w:t>
          </w:r>
        </w:p>
        <w:p w14:paraId="6F14B48A" w14:textId="6CCCED6F" w:rsidR="00CD457B" w:rsidRDefault="00DF1E3A" w:rsidP="008375A8">
          <w:pPr>
            <w:pStyle w:val="TOC1"/>
            <w:rPr>
              <w:rFonts w:asciiTheme="minorHAnsi" w:eastAsiaTheme="minorEastAsia" w:hAnsiTheme="minorHAnsi" w:cstheme="minorBidi"/>
              <w:b w:val="0"/>
              <w:bCs w:val="0"/>
              <w:caps w:val="0"/>
              <w:noProof/>
              <w:kern w:val="2"/>
              <w:sz w:val="24"/>
              <w:szCs w:val="24"/>
              <w:lang w:val="en-AU" w:eastAsia="en-AU"/>
              <w14:ligatures w14:val="standardContextual"/>
            </w:rPr>
          </w:pPr>
          <w:r>
            <w:fldChar w:fldCharType="begin"/>
          </w:r>
          <w:r>
            <w:instrText xml:space="preserve"> TOC \o "1-3" \h \z \u </w:instrText>
          </w:r>
          <w:r>
            <w:fldChar w:fldCharType="separate"/>
          </w:r>
          <w:hyperlink w:anchor="_Toc177980291" w:history="1">
            <w:r w:rsidR="00CD457B" w:rsidRPr="00A82FE8">
              <w:rPr>
                <w:rStyle w:val="Hyperlink"/>
                <w:noProof/>
              </w:rPr>
              <w:t>Scope:</w:t>
            </w:r>
            <w:r w:rsidR="00CD457B">
              <w:rPr>
                <w:noProof/>
                <w:webHidden/>
              </w:rPr>
              <w:tab/>
            </w:r>
            <w:r w:rsidR="00CD457B">
              <w:rPr>
                <w:noProof/>
                <w:webHidden/>
              </w:rPr>
              <w:fldChar w:fldCharType="begin"/>
            </w:r>
            <w:r w:rsidR="00CD457B">
              <w:rPr>
                <w:noProof/>
                <w:webHidden/>
              </w:rPr>
              <w:instrText xml:space="preserve"> PAGEREF _Toc177980291 \h </w:instrText>
            </w:r>
            <w:r w:rsidR="00CD457B">
              <w:rPr>
                <w:noProof/>
                <w:webHidden/>
              </w:rPr>
            </w:r>
            <w:r w:rsidR="00CD457B">
              <w:rPr>
                <w:noProof/>
                <w:webHidden/>
              </w:rPr>
              <w:fldChar w:fldCharType="separate"/>
            </w:r>
            <w:r w:rsidR="00127C08">
              <w:rPr>
                <w:noProof/>
                <w:webHidden/>
              </w:rPr>
              <w:t>iii</w:t>
            </w:r>
            <w:r w:rsidR="00CD457B">
              <w:rPr>
                <w:noProof/>
                <w:webHidden/>
              </w:rPr>
              <w:fldChar w:fldCharType="end"/>
            </w:r>
          </w:hyperlink>
        </w:p>
        <w:p w14:paraId="085EFC89" w14:textId="469836CF" w:rsidR="00CD457B" w:rsidRDefault="00CD457B" w:rsidP="008375A8">
          <w:pPr>
            <w:pStyle w:val="TOC1"/>
            <w:tabs>
              <w:tab w:val="left" w:pos="440"/>
            </w:tabs>
            <w:rPr>
              <w:rFonts w:asciiTheme="minorHAnsi" w:eastAsiaTheme="minorEastAsia" w:hAnsiTheme="minorHAnsi" w:cstheme="minorBidi"/>
              <w:b w:val="0"/>
              <w:bCs w:val="0"/>
              <w:caps w:val="0"/>
              <w:noProof/>
              <w:kern w:val="2"/>
              <w:sz w:val="24"/>
              <w:szCs w:val="24"/>
              <w:lang w:val="en-AU" w:eastAsia="en-AU"/>
              <w14:ligatures w14:val="standardContextual"/>
            </w:rPr>
          </w:pPr>
          <w:hyperlink w:anchor="_Toc177980292" w:history="1">
            <w:r w:rsidRPr="00A82FE8">
              <w:rPr>
                <w:rStyle w:val="Hyperlink"/>
                <w:noProof/>
                <w:lang w:val="en-AU"/>
              </w:rPr>
              <w:t>2.</w:t>
            </w:r>
            <w:r>
              <w:rPr>
                <w:rFonts w:asciiTheme="minorHAnsi" w:eastAsiaTheme="minorEastAsia" w:hAnsiTheme="minorHAnsi" w:cstheme="minorBidi"/>
                <w:b w:val="0"/>
                <w:bCs w:val="0"/>
                <w:caps w:val="0"/>
                <w:noProof/>
                <w:kern w:val="2"/>
                <w:sz w:val="24"/>
                <w:szCs w:val="24"/>
                <w:lang w:val="en-AU" w:eastAsia="en-AU"/>
                <w14:ligatures w14:val="standardContextual"/>
              </w:rPr>
              <w:tab/>
            </w:r>
            <w:r w:rsidRPr="00A82FE8">
              <w:rPr>
                <w:rStyle w:val="Hyperlink"/>
                <w:noProof/>
                <w:lang w:val="en-AU"/>
              </w:rPr>
              <w:t>Introduction</w:t>
            </w:r>
            <w:r>
              <w:rPr>
                <w:noProof/>
                <w:webHidden/>
              </w:rPr>
              <w:tab/>
            </w:r>
            <w:r>
              <w:rPr>
                <w:noProof/>
                <w:webHidden/>
              </w:rPr>
              <w:fldChar w:fldCharType="begin"/>
            </w:r>
            <w:r>
              <w:rPr>
                <w:noProof/>
                <w:webHidden/>
              </w:rPr>
              <w:instrText xml:space="preserve"> PAGEREF _Toc177980292 \h </w:instrText>
            </w:r>
            <w:r>
              <w:rPr>
                <w:noProof/>
                <w:webHidden/>
              </w:rPr>
            </w:r>
            <w:r>
              <w:rPr>
                <w:noProof/>
                <w:webHidden/>
              </w:rPr>
              <w:fldChar w:fldCharType="separate"/>
            </w:r>
            <w:r w:rsidR="00127C08">
              <w:rPr>
                <w:noProof/>
                <w:webHidden/>
              </w:rPr>
              <w:t>iii</w:t>
            </w:r>
            <w:r>
              <w:rPr>
                <w:noProof/>
                <w:webHidden/>
              </w:rPr>
              <w:fldChar w:fldCharType="end"/>
            </w:r>
          </w:hyperlink>
        </w:p>
        <w:p w14:paraId="3F0AC48C" w14:textId="42D1F72C" w:rsidR="00CD457B" w:rsidRDefault="00CD457B" w:rsidP="008375A8">
          <w:pPr>
            <w:pStyle w:val="TOC1"/>
            <w:tabs>
              <w:tab w:val="left" w:pos="440"/>
            </w:tabs>
            <w:rPr>
              <w:rFonts w:asciiTheme="minorHAnsi" w:eastAsiaTheme="minorEastAsia" w:hAnsiTheme="minorHAnsi" w:cstheme="minorBidi"/>
              <w:b w:val="0"/>
              <w:bCs w:val="0"/>
              <w:caps w:val="0"/>
              <w:noProof/>
              <w:kern w:val="2"/>
              <w:sz w:val="24"/>
              <w:szCs w:val="24"/>
              <w:lang w:val="en-AU" w:eastAsia="en-AU"/>
              <w14:ligatures w14:val="standardContextual"/>
            </w:rPr>
          </w:pPr>
          <w:hyperlink w:anchor="_Toc177980293" w:history="1">
            <w:r w:rsidRPr="00A82FE8">
              <w:rPr>
                <w:rStyle w:val="Hyperlink"/>
                <w:noProof/>
                <w:lang w:val="en-AU"/>
              </w:rPr>
              <w:t>3.</w:t>
            </w:r>
            <w:r>
              <w:rPr>
                <w:rFonts w:asciiTheme="minorHAnsi" w:eastAsiaTheme="minorEastAsia" w:hAnsiTheme="minorHAnsi" w:cstheme="minorBidi"/>
                <w:b w:val="0"/>
                <w:bCs w:val="0"/>
                <w:caps w:val="0"/>
                <w:noProof/>
                <w:kern w:val="2"/>
                <w:sz w:val="24"/>
                <w:szCs w:val="24"/>
                <w:lang w:val="en-AU" w:eastAsia="en-AU"/>
                <w14:ligatures w14:val="standardContextual"/>
              </w:rPr>
              <w:tab/>
            </w:r>
            <w:r w:rsidRPr="00A82FE8">
              <w:rPr>
                <w:rStyle w:val="Hyperlink"/>
                <w:noProof/>
              </w:rPr>
              <w:t>Key Components of the WatchTower Framework</w:t>
            </w:r>
            <w:r>
              <w:rPr>
                <w:noProof/>
                <w:webHidden/>
              </w:rPr>
              <w:tab/>
            </w:r>
            <w:r>
              <w:rPr>
                <w:noProof/>
                <w:webHidden/>
              </w:rPr>
              <w:fldChar w:fldCharType="begin"/>
            </w:r>
            <w:r>
              <w:rPr>
                <w:noProof/>
                <w:webHidden/>
              </w:rPr>
              <w:instrText xml:space="preserve"> PAGEREF _Toc177980293 \h </w:instrText>
            </w:r>
            <w:r>
              <w:rPr>
                <w:noProof/>
                <w:webHidden/>
              </w:rPr>
            </w:r>
            <w:r>
              <w:rPr>
                <w:noProof/>
                <w:webHidden/>
              </w:rPr>
              <w:fldChar w:fldCharType="separate"/>
            </w:r>
            <w:r w:rsidR="00127C08">
              <w:rPr>
                <w:noProof/>
                <w:webHidden/>
              </w:rPr>
              <w:t>iv</w:t>
            </w:r>
            <w:r>
              <w:rPr>
                <w:noProof/>
                <w:webHidden/>
              </w:rPr>
              <w:fldChar w:fldCharType="end"/>
            </w:r>
          </w:hyperlink>
        </w:p>
        <w:p w14:paraId="1B231238" w14:textId="21C0025C" w:rsidR="00CD457B" w:rsidRDefault="00CD457B" w:rsidP="008375A8">
          <w:pPr>
            <w:pStyle w:val="TOC2"/>
            <w:tabs>
              <w:tab w:val="left" w:pos="880"/>
              <w:tab w:val="right" w:leader="dot" w:pos="9226"/>
            </w:tabs>
            <w:rPr>
              <w:rFonts w:asciiTheme="minorHAnsi" w:eastAsiaTheme="minorEastAsia" w:hAnsiTheme="minorHAnsi" w:cstheme="minorBidi"/>
              <w:smallCaps w:val="0"/>
              <w:noProof/>
              <w:kern w:val="2"/>
              <w:sz w:val="24"/>
              <w:szCs w:val="24"/>
              <w:lang w:val="en-AU" w:eastAsia="en-AU"/>
              <w14:ligatures w14:val="standardContextual"/>
            </w:rPr>
          </w:pPr>
          <w:hyperlink w:anchor="_Toc177980294" w:history="1">
            <w:r w:rsidRPr="00A82FE8">
              <w:rPr>
                <w:rStyle w:val="Hyperlink"/>
                <w:noProof/>
                <w:lang w:val="en-AU"/>
              </w:rPr>
              <w:t>3.1.</w:t>
            </w:r>
            <w:r>
              <w:rPr>
                <w:rFonts w:asciiTheme="minorHAnsi" w:eastAsiaTheme="minorEastAsia" w:hAnsiTheme="minorHAnsi" w:cstheme="minorBidi"/>
                <w:smallCaps w:val="0"/>
                <w:noProof/>
                <w:kern w:val="2"/>
                <w:sz w:val="24"/>
                <w:szCs w:val="24"/>
                <w:lang w:val="en-AU" w:eastAsia="en-AU"/>
                <w14:ligatures w14:val="standardContextual"/>
              </w:rPr>
              <w:tab/>
            </w:r>
            <w:r w:rsidRPr="00A82FE8">
              <w:rPr>
                <w:rStyle w:val="Hyperlink"/>
                <w:noProof/>
                <w:lang w:val="en-AU"/>
              </w:rPr>
              <w:t>Risk Assessment and Threat Modelling</w:t>
            </w:r>
            <w:r>
              <w:rPr>
                <w:noProof/>
                <w:webHidden/>
              </w:rPr>
              <w:tab/>
            </w:r>
            <w:r>
              <w:rPr>
                <w:noProof/>
                <w:webHidden/>
              </w:rPr>
              <w:fldChar w:fldCharType="begin"/>
            </w:r>
            <w:r>
              <w:rPr>
                <w:noProof/>
                <w:webHidden/>
              </w:rPr>
              <w:instrText xml:space="preserve"> PAGEREF _Toc177980294 \h </w:instrText>
            </w:r>
            <w:r>
              <w:rPr>
                <w:noProof/>
                <w:webHidden/>
              </w:rPr>
            </w:r>
            <w:r>
              <w:rPr>
                <w:noProof/>
                <w:webHidden/>
              </w:rPr>
              <w:fldChar w:fldCharType="separate"/>
            </w:r>
            <w:r w:rsidR="00127C08">
              <w:rPr>
                <w:noProof/>
                <w:webHidden/>
              </w:rPr>
              <w:t>iv</w:t>
            </w:r>
            <w:r>
              <w:rPr>
                <w:noProof/>
                <w:webHidden/>
              </w:rPr>
              <w:fldChar w:fldCharType="end"/>
            </w:r>
          </w:hyperlink>
        </w:p>
        <w:p w14:paraId="2B7E9C47" w14:textId="4B4AF46F" w:rsidR="00CD457B" w:rsidRDefault="00CD457B" w:rsidP="008375A8">
          <w:pPr>
            <w:pStyle w:val="TOC3"/>
            <w:tabs>
              <w:tab w:val="left" w:pos="1320"/>
              <w:tab w:val="right" w:leader="dot" w:pos="9226"/>
            </w:tabs>
            <w:rPr>
              <w:rFonts w:asciiTheme="minorHAnsi" w:eastAsiaTheme="minorEastAsia" w:hAnsiTheme="minorHAnsi" w:cstheme="minorBidi"/>
              <w:i w:val="0"/>
              <w:iCs w:val="0"/>
              <w:noProof/>
              <w:kern w:val="2"/>
              <w:sz w:val="24"/>
              <w:szCs w:val="24"/>
              <w:lang w:val="en-AU" w:eastAsia="en-AU"/>
              <w14:ligatures w14:val="standardContextual"/>
            </w:rPr>
          </w:pPr>
          <w:hyperlink w:anchor="_Toc177980295" w:history="1">
            <w:r w:rsidRPr="00A82FE8">
              <w:rPr>
                <w:rStyle w:val="Hyperlink"/>
                <w:noProof/>
              </w:rPr>
              <w:t>3.1.1.</w:t>
            </w:r>
            <w:r>
              <w:rPr>
                <w:rFonts w:asciiTheme="minorHAnsi" w:eastAsiaTheme="minorEastAsia" w:hAnsiTheme="minorHAnsi" w:cstheme="minorBidi"/>
                <w:i w:val="0"/>
                <w:iCs w:val="0"/>
                <w:noProof/>
                <w:kern w:val="2"/>
                <w:sz w:val="24"/>
                <w:szCs w:val="24"/>
                <w:lang w:val="en-AU" w:eastAsia="en-AU"/>
                <w14:ligatures w14:val="standardContextual"/>
              </w:rPr>
              <w:tab/>
            </w:r>
            <w:r w:rsidRPr="00A82FE8">
              <w:rPr>
                <w:rStyle w:val="Hyperlink"/>
                <w:bCs/>
                <w:noProof/>
              </w:rPr>
              <w:t>Data Sensitivity and Threat Classification</w:t>
            </w:r>
            <w:r>
              <w:rPr>
                <w:noProof/>
                <w:webHidden/>
              </w:rPr>
              <w:tab/>
            </w:r>
            <w:r>
              <w:rPr>
                <w:noProof/>
                <w:webHidden/>
              </w:rPr>
              <w:fldChar w:fldCharType="begin"/>
            </w:r>
            <w:r>
              <w:rPr>
                <w:noProof/>
                <w:webHidden/>
              </w:rPr>
              <w:instrText xml:space="preserve"> PAGEREF _Toc177980295 \h </w:instrText>
            </w:r>
            <w:r>
              <w:rPr>
                <w:noProof/>
                <w:webHidden/>
              </w:rPr>
            </w:r>
            <w:r>
              <w:rPr>
                <w:noProof/>
                <w:webHidden/>
              </w:rPr>
              <w:fldChar w:fldCharType="separate"/>
            </w:r>
            <w:r w:rsidR="00127C08">
              <w:rPr>
                <w:noProof/>
                <w:webHidden/>
              </w:rPr>
              <w:t>iv</w:t>
            </w:r>
            <w:r>
              <w:rPr>
                <w:noProof/>
                <w:webHidden/>
              </w:rPr>
              <w:fldChar w:fldCharType="end"/>
            </w:r>
          </w:hyperlink>
        </w:p>
        <w:p w14:paraId="333E1088" w14:textId="0A81AFAB" w:rsidR="00CD457B" w:rsidRDefault="00CD457B" w:rsidP="008375A8">
          <w:pPr>
            <w:pStyle w:val="TOC3"/>
            <w:tabs>
              <w:tab w:val="left" w:pos="1320"/>
              <w:tab w:val="right" w:leader="dot" w:pos="9226"/>
            </w:tabs>
            <w:rPr>
              <w:rFonts w:asciiTheme="minorHAnsi" w:eastAsiaTheme="minorEastAsia" w:hAnsiTheme="minorHAnsi" w:cstheme="minorBidi"/>
              <w:i w:val="0"/>
              <w:iCs w:val="0"/>
              <w:noProof/>
              <w:kern w:val="2"/>
              <w:sz w:val="24"/>
              <w:szCs w:val="24"/>
              <w:lang w:val="en-AU" w:eastAsia="en-AU"/>
              <w14:ligatures w14:val="standardContextual"/>
            </w:rPr>
          </w:pPr>
          <w:hyperlink w:anchor="_Toc177980296" w:history="1">
            <w:r w:rsidRPr="00A82FE8">
              <w:rPr>
                <w:rStyle w:val="Hyperlink"/>
                <w:noProof/>
              </w:rPr>
              <w:t>3.1.2.</w:t>
            </w:r>
            <w:r>
              <w:rPr>
                <w:rFonts w:asciiTheme="minorHAnsi" w:eastAsiaTheme="minorEastAsia" w:hAnsiTheme="minorHAnsi" w:cstheme="minorBidi"/>
                <w:i w:val="0"/>
                <w:iCs w:val="0"/>
                <w:noProof/>
                <w:kern w:val="2"/>
                <w:sz w:val="24"/>
                <w:szCs w:val="24"/>
                <w:lang w:val="en-AU" w:eastAsia="en-AU"/>
                <w14:ligatures w14:val="standardContextual"/>
              </w:rPr>
              <w:tab/>
            </w:r>
            <w:r w:rsidRPr="00A82FE8">
              <w:rPr>
                <w:rStyle w:val="Hyperlink"/>
                <w:noProof/>
              </w:rPr>
              <w:t>System Vulnerability Assessment</w:t>
            </w:r>
            <w:r>
              <w:rPr>
                <w:noProof/>
                <w:webHidden/>
              </w:rPr>
              <w:tab/>
            </w:r>
            <w:r>
              <w:rPr>
                <w:noProof/>
                <w:webHidden/>
              </w:rPr>
              <w:fldChar w:fldCharType="begin"/>
            </w:r>
            <w:r>
              <w:rPr>
                <w:noProof/>
                <w:webHidden/>
              </w:rPr>
              <w:instrText xml:space="preserve"> PAGEREF _Toc177980296 \h </w:instrText>
            </w:r>
            <w:r>
              <w:rPr>
                <w:noProof/>
                <w:webHidden/>
              </w:rPr>
            </w:r>
            <w:r>
              <w:rPr>
                <w:noProof/>
                <w:webHidden/>
              </w:rPr>
              <w:fldChar w:fldCharType="separate"/>
            </w:r>
            <w:r w:rsidR="00127C08">
              <w:rPr>
                <w:noProof/>
                <w:webHidden/>
              </w:rPr>
              <w:t>v</w:t>
            </w:r>
            <w:r>
              <w:rPr>
                <w:noProof/>
                <w:webHidden/>
              </w:rPr>
              <w:fldChar w:fldCharType="end"/>
            </w:r>
          </w:hyperlink>
        </w:p>
        <w:p w14:paraId="6F0D08D8" w14:textId="18AA95A0" w:rsidR="00CD457B" w:rsidRDefault="00CD457B" w:rsidP="008375A8">
          <w:pPr>
            <w:pStyle w:val="TOC3"/>
            <w:tabs>
              <w:tab w:val="left" w:pos="1320"/>
              <w:tab w:val="right" w:leader="dot" w:pos="9226"/>
            </w:tabs>
            <w:rPr>
              <w:rFonts w:asciiTheme="minorHAnsi" w:eastAsiaTheme="minorEastAsia" w:hAnsiTheme="minorHAnsi" w:cstheme="minorBidi"/>
              <w:i w:val="0"/>
              <w:iCs w:val="0"/>
              <w:noProof/>
              <w:kern w:val="2"/>
              <w:sz w:val="24"/>
              <w:szCs w:val="24"/>
              <w:lang w:val="en-AU" w:eastAsia="en-AU"/>
              <w14:ligatures w14:val="standardContextual"/>
            </w:rPr>
          </w:pPr>
          <w:hyperlink w:anchor="_Toc177980297" w:history="1">
            <w:r w:rsidRPr="00A82FE8">
              <w:rPr>
                <w:rStyle w:val="Hyperlink"/>
                <w:noProof/>
              </w:rPr>
              <w:t>3.1.3.</w:t>
            </w:r>
            <w:r>
              <w:rPr>
                <w:rFonts w:asciiTheme="minorHAnsi" w:eastAsiaTheme="minorEastAsia" w:hAnsiTheme="minorHAnsi" w:cstheme="minorBidi"/>
                <w:i w:val="0"/>
                <w:iCs w:val="0"/>
                <w:noProof/>
                <w:kern w:val="2"/>
                <w:sz w:val="24"/>
                <w:szCs w:val="24"/>
                <w:lang w:val="en-AU" w:eastAsia="en-AU"/>
                <w14:ligatures w14:val="standardContextual"/>
              </w:rPr>
              <w:tab/>
            </w:r>
            <w:r w:rsidRPr="00A82FE8">
              <w:rPr>
                <w:rStyle w:val="Hyperlink"/>
                <w:noProof/>
              </w:rPr>
              <w:t>Proactive Threat Identification</w:t>
            </w:r>
            <w:r>
              <w:rPr>
                <w:noProof/>
                <w:webHidden/>
              </w:rPr>
              <w:tab/>
            </w:r>
            <w:r>
              <w:rPr>
                <w:noProof/>
                <w:webHidden/>
              </w:rPr>
              <w:fldChar w:fldCharType="begin"/>
            </w:r>
            <w:r>
              <w:rPr>
                <w:noProof/>
                <w:webHidden/>
              </w:rPr>
              <w:instrText xml:space="preserve"> PAGEREF _Toc177980297 \h </w:instrText>
            </w:r>
            <w:r>
              <w:rPr>
                <w:noProof/>
                <w:webHidden/>
              </w:rPr>
            </w:r>
            <w:r>
              <w:rPr>
                <w:noProof/>
                <w:webHidden/>
              </w:rPr>
              <w:fldChar w:fldCharType="separate"/>
            </w:r>
            <w:r w:rsidR="00127C08">
              <w:rPr>
                <w:noProof/>
                <w:webHidden/>
              </w:rPr>
              <w:t>vi</w:t>
            </w:r>
            <w:r>
              <w:rPr>
                <w:noProof/>
                <w:webHidden/>
              </w:rPr>
              <w:fldChar w:fldCharType="end"/>
            </w:r>
          </w:hyperlink>
        </w:p>
        <w:p w14:paraId="621945B2" w14:textId="34BD0C80" w:rsidR="00CD457B" w:rsidRDefault="00CD457B" w:rsidP="008375A8">
          <w:pPr>
            <w:pStyle w:val="TOC2"/>
            <w:tabs>
              <w:tab w:val="left" w:pos="880"/>
              <w:tab w:val="right" w:leader="dot" w:pos="9226"/>
            </w:tabs>
            <w:rPr>
              <w:rFonts w:asciiTheme="minorHAnsi" w:eastAsiaTheme="minorEastAsia" w:hAnsiTheme="minorHAnsi" w:cstheme="minorBidi"/>
              <w:smallCaps w:val="0"/>
              <w:noProof/>
              <w:kern w:val="2"/>
              <w:sz w:val="24"/>
              <w:szCs w:val="24"/>
              <w:lang w:val="en-AU" w:eastAsia="en-AU"/>
              <w14:ligatures w14:val="standardContextual"/>
            </w:rPr>
          </w:pPr>
          <w:hyperlink w:anchor="_Toc177980298" w:history="1">
            <w:r w:rsidRPr="00A82FE8">
              <w:rPr>
                <w:rStyle w:val="Hyperlink"/>
                <w:noProof/>
                <w:lang w:val="en-AU"/>
              </w:rPr>
              <w:t>3.2.</w:t>
            </w:r>
            <w:r>
              <w:rPr>
                <w:rFonts w:asciiTheme="minorHAnsi" w:eastAsiaTheme="minorEastAsia" w:hAnsiTheme="minorHAnsi" w:cstheme="minorBidi"/>
                <w:smallCaps w:val="0"/>
                <w:noProof/>
                <w:kern w:val="2"/>
                <w:sz w:val="24"/>
                <w:szCs w:val="24"/>
                <w:lang w:val="en-AU" w:eastAsia="en-AU"/>
                <w14:ligatures w14:val="standardContextual"/>
              </w:rPr>
              <w:tab/>
            </w:r>
            <w:r w:rsidRPr="00A82FE8">
              <w:rPr>
                <w:rStyle w:val="Hyperlink"/>
                <w:noProof/>
                <w:lang w:val="en-AU"/>
              </w:rPr>
              <w:t>Refactoring System Architecture for Insider Threats</w:t>
            </w:r>
            <w:r>
              <w:rPr>
                <w:noProof/>
                <w:webHidden/>
              </w:rPr>
              <w:tab/>
            </w:r>
            <w:r>
              <w:rPr>
                <w:noProof/>
                <w:webHidden/>
              </w:rPr>
              <w:fldChar w:fldCharType="begin"/>
            </w:r>
            <w:r>
              <w:rPr>
                <w:noProof/>
                <w:webHidden/>
              </w:rPr>
              <w:instrText xml:space="preserve"> PAGEREF _Toc177980298 \h </w:instrText>
            </w:r>
            <w:r>
              <w:rPr>
                <w:noProof/>
                <w:webHidden/>
              </w:rPr>
            </w:r>
            <w:r>
              <w:rPr>
                <w:noProof/>
                <w:webHidden/>
              </w:rPr>
              <w:fldChar w:fldCharType="separate"/>
            </w:r>
            <w:r w:rsidR="00127C08">
              <w:rPr>
                <w:noProof/>
                <w:webHidden/>
              </w:rPr>
              <w:t>vii</w:t>
            </w:r>
            <w:r>
              <w:rPr>
                <w:noProof/>
                <w:webHidden/>
              </w:rPr>
              <w:fldChar w:fldCharType="end"/>
            </w:r>
          </w:hyperlink>
        </w:p>
        <w:p w14:paraId="7E93A7FC" w14:textId="6011A11D" w:rsidR="00CD457B" w:rsidRDefault="00CD457B" w:rsidP="008375A8">
          <w:pPr>
            <w:pStyle w:val="TOC3"/>
            <w:tabs>
              <w:tab w:val="left" w:pos="1320"/>
              <w:tab w:val="right" w:leader="dot" w:pos="9226"/>
            </w:tabs>
            <w:rPr>
              <w:rFonts w:asciiTheme="minorHAnsi" w:eastAsiaTheme="minorEastAsia" w:hAnsiTheme="minorHAnsi" w:cstheme="minorBidi"/>
              <w:i w:val="0"/>
              <w:iCs w:val="0"/>
              <w:noProof/>
              <w:kern w:val="2"/>
              <w:sz w:val="24"/>
              <w:szCs w:val="24"/>
              <w:lang w:val="en-AU" w:eastAsia="en-AU"/>
              <w14:ligatures w14:val="standardContextual"/>
            </w:rPr>
          </w:pPr>
          <w:hyperlink w:anchor="_Toc177980299" w:history="1">
            <w:r w:rsidRPr="00A82FE8">
              <w:rPr>
                <w:rStyle w:val="Hyperlink"/>
                <w:noProof/>
                <w:lang w:val="en-AU"/>
              </w:rPr>
              <w:t>3.2.1.</w:t>
            </w:r>
            <w:r>
              <w:rPr>
                <w:rFonts w:asciiTheme="minorHAnsi" w:eastAsiaTheme="minorEastAsia" w:hAnsiTheme="minorHAnsi" w:cstheme="minorBidi"/>
                <w:i w:val="0"/>
                <w:iCs w:val="0"/>
                <w:noProof/>
                <w:kern w:val="2"/>
                <w:sz w:val="24"/>
                <w:szCs w:val="24"/>
                <w:lang w:val="en-AU" w:eastAsia="en-AU"/>
                <w14:ligatures w14:val="standardContextual"/>
              </w:rPr>
              <w:tab/>
            </w:r>
            <w:r w:rsidRPr="00A82FE8">
              <w:rPr>
                <w:rStyle w:val="Hyperlink"/>
                <w:noProof/>
                <w:lang w:val="en-AU"/>
              </w:rPr>
              <w:t>Zero Trust Architecture</w:t>
            </w:r>
            <w:r>
              <w:rPr>
                <w:noProof/>
                <w:webHidden/>
              </w:rPr>
              <w:tab/>
            </w:r>
            <w:r>
              <w:rPr>
                <w:noProof/>
                <w:webHidden/>
              </w:rPr>
              <w:fldChar w:fldCharType="begin"/>
            </w:r>
            <w:r>
              <w:rPr>
                <w:noProof/>
                <w:webHidden/>
              </w:rPr>
              <w:instrText xml:space="preserve"> PAGEREF _Toc177980299 \h </w:instrText>
            </w:r>
            <w:r>
              <w:rPr>
                <w:noProof/>
                <w:webHidden/>
              </w:rPr>
            </w:r>
            <w:r>
              <w:rPr>
                <w:noProof/>
                <w:webHidden/>
              </w:rPr>
              <w:fldChar w:fldCharType="separate"/>
            </w:r>
            <w:r w:rsidR="00127C08">
              <w:rPr>
                <w:noProof/>
                <w:webHidden/>
              </w:rPr>
              <w:t>vii</w:t>
            </w:r>
            <w:r>
              <w:rPr>
                <w:noProof/>
                <w:webHidden/>
              </w:rPr>
              <w:fldChar w:fldCharType="end"/>
            </w:r>
          </w:hyperlink>
        </w:p>
        <w:p w14:paraId="01A06516" w14:textId="07DBC8EC" w:rsidR="00CD457B" w:rsidRDefault="00CD457B" w:rsidP="008375A8">
          <w:pPr>
            <w:pStyle w:val="TOC3"/>
            <w:tabs>
              <w:tab w:val="left" w:pos="1320"/>
              <w:tab w:val="right" w:leader="dot" w:pos="9226"/>
            </w:tabs>
            <w:rPr>
              <w:rFonts w:asciiTheme="minorHAnsi" w:eastAsiaTheme="minorEastAsia" w:hAnsiTheme="minorHAnsi" w:cstheme="minorBidi"/>
              <w:i w:val="0"/>
              <w:iCs w:val="0"/>
              <w:noProof/>
              <w:kern w:val="2"/>
              <w:sz w:val="24"/>
              <w:szCs w:val="24"/>
              <w:lang w:val="en-AU" w:eastAsia="en-AU"/>
              <w14:ligatures w14:val="standardContextual"/>
            </w:rPr>
          </w:pPr>
          <w:hyperlink w:anchor="_Toc177980300" w:history="1">
            <w:r w:rsidRPr="00A82FE8">
              <w:rPr>
                <w:rStyle w:val="Hyperlink"/>
                <w:noProof/>
                <w:lang w:val="en-AU"/>
              </w:rPr>
              <w:t>3.2.2.</w:t>
            </w:r>
            <w:r>
              <w:rPr>
                <w:rFonts w:asciiTheme="minorHAnsi" w:eastAsiaTheme="minorEastAsia" w:hAnsiTheme="minorHAnsi" w:cstheme="minorBidi"/>
                <w:i w:val="0"/>
                <w:iCs w:val="0"/>
                <w:noProof/>
                <w:kern w:val="2"/>
                <w:sz w:val="24"/>
                <w:szCs w:val="24"/>
                <w:lang w:val="en-AU" w:eastAsia="en-AU"/>
                <w14:ligatures w14:val="standardContextual"/>
              </w:rPr>
              <w:tab/>
            </w:r>
            <w:r w:rsidRPr="00A82FE8">
              <w:rPr>
                <w:rStyle w:val="Hyperlink"/>
                <w:noProof/>
                <w:lang w:val="en-AU"/>
              </w:rPr>
              <w:t>Micro-Segmentation:</w:t>
            </w:r>
            <w:r>
              <w:rPr>
                <w:noProof/>
                <w:webHidden/>
              </w:rPr>
              <w:tab/>
            </w:r>
            <w:r>
              <w:rPr>
                <w:noProof/>
                <w:webHidden/>
              </w:rPr>
              <w:fldChar w:fldCharType="begin"/>
            </w:r>
            <w:r>
              <w:rPr>
                <w:noProof/>
                <w:webHidden/>
              </w:rPr>
              <w:instrText xml:space="preserve"> PAGEREF _Toc177980300 \h </w:instrText>
            </w:r>
            <w:r>
              <w:rPr>
                <w:noProof/>
                <w:webHidden/>
              </w:rPr>
            </w:r>
            <w:r>
              <w:rPr>
                <w:noProof/>
                <w:webHidden/>
              </w:rPr>
              <w:fldChar w:fldCharType="separate"/>
            </w:r>
            <w:r w:rsidR="00127C08">
              <w:rPr>
                <w:noProof/>
                <w:webHidden/>
              </w:rPr>
              <w:t>ix</w:t>
            </w:r>
            <w:r>
              <w:rPr>
                <w:noProof/>
                <w:webHidden/>
              </w:rPr>
              <w:fldChar w:fldCharType="end"/>
            </w:r>
          </w:hyperlink>
        </w:p>
        <w:p w14:paraId="0152BE42" w14:textId="4F47CF32" w:rsidR="00CD457B" w:rsidRDefault="00CD457B" w:rsidP="008375A8">
          <w:pPr>
            <w:pStyle w:val="TOC3"/>
            <w:tabs>
              <w:tab w:val="left" w:pos="1320"/>
              <w:tab w:val="right" w:leader="dot" w:pos="9226"/>
            </w:tabs>
            <w:rPr>
              <w:rFonts w:asciiTheme="minorHAnsi" w:eastAsiaTheme="minorEastAsia" w:hAnsiTheme="minorHAnsi" w:cstheme="minorBidi"/>
              <w:i w:val="0"/>
              <w:iCs w:val="0"/>
              <w:noProof/>
              <w:kern w:val="2"/>
              <w:sz w:val="24"/>
              <w:szCs w:val="24"/>
              <w:lang w:val="en-AU" w:eastAsia="en-AU"/>
              <w14:ligatures w14:val="standardContextual"/>
            </w:rPr>
          </w:pPr>
          <w:hyperlink w:anchor="_Toc177980301" w:history="1">
            <w:r w:rsidRPr="00A82FE8">
              <w:rPr>
                <w:rStyle w:val="Hyperlink"/>
                <w:noProof/>
                <w:lang w:val="en-AU"/>
              </w:rPr>
              <w:t>3.2.3.</w:t>
            </w:r>
            <w:r>
              <w:rPr>
                <w:rFonts w:asciiTheme="minorHAnsi" w:eastAsiaTheme="minorEastAsia" w:hAnsiTheme="minorHAnsi" w:cstheme="minorBidi"/>
                <w:i w:val="0"/>
                <w:iCs w:val="0"/>
                <w:noProof/>
                <w:kern w:val="2"/>
                <w:sz w:val="24"/>
                <w:szCs w:val="24"/>
                <w:lang w:val="en-AU" w:eastAsia="en-AU"/>
                <w14:ligatures w14:val="standardContextual"/>
              </w:rPr>
              <w:tab/>
            </w:r>
            <w:r w:rsidRPr="00A82FE8">
              <w:rPr>
                <w:rStyle w:val="Hyperlink"/>
                <w:noProof/>
                <w:lang w:val="en-AU"/>
              </w:rPr>
              <w:t>Access Control Refinement:</w:t>
            </w:r>
            <w:r>
              <w:rPr>
                <w:noProof/>
                <w:webHidden/>
              </w:rPr>
              <w:tab/>
            </w:r>
            <w:r>
              <w:rPr>
                <w:noProof/>
                <w:webHidden/>
              </w:rPr>
              <w:fldChar w:fldCharType="begin"/>
            </w:r>
            <w:r>
              <w:rPr>
                <w:noProof/>
                <w:webHidden/>
              </w:rPr>
              <w:instrText xml:space="preserve"> PAGEREF _Toc177980301 \h </w:instrText>
            </w:r>
            <w:r>
              <w:rPr>
                <w:noProof/>
                <w:webHidden/>
              </w:rPr>
            </w:r>
            <w:r>
              <w:rPr>
                <w:noProof/>
                <w:webHidden/>
              </w:rPr>
              <w:fldChar w:fldCharType="separate"/>
            </w:r>
            <w:r w:rsidR="00127C08">
              <w:rPr>
                <w:noProof/>
                <w:webHidden/>
              </w:rPr>
              <w:t>xi</w:t>
            </w:r>
            <w:r>
              <w:rPr>
                <w:noProof/>
                <w:webHidden/>
              </w:rPr>
              <w:fldChar w:fldCharType="end"/>
            </w:r>
          </w:hyperlink>
        </w:p>
        <w:p w14:paraId="5E59A578" w14:textId="56502A6F" w:rsidR="00CD457B" w:rsidRDefault="00CD457B" w:rsidP="008375A8">
          <w:pPr>
            <w:pStyle w:val="TOC3"/>
            <w:tabs>
              <w:tab w:val="left" w:pos="1320"/>
              <w:tab w:val="right" w:leader="dot" w:pos="9226"/>
            </w:tabs>
            <w:rPr>
              <w:rFonts w:asciiTheme="minorHAnsi" w:eastAsiaTheme="minorEastAsia" w:hAnsiTheme="minorHAnsi" w:cstheme="minorBidi"/>
              <w:i w:val="0"/>
              <w:iCs w:val="0"/>
              <w:noProof/>
              <w:kern w:val="2"/>
              <w:sz w:val="24"/>
              <w:szCs w:val="24"/>
              <w:lang w:val="en-AU" w:eastAsia="en-AU"/>
              <w14:ligatures w14:val="standardContextual"/>
            </w:rPr>
          </w:pPr>
          <w:hyperlink w:anchor="_Toc177980302" w:history="1">
            <w:r w:rsidRPr="00A82FE8">
              <w:rPr>
                <w:rStyle w:val="Hyperlink"/>
                <w:noProof/>
                <w:lang w:val="en-AU"/>
              </w:rPr>
              <w:t>3.2.4.</w:t>
            </w:r>
            <w:r>
              <w:rPr>
                <w:rFonts w:asciiTheme="minorHAnsi" w:eastAsiaTheme="minorEastAsia" w:hAnsiTheme="minorHAnsi" w:cstheme="minorBidi"/>
                <w:i w:val="0"/>
                <w:iCs w:val="0"/>
                <w:noProof/>
                <w:kern w:val="2"/>
                <w:sz w:val="24"/>
                <w:szCs w:val="24"/>
                <w:lang w:val="en-AU" w:eastAsia="en-AU"/>
                <w14:ligatures w14:val="standardContextual"/>
              </w:rPr>
              <w:tab/>
            </w:r>
            <w:r w:rsidRPr="00A82FE8">
              <w:rPr>
                <w:rStyle w:val="Hyperlink"/>
                <w:noProof/>
                <w:lang w:val="en-AU"/>
              </w:rPr>
              <w:t>Deception Technologies (Canaries, Honeypots):</w:t>
            </w:r>
            <w:r>
              <w:rPr>
                <w:noProof/>
                <w:webHidden/>
              </w:rPr>
              <w:tab/>
            </w:r>
            <w:r>
              <w:rPr>
                <w:noProof/>
                <w:webHidden/>
              </w:rPr>
              <w:fldChar w:fldCharType="begin"/>
            </w:r>
            <w:r>
              <w:rPr>
                <w:noProof/>
                <w:webHidden/>
              </w:rPr>
              <w:instrText xml:space="preserve"> PAGEREF _Toc177980302 \h </w:instrText>
            </w:r>
            <w:r>
              <w:rPr>
                <w:noProof/>
                <w:webHidden/>
              </w:rPr>
            </w:r>
            <w:r>
              <w:rPr>
                <w:noProof/>
                <w:webHidden/>
              </w:rPr>
              <w:fldChar w:fldCharType="separate"/>
            </w:r>
            <w:r w:rsidR="00127C08">
              <w:rPr>
                <w:noProof/>
                <w:webHidden/>
              </w:rPr>
              <w:t>xiii</w:t>
            </w:r>
            <w:r>
              <w:rPr>
                <w:noProof/>
                <w:webHidden/>
              </w:rPr>
              <w:fldChar w:fldCharType="end"/>
            </w:r>
          </w:hyperlink>
        </w:p>
        <w:p w14:paraId="302DDA7A" w14:textId="4BDB937D" w:rsidR="00CD457B" w:rsidRDefault="00CD457B" w:rsidP="008375A8">
          <w:pPr>
            <w:pStyle w:val="TOC2"/>
            <w:tabs>
              <w:tab w:val="left" w:pos="880"/>
              <w:tab w:val="right" w:leader="dot" w:pos="9226"/>
            </w:tabs>
            <w:rPr>
              <w:rFonts w:asciiTheme="minorHAnsi" w:eastAsiaTheme="minorEastAsia" w:hAnsiTheme="minorHAnsi" w:cstheme="minorBidi"/>
              <w:smallCaps w:val="0"/>
              <w:noProof/>
              <w:kern w:val="2"/>
              <w:sz w:val="24"/>
              <w:szCs w:val="24"/>
              <w:lang w:val="en-AU" w:eastAsia="en-AU"/>
              <w14:ligatures w14:val="standardContextual"/>
            </w:rPr>
          </w:pPr>
          <w:hyperlink w:anchor="_Toc177980303" w:history="1">
            <w:r w:rsidRPr="00A82FE8">
              <w:rPr>
                <w:rStyle w:val="Hyperlink"/>
                <w:noProof/>
                <w:lang w:val="en-AU"/>
              </w:rPr>
              <w:t>3.3.</w:t>
            </w:r>
            <w:r>
              <w:rPr>
                <w:rFonts w:asciiTheme="minorHAnsi" w:eastAsiaTheme="minorEastAsia" w:hAnsiTheme="minorHAnsi" w:cstheme="minorBidi"/>
                <w:smallCaps w:val="0"/>
                <w:noProof/>
                <w:kern w:val="2"/>
                <w:sz w:val="24"/>
                <w:szCs w:val="24"/>
                <w:lang w:val="en-AU" w:eastAsia="en-AU"/>
                <w14:ligatures w14:val="standardContextual"/>
              </w:rPr>
              <w:tab/>
            </w:r>
            <w:r w:rsidRPr="00A82FE8">
              <w:rPr>
                <w:rStyle w:val="Hyperlink"/>
                <w:noProof/>
                <w:lang w:val="en-AU"/>
              </w:rPr>
              <w:t>Advanced internal Threat Detection Technologies</w:t>
            </w:r>
            <w:r>
              <w:rPr>
                <w:noProof/>
                <w:webHidden/>
              </w:rPr>
              <w:tab/>
            </w:r>
            <w:r>
              <w:rPr>
                <w:noProof/>
                <w:webHidden/>
              </w:rPr>
              <w:fldChar w:fldCharType="begin"/>
            </w:r>
            <w:r>
              <w:rPr>
                <w:noProof/>
                <w:webHidden/>
              </w:rPr>
              <w:instrText xml:space="preserve"> PAGEREF _Toc177980303 \h </w:instrText>
            </w:r>
            <w:r>
              <w:rPr>
                <w:noProof/>
                <w:webHidden/>
              </w:rPr>
            </w:r>
            <w:r>
              <w:rPr>
                <w:noProof/>
                <w:webHidden/>
              </w:rPr>
              <w:fldChar w:fldCharType="separate"/>
            </w:r>
            <w:r w:rsidR="00127C08">
              <w:rPr>
                <w:noProof/>
                <w:webHidden/>
              </w:rPr>
              <w:t>xiii</w:t>
            </w:r>
            <w:r>
              <w:rPr>
                <w:noProof/>
                <w:webHidden/>
              </w:rPr>
              <w:fldChar w:fldCharType="end"/>
            </w:r>
          </w:hyperlink>
        </w:p>
        <w:p w14:paraId="6A23386F" w14:textId="7658343E" w:rsidR="00CD457B" w:rsidRDefault="00CD457B" w:rsidP="008375A8">
          <w:pPr>
            <w:pStyle w:val="TOC3"/>
            <w:tabs>
              <w:tab w:val="left" w:pos="1320"/>
              <w:tab w:val="right" w:leader="dot" w:pos="9226"/>
            </w:tabs>
            <w:rPr>
              <w:rFonts w:asciiTheme="minorHAnsi" w:eastAsiaTheme="minorEastAsia" w:hAnsiTheme="minorHAnsi" w:cstheme="minorBidi"/>
              <w:i w:val="0"/>
              <w:iCs w:val="0"/>
              <w:noProof/>
              <w:kern w:val="2"/>
              <w:sz w:val="24"/>
              <w:szCs w:val="24"/>
              <w:lang w:val="en-AU" w:eastAsia="en-AU"/>
              <w14:ligatures w14:val="standardContextual"/>
            </w:rPr>
          </w:pPr>
          <w:hyperlink w:anchor="_Toc177980304" w:history="1">
            <w:r w:rsidRPr="00A82FE8">
              <w:rPr>
                <w:rStyle w:val="Hyperlink"/>
                <w:noProof/>
                <w:lang w:val="en-AU"/>
              </w:rPr>
              <w:t>3.3.1.</w:t>
            </w:r>
            <w:r>
              <w:rPr>
                <w:rFonts w:asciiTheme="minorHAnsi" w:eastAsiaTheme="minorEastAsia" w:hAnsiTheme="minorHAnsi" w:cstheme="minorBidi"/>
                <w:i w:val="0"/>
                <w:iCs w:val="0"/>
                <w:noProof/>
                <w:kern w:val="2"/>
                <w:sz w:val="24"/>
                <w:szCs w:val="24"/>
                <w:lang w:val="en-AU" w:eastAsia="en-AU"/>
                <w14:ligatures w14:val="standardContextual"/>
              </w:rPr>
              <w:tab/>
            </w:r>
            <w:r w:rsidRPr="00A82FE8">
              <w:rPr>
                <w:rStyle w:val="Hyperlink"/>
                <w:noProof/>
                <w:lang w:val="en-AU"/>
              </w:rPr>
              <w:t>Canary Files and Decoy Systems</w:t>
            </w:r>
            <w:r>
              <w:rPr>
                <w:noProof/>
                <w:webHidden/>
              </w:rPr>
              <w:tab/>
            </w:r>
            <w:r>
              <w:rPr>
                <w:noProof/>
                <w:webHidden/>
              </w:rPr>
              <w:fldChar w:fldCharType="begin"/>
            </w:r>
            <w:r>
              <w:rPr>
                <w:noProof/>
                <w:webHidden/>
              </w:rPr>
              <w:instrText xml:space="preserve"> PAGEREF _Toc177980304 \h </w:instrText>
            </w:r>
            <w:r>
              <w:rPr>
                <w:noProof/>
                <w:webHidden/>
              </w:rPr>
            </w:r>
            <w:r>
              <w:rPr>
                <w:noProof/>
                <w:webHidden/>
              </w:rPr>
              <w:fldChar w:fldCharType="separate"/>
            </w:r>
            <w:r w:rsidR="00127C08">
              <w:rPr>
                <w:noProof/>
                <w:webHidden/>
              </w:rPr>
              <w:t>xiii</w:t>
            </w:r>
            <w:r>
              <w:rPr>
                <w:noProof/>
                <w:webHidden/>
              </w:rPr>
              <w:fldChar w:fldCharType="end"/>
            </w:r>
          </w:hyperlink>
        </w:p>
        <w:p w14:paraId="6438EA6A" w14:textId="5988DBCE" w:rsidR="00CD457B" w:rsidRDefault="00CD457B" w:rsidP="008375A8">
          <w:pPr>
            <w:pStyle w:val="TOC3"/>
            <w:tabs>
              <w:tab w:val="left" w:pos="1320"/>
              <w:tab w:val="right" w:leader="dot" w:pos="9226"/>
            </w:tabs>
            <w:rPr>
              <w:rFonts w:asciiTheme="minorHAnsi" w:eastAsiaTheme="minorEastAsia" w:hAnsiTheme="minorHAnsi" w:cstheme="minorBidi"/>
              <w:i w:val="0"/>
              <w:iCs w:val="0"/>
              <w:noProof/>
              <w:kern w:val="2"/>
              <w:sz w:val="24"/>
              <w:szCs w:val="24"/>
              <w:lang w:val="en-AU" w:eastAsia="en-AU"/>
              <w14:ligatures w14:val="standardContextual"/>
            </w:rPr>
          </w:pPr>
          <w:hyperlink w:anchor="_Toc177980305" w:history="1">
            <w:r w:rsidRPr="00A82FE8">
              <w:rPr>
                <w:rStyle w:val="Hyperlink"/>
                <w:noProof/>
                <w:lang w:val="en-AU"/>
              </w:rPr>
              <w:t>3.3.2.</w:t>
            </w:r>
            <w:r>
              <w:rPr>
                <w:rFonts w:asciiTheme="minorHAnsi" w:eastAsiaTheme="minorEastAsia" w:hAnsiTheme="minorHAnsi" w:cstheme="minorBidi"/>
                <w:i w:val="0"/>
                <w:iCs w:val="0"/>
                <w:noProof/>
                <w:kern w:val="2"/>
                <w:sz w:val="24"/>
                <w:szCs w:val="24"/>
                <w:lang w:val="en-AU" w:eastAsia="en-AU"/>
                <w14:ligatures w14:val="standardContextual"/>
              </w:rPr>
              <w:tab/>
            </w:r>
            <w:r w:rsidRPr="00A82FE8">
              <w:rPr>
                <w:rStyle w:val="Hyperlink"/>
                <w:noProof/>
                <w:lang w:val="en-AU"/>
              </w:rPr>
              <w:t>Honeypots</w:t>
            </w:r>
            <w:r>
              <w:rPr>
                <w:noProof/>
                <w:webHidden/>
              </w:rPr>
              <w:tab/>
            </w:r>
            <w:r>
              <w:rPr>
                <w:noProof/>
                <w:webHidden/>
              </w:rPr>
              <w:fldChar w:fldCharType="begin"/>
            </w:r>
            <w:r>
              <w:rPr>
                <w:noProof/>
                <w:webHidden/>
              </w:rPr>
              <w:instrText xml:space="preserve"> PAGEREF _Toc177980305 \h </w:instrText>
            </w:r>
            <w:r>
              <w:rPr>
                <w:noProof/>
                <w:webHidden/>
              </w:rPr>
            </w:r>
            <w:r>
              <w:rPr>
                <w:noProof/>
                <w:webHidden/>
              </w:rPr>
              <w:fldChar w:fldCharType="separate"/>
            </w:r>
            <w:r w:rsidR="00127C08">
              <w:rPr>
                <w:noProof/>
                <w:webHidden/>
              </w:rPr>
              <w:t>xiii</w:t>
            </w:r>
            <w:r>
              <w:rPr>
                <w:noProof/>
                <w:webHidden/>
              </w:rPr>
              <w:fldChar w:fldCharType="end"/>
            </w:r>
          </w:hyperlink>
        </w:p>
        <w:p w14:paraId="7685DA84" w14:textId="6963A285" w:rsidR="00CD457B" w:rsidRDefault="00CD457B" w:rsidP="008375A8">
          <w:pPr>
            <w:pStyle w:val="TOC3"/>
            <w:tabs>
              <w:tab w:val="left" w:pos="1320"/>
              <w:tab w:val="right" w:leader="dot" w:pos="9226"/>
            </w:tabs>
            <w:rPr>
              <w:rFonts w:asciiTheme="minorHAnsi" w:eastAsiaTheme="minorEastAsia" w:hAnsiTheme="minorHAnsi" w:cstheme="minorBidi"/>
              <w:i w:val="0"/>
              <w:iCs w:val="0"/>
              <w:noProof/>
              <w:kern w:val="2"/>
              <w:sz w:val="24"/>
              <w:szCs w:val="24"/>
              <w:lang w:val="en-AU" w:eastAsia="en-AU"/>
              <w14:ligatures w14:val="standardContextual"/>
            </w:rPr>
          </w:pPr>
          <w:hyperlink w:anchor="_Toc177980306" w:history="1">
            <w:r w:rsidRPr="00A82FE8">
              <w:rPr>
                <w:rStyle w:val="Hyperlink"/>
                <w:noProof/>
                <w:lang w:val="en-AU"/>
              </w:rPr>
              <w:t>3.3.3.</w:t>
            </w:r>
            <w:r>
              <w:rPr>
                <w:rFonts w:asciiTheme="minorHAnsi" w:eastAsiaTheme="minorEastAsia" w:hAnsiTheme="minorHAnsi" w:cstheme="minorBidi"/>
                <w:i w:val="0"/>
                <w:iCs w:val="0"/>
                <w:noProof/>
                <w:kern w:val="2"/>
                <w:sz w:val="24"/>
                <w:szCs w:val="24"/>
                <w:lang w:val="en-AU" w:eastAsia="en-AU"/>
                <w14:ligatures w14:val="standardContextual"/>
              </w:rPr>
              <w:tab/>
            </w:r>
            <w:r w:rsidRPr="00A82FE8">
              <w:rPr>
                <w:rStyle w:val="Hyperlink"/>
                <w:noProof/>
                <w:lang w:val="en-AU"/>
              </w:rPr>
              <w:t>Tripwires and File Integrity Monitoring (FIM)</w:t>
            </w:r>
            <w:r>
              <w:rPr>
                <w:noProof/>
                <w:webHidden/>
              </w:rPr>
              <w:tab/>
            </w:r>
            <w:r>
              <w:rPr>
                <w:noProof/>
                <w:webHidden/>
              </w:rPr>
              <w:fldChar w:fldCharType="begin"/>
            </w:r>
            <w:r>
              <w:rPr>
                <w:noProof/>
                <w:webHidden/>
              </w:rPr>
              <w:instrText xml:space="preserve"> PAGEREF _Toc177980306 \h </w:instrText>
            </w:r>
            <w:r>
              <w:rPr>
                <w:noProof/>
                <w:webHidden/>
              </w:rPr>
            </w:r>
            <w:r>
              <w:rPr>
                <w:noProof/>
                <w:webHidden/>
              </w:rPr>
              <w:fldChar w:fldCharType="separate"/>
            </w:r>
            <w:r w:rsidR="00127C08">
              <w:rPr>
                <w:noProof/>
                <w:webHidden/>
              </w:rPr>
              <w:t>xiv</w:t>
            </w:r>
            <w:r>
              <w:rPr>
                <w:noProof/>
                <w:webHidden/>
              </w:rPr>
              <w:fldChar w:fldCharType="end"/>
            </w:r>
          </w:hyperlink>
        </w:p>
        <w:p w14:paraId="081CFD62" w14:textId="16489B24" w:rsidR="00CD457B" w:rsidRDefault="00CD457B" w:rsidP="008375A8">
          <w:pPr>
            <w:pStyle w:val="TOC3"/>
            <w:tabs>
              <w:tab w:val="left" w:pos="1320"/>
              <w:tab w:val="right" w:leader="dot" w:pos="9226"/>
            </w:tabs>
            <w:rPr>
              <w:rFonts w:asciiTheme="minorHAnsi" w:eastAsiaTheme="minorEastAsia" w:hAnsiTheme="minorHAnsi" w:cstheme="minorBidi"/>
              <w:i w:val="0"/>
              <w:iCs w:val="0"/>
              <w:noProof/>
              <w:kern w:val="2"/>
              <w:sz w:val="24"/>
              <w:szCs w:val="24"/>
              <w:lang w:val="en-AU" w:eastAsia="en-AU"/>
              <w14:ligatures w14:val="standardContextual"/>
            </w:rPr>
          </w:pPr>
          <w:hyperlink w:anchor="_Toc177980307" w:history="1">
            <w:r w:rsidRPr="00A82FE8">
              <w:rPr>
                <w:rStyle w:val="Hyperlink"/>
                <w:noProof/>
                <w:lang w:val="en-AU"/>
              </w:rPr>
              <w:t>3.3.4.</w:t>
            </w:r>
            <w:r>
              <w:rPr>
                <w:rFonts w:asciiTheme="minorHAnsi" w:eastAsiaTheme="minorEastAsia" w:hAnsiTheme="minorHAnsi" w:cstheme="minorBidi"/>
                <w:i w:val="0"/>
                <w:iCs w:val="0"/>
                <w:noProof/>
                <w:kern w:val="2"/>
                <w:sz w:val="24"/>
                <w:szCs w:val="24"/>
                <w:lang w:val="en-AU" w:eastAsia="en-AU"/>
                <w14:ligatures w14:val="standardContextual"/>
              </w:rPr>
              <w:tab/>
            </w:r>
            <w:r w:rsidRPr="00A82FE8">
              <w:rPr>
                <w:rStyle w:val="Hyperlink"/>
                <w:noProof/>
                <w:lang w:val="en-AU"/>
              </w:rPr>
              <w:t>Behavioral Analytics and Internal Monitoring</w:t>
            </w:r>
            <w:r>
              <w:rPr>
                <w:noProof/>
                <w:webHidden/>
              </w:rPr>
              <w:tab/>
            </w:r>
            <w:r>
              <w:rPr>
                <w:noProof/>
                <w:webHidden/>
              </w:rPr>
              <w:fldChar w:fldCharType="begin"/>
            </w:r>
            <w:r>
              <w:rPr>
                <w:noProof/>
                <w:webHidden/>
              </w:rPr>
              <w:instrText xml:space="preserve"> PAGEREF _Toc177980307 \h </w:instrText>
            </w:r>
            <w:r>
              <w:rPr>
                <w:noProof/>
                <w:webHidden/>
              </w:rPr>
            </w:r>
            <w:r>
              <w:rPr>
                <w:noProof/>
                <w:webHidden/>
              </w:rPr>
              <w:fldChar w:fldCharType="separate"/>
            </w:r>
            <w:r w:rsidR="00127C08">
              <w:rPr>
                <w:noProof/>
                <w:webHidden/>
              </w:rPr>
              <w:t>xiv</w:t>
            </w:r>
            <w:r>
              <w:rPr>
                <w:noProof/>
                <w:webHidden/>
              </w:rPr>
              <w:fldChar w:fldCharType="end"/>
            </w:r>
          </w:hyperlink>
        </w:p>
        <w:p w14:paraId="5B313CCA" w14:textId="6DF48CB0" w:rsidR="00CD457B" w:rsidRDefault="00CD457B" w:rsidP="008375A8">
          <w:pPr>
            <w:pStyle w:val="TOC2"/>
            <w:tabs>
              <w:tab w:val="left" w:pos="880"/>
              <w:tab w:val="right" w:leader="dot" w:pos="9226"/>
            </w:tabs>
            <w:rPr>
              <w:rFonts w:asciiTheme="minorHAnsi" w:eastAsiaTheme="minorEastAsia" w:hAnsiTheme="minorHAnsi" w:cstheme="minorBidi"/>
              <w:smallCaps w:val="0"/>
              <w:noProof/>
              <w:kern w:val="2"/>
              <w:sz w:val="24"/>
              <w:szCs w:val="24"/>
              <w:lang w:val="en-AU" w:eastAsia="en-AU"/>
              <w14:ligatures w14:val="standardContextual"/>
            </w:rPr>
          </w:pPr>
          <w:hyperlink w:anchor="_Toc177980308" w:history="1">
            <w:r w:rsidRPr="00A82FE8">
              <w:rPr>
                <w:rStyle w:val="Hyperlink"/>
                <w:noProof/>
                <w:lang w:val="en-AU"/>
              </w:rPr>
              <w:t>3.4.</w:t>
            </w:r>
            <w:r>
              <w:rPr>
                <w:rFonts w:asciiTheme="minorHAnsi" w:eastAsiaTheme="minorEastAsia" w:hAnsiTheme="minorHAnsi" w:cstheme="minorBidi"/>
                <w:smallCaps w:val="0"/>
                <w:noProof/>
                <w:kern w:val="2"/>
                <w:sz w:val="24"/>
                <w:szCs w:val="24"/>
                <w:lang w:val="en-AU" w:eastAsia="en-AU"/>
                <w14:ligatures w14:val="standardContextual"/>
              </w:rPr>
              <w:tab/>
            </w:r>
            <w:r w:rsidRPr="00A82FE8">
              <w:rPr>
                <w:rStyle w:val="Hyperlink"/>
                <w:noProof/>
                <w:lang w:val="en-AU"/>
              </w:rPr>
              <w:t>Access and Identity Management</w:t>
            </w:r>
            <w:r>
              <w:rPr>
                <w:noProof/>
                <w:webHidden/>
              </w:rPr>
              <w:tab/>
            </w:r>
            <w:r>
              <w:rPr>
                <w:noProof/>
                <w:webHidden/>
              </w:rPr>
              <w:fldChar w:fldCharType="begin"/>
            </w:r>
            <w:r>
              <w:rPr>
                <w:noProof/>
                <w:webHidden/>
              </w:rPr>
              <w:instrText xml:space="preserve"> PAGEREF _Toc177980308 \h </w:instrText>
            </w:r>
            <w:r>
              <w:rPr>
                <w:noProof/>
                <w:webHidden/>
              </w:rPr>
            </w:r>
            <w:r>
              <w:rPr>
                <w:noProof/>
                <w:webHidden/>
              </w:rPr>
              <w:fldChar w:fldCharType="separate"/>
            </w:r>
            <w:r w:rsidR="00127C08">
              <w:rPr>
                <w:noProof/>
                <w:webHidden/>
              </w:rPr>
              <w:t>xvi</w:t>
            </w:r>
            <w:r>
              <w:rPr>
                <w:noProof/>
                <w:webHidden/>
              </w:rPr>
              <w:fldChar w:fldCharType="end"/>
            </w:r>
          </w:hyperlink>
        </w:p>
        <w:p w14:paraId="0AF60753" w14:textId="35D84B4D" w:rsidR="00CD457B" w:rsidRDefault="00CD457B" w:rsidP="008375A8">
          <w:pPr>
            <w:pStyle w:val="TOC3"/>
            <w:tabs>
              <w:tab w:val="left" w:pos="1320"/>
              <w:tab w:val="right" w:leader="dot" w:pos="9226"/>
            </w:tabs>
            <w:rPr>
              <w:rFonts w:asciiTheme="minorHAnsi" w:eastAsiaTheme="minorEastAsia" w:hAnsiTheme="minorHAnsi" w:cstheme="minorBidi"/>
              <w:i w:val="0"/>
              <w:iCs w:val="0"/>
              <w:noProof/>
              <w:kern w:val="2"/>
              <w:sz w:val="24"/>
              <w:szCs w:val="24"/>
              <w:lang w:val="en-AU" w:eastAsia="en-AU"/>
              <w14:ligatures w14:val="standardContextual"/>
            </w:rPr>
          </w:pPr>
          <w:hyperlink w:anchor="_Toc177980309" w:history="1">
            <w:r w:rsidRPr="00A82FE8">
              <w:rPr>
                <w:rStyle w:val="Hyperlink"/>
                <w:noProof/>
                <w:lang w:val="en-AU"/>
              </w:rPr>
              <w:t>3.4.1.</w:t>
            </w:r>
            <w:r>
              <w:rPr>
                <w:rFonts w:asciiTheme="minorHAnsi" w:eastAsiaTheme="minorEastAsia" w:hAnsiTheme="minorHAnsi" w:cstheme="minorBidi"/>
                <w:i w:val="0"/>
                <w:iCs w:val="0"/>
                <w:noProof/>
                <w:kern w:val="2"/>
                <w:sz w:val="24"/>
                <w:szCs w:val="24"/>
                <w:lang w:val="en-AU" w:eastAsia="en-AU"/>
                <w14:ligatures w14:val="standardContextual"/>
              </w:rPr>
              <w:tab/>
            </w:r>
            <w:r w:rsidRPr="00A82FE8">
              <w:rPr>
                <w:rStyle w:val="Hyperlink"/>
                <w:noProof/>
                <w:lang w:val="en-AU"/>
              </w:rPr>
              <w:t>4.1 Strong Multi-Factor Authentication (MFA)</w:t>
            </w:r>
            <w:r>
              <w:rPr>
                <w:noProof/>
                <w:webHidden/>
              </w:rPr>
              <w:tab/>
            </w:r>
            <w:r>
              <w:rPr>
                <w:noProof/>
                <w:webHidden/>
              </w:rPr>
              <w:fldChar w:fldCharType="begin"/>
            </w:r>
            <w:r>
              <w:rPr>
                <w:noProof/>
                <w:webHidden/>
              </w:rPr>
              <w:instrText xml:space="preserve"> PAGEREF _Toc177980309 \h </w:instrText>
            </w:r>
            <w:r>
              <w:rPr>
                <w:noProof/>
                <w:webHidden/>
              </w:rPr>
            </w:r>
            <w:r>
              <w:rPr>
                <w:noProof/>
                <w:webHidden/>
              </w:rPr>
              <w:fldChar w:fldCharType="separate"/>
            </w:r>
            <w:r w:rsidR="00127C08">
              <w:rPr>
                <w:noProof/>
                <w:webHidden/>
              </w:rPr>
              <w:t>xvi</w:t>
            </w:r>
            <w:r>
              <w:rPr>
                <w:noProof/>
                <w:webHidden/>
              </w:rPr>
              <w:fldChar w:fldCharType="end"/>
            </w:r>
          </w:hyperlink>
        </w:p>
        <w:p w14:paraId="1B83AAE2" w14:textId="3CC20121" w:rsidR="00CD457B" w:rsidRDefault="00CD457B" w:rsidP="008375A8">
          <w:pPr>
            <w:pStyle w:val="TOC3"/>
            <w:tabs>
              <w:tab w:val="left" w:pos="1320"/>
              <w:tab w:val="right" w:leader="dot" w:pos="9226"/>
            </w:tabs>
            <w:rPr>
              <w:rFonts w:asciiTheme="minorHAnsi" w:eastAsiaTheme="minorEastAsia" w:hAnsiTheme="minorHAnsi" w:cstheme="minorBidi"/>
              <w:i w:val="0"/>
              <w:iCs w:val="0"/>
              <w:noProof/>
              <w:kern w:val="2"/>
              <w:sz w:val="24"/>
              <w:szCs w:val="24"/>
              <w:lang w:val="en-AU" w:eastAsia="en-AU"/>
              <w14:ligatures w14:val="standardContextual"/>
            </w:rPr>
          </w:pPr>
          <w:hyperlink w:anchor="_Toc177980310" w:history="1">
            <w:r w:rsidRPr="00A82FE8">
              <w:rPr>
                <w:rStyle w:val="Hyperlink"/>
                <w:noProof/>
                <w:lang w:val="en-AU"/>
              </w:rPr>
              <w:t>3.4.2.</w:t>
            </w:r>
            <w:r>
              <w:rPr>
                <w:rFonts w:asciiTheme="minorHAnsi" w:eastAsiaTheme="minorEastAsia" w:hAnsiTheme="minorHAnsi" w:cstheme="minorBidi"/>
                <w:i w:val="0"/>
                <w:iCs w:val="0"/>
                <w:noProof/>
                <w:kern w:val="2"/>
                <w:sz w:val="24"/>
                <w:szCs w:val="24"/>
                <w:lang w:val="en-AU" w:eastAsia="en-AU"/>
                <w14:ligatures w14:val="standardContextual"/>
              </w:rPr>
              <w:tab/>
            </w:r>
            <w:r w:rsidRPr="00A82FE8">
              <w:rPr>
                <w:rStyle w:val="Hyperlink"/>
                <w:noProof/>
                <w:lang w:val="en-AU"/>
              </w:rPr>
              <w:t>4.2 Least Privilege and Privilege Management</w:t>
            </w:r>
            <w:r>
              <w:rPr>
                <w:noProof/>
                <w:webHidden/>
              </w:rPr>
              <w:tab/>
            </w:r>
            <w:r>
              <w:rPr>
                <w:noProof/>
                <w:webHidden/>
              </w:rPr>
              <w:fldChar w:fldCharType="begin"/>
            </w:r>
            <w:r>
              <w:rPr>
                <w:noProof/>
                <w:webHidden/>
              </w:rPr>
              <w:instrText xml:space="preserve"> PAGEREF _Toc177980310 \h </w:instrText>
            </w:r>
            <w:r>
              <w:rPr>
                <w:noProof/>
                <w:webHidden/>
              </w:rPr>
            </w:r>
            <w:r>
              <w:rPr>
                <w:noProof/>
                <w:webHidden/>
              </w:rPr>
              <w:fldChar w:fldCharType="separate"/>
            </w:r>
            <w:r w:rsidR="00127C08">
              <w:rPr>
                <w:noProof/>
                <w:webHidden/>
              </w:rPr>
              <w:t>xviii</w:t>
            </w:r>
            <w:r>
              <w:rPr>
                <w:noProof/>
                <w:webHidden/>
              </w:rPr>
              <w:fldChar w:fldCharType="end"/>
            </w:r>
          </w:hyperlink>
        </w:p>
        <w:p w14:paraId="253F6EA1" w14:textId="46A6DCA5" w:rsidR="00CD457B" w:rsidRDefault="00CD457B" w:rsidP="008375A8">
          <w:pPr>
            <w:pStyle w:val="TOC3"/>
            <w:tabs>
              <w:tab w:val="left" w:pos="1320"/>
              <w:tab w:val="right" w:leader="dot" w:pos="9226"/>
            </w:tabs>
            <w:rPr>
              <w:rFonts w:asciiTheme="minorHAnsi" w:eastAsiaTheme="minorEastAsia" w:hAnsiTheme="minorHAnsi" w:cstheme="minorBidi"/>
              <w:i w:val="0"/>
              <w:iCs w:val="0"/>
              <w:noProof/>
              <w:kern w:val="2"/>
              <w:sz w:val="24"/>
              <w:szCs w:val="24"/>
              <w:lang w:val="en-AU" w:eastAsia="en-AU"/>
              <w14:ligatures w14:val="standardContextual"/>
            </w:rPr>
          </w:pPr>
          <w:hyperlink w:anchor="_Toc177980311" w:history="1">
            <w:r w:rsidRPr="00A82FE8">
              <w:rPr>
                <w:rStyle w:val="Hyperlink"/>
                <w:noProof/>
                <w:lang w:val="en-AU"/>
              </w:rPr>
              <w:t>3.4.3.</w:t>
            </w:r>
            <w:r>
              <w:rPr>
                <w:rFonts w:asciiTheme="minorHAnsi" w:eastAsiaTheme="minorEastAsia" w:hAnsiTheme="minorHAnsi" w:cstheme="minorBidi"/>
                <w:i w:val="0"/>
                <w:iCs w:val="0"/>
                <w:noProof/>
                <w:kern w:val="2"/>
                <w:sz w:val="24"/>
                <w:szCs w:val="24"/>
                <w:lang w:val="en-AU" w:eastAsia="en-AU"/>
                <w14:ligatures w14:val="standardContextual"/>
              </w:rPr>
              <w:tab/>
            </w:r>
            <w:r w:rsidRPr="00A82FE8">
              <w:rPr>
                <w:rStyle w:val="Hyperlink"/>
                <w:noProof/>
                <w:lang w:val="en-AU"/>
              </w:rPr>
              <w:t>4.3 Contextual Access Control</w:t>
            </w:r>
            <w:r>
              <w:rPr>
                <w:noProof/>
                <w:webHidden/>
              </w:rPr>
              <w:tab/>
            </w:r>
            <w:r>
              <w:rPr>
                <w:noProof/>
                <w:webHidden/>
              </w:rPr>
              <w:fldChar w:fldCharType="begin"/>
            </w:r>
            <w:r>
              <w:rPr>
                <w:noProof/>
                <w:webHidden/>
              </w:rPr>
              <w:instrText xml:space="preserve"> PAGEREF _Toc177980311 \h </w:instrText>
            </w:r>
            <w:r>
              <w:rPr>
                <w:noProof/>
                <w:webHidden/>
              </w:rPr>
            </w:r>
            <w:r>
              <w:rPr>
                <w:noProof/>
                <w:webHidden/>
              </w:rPr>
              <w:fldChar w:fldCharType="separate"/>
            </w:r>
            <w:r w:rsidR="00127C08">
              <w:rPr>
                <w:noProof/>
                <w:webHidden/>
              </w:rPr>
              <w:t>xx</w:t>
            </w:r>
            <w:r>
              <w:rPr>
                <w:noProof/>
                <w:webHidden/>
              </w:rPr>
              <w:fldChar w:fldCharType="end"/>
            </w:r>
          </w:hyperlink>
        </w:p>
        <w:p w14:paraId="0D83D7C1" w14:textId="77685EED" w:rsidR="00CD457B" w:rsidRDefault="00CD457B" w:rsidP="008375A8">
          <w:pPr>
            <w:pStyle w:val="TOC2"/>
            <w:tabs>
              <w:tab w:val="left" w:pos="880"/>
              <w:tab w:val="right" w:leader="dot" w:pos="9226"/>
            </w:tabs>
            <w:rPr>
              <w:rFonts w:asciiTheme="minorHAnsi" w:eastAsiaTheme="minorEastAsia" w:hAnsiTheme="minorHAnsi" w:cstheme="minorBidi"/>
              <w:smallCaps w:val="0"/>
              <w:noProof/>
              <w:kern w:val="2"/>
              <w:sz w:val="24"/>
              <w:szCs w:val="24"/>
              <w:lang w:val="en-AU" w:eastAsia="en-AU"/>
              <w14:ligatures w14:val="standardContextual"/>
            </w:rPr>
          </w:pPr>
          <w:hyperlink w:anchor="_Toc177980312" w:history="1">
            <w:r w:rsidRPr="00A82FE8">
              <w:rPr>
                <w:rStyle w:val="Hyperlink"/>
                <w:noProof/>
              </w:rPr>
              <w:t>3.5.</w:t>
            </w:r>
            <w:r>
              <w:rPr>
                <w:rFonts w:asciiTheme="minorHAnsi" w:eastAsiaTheme="minorEastAsia" w:hAnsiTheme="minorHAnsi" w:cstheme="minorBidi"/>
                <w:smallCaps w:val="0"/>
                <w:noProof/>
                <w:kern w:val="2"/>
                <w:sz w:val="24"/>
                <w:szCs w:val="24"/>
                <w:lang w:val="en-AU" w:eastAsia="en-AU"/>
                <w14:ligatures w14:val="standardContextual"/>
              </w:rPr>
              <w:tab/>
            </w:r>
            <w:r w:rsidRPr="00A82FE8">
              <w:rPr>
                <w:rStyle w:val="Hyperlink"/>
                <w:noProof/>
              </w:rPr>
              <w:t>Incident Detection, Response, and Recovery</w:t>
            </w:r>
            <w:r>
              <w:rPr>
                <w:noProof/>
                <w:webHidden/>
              </w:rPr>
              <w:tab/>
            </w:r>
            <w:r>
              <w:rPr>
                <w:noProof/>
                <w:webHidden/>
              </w:rPr>
              <w:fldChar w:fldCharType="begin"/>
            </w:r>
            <w:r>
              <w:rPr>
                <w:noProof/>
                <w:webHidden/>
              </w:rPr>
              <w:instrText xml:space="preserve"> PAGEREF _Toc177980312 \h </w:instrText>
            </w:r>
            <w:r>
              <w:rPr>
                <w:noProof/>
                <w:webHidden/>
              </w:rPr>
            </w:r>
            <w:r>
              <w:rPr>
                <w:noProof/>
                <w:webHidden/>
              </w:rPr>
              <w:fldChar w:fldCharType="separate"/>
            </w:r>
            <w:r w:rsidR="00127C08">
              <w:rPr>
                <w:noProof/>
                <w:webHidden/>
              </w:rPr>
              <w:t>xxii</w:t>
            </w:r>
            <w:r>
              <w:rPr>
                <w:noProof/>
                <w:webHidden/>
              </w:rPr>
              <w:fldChar w:fldCharType="end"/>
            </w:r>
          </w:hyperlink>
        </w:p>
        <w:p w14:paraId="15F8C29C" w14:textId="5B25CD08" w:rsidR="00CD457B" w:rsidRDefault="00CD457B" w:rsidP="008375A8">
          <w:pPr>
            <w:pStyle w:val="TOC3"/>
            <w:tabs>
              <w:tab w:val="left" w:pos="1320"/>
              <w:tab w:val="right" w:leader="dot" w:pos="9226"/>
            </w:tabs>
            <w:rPr>
              <w:rFonts w:asciiTheme="minorHAnsi" w:eastAsiaTheme="minorEastAsia" w:hAnsiTheme="minorHAnsi" w:cstheme="minorBidi"/>
              <w:i w:val="0"/>
              <w:iCs w:val="0"/>
              <w:noProof/>
              <w:kern w:val="2"/>
              <w:sz w:val="24"/>
              <w:szCs w:val="24"/>
              <w:lang w:val="en-AU" w:eastAsia="en-AU"/>
              <w14:ligatures w14:val="standardContextual"/>
            </w:rPr>
          </w:pPr>
          <w:hyperlink w:anchor="_Toc177980313" w:history="1">
            <w:r w:rsidRPr="00A82FE8">
              <w:rPr>
                <w:rStyle w:val="Hyperlink"/>
                <w:noProof/>
              </w:rPr>
              <w:t>3.5.1.</w:t>
            </w:r>
            <w:r>
              <w:rPr>
                <w:rFonts w:asciiTheme="minorHAnsi" w:eastAsiaTheme="minorEastAsia" w:hAnsiTheme="minorHAnsi" w:cstheme="minorBidi"/>
                <w:i w:val="0"/>
                <w:iCs w:val="0"/>
                <w:noProof/>
                <w:kern w:val="2"/>
                <w:sz w:val="24"/>
                <w:szCs w:val="24"/>
                <w:lang w:val="en-AU" w:eastAsia="en-AU"/>
                <w14:ligatures w14:val="standardContextual"/>
              </w:rPr>
              <w:tab/>
            </w:r>
            <w:r w:rsidRPr="00A82FE8">
              <w:rPr>
                <w:rStyle w:val="Hyperlink"/>
                <w:noProof/>
              </w:rPr>
              <w:t>Internal Threat Detection and Response</w:t>
            </w:r>
            <w:r>
              <w:rPr>
                <w:noProof/>
                <w:webHidden/>
              </w:rPr>
              <w:tab/>
            </w:r>
            <w:r>
              <w:rPr>
                <w:noProof/>
                <w:webHidden/>
              </w:rPr>
              <w:fldChar w:fldCharType="begin"/>
            </w:r>
            <w:r>
              <w:rPr>
                <w:noProof/>
                <w:webHidden/>
              </w:rPr>
              <w:instrText xml:space="preserve"> PAGEREF _Toc177980313 \h </w:instrText>
            </w:r>
            <w:r>
              <w:rPr>
                <w:noProof/>
                <w:webHidden/>
              </w:rPr>
            </w:r>
            <w:r>
              <w:rPr>
                <w:noProof/>
                <w:webHidden/>
              </w:rPr>
              <w:fldChar w:fldCharType="separate"/>
            </w:r>
            <w:r w:rsidR="00127C08">
              <w:rPr>
                <w:noProof/>
                <w:webHidden/>
              </w:rPr>
              <w:t>xxii</w:t>
            </w:r>
            <w:r>
              <w:rPr>
                <w:noProof/>
                <w:webHidden/>
              </w:rPr>
              <w:fldChar w:fldCharType="end"/>
            </w:r>
          </w:hyperlink>
        </w:p>
        <w:p w14:paraId="034E96B2" w14:textId="3A59733F" w:rsidR="00CD457B" w:rsidRDefault="00CD457B" w:rsidP="008375A8">
          <w:pPr>
            <w:pStyle w:val="TOC3"/>
            <w:tabs>
              <w:tab w:val="left" w:pos="1320"/>
              <w:tab w:val="right" w:leader="dot" w:pos="9226"/>
            </w:tabs>
            <w:rPr>
              <w:rFonts w:asciiTheme="minorHAnsi" w:eastAsiaTheme="minorEastAsia" w:hAnsiTheme="minorHAnsi" w:cstheme="minorBidi"/>
              <w:i w:val="0"/>
              <w:iCs w:val="0"/>
              <w:noProof/>
              <w:kern w:val="2"/>
              <w:sz w:val="24"/>
              <w:szCs w:val="24"/>
              <w:lang w:val="en-AU" w:eastAsia="en-AU"/>
              <w14:ligatures w14:val="standardContextual"/>
            </w:rPr>
          </w:pPr>
          <w:hyperlink w:anchor="_Toc177980314" w:history="1">
            <w:r w:rsidRPr="00A82FE8">
              <w:rPr>
                <w:rStyle w:val="Hyperlink"/>
                <w:noProof/>
              </w:rPr>
              <w:t>3.5.2.</w:t>
            </w:r>
            <w:r>
              <w:rPr>
                <w:rFonts w:asciiTheme="minorHAnsi" w:eastAsiaTheme="minorEastAsia" w:hAnsiTheme="minorHAnsi" w:cstheme="minorBidi"/>
                <w:i w:val="0"/>
                <w:iCs w:val="0"/>
                <w:noProof/>
                <w:kern w:val="2"/>
                <w:sz w:val="24"/>
                <w:szCs w:val="24"/>
                <w:lang w:val="en-AU" w:eastAsia="en-AU"/>
                <w14:ligatures w14:val="standardContextual"/>
              </w:rPr>
              <w:tab/>
            </w:r>
            <w:r w:rsidRPr="00A82FE8">
              <w:rPr>
                <w:rStyle w:val="Hyperlink"/>
                <w:noProof/>
              </w:rPr>
              <w:t>Automated Incident Response</w:t>
            </w:r>
            <w:r>
              <w:rPr>
                <w:noProof/>
                <w:webHidden/>
              </w:rPr>
              <w:tab/>
            </w:r>
            <w:r>
              <w:rPr>
                <w:noProof/>
                <w:webHidden/>
              </w:rPr>
              <w:fldChar w:fldCharType="begin"/>
            </w:r>
            <w:r>
              <w:rPr>
                <w:noProof/>
                <w:webHidden/>
              </w:rPr>
              <w:instrText xml:space="preserve"> PAGEREF _Toc177980314 \h </w:instrText>
            </w:r>
            <w:r>
              <w:rPr>
                <w:noProof/>
                <w:webHidden/>
              </w:rPr>
            </w:r>
            <w:r>
              <w:rPr>
                <w:noProof/>
                <w:webHidden/>
              </w:rPr>
              <w:fldChar w:fldCharType="separate"/>
            </w:r>
            <w:r w:rsidR="00127C08">
              <w:rPr>
                <w:noProof/>
                <w:webHidden/>
              </w:rPr>
              <w:t>xxiv</w:t>
            </w:r>
            <w:r>
              <w:rPr>
                <w:noProof/>
                <w:webHidden/>
              </w:rPr>
              <w:fldChar w:fldCharType="end"/>
            </w:r>
          </w:hyperlink>
        </w:p>
        <w:p w14:paraId="78F7CABB" w14:textId="000CB393" w:rsidR="00CD457B" w:rsidRDefault="00CD457B" w:rsidP="008375A8">
          <w:pPr>
            <w:pStyle w:val="TOC3"/>
            <w:tabs>
              <w:tab w:val="left" w:pos="1320"/>
              <w:tab w:val="right" w:leader="dot" w:pos="9226"/>
            </w:tabs>
            <w:rPr>
              <w:rFonts w:asciiTheme="minorHAnsi" w:eastAsiaTheme="minorEastAsia" w:hAnsiTheme="minorHAnsi" w:cstheme="minorBidi"/>
              <w:i w:val="0"/>
              <w:iCs w:val="0"/>
              <w:noProof/>
              <w:kern w:val="2"/>
              <w:sz w:val="24"/>
              <w:szCs w:val="24"/>
              <w:lang w:val="en-AU" w:eastAsia="en-AU"/>
              <w14:ligatures w14:val="standardContextual"/>
            </w:rPr>
          </w:pPr>
          <w:hyperlink w:anchor="_Toc177980315" w:history="1">
            <w:r w:rsidRPr="00A82FE8">
              <w:rPr>
                <w:rStyle w:val="Hyperlink"/>
                <w:noProof/>
              </w:rPr>
              <w:t>3.5.3.</w:t>
            </w:r>
            <w:r>
              <w:rPr>
                <w:rFonts w:asciiTheme="minorHAnsi" w:eastAsiaTheme="minorEastAsia" w:hAnsiTheme="minorHAnsi" w:cstheme="minorBidi"/>
                <w:i w:val="0"/>
                <w:iCs w:val="0"/>
                <w:noProof/>
                <w:kern w:val="2"/>
                <w:sz w:val="24"/>
                <w:szCs w:val="24"/>
                <w:lang w:val="en-AU" w:eastAsia="en-AU"/>
                <w14:ligatures w14:val="standardContextual"/>
              </w:rPr>
              <w:tab/>
            </w:r>
            <w:r w:rsidRPr="00A82FE8">
              <w:rPr>
                <w:rStyle w:val="Hyperlink"/>
                <w:noProof/>
              </w:rPr>
              <w:t>Post-Incident Recovery and Improvement</w:t>
            </w:r>
            <w:r>
              <w:rPr>
                <w:noProof/>
                <w:webHidden/>
              </w:rPr>
              <w:tab/>
            </w:r>
            <w:r>
              <w:rPr>
                <w:noProof/>
                <w:webHidden/>
              </w:rPr>
              <w:fldChar w:fldCharType="begin"/>
            </w:r>
            <w:r>
              <w:rPr>
                <w:noProof/>
                <w:webHidden/>
              </w:rPr>
              <w:instrText xml:space="preserve"> PAGEREF _Toc177980315 \h </w:instrText>
            </w:r>
            <w:r>
              <w:rPr>
                <w:noProof/>
                <w:webHidden/>
              </w:rPr>
            </w:r>
            <w:r>
              <w:rPr>
                <w:noProof/>
                <w:webHidden/>
              </w:rPr>
              <w:fldChar w:fldCharType="separate"/>
            </w:r>
            <w:r w:rsidR="00127C08">
              <w:rPr>
                <w:noProof/>
                <w:webHidden/>
              </w:rPr>
              <w:t>xxvii</w:t>
            </w:r>
            <w:r>
              <w:rPr>
                <w:noProof/>
                <w:webHidden/>
              </w:rPr>
              <w:fldChar w:fldCharType="end"/>
            </w:r>
          </w:hyperlink>
        </w:p>
        <w:p w14:paraId="55295E3F" w14:textId="6476CA8C" w:rsidR="00CD457B" w:rsidRDefault="00CD457B" w:rsidP="008375A8">
          <w:pPr>
            <w:pStyle w:val="TOC2"/>
            <w:tabs>
              <w:tab w:val="left" w:pos="880"/>
              <w:tab w:val="right" w:leader="dot" w:pos="9226"/>
            </w:tabs>
            <w:rPr>
              <w:rFonts w:asciiTheme="minorHAnsi" w:eastAsiaTheme="minorEastAsia" w:hAnsiTheme="minorHAnsi" w:cstheme="minorBidi"/>
              <w:smallCaps w:val="0"/>
              <w:noProof/>
              <w:kern w:val="2"/>
              <w:sz w:val="24"/>
              <w:szCs w:val="24"/>
              <w:lang w:val="en-AU" w:eastAsia="en-AU"/>
              <w14:ligatures w14:val="standardContextual"/>
            </w:rPr>
          </w:pPr>
          <w:hyperlink w:anchor="_Toc177980316" w:history="1">
            <w:r w:rsidRPr="00A82FE8">
              <w:rPr>
                <w:rStyle w:val="Hyperlink"/>
                <w:noProof/>
                <w:lang w:val="en-AU"/>
              </w:rPr>
              <w:t>3.6.</w:t>
            </w:r>
            <w:r>
              <w:rPr>
                <w:rFonts w:asciiTheme="minorHAnsi" w:eastAsiaTheme="minorEastAsia" w:hAnsiTheme="minorHAnsi" w:cstheme="minorBidi"/>
                <w:smallCaps w:val="0"/>
                <w:noProof/>
                <w:kern w:val="2"/>
                <w:sz w:val="24"/>
                <w:szCs w:val="24"/>
                <w:lang w:val="en-AU" w:eastAsia="en-AU"/>
                <w14:ligatures w14:val="standardContextual"/>
              </w:rPr>
              <w:tab/>
            </w:r>
            <w:r w:rsidRPr="00A82FE8">
              <w:rPr>
                <w:rStyle w:val="Hyperlink"/>
                <w:noProof/>
                <w:lang w:val="en-AU"/>
              </w:rPr>
              <w:t>Continuous Monitoring, Audits, and Training</w:t>
            </w:r>
            <w:r>
              <w:rPr>
                <w:noProof/>
                <w:webHidden/>
              </w:rPr>
              <w:tab/>
            </w:r>
            <w:r>
              <w:rPr>
                <w:noProof/>
                <w:webHidden/>
              </w:rPr>
              <w:fldChar w:fldCharType="begin"/>
            </w:r>
            <w:r>
              <w:rPr>
                <w:noProof/>
                <w:webHidden/>
              </w:rPr>
              <w:instrText xml:space="preserve"> PAGEREF _Toc177980316 \h </w:instrText>
            </w:r>
            <w:r>
              <w:rPr>
                <w:noProof/>
                <w:webHidden/>
              </w:rPr>
            </w:r>
            <w:r>
              <w:rPr>
                <w:noProof/>
                <w:webHidden/>
              </w:rPr>
              <w:fldChar w:fldCharType="separate"/>
            </w:r>
            <w:r w:rsidR="00127C08">
              <w:rPr>
                <w:noProof/>
                <w:webHidden/>
              </w:rPr>
              <w:t>xxix</w:t>
            </w:r>
            <w:r>
              <w:rPr>
                <w:noProof/>
                <w:webHidden/>
              </w:rPr>
              <w:fldChar w:fldCharType="end"/>
            </w:r>
          </w:hyperlink>
        </w:p>
        <w:p w14:paraId="2F118076" w14:textId="01040326" w:rsidR="00CD457B" w:rsidRDefault="00CD457B" w:rsidP="008375A8">
          <w:pPr>
            <w:pStyle w:val="TOC3"/>
            <w:tabs>
              <w:tab w:val="left" w:pos="1320"/>
              <w:tab w:val="right" w:leader="dot" w:pos="9226"/>
            </w:tabs>
            <w:rPr>
              <w:rFonts w:asciiTheme="minorHAnsi" w:eastAsiaTheme="minorEastAsia" w:hAnsiTheme="minorHAnsi" w:cstheme="minorBidi"/>
              <w:i w:val="0"/>
              <w:iCs w:val="0"/>
              <w:noProof/>
              <w:kern w:val="2"/>
              <w:sz w:val="24"/>
              <w:szCs w:val="24"/>
              <w:lang w:val="en-AU" w:eastAsia="en-AU"/>
              <w14:ligatures w14:val="standardContextual"/>
            </w:rPr>
          </w:pPr>
          <w:hyperlink w:anchor="_Toc177980317" w:history="1">
            <w:r w:rsidRPr="00A82FE8">
              <w:rPr>
                <w:rStyle w:val="Hyperlink"/>
                <w:noProof/>
                <w:lang w:val="en-AU"/>
              </w:rPr>
              <w:t>3.6.1.</w:t>
            </w:r>
            <w:r>
              <w:rPr>
                <w:rFonts w:asciiTheme="minorHAnsi" w:eastAsiaTheme="minorEastAsia" w:hAnsiTheme="minorHAnsi" w:cstheme="minorBidi"/>
                <w:i w:val="0"/>
                <w:iCs w:val="0"/>
                <w:noProof/>
                <w:kern w:val="2"/>
                <w:sz w:val="24"/>
                <w:szCs w:val="24"/>
                <w:lang w:val="en-AU" w:eastAsia="en-AU"/>
                <w14:ligatures w14:val="standardContextual"/>
              </w:rPr>
              <w:tab/>
            </w:r>
            <w:r w:rsidRPr="00A82FE8">
              <w:rPr>
                <w:rStyle w:val="Hyperlink"/>
                <w:noProof/>
                <w:lang w:val="en-AU"/>
              </w:rPr>
              <w:t>Real-Time Continuous Monitoring</w:t>
            </w:r>
            <w:r>
              <w:rPr>
                <w:noProof/>
                <w:webHidden/>
              </w:rPr>
              <w:tab/>
            </w:r>
            <w:r>
              <w:rPr>
                <w:noProof/>
                <w:webHidden/>
              </w:rPr>
              <w:fldChar w:fldCharType="begin"/>
            </w:r>
            <w:r>
              <w:rPr>
                <w:noProof/>
                <w:webHidden/>
              </w:rPr>
              <w:instrText xml:space="preserve"> PAGEREF _Toc177980317 \h </w:instrText>
            </w:r>
            <w:r>
              <w:rPr>
                <w:noProof/>
                <w:webHidden/>
              </w:rPr>
            </w:r>
            <w:r>
              <w:rPr>
                <w:noProof/>
                <w:webHidden/>
              </w:rPr>
              <w:fldChar w:fldCharType="separate"/>
            </w:r>
            <w:r w:rsidR="00127C08">
              <w:rPr>
                <w:noProof/>
                <w:webHidden/>
              </w:rPr>
              <w:t>xxix</w:t>
            </w:r>
            <w:r>
              <w:rPr>
                <w:noProof/>
                <w:webHidden/>
              </w:rPr>
              <w:fldChar w:fldCharType="end"/>
            </w:r>
          </w:hyperlink>
        </w:p>
        <w:p w14:paraId="4D7A0615" w14:textId="6674D5B5" w:rsidR="00CD457B" w:rsidRDefault="00CD457B" w:rsidP="008375A8">
          <w:pPr>
            <w:pStyle w:val="TOC3"/>
            <w:tabs>
              <w:tab w:val="left" w:pos="1320"/>
              <w:tab w:val="right" w:leader="dot" w:pos="9226"/>
            </w:tabs>
            <w:rPr>
              <w:rFonts w:asciiTheme="minorHAnsi" w:eastAsiaTheme="minorEastAsia" w:hAnsiTheme="minorHAnsi" w:cstheme="minorBidi"/>
              <w:i w:val="0"/>
              <w:iCs w:val="0"/>
              <w:noProof/>
              <w:kern w:val="2"/>
              <w:sz w:val="24"/>
              <w:szCs w:val="24"/>
              <w:lang w:val="en-AU" w:eastAsia="en-AU"/>
              <w14:ligatures w14:val="standardContextual"/>
            </w:rPr>
          </w:pPr>
          <w:hyperlink w:anchor="_Toc177980318" w:history="1">
            <w:r w:rsidRPr="00A82FE8">
              <w:rPr>
                <w:rStyle w:val="Hyperlink"/>
                <w:noProof/>
                <w:lang w:val="en-AU"/>
              </w:rPr>
              <w:t>3.6.2.</w:t>
            </w:r>
            <w:r>
              <w:rPr>
                <w:rFonts w:asciiTheme="minorHAnsi" w:eastAsiaTheme="minorEastAsia" w:hAnsiTheme="minorHAnsi" w:cstheme="minorBidi"/>
                <w:i w:val="0"/>
                <w:iCs w:val="0"/>
                <w:noProof/>
                <w:kern w:val="2"/>
                <w:sz w:val="24"/>
                <w:szCs w:val="24"/>
                <w:lang w:val="en-AU" w:eastAsia="en-AU"/>
                <w14:ligatures w14:val="standardContextual"/>
              </w:rPr>
              <w:tab/>
            </w:r>
            <w:r w:rsidRPr="00A82FE8">
              <w:rPr>
                <w:rStyle w:val="Hyperlink"/>
                <w:noProof/>
                <w:lang w:val="en-AU"/>
              </w:rPr>
              <w:t>Regular Audits and System Reviews</w:t>
            </w:r>
            <w:r>
              <w:rPr>
                <w:noProof/>
                <w:webHidden/>
              </w:rPr>
              <w:tab/>
            </w:r>
            <w:r>
              <w:rPr>
                <w:noProof/>
                <w:webHidden/>
              </w:rPr>
              <w:fldChar w:fldCharType="begin"/>
            </w:r>
            <w:r>
              <w:rPr>
                <w:noProof/>
                <w:webHidden/>
              </w:rPr>
              <w:instrText xml:space="preserve"> PAGEREF _Toc177980318 \h </w:instrText>
            </w:r>
            <w:r>
              <w:rPr>
                <w:noProof/>
                <w:webHidden/>
              </w:rPr>
            </w:r>
            <w:r>
              <w:rPr>
                <w:noProof/>
                <w:webHidden/>
              </w:rPr>
              <w:fldChar w:fldCharType="separate"/>
            </w:r>
            <w:r w:rsidR="00127C08">
              <w:rPr>
                <w:noProof/>
                <w:webHidden/>
              </w:rPr>
              <w:t>xxxi</w:t>
            </w:r>
            <w:r>
              <w:rPr>
                <w:noProof/>
                <w:webHidden/>
              </w:rPr>
              <w:fldChar w:fldCharType="end"/>
            </w:r>
          </w:hyperlink>
        </w:p>
        <w:p w14:paraId="5D483DF3" w14:textId="0B64CD8D" w:rsidR="00CD457B" w:rsidRDefault="00CD457B" w:rsidP="008375A8">
          <w:pPr>
            <w:pStyle w:val="TOC3"/>
            <w:tabs>
              <w:tab w:val="left" w:pos="1320"/>
              <w:tab w:val="right" w:leader="dot" w:pos="9226"/>
            </w:tabs>
            <w:rPr>
              <w:rFonts w:asciiTheme="minorHAnsi" w:eastAsiaTheme="minorEastAsia" w:hAnsiTheme="minorHAnsi" w:cstheme="minorBidi"/>
              <w:i w:val="0"/>
              <w:iCs w:val="0"/>
              <w:noProof/>
              <w:kern w:val="2"/>
              <w:sz w:val="24"/>
              <w:szCs w:val="24"/>
              <w:lang w:val="en-AU" w:eastAsia="en-AU"/>
              <w14:ligatures w14:val="standardContextual"/>
            </w:rPr>
          </w:pPr>
          <w:hyperlink w:anchor="_Toc177980319" w:history="1">
            <w:r w:rsidRPr="00A82FE8">
              <w:rPr>
                <w:rStyle w:val="Hyperlink"/>
                <w:noProof/>
                <w:lang w:val="en-AU"/>
              </w:rPr>
              <w:t>3.6.3.</w:t>
            </w:r>
            <w:r>
              <w:rPr>
                <w:rFonts w:asciiTheme="minorHAnsi" w:eastAsiaTheme="minorEastAsia" w:hAnsiTheme="minorHAnsi" w:cstheme="minorBidi"/>
                <w:i w:val="0"/>
                <w:iCs w:val="0"/>
                <w:noProof/>
                <w:kern w:val="2"/>
                <w:sz w:val="24"/>
                <w:szCs w:val="24"/>
                <w:lang w:val="en-AU" w:eastAsia="en-AU"/>
                <w14:ligatures w14:val="standardContextual"/>
              </w:rPr>
              <w:tab/>
            </w:r>
            <w:r w:rsidRPr="00A82FE8">
              <w:rPr>
                <w:rStyle w:val="Hyperlink"/>
                <w:noProof/>
                <w:lang w:val="en-AU"/>
              </w:rPr>
              <w:t>Insider Threat Awareness Training</w:t>
            </w:r>
            <w:r>
              <w:rPr>
                <w:noProof/>
                <w:webHidden/>
              </w:rPr>
              <w:tab/>
            </w:r>
            <w:r>
              <w:rPr>
                <w:noProof/>
                <w:webHidden/>
              </w:rPr>
              <w:fldChar w:fldCharType="begin"/>
            </w:r>
            <w:r>
              <w:rPr>
                <w:noProof/>
                <w:webHidden/>
              </w:rPr>
              <w:instrText xml:space="preserve"> PAGEREF _Toc177980319 \h </w:instrText>
            </w:r>
            <w:r>
              <w:rPr>
                <w:noProof/>
                <w:webHidden/>
              </w:rPr>
            </w:r>
            <w:r>
              <w:rPr>
                <w:noProof/>
                <w:webHidden/>
              </w:rPr>
              <w:fldChar w:fldCharType="separate"/>
            </w:r>
            <w:r w:rsidR="00127C08">
              <w:rPr>
                <w:noProof/>
                <w:webHidden/>
              </w:rPr>
              <w:t>xxxiv</w:t>
            </w:r>
            <w:r>
              <w:rPr>
                <w:noProof/>
                <w:webHidden/>
              </w:rPr>
              <w:fldChar w:fldCharType="end"/>
            </w:r>
          </w:hyperlink>
        </w:p>
        <w:p w14:paraId="264B538B" w14:textId="377D89D1" w:rsidR="00DF1E3A" w:rsidRDefault="00DF1E3A" w:rsidP="008375A8">
          <w:r>
            <w:rPr>
              <w:b/>
              <w:bCs/>
              <w:noProof/>
            </w:rPr>
            <w:fldChar w:fldCharType="end"/>
          </w:r>
        </w:p>
      </w:sdtContent>
    </w:sdt>
    <w:p w14:paraId="0746DE3C" w14:textId="77777777" w:rsidR="00DF1E3A" w:rsidRDefault="00DF1E3A" w:rsidP="008375A8">
      <w:pPr>
        <w:rPr>
          <w:rStyle w:val="Heading1Char"/>
          <w:rFonts w:eastAsiaTheme="minorHAnsi"/>
        </w:rPr>
      </w:pPr>
    </w:p>
    <w:p w14:paraId="014F768B" w14:textId="77777777" w:rsidR="00CD457B" w:rsidRDefault="00CD457B" w:rsidP="008375A8">
      <w:pPr>
        <w:rPr>
          <w:rStyle w:val="Heading1Char"/>
          <w:rFonts w:eastAsiaTheme="minorHAnsi"/>
        </w:rPr>
      </w:pPr>
      <w:bookmarkStart w:id="0" w:name="_Toc177980291"/>
    </w:p>
    <w:p w14:paraId="2482B2C8" w14:textId="6BA703F3" w:rsidR="00E75C04" w:rsidRDefault="00DF1E3A" w:rsidP="008375A8">
      <w:r w:rsidRPr="00DF1E3A">
        <w:rPr>
          <w:rStyle w:val="Heading1Char"/>
          <w:rFonts w:eastAsiaTheme="minorHAnsi"/>
        </w:rPr>
        <w:lastRenderedPageBreak/>
        <w:t>Scope:</w:t>
      </w:r>
      <w:bookmarkEnd w:id="0"/>
      <w:r w:rsidRPr="00DF1E3A">
        <w:br/>
      </w:r>
      <w:r w:rsidR="00E75C04" w:rsidRPr="00E75C04">
        <w:t xml:space="preserve">This framework is designed to secure </w:t>
      </w:r>
      <w:r w:rsidR="00E75C04" w:rsidRPr="00E75C04">
        <w:rPr>
          <w:b/>
          <w:bCs/>
        </w:rPr>
        <w:t>critical systems handling sensitive data</w:t>
      </w:r>
      <w:r w:rsidR="00E75C04" w:rsidRPr="00E75C04">
        <w:t xml:space="preserve"> from </w:t>
      </w:r>
      <w:r w:rsidR="00E75C04" w:rsidRPr="00E75C04">
        <w:rPr>
          <w:b/>
          <w:bCs/>
        </w:rPr>
        <w:t>internal threats</w:t>
      </w:r>
      <w:r w:rsidR="00E75C04" w:rsidRPr="00E75C04">
        <w:t xml:space="preserve">, such as insider misuse, misconfigurations, and design flaws. These threats come from trusted users within the organization who may have legitimate access but pose a risk, either intentionally or accidentally. </w:t>
      </w:r>
    </w:p>
    <w:p w14:paraId="071B8EE2" w14:textId="2B7ABCE0" w:rsidR="00151098" w:rsidRDefault="00E75C04" w:rsidP="008375A8">
      <w:r w:rsidRPr="00E75C04">
        <w:t xml:space="preserve">WatchTower is tailored to focus on the challenges of </w:t>
      </w:r>
      <w:r w:rsidRPr="00E75C04">
        <w:rPr>
          <w:b/>
          <w:bCs/>
        </w:rPr>
        <w:t>internal cybersecurity</w:t>
      </w:r>
      <w:r w:rsidRPr="00E75C04">
        <w:t xml:space="preserve"> by refactoring </w:t>
      </w:r>
      <w:r>
        <w:t xml:space="preserve">the </w:t>
      </w:r>
      <w:r w:rsidRPr="00E75C04">
        <w:t xml:space="preserve">system architecture, enhancing monitoring, and using advanced internal threat detection technologies like </w:t>
      </w:r>
      <w:r w:rsidRPr="00E75C04">
        <w:rPr>
          <w:b/>
          <w:bCs/>
        </w:rPr>
        <w:t>canary files, tripwires, honeypots</w:t>
      </w:r>
      <w:r w:rsidRPr="00E75C04">
        <w:t>, and similar solutions</w:t>
      </w:r>
      <w:r w:rsidR="00DF1E3A" w:rsidRPr="00DF1E3A">
        <w:t>.</w:t>
      </w:r>
    </w:p>
    <w:p w14:paraId="769B4374" w14:textId="77777777" w:rsidR="00DF1E3A" w:rsidRDefault="00DF1E3A" w:rsidP="008375A8"/>
    <w:p w14:paraId="340C4F10" w14:textId="77777777" w:rsidR="00DF1E3A" w:rsidRPr="00DF1E3A" w:rsidRDefault="00DF1E3A" w:rsidP="008375A8">
      <w:pPr>
        <w:pStyle w:val="Heading1"/>
        <w:rPr>
          <w:lang w:val="en-AU"/>
        </w:rPr>
      </w:pPr>
      <w:bookmarkStart w:id="1" w:name="_Toc177980292"/>
      <w:r w:rsidRPr="00DF1E3A">
        <w:rPr>
          <w:lang w:val="en-AU"/>
        </w:rPr>
        <w:t>Introduction</w:t>
      </w:r>
      <w:bookmarkEnd w:id="1"/>
    </w:p>
    <w:p w14:paraId="6D551634" w14:textId="77777777" w:rsidR="00E75C04" w:rsidRPr="00E75C04" w:rsidRDefault="00E75C04" w:rsidP="008375A8">
      <w:pPr>
        <w:rPr>
          <w:lang w:val="en-AU"/>
        </w:rPr>
      </w:pPr>
      <w:r w:rsidRPr="00E75C04">
        <w:rPr>
          <w:lang w:val="en-AU"/>
        </w:rPr>
        <w:t>Internal threats are inherently dangerous because they originate within the organization’s trusted perimeter. Unlike external threats, insider attacks can be harder to detect and often exploit known system vulnerabilities, misconfigurations, and access privileges. These threats can stem from employees, contractors, or third-party vendors who misuse their legitimate access to the system or accidentally expose sensitive data.</w:t>
      </w:r>
    </w:p>
    <w:p w14:paraId="7441C5CB" w14:textId="77777777" w:rsidR="00E75C04" w:rsidRPr="00E75C04" w:rsidRDefault="00E75C04" w:rsidP="008375A8">
      <w:pPr>
        <w:rPr>
          <w:lang w:val="en-AU"/>
        </w:rPr>
      </w:pPr>
    </w:p>
    <w:p w14:paraId="57EC7450" w14:textId="1A4DF529" w:rsidR="00DF1E3A" w:rsidRDefault="00E75C04" w:rsidP="008375A8">
      <w:pPr>
        <w:rPr>
          <w:lang w:val="en-AU"/>
        </w:rPr>
      </w:pPr>
      <w:r w:rsidRPr="00E75C04">
        <w:rPr>
          <w:lang w:val="en-AU"/>
        </w:rPr>
        <w:t xml:space="preserve">The </w:t>
      </w:r>
      <w:proofErr w:type="spellStart"/>
      <w:r w:rsidRPr="00E75C04">
        <w:rPr>
          <w:lang w:val="en-AU"/>
        </w:rPr>
        <w:t>WatchTower</w:t>
      </w:r>
      <w:proofErr w:type="spellEnd"/>
      <w:r w:rsidRPr="00E75C04">
        <w:rPr>
          <w:lang w:val="en-AU"/>
        </w:rPr>
        <w:t xml:space="preserve"> Framework emphasizes preventing, detecting, and mitigating internal cybersecurity threats. It focuses on building resilient systems by integrating internal threat detection technologies, refining system design, and establishing processes that mitigate risks posed by trusted insiders.</w:t>
      </w:r>
    </w:p>
    <w:p w14:paraId="448D4104" w14:textId="77777777" w:rsidR="00DF1E3A" w:rsidRDefault="00DF1E3A" w:rsidP="008375A8">
      <w:pPr>
        <w:rPr>
          <w:lang w:val="en-AU"/>
        </w:rPr>
      </w:pPr>
    </w:p>
    <w:p w14:paraId="06FDB56D" w14:textId="77777777" w:rsidR="00DF1E3A" w:rsidRDefault="00DF1E3A" w:rsidP="008375A8">
      <w:pPr>
        <w:rPr>
          <w:lang w:val="en-AU"/>
        </w:rPr>
      </w:pPr>
    </w:p>
    <w:p w14:paraId="18EEA1C9" w14:textId="77777777" w:rsidR="00DF1E3A" w:rsidRDefault="00DF1E3A" w:rsidP="008375A8">
      <w:pPr>
        <w:rPr>
          <w:lang w:val="en-AU"/>
        </w:rPr>
      </w:pPr>
    </w:p>
    <w:p w14:paraId="378EA4B8" w14:textId="77777777" w:rsidR="00DF1E3A" w:rsidRDefault="00DF1E3A" w:rsidP="008375A8">
      <w:pPr>
        <w:rPr>
          <w:lang w:val="en-AU"/>
        </w:rPr>
      </w:pPr>
    </w:p>
    <w:p w14:paraId="41251FF0" w14:textId="77777777" w:rsidR="00DF1E3A" w:rsidRDefault="00DF1E3A" w:rsidP="008375A8">
      <w:pPr>
        <w:rPr>
          <w:lang w:val="en-AU"/>
        </w:rPr>
      </w:pPr>
    </w:p>
    <w:p w14:paraId="6AE09651" w14:textId="77777777" w:rsidR="00DF1E3A" w:rsidRDefault="00DF1E3A" w:rsidP="008375A8">
      <w:pPr>
        <w:rPr>
          <w:lang w:val="en-AU"/>
        </w:rPr>
      </w:pPr>
    </w:p>
    <w:p w14:paraId="0DD8CAF1" w14:textId="31972D0D" w:rsidR="00DF1E3A" w:rsidRDefault="00E75C04" w:rsidP="008375A8">
      <w:pPr>
        <w:pStyle w:val="Heading1"/>
        <w:rPr>
          <w:bCs/>
          <w:lang w:val="en-AU"/>
        </w:rPr>
      </w:pPr>
      <w:bookmarkStart w:id="2" w:name="_Toc177980293"/>
      <w:r w:rsidRPr="00E75C04">
        <w:rPr>
          <w:bCs/>
        </w:rPr>
        <w:lastRenderedPageBreak/>
        <w:t>Key Components of the WatchTower Framework</w:t>
      </w:r>
      <w:bookmarkEnd w:id="2"/>
      <w:r w:rsidRPr="00E75C04">
        <w:rPr>
          <w:bCs/>
          <w:lang w:val="en-AU"/>
        </w:rPr>
        <w:t xml:space="preserve"> </w:t>
      </w:r>
    </w:p>
    <w:p w14:paraId="7AF2DC12" w14:textId="77777777" w:rsidR="00056D94" w:rsidRDefault="00056D94" w:rsidP="008375A8">
      <w:r>
        <w:t>The complete framework comprises of 6 steps as follows:</w:t>
      </w:r>
    </w:p>
    <w:p w14:paraId="51F1A4CF" w14:textId="77777777" w:rsidR="00056D94" w:rsidRDefault="00056D94" w:rsidP="008375A8">
      <w:r>
        <w:rPr>
          <w:noProof/>
        </w:rPr>
        <w:drawing>
          <wp:inline distT="0" distB="0" distL="0" distR="0" wp14:anchorId="18C5F733" wp14:editId="7DA925BB">
            <wp:extent cx="5486400" cy="3200400"/>
            <wp:effectExtent l="0" t="0" r="0" b="0"/>
            <wp:docPr id="1672970819"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2708EC65" w14:textId="77777777" w:rsidR="00056D94" w:rsidRPr="00056D94" w:rsidRDefault="00056D94" w:rsidP="008375A8">
      <w:pPr>
        <w:rPr>
          <w:lang w:val="en-AU"/>
        </w:rPr>
      </w:pPr>
    </w:p>
    <w:p w14:paraId="54149DA7" w14:textId="69579F64" w:rsidR="00DF1E3A" w:rsidRDefault="00DF1E3A" w:rsidP="008375A8">
      <w:pPr>
        <w:pStyle w:val="Heading2"/>
        <w:rPr>
          <w:lang w:val="en-AU"/>
        </w:rPr>
      </w:pPr>
      <w:bookmarkStart w:id="3" w:name="_Toc177980294"/>
      <w:r w:rsidRPr="00DF1E3A">
        <w:rPr>
          <w:lang w:val="en-AU"/>
        </w:rPr>
        <w:t xml:space="preserve">Risk Assessment and Threat </w:t>
      </w:r>
      <w:r w:rsidR="003D1E19" w:rsidRPr="00DF1E3A">
        <w:rPr>
          <w:lang w:val="en-AU"/>
        </w:rPr>
        <w:t>Modelling</w:t>
      </w:r>
      <w:bookmarkEnd w:id="3"/>
    </w:p>
    <w:p w14:paraId="412271BB" w14:textId="68F22E0B" w:rsidR="00E75C04" w:rsidRPr="003105FB" w:rsidRDefault="00E75C04" w:rsidP="008375A8">
      <w:pPr>
        <w:pStyle w:val="Heading3"/>
      </w:pPr>
      <w:r w:rsidRPr="003105FB">
        <w:rPr>
          <w:rStyle w:val="Strong"/>
        </w:rPr>
        <w:t xml:space="preserve"> </w:t>
      </w:r>
      <w:bookmarkStart w:id="4" w:name="_Toc177980295"/>
      <w:r w:rsidRPr="003105FB">
        <w:rPr>
          <w:rStyle w:val="Strong"/>
        </w:rPr>
        <w:t>Data Sensitivity and Threat Classification</w:t>
      </w:r>
      <w:bookmarkEnd w:id="4"/>
    </w:p>
    <w:p w14:paraId="39ACB68A" w14:textId="77777777" w:rsidR="006D20EA" w:rsidRPr="006D20EA" w:rsidRDefault="00E75C04" w:rsidP="008375A8">
      <w:pPr>
        <w:pStyle w:val="NormalWeb"/>
        <w:spacing w:line="360" w:lineRule="auto"/>
        <w:rPr>
          <w:lang w:val="en-AU" w:eastAsia="en-AU"/>
        </w:rPr>
      </w:pPr>
      <w:r w:rsidRPr="006D20EA">
        <w:rPr>
          <w:b/>
          <w:bCs/>
          <w:lang w:val="en-AU"/>
        </w:rPr>
        <w:t>Classify Sensitive Data</w:t>
      </w:r>
      <w:r w:rsidRPr="006D20EA">
        <w:rPr>
          <w:lang w:val="en-AU"/>
        </w:rPr>
        <w:t xml:space="preserve">: </w:t>
      </w:r>
      <w:r w:rsidR="006D20EA" w:rsidRPr="006D20EA">
        <w:rPr>
          <w:b/>
          <w:bCs/>
          <w:lang w:val="en-AU" w:eastAsia="en-AU"/>
        </w:rPr>
        <w:t>Critical assets</w:t>
      </w:r>
      <w:r w:rsidR="006D20EA" w:rsidRPr="006D20EA">
        <w:rPr>
          <w:lang w:val="en-AU" w:eastAsia="en-AU"/>
        </w:rPr>
        <w:t xml:space="preserve"> are resources (data, systems, and processes) that, if compromised, could result in significant financial, operational, legal, or reputational damage. To effectively secure a system, it’s essential to identify which assets are most critical to the organization. Here's how to do that:</w:t>
      </w:r>
    </w:p>
    <w:p w14:paraId="31E3AA65" w14:textId="77777777" w:rsidR="006D20EA" w:rsidRPr="006D20EA" w:rsidRDefault="006D20EA" w:rsidP="008375A8">
      <w:pPr>
        <w:numPr>
          <w:ilvl w:val="0"/>
          <w:numId w:val="60"/>
        </w:numPr>
        <w:spacing w:before="100" w:beforeAutospacing="1" w:after="100" w:afterAutospacing="1"/>
        <w:jc w:val="left"/>
        <w:rPr>
          <w:rFonts w:eastAsia="Times New Roman"/>
          <w:lang w:val="en-AU" w:eastAsia="en-AU"/>
        </w:rPr>
      </w:pPr>
      <w:r w:rsidRPr="006D20EA">
        <w:rPr>
          <w:rFonts w:eastAsia="Times New Roman"/>
          <w:b/>
          <w:bCs/>
          <w:lang w:val="en-AU" w:eastAsia="en-AU"/>
        </w:rPr>
        <w:t>Data Types</w:t>
      </w:r>
      <w:r w:rsidRPr="006D20EA">
        <w:rPr>
          <w:rFonts w:eastAsia="Times New Roman"/>
          <w:lang w:val="en-AU" w:eastAsia="en-AU"/>
        </w:rPr>
        <w:t>: Identify and classify all types of data handled by the system. Common categories include:</w:t>
      </w:r>
    </w:p>
    <w:p w14:paraId="060CAB81" w14:textId="77777777" w:rsidR="006D20EA" w:rsidRPr="006D20EA" w:rsidRDefault="006D20EA" w:rsidP="008375A8">
      <w:pPr>
        <w:numPr>
          <w:ilvl w:val="1"/>
          <w:numId w:val="60"/>
        </w:numPr>
        <w:spacing w:before="100" w:beforeAutospacing="1" w:after="100" w:afterAutospacing="1"/>
        <w:jc w:val="left"/>
        <w:rPr>
          <w:rFonts w:eastAsia="Times New Roman"/>
          <w:lang w:val="en-AU" w:eastAsia="en-AU"/>
        </w:rPr>
      </w:pPr>
      <w:r w:rsidRPr="006D20EA">
        <w:rPr>
          <w:rFonts w:eastAsia="Times New Roman"/>
          <w:b/>
          <w:bCs/>
          <w:lang w:val="en-AU" w:eastAsia="en-AU"/>
        </w:rPr>
        <w:t>Personal Data</w:t>
      </w:r>
      <w:r w:rsidRPr="006D20EA">
        <w:rPr>
          <w:rFonts w:eastAsia="Times New Roman"/>
          <w:lang w:val="en-AU" w:eastAsia="en-AU"/>
        </w:rPr>
        <w:t>: e.g., personally identifiable information (PII) such as Social Security numbers, medical records (PHI), or financial information.</w:t>
      </w:r>
    </w:p>
    <w:p w14:paraId="2F1C19EE" w14:textId="77777777" w:rsidR="006D20EA" w:rsidRPr="006D20EA" w:rsidRDefault="006D20EA" w:rsidP="008375A8">
      <w:pPr>
        <w:numPr>
          <w:ilvl w:val="1"/>
          <w:numId w:val="60"/>
        </w:numPr>
        <w:spacing w:before="100" w:beforeAutospacing="1" w:after="100" w:afterAutospacing="1"/>
        <w:jc w:val="left"/>
        <w:rPr>
          <w:rFonts w:eastAsia="Times New Roman"/>
          <w:lang w:val="en-AU" w:eastAsia="en-AU"/>
        </w:rPr>
      </w:pPr>
      <w:r w:rsidRPr="006D20EA">
        <w:rPr>
          <w:rFonts w:eastAsia="Times New Roman"/>
          <w:b/>
          <w:bCs/>
          <w:lang w:val="en-AU" w:eastAsia="en-AU"/>
        </w:rPr>
        <w:t>Intellectual Property (IP)</w:t>
      </w:r>
      <w:r w:rsidRPr="006D20EA">
        <w:rPr>
          <w:rFonts w:eastAsia="Times New Roman"/>
          <w:lang w:val="en-AU" w:eastAsia="en-AU"/>
        </w:rPr>
        <w:t>: e.g., trade secrets, designs, patents, proprietary research.</w:t>
      </w:r>
    </w:p>
    <w:p w14:paraId="641B7D6D" w14:textId="77777777" w:rsidR="006D20EA" w:rsidRPr="006D20EA" w:rsidRDefault="006D20EA" w:rsidP="008375A8">
      <w:pPr>
        <w:numPr>
          <w:ilvl w:val="1"/>
          <w:numId w:val="60"/>
        </w:numPr>
        <w:spacing w:before="100" w:beforeAutospacing="1" w:after="100" w:afterAutospacing="1"/>
        <w:jc w:val="left"/>
        <w:rPr>
          <w:rFonts w:eastAsia="Times New Roman"/>
          <w:lang w:val="en-AU" w:eastAsia="en-AU"/>
        </w:rPr>
      </w:pPr>
      <w:r w:rsidRPr="006D20EA">
        <w:rPr>
          <w:rFonts w:eastAsia="Times New Roman"/>
          <w:b/>
          <w:bCs/>
          <w:lang w:val="en-AU" w:eastAsia="en-AU"/>
        </w:rPr>
        <w:lastRenderedPageBreak/>
        <w:t>Operational Data</w:t>
      </w:r>
      <w:r w:rsidRPr="006D20EA">
        <w:rPr>
          <w:rFonts w:eastAsia="Times New Roman"/>
          <w:lang w:val="en-AU" w:eastAsia="en-AU"/>
        </w:rPr>
        <w:t>: e.g., customer contracts, sales data, business strategies.</w:t>
      </w:r>
    </w:p>
    <w:p w14:paraId="0DA7A0C2" w14:textId="77777777" w:rsidR="006D20EA" w:rsidRPr="006D20EA" w:rsidRDefault="006D20EA" w:rsidP="008375A8">
      <w:pPr>
        <w:numPr>
          <w:ilvl w:val="1"/>
          <w:numId w:val="60"/>
        </w:numPr>
        <w:spacing w:before="100" w:beforeAutospacing="1" w:after="100" w:afterAutospacing="1"/>
        <w:jc w:val="left"/>
        <w:rPr>
          <w:rFonts w:eastAsia="Times New Roman"/>
          <w:lang w:val="en-AU" w:eastAsia="en-AU"/>
        </w:rPr>
      </w:pPr>
      <w:r w:rsidRPr="006D20EA">
        <w:rPr>
          <w:rFonts w:eastAsia="Times New Roman"/>
          <w:b/>
          <w:bCs/>
          <w:lang w:val="en-AU" w:eastAsia="en-AU"/>
        </w:rPr>
        <w:t>Regulated Data</w:t>
      </w:r>
      <w:r w:rsidRPr="006D20EA">
        <w:rPr>
          <w:rFonts w:eastAsia="Times New Roman"/>
          <w:lang w:val="en-AU" w:eastAsia="en-AU"/>
        </w:rPr>
        <w:t>: Data governed by regulations such as GDPR, HIPAA, or PCI-DSS.</w:t>
      </w:r>
    </w:p>
    <w:p w14:paraId="72CEE400" w14:textId="77777777" w:rsidR="006D20EA" w:rsidRPr="006D20EA" w:rsidRDefault="006D20EA" w:rsidP="008375A8">
      <w:pPr>
        <w:numPr>
          <w:ilvl w:val="0"/>
          <w:numId w:val="60"/>
        </w:numPr>
        <w:spacing w:before="100" w:beforeAutospacing="1" w:after="100" w:afterAutospacing="1"/>
        <w:jc w:val="left"/>
        <w:rPr>
          <w:rFonts w:eastAsia="Times New Roman"/>
          <w:lang w:val="en-AU" w:eastAsia="en-AU"/>
        </w:rPr>
      </w:pPr>
      <w:r w:rsidRPr="006D20EA">
        <w:rPr>
          <w:rFonts w:eastAsia="Times New Roman"/>
          <w:b/>
          <w:bCs/>
          <w:lang w:val="en-AU" w:eastAsia="en-AU"/>
        </w:rPr>
        <w:t>Business Impact Analysis</w:t>
      </w:r>
      <w:r w:rsidRPr="006D20EA">
        <w:rPr>
          <w:rFonts w:eastAsia="Times New Roman"/>
          <w:lang w:val="en-AU" w:eastAsia="en-AU"/>
        </w:rPr>
        <w:t>: Evaluate the impact of each data type being compromised, leaked, or modified:</w:t>
      </w:r>
    </w:p>
    <w:p w14:paraId="060DD6AE" w14:textId="77777777" w:rsidR="006D20EA" w:rsidRPr="006D20EA" w:rsidRDefault="006D20EA" w:rsidP="008375A8">
      <w:pPr>
        <w:numPr>
          <w:ilvl w:val="1"/>
          <w:numId w:val="60"/>
        </w:numPr>
        <w:spacing w:before="100" w:beforeAutospacing="1" w:after="100" w:afterAutospacing="1"/>
        <w:jc w:val="left"/>
        <w:rPr>
          <w:rFonts w:eastAsia="Times New Roman"/>
          <w:lang w:val="en-AU" w:eastAsia="en-AU"/>
        </w:rPr>
      </w:pPr>
      <w:r w:rsidRPr="006D20EA">
        <w:rPr>
          <w:rFonts w:eastAsia="Times New Roman"/>
          <w:b/>
          <w:bCs/>
          <w:lang w:val="en-AU" w:eastAsia="en-AU"/>
        </w:rPr>
        <w:t>High Impact</w:t>
      </w:r>
      <w:r w:rsidRPr="006D20EA">
        <w:rPr>
          <w:rFonts w:eastAsia="Times New Roman"/>
          <w:lang w:val="en-AU" w:eastAsia="en-AU"/>
        </w:rPr>
        <w:t>: Financial records, PII, or health data. These are assets with the potential for high financial loss, legal penalties, or regulatory consequences.</w:t>
      </w:r>
    </w:p>
    <w:p w14:paraId="5BF17C4B" w14:textId="77777777" w:rsidR="006D20EA" w:rsidRPr="006D20EA" w:rsidRDefault="006D20EA" w:rsidP="008375A8">
      <w:pPr>
        <w:numPr>
          <w:ilvl w:val="1"/>
          <w:numId w:val="60"/>
        </w:numPr>
        <w:spacing w:before="100" w:beforeAutospacing="1" w:after="100" w:afterAutospacing="1"/>
        <w:jc w:val="left"/>
        <w:rPr>
          <w:rFonts w:eastAsia="Times New Roman"/>
          <w:lang w:val="en-AU" w:eastAsia="en-AU"/>
        </w:rPr>
      </w:pPr>
      <w:r w:rsidRPr="006D20EA">
        <w:rPr>
          <w:rFonts w:eastAsia="Times New Roman"/>
          <w:b/>
          <w:bCs/>
          <w:lang w:val="en-AU" w:eastAsia="en-AU"/>
        </w:rPr>
        <w:t>Moderate Impact</w:t>
      </w:r>
      <w:r w:rsidRPr="006D20EA">
        <w:rPr>
          <w:rFonts w:eastAsia="Times New Roman"/>
          <w:lang w:val="en-AU" w:eastAsia="en-AU"/>
        </w:rPr>
        <w:t>: Operational data that could hinder business operations but might not lead to significant damage if breached.</w:t>
      </w:r>
    </w:p>
    <w:p w14:paraId="5A3A3418" w14:textId="77777777" w:rsidR="006D20EA" w:rsidRPr="006D20EA" w:rsidRDefault="006D20EA" w:rsidP="008375A8">
      <w:pPr>
        <w:numPr>
          <w:ilvl w:val="1"/>
          <w:numId w:val="60"/>
        </w:numPr>
        <w:spacing w:before="100" w:beforeAutospacing="1" w:after="100" w:afterAutospacing="1"/>
        <w:jc w:val="left"/>
        <w:rPr>
          <w:rFonts w:eastAsia="Times New Roman"/>
          <w:lang w:val="en-AU" w:eastAsia="en-AU"/>
        </w:rPr>
      </w:pPr>
      <w:r w:rsidRPr="006D20EA">
        <w:rPr>
          <w:rFonts w:eastAsia="Times New Roman"/>
          <w:b/>
          <w:bCs/>
          <w:lang w:val="en-AU" w:eastAsia="en-AU"/>
        </w:rPr>
        <w:t>Low Impact</w:t>
      </w:r>
      <w:r w:rsidRPr="006D20EA">
        <w:rPr>
          <w:rFonts w:eastAsia="Times New Roman"/>
          <w:lang w:val="en-AU" w:eastAsia="en-AU"/>
        </w:rPr>
        <w:t>: Publicly accessible or non-sensitive information.</w:t>
      </w:r>
    </w:p>
    <w:p w14:paraId="05ED5750" w14:textId="77777777" w:rsidR="006D20EA" w:rsidRPr="006D20EA" w:rsidRDefault="006D20EA" w:rsidP="008375A8">
      <w:pPr>
        <w:numPr>
          <w:ilvl w:val="0"/>
          <w:numId w:val="60"/>
        </w:numPr>
        <w:spacing w:before="100" w:beforeAutospacing="1" w:after="100" w:afterAutospacing="1"/>
        <w:jc w:val="left"/>
        <w:rPr>
          <w:rFonts w:eastAsia="Times New Roman"/>
          <w:lang w:val="en-AU" w:eastAsia="en-AU"/>
        </w:rPr>
      </w:pPr>
      <w:r w:rsidRPr="006D20EA">
        <w:rPr>
          <w:rFonts w:eastAsia="Times New Roman"/>
          <w:b/>
          <w:bCs/>
          <w:lang w:val="en-AU" w:eastAsia="en-AU"/>
        </w:rPr>
        <w:t>Asset Prioritization</w:t>
      </w:r>
      <w:r w:rsidRPr="006D20EA">
        <w:rPr>
          <w:rFonts w:eastAsia="Times New Roman"/>
          <w:lang w:val="en-AU" w:eastAsia="en-AU"/>
        </w:rPr>
        <w:t>:</w:t>
      </w:r>
    </w:p>
    <w:p w14:paraId="7D3B3C53" w14:textId="77777777" w:rsidR="006D20EA" w:rsidRPr="006D20EA" w:rsidRDefault="006D20EA" w:rsidP="008375A8">
      <w:pPr>
        <w:numPr>
          <w:ilvl w:val="1"/>
          <w:numId w:val="60"/>
        </w:numPr>
        <w:spacing w:before="100" w:beforeAutospacing="1" w:after="100" w:afterAutospacing="1"/>
        <w:jc w:val="left"/>
        <w:rPr>
          <w:rFonts w:eastAsia="Times New Roman"/>
          <w:lang w:val="en-AU" w:eastAsia="en-AU"/>
        </w:rPr>
      </w:pPr>
      <w:r w:rsidRPr="006D20EA">
        <w:rPr>
          <w:rFonts w:eastAsia="Times New Roman"/>
          <w:lang w:val="en-AU" w:eastAsia="en-AU"/>
        </w:rPr>
        <w:t xml:space="preserve">Use a </w:t>
      </w:r>
      <w:r w:rsidRPr="006D20EA">
        <w:rPr>
          <w:rFonts w:eastAsia="Times New Roman"/>
          <w:b/>
          <w:bCs/>
          <w:lang w:val="en-AU" w:eastAsia="en-AU"/>
        </w:rPr>
        <w:t>Risk Matrix</w:t>
      </w:r>
      <w:r w:rsidRPr="006D20EA">
        <w:rPr>
          <w:rFonts w:eastAsia="Times New Roman"/>
          <w:lang w:val="en-AU" w:eastAsia="en-AU"/>
        </w:rPr>
        <w:t xml:space="preserve"> that categorizes assets based on </w:t>
      </w:r>
      <w:r w:rsidRPr="006D20EA">
        <w:rPr>
          <w:rFonts w:eastAsia="Times New Roman"/>
          <w:b/>
          <w:bCs/>
          <w:lang w:val="en-AU" w:eastAsia="en-AU"/>
        </w:rPr>
        <w:t>likelihood of a breach</w:t>
      </w:r>
      <w:r w:rsidRPr="006D20EA">
        <w:rPr>
          <w:rFonts w:eastAsia="Times New Roman"/>
          <w:lang w:val="en-AU" w:eastAsia="en-AU"/>
        </w:rPr>
        <w:t xml:space="preserve"> and </w:t>
      </w:r>
      <w:r w:rsidRPr="006D20EA">
        <w:rPr>
          <w:rFonts w:eastAsia="Times New Roman"/>
          <w:b/>
          <w:bCs/>
          <w:lang w:val="en-AU" w:eastAsia="en-AU"/>
        </w:rPr>
        <w:t>impact of a breach</w:t>
      </w:r>
      <w:r w:rsidRPr="006D20EA">
        <w:rPr>
          <w:rFonts w:eastAsia="Times New Roman"/>
          <w:lang w:val="en-AU" w:eastAsia="en-AU"/>
        </w:rPr>
        <w:t xml:space="preserve"> to rank them in terms of importance. For example:</w:t>
      </w:r>
    </w:p>
    <w:p w14:paraId="6486390E" w14:textId="77777777" w:rsidR="006D20EA" w:rsidRPr="006D20EA" w:rsidRDefault="006D20EA" w:rsidP="008375A8">
      <w:pPr>
        <w:numPr>
          <w:ilvl w:val="2"/>
          <w:numId w:val="60"/>
        </w:numPr>
        <w:spacing w:before="100" w:beforeAutospacing="1" w:after="100" w:afterAutospacing="1"/>
        <w:jc w:val="left"/>
        <w:rPr>
          <w:rFonts w:eastAsia="Times New Roman"/>
          <w:lang w:val="en-AU" w:eastAsia="en-AU"/>
        </w:rPr>
      </w:pPr>
      <w:r w:rsidRPr="006D20EA">
        <w:rPr>
          <w:rFonts w:eastAsia="Times New Roman"/>
          <w:b/>
          <w:bCs/>
          <w:lang w:val="en-AU" w:eastAsia="en-AU"/>
        </w:rPr>
        <w:t>Critical</w:t>
      </w:r>
      <w:r w:rsidRPr="006D20EA">
        <w:rPr>
          <w:rFonts w:eastAsia="Times New Roman"/>
          <w:lang w:val="en-AU" w:eastAsia="en-AU"/>
        </w:rPr>
        <w:t>: Financial records, health data, operational systems.</w:t>
      </w:r>
    </w:p>
    <w:p w14:paraId="0C47C680" w14:textId="77777777" w:rsidR="006D20EA" w:rsidRPr="006D20EA" w:rsidRDefault="006D20EA" w:rsidP="008375A8">
      <w:pPr>
        <w:numPr>
          <w:ilvl w:val="2"/>
          <w:numId w:val="60"/>
        </w:numPr>
        <w:spacing w:before="100" w:beforeAutospacing="1" w:after="100" w:afterAutospacing="1"/>
        <w:jc w:val="left"/>
        <w:rPr>
          <w:rFonts w:eastAsia="Times New Roman"/>
          <w:lang w:val="en-AU" w:eastAsia="en-AU"/>
        </w:rPr>
      </w:pPr>
      <w:r w:rsidRPr="006D20EA">
        <w:rPr>
          <w:rFonts w:eastAsia="Times New Roman"/>
          <w:b/>
          <w:bCs/>
          <w:lang w:val="en-AU" w:eastAsia="en-AU"/>
        </w:rPr>
        <w:t>Important</w:t>
      </w:r>
      <w:r w:rsidRPr="006D20EA">
        <w:rPr>
          <w:rFonts w:eastAsia="Times New Roman"/>
          <w:lang w:val="en-AU" w:eastAsia="en-AU"/>
        </w:rPr>
        <w:t>: Internal processes, employee contact details.</w:t>
      </w:r>
    </w:p>
    <w:p w14:paraId="3896CC01" w14:textId="77777777" w:rsidR="006D20EA" w:rsidRPr="006D20EA" w:rsidRDefault="006D20EA" w:rsidP="008375A8">
      <w:pPr>
        <w:numPr>
          <w:ilvl w:val="2"/>
          <w:numId w:val="60"/>
        </w:numPr>
        <w:spacing w:before="100" w:beforeAutospacing="1" w:after="100" w:afterAutospacing="1"/>
        <w:jc w:val="left"/>
        <w:rPr>
          <w:rFonts w:eastAsia="Times New Roman"/>
          <w:lang w:val="en-AU" w:eastAsia="en-AU"/>
        </w:rPr>
      </w:pPr>
      <w:r w:rsidRPr="006D20EA">
        <w:rPr>
          <w:rFonts w:eastAsia="Times New Roman"/>
          <w:b/>
          <w:bCs/>
          <w:lang w:val="en-AU" w:eastAsia="en-AU"/>
        </w:rPr>
        <w:t>Non-Critical</w:t>
      </w:r>
      <w:r w:rsidRPr="006D20EA">
        <w:rPr>
          <w:rFonts w:eastAsia="Times New Roman"/>
          <w:lang w:val="en-AU" w:eastAsia="en-AU"/>
        </w:rPr>
        <w:t>: General public documents.</w:t>
      </w:r>
    </w:p>
    <w:p w14:paraId="54349850" w14:textId="77777777" w:rsidR="006D20EA" w:rsidRPr="006D20EA" w:rsidRDefault="00E75C04" w:rsidP="008375A8">
      <w:pPr>
        <w:pStyle w:val="NormalWeb"/>
        <w:spacing w:line="360" w:lineRule="auto"/>
        <w:rPr>
          <w:lang w:val="en-AU" w:eastAsia="en-AU"/>
        </w:rPr>
      </w:pPr>
      <w:r w:rsidRPr="006D20EA">
        <w:rPr>
          <w:b/>
          <w:bCs/>
          <w:lang w:val="en-AU"/>
        </w:rPr>
        <w:t xml:space="preserve">Internal Threat Risk </w:t>
      </w:r>
      <w:r w:rsidR="003D1E19" w:rsidRPr="006D20EA">
        <w:rPr>
          <w:b/>
          <w:bCs/>
          <w:lang w:val="en-AU"/>
        </w:rPr>
        <w:t>Modelling</w:t>
      </w:r>
      <w:r w:rsidRPr="006D20EA">
        <w:rPr>
          <w:lang w:val="en-AU"/>
        </w:rPr>
        <w:t xml:space="preserve">: </w:t>
      </w:r>
      <w:bookmarkStart w:id="5" w:name="_Toc177980296"/>
      <w:r w:rsidR="006D20EA" w:rsidRPr="006D20EA">
        <w:rPr>
          <w:lang w:val="en-AU" w:eastAsia="en-AU"/>
        </w:rPr>
        <w:t xml:space="preserve">An effective </w:t>
      </w:r>
      <w:r w:rsidR="006D20EA" w:rsidRPr="006D20EA">
        <w:rPr>
          <w:b/>
          <w:bCs/>
          <w:lang w:val="en-AU" w:eastAsia="en-AU"/>
        </w:rPr>
        <w:t>Internal Threat Risk Model</w:t>
      </w:r>
      <w:r w:rsidR="006D20EA" w:rsidRPr="006D20EA">
        <w:rPr>
          <w:lang w:val="en-AU" w:eastAsia="en-AU"/>
        </w:rPr>
        <w:t xml:space="preserve"> simulates how a trusted user or insider could misuse their access to compromise critical assets. This model helps identify potential attack vectors and proactive </w:t>
      </w:r>
      <w:proofErr w:type="spellStart"/>
      <w:r w:rsidR="006D20EA" w:rsidRPr="006D20EA">
        <w:rPr>
          <w:lang w:val="en-AU" w:eastAsia="en-AU"/>
        </w:rPr>
        <w:t>defenses</w:t>
      </w:r>
      <w:proofErr w:type="spellEnd"/>
      <w:r w:rsidR="006D20EA" w:rsidRPr="006D20EA">
        <w:rPr>
          <w:lang w:val="en-AU" w:eastAsia="en-AU"/>
        </w:rPr>
        <w:t>.</w:t>
      </w:r>
    </w:p>
    <w:p w14:paraId="00C41C18" w14:textId="77777777" w:rsidR="006D20EA" w:rsidRPr="006D20EA" w:rsidRDefault="006D20EA" w:rsidP="008375A8">
      <w:pPr>
        <w:spacing w:before="100" w:beforeAutospacing="1" w:after="100" w:afterAutospacing="1"/>
        <w:jc w:val="left"/>
        <w:outlineLvl w:val="3"/>
        <w:rPr>
          <w:rFonts w:eastAsia="Times New Roman"/>
          <w:b/>
          <w:bCs/>
          <w:lang w:val="en-AU" w:eastAsia="en-AU"/>
        </w:rPr>
      </w:pPr>
      <w:r w:rsidRPr="006D20EA">
        <w:rPr>
          <w:rFonts w:eastAsia="Times New Roman"/>
          <w:b/>
          <w:bCs/>
          <w:lang w:val="en-AU" w:eastAsia="en-AU"/>
        </w:rPr>
        <w:t>Step 1: Define Insider Personas</w:t>
      </w:r>
    </w:p>
    <w:p w14:paraId="7E766ED3" w14:textId="77777777" w:rsidR="006D20EA" w:rsidRPr="006D20EA" w:rsidRDefault="006D20EA" w:rsidP="008375A8">
      <w:pPr>
        <w:numPr>
          <w:ilvl w:val="0"/>
          <w:numId w:val="61"/>
        </w:numPr>
        <w:spacing w:before="100" w:beforeAutospacing="1" w:after="100" w:afterAutospacing="1"/>
        <w:jc w:val="left"/>
        <w:rPr>
          <w:rFonts w:eastAsia="Times New Roman"/>
          <w:lang w:val="en-AU" w:eastAsia="en-AU"/>
        </w:rPr>
      </w:pPr>
      <w:r w:rsidRPr="006D20EA">
        <w:rPr>
          <w:rFonts w:eastAsia="Times New Roman"/>
          <w:b/>
          <w:bCs/>
          <w:lang w:val="en-AU" w:eastAsia="en-AU"/>
        </w:rPr>
        <w:t>Malicious Insider</w:t>
      </w:r>
      <w:r w:rsidRPr="006D20EA">
        <w:rPr>
          <w:rFonts w:eastAsia="Times New Roman"/>
          <w:lang w:val="en-AU" w:eastAsia="en-AU"/>
        </w:rPr>
        <w:t>: An employee or contractor with legitimate access to the system but intends to steal or damage data for financial or personal gain.</w:t>
      </w:r>
    </w:p>
    <w:p w14:paraId="20869801" w14:textId="77777777" w:rsidR="006D20EA" w:rsidRPr="006D20EA" w:rsidRDefault="006D20EA" w:rsidP="008375A8">
      <w:pPr>
        <w:numPr>
          <w:ilvl w:val="0"/>
          <w:numId w:val="61"/>
        </w:numPr>
        <w:spacing w:before="100" w:beforeAutospacing="1" w:after="100" w:afterAutospacing="1"/>
        <w:jc w:val="left"/>
        <w:rPr>
          <w:rFonts w:eastAsia="Times New Roman"/>
          <w:lang w:val="en-AU" w:eastAsia="en-AU"/>
        </w:rPr>
      </w:pPr>
      <w:r w:rsidRPr="006D20EA">
        <w:rPr>
          <w:rFonts w:eastAsia="Times New Roman"/>
          <w:b/>
          <w:bCs/>
          <w:lang w:val="en-AU" w:eastAsia="en-AU"/>
        </w:rPr>
        <w:t>Accidental Insider</w:t>
      </w:r>
      <w:r w:rsidRPr="006D20EA">
        <w:rPr>
          <w:rFonts w:eastAsia="Times New Roman"/>
          <w:lang w:val="en-AU" w:eastAsia="en-AU"/>
        </w:rPr>
        <w:t>: A trusted individual who unintentionally misuses access due to negligence or poor security hygiene, leading to data breaches or operational damage.</w:t>
      </w:r>
    </w:p>
    <w:p w14:paraId="66822D69" w14:textId="77777777" w:rsidR="006D20EA" w:rsidRPr="006D20EA" w:rsidRDefault="006D20EA" w:rsidP="008375A8">
      <w:pPr>
        <w:spacing w:before="100" w:beforeAutospacing="1" w:after="100" w:afterAutospacing="1"/>
        <w:jc w:val="left"/>
        <w:outlineLvl w:val="3"/>
        <w:rPr>
          <w:rFonts w:eastAsia="Times New Roman"/>
          <w:b/>
          <w:bCs/>
          <w:lang w:val="en-AU" w:eastAsia="en-AU"/>
        </w:rPr>
      </w:pPr>
      <w:r w:rsidRPr="006D20EA">
        <w:rPr>
          <w:rFonts w:eastAsia="Times New Roman"/>
          <w:b/>
          <w:bCs/>
          <w:lang w:val="en-AU" w:eastAsia="en-AU"/>
        </w:rPr>
        <w:t>Step 2: Identify Threat Scenarios</w:t>
      </w:r>
    </w:p>
    <w:p w14:paraId="2B150730" w14:textId="77777777" w:rsidR="006D20EA" w:rsidRPr="006D20EA" w:rsidRDefault="006D20EA" w:rsidP="008375A8">
      <w:pPr>
        <w:numPr>
          <w:ilvl w:val="0"/>
          <w:numId w:val="62"/>
        </w:numPr>
        <w:spacing w:before="100" w:beforeAutospacing="1" w:after="100" w:afterAutospacing="1"/>
        <w:jc w:val="left"/>
        <w:rPr>
          <w:rFonts w:eastAsia="Times New Roman"/>
          <w:lang w:val="en-AU" w:eastAsia="en-AU"/>
        </w:rPr>
      </w:pPr>
      <w:r w:rsidRPr="006D20EA">
        <w:rPr>
          <w:rFonts w:eastAsia="Times New Roman"/>
          <w:b/>
          <w:bCs/>
          <w:lang w:val="en-AU" w:eastAsia="en-AU"/>
        </w:rPr>
        <w:t>Misuse of Privileges</w:t>
      </w:r>
      <w:r w:rsidRPr="006D20EA">
        <w:rPr>
          <w:rFonts w:eastAsia="Times New Roman"/>
          <w:lang w:val="en-AU" w:eastAsia="en-AU"/>
        </w:rPr>
        <w:t>: A system administrator accesses customer financial records without proper authorization.</w:t>
      </w:r>
    </w:p>
    <w:p w14:paraId="60C18172" w14:textId="77777777" w:rsidR="006D20EA" w:rsidRPr="006D20EA" w:rsidRDefault="006D20EA" w:rsidP="008375A8">
      <w:pPr>
        <w:numPr>
          <w:ilvl w:val="0"/>
          <w:numId w:val="62"/>
        </w:numPr>
        <w:spacing w:before="100" w:beforeAutospacing="1" w:after="100" w:afterAutospacing="1"/>
        <w:jc w:val="left"/>
        <w:rPr>
          <w:rFonts w:eastAsia="Times New Roman"/>
          <w:lang w:val="en-AU" w:eastAsia="en-AU"/>
        </w:rPr>
      </w:pPr>
      <w:r w:rsidRPr="006D20EA">
        <w:rPr>
          <w:rFonts w:eastAsia="Times New Roman"/>
          <w:b/>
          <w:bCs/>
          <w:lang w:val="en-AU" w:eastAsia="en-AU"/>
        </w:rPr>
        <w:lastRenderedPageBreak/>
        <w:t>Accidental Data Exposure</w:t>
      </w:r>
      <w:r w:rsidRPr="006D20EA">
        <w:rPr>
          <w:rFonts w:eastAsia="Times New Roman"/>
          <w:lang w:val="en-AU" w:eastAsia="en-AU"/>
        </w:rPr>
        <w:t>: A contractor mistakenly downloads a bulk file containing sensitive customer data to an insecure location, leading to unintentional exposure.</w:t>
      </w:r>
    </w:p>
    <w:p w14:paraId="7A8FD76A" w14:textId="77777777" w:rsidR="006D20EA" w:rsidRPr="006D20EA" w:rsidRDefault="006D20EA" w:rsidP="008375A8">
      <w:pPr>
        <w:spacing w:before="100" w:beforeAutospacing="1" w:after="100" w:afterAutospacing="1"/>
        <w:jc w:val="left"/>
        <w:outlineLvl w:val="3"/>
        <w:rPr>
          <w:rFonts w:eastAsia="Times New Roman"/>
          <w:b/>
          <w:bCs/>
          <w:lang w:val="en-AU" w:eastAsia="en-AU"/>
        </w:rPr>
      </w:pPr>
      <w:r w:rsidRPr="006D20EA">
        <w:rPr>
          <w:rFonts w:eastAsia="Times New Roman"/>
          <w:b/>
          <w:bCs/>
          <w:lang w:val="en-AU" w:eastAsia="en-AU"/>
        </w:rPr>
        <w:t>Step 3: Develop Threat Trees</w:t>
      </w:r>
    </w:p>
    <w:p w14:paraId="7B47F803" w14:textId="77777777" w:rsidR="006D20EA" w:rsidRPr="006D20EA" w:rsidRDefault="006D20EA" w:rsidP="008375A8">
      <w:pPr>
        <w:numPr>
          <w:ilvl w:val="0"/>
          <w:numId w:val="63"/>
        </w:numPr>
        <w:spacing w:before="100" w:beforeAutospacing="1" w:after="100" w:afterAutospacing="1"/>
        <w:jc w:val="left"/>
        <w:rPr>
          <w:rFonts w:eastAsia="Times New Roman"/>
          <w:lang w:val="en-AU" w:eastAsia="en-AU"/>
        </w:rPr>
      </w:pPr>
      <w:r w:rsidRPr="006D20EA">
        <w:rPr>
          <w:rFonts w:eastAsia="Times New Roman"/>
          <w:lang w:val="en-AU" w:eastAsia="en-AU"/>
        </w:rPr>
        <w:t xml:space="preserve">Create </w:t>
      </w:r>
      <w:r w:rsidRPr="006D20EA">
        <w:rPr>
          <w:rFonts w:eastAsia="Times New Roman"/>
          <w:b/>
          <w:bCs/>
          <w:lang w:val="en-AU" w:eastAsia="en-AU"/>
        </w:rPr>
        <w:t>Threat Trees</w:t>
      </w:r>
      <w:r w:rsidRPr="006D20EA">
        <w:rPr>
          <w:rFonts w:eastAsia="Times New Roman"/>
          <w:lang w:val="en-AU" w:eastAsia="en-AU"/>
        </w:rPr>
        <w:t xml:space="preserve"> to visualize attack paths insiders might take to access or expose critical data. The root of the tree represents the insider goal (e.g., stealing customer data), and the branches represent possible actions leading to that goal (e.g., increasing privileges, copying files, disabling monitoring).</w:t>
      </w:r>
    </w:p>
    <w:p w14:paraId="13028AB2" w14:textId="77777777" w:rsidR="006D20EA" w:rsidRPr="006D20EA" w:rsidRDefault="006D20EA" w:rsidP="008375A8">
      <w:pPr>
        <w:spacing w:before="100" w:beforeAutospacing="1" w:after="100" w:afterAutospacing="1"/>
        <w:jc w:val="left"/>
        <w:outlineLvl w:val="3"/>
        <w:rPr>
          <w:rFonts w:eastAsia="Times New Roman"/>
          <w:b/>
          <w:bCs/>
          <w:lang w:val="en-AU" w:eastAsia="en-AU"/>
        </w:rPr>
      </w:pPr>
      <w:r w:rsidRPr="006D20EA">
        <w:rPr>
          <w:rFonts w:eastAsia="Times New Roman"/>
          <w:b/>
          <w:bCs/>
          <w:lang w:val="en-AU" w:eastAsia="en-AU"/>
        </w:rPr>
        <w:t>Step 4: Assign Risk Levels</w:t>
      </w:r>
    </w:p>
    <w:p w14:paraId="638F8F07" w14:textId="77777777" w:rsidR="006D20EA" w:rsidRPr="006D20EA" w:rsidRDefault="006D20EA" w:rsidP="008375A8">
      <w:pPr>
        <w:numPr>
          <w:ilvl w:val="0"/>
          <w:numId w:val="64"/>
        </w:numPr>
        <w:spacing w:before="100" w:beforeAutospacing="1" w:after="100" w:afterAutospacing="1"/>
        <w:jc w:val="left"/>
        <w:rPr>
          <w:rFonts w:eastAsia="Times New Roman"/>
          <w:lang w:val="en-AU" w:eastAsia="en-AU"/>
        </w:rPr>
      </w:pPr>
      <w:r w:rsidRPr="006D20EA">
        <w:rPr>
          <w:rFonts w:eastAsia="Times New Roman"/>
          <w:lang w:val="en-AU" w:eastAsia="en-AU"/>
        </w:rPr>
        <w:t>Assign risk levels (e.g., High, Medium, Low) to each scenario based on likelihood and impact. This helps prioritize which threats need the most attention and resources for mitigation.</w:t>
      </w:r>
    </w:p>
    <w:p w14:paraId="09E08E99" w14:textId="156EDA82" w:rsidR="00E75C04" w:rsidRPr="00E75C04" w:rsidRDefault="00E75C04" w:rsidP="008375A8">
      <w:pPr>
        <w:numPr>
          <w:ilvl w:val="0"/>
          <w:numId w:val="44"/>
        </w:numPr>
        <w:spacing w:before="100" w:beforeAutospacing="1" w:after="100" w:afterAutospacing="1"/>
      </w:pPr>
      <w:r w:rsidRPr="006D20EA">
        <w:rPr>
          <w:rStyle w:val="Strong"/>
          <w:bCs w:val="0"/>
        </w:rPr>
        <w:t xml:space="preserve">System </w:t>
      </w:r>
      <w:r w:rsidRPr="003105FB">
        <w:t>Vulnerability Assessment</w:t>
      </w:r>
      <w:bookmarkEnd w:id="5"/>
    </w:p>
    <w:p w14:paraId="06CB399C" w14:textId="77777777" w:rsidR="00E75C04" w:rsidRPr="00E75C04" w:rsidRDefault="00E75C04" w:rsidP="008375A8">
      <w:pPr>
        <w:numPr>
          <w:ilvl w:val="0"/>
          <w:numId w:val="45"/>
        </w:numPr>
        <w:spacing w:before="100" w:beforeAutospacing="1" w:after="100" w:afterAutospacing="1"/>
      </w:pPr>
      <w:r w:rsidRPr="00E75C04">
        <w:t xml:space="preserve">Conduct detailed </w:t>
      </w:r>
      <w:r w:rsidRPr="00E75C04">
        <w:rPr>
          <w:rStyle w:val="Strong"/>
        </w:rPr>
        <w:t>system vulnerability assessments</w:t>
      </w:r>
      <w:r w:rsidRPr="00E75C04">
        <w:t xml:space="preserve">, focusing on how insiders could exploit existing vulnerabilities such as </w:t>
      </w:r>
      <w:r w:rsidRPr="00E75C04">
        <w:rPr>
          <w:rStyle w:val="Strong"/>
        </w:rPr>
        <w:t>API misconfigurations</w:t>
      </w:r>
      <w:r w:rsidRPr="00E75C04">
        <w:t>, weak access controls, or improper data handling.</w:t>
      </w:r>
    </w:p>
    <w:p w14:paraId="3D6DC7B9" w14:textId="77777777" w:rsidR="00E75C04" w:rsidRPr="00E75C04" w:rsidRDefault="00E75C04" w:rsidP="008375A8">
      <w:pPr>
        <w:numPr>
          <w:ilvl w:val="0"/>
          <w:numId w:val="45"/>
        </w:numPr>
        <w:spacing w:before="100" w:beforeAutospacing="1" w:after="100" w:afterAutospacing="1"/>
      </w:pPr>
      <w:r w:rsidRPr="00E75C04">
        <w:t xml:space="preserve">Assess internal processes for security gaps in </w:t>
      </w:r>
      <w:r w:rsidRPr="00E75C04">
        <w:rPr>
          <w:rStyle w:val="Strong"/>
        </w:rPr>
        <w:t>configuration management</w:t>
      </w:r>
      <w:r w:rsidRPr="00E75C04">
        <w:t xml:space="preserve">, </w:t>
      </w:r>
      <w:r w:rsidRPr="00E75C04">
        <w:rPr>
          <w:rStyle w:val="Strong"/>
        </w:rPr>
        <w:t>privilege escalation</w:t>
      </w:r>
      <w:r w:rsidRPr="00E75C04">
        <w:t xml:space="preserve">, and </w:t>
      </w:r>
      <w:r w:rsidRPr="00E75C04">
        <w:rPr>
          <w:rStyle w:val="Strong"/>
        </w:rPr>
        <w:t>data governance</w:t>
      </w:r>
      <w:r w:rsidRPr="00E75C04">
        <w:t>.</w:t>
      </w:r>
    </w:p>
    <w:p w14:paraId="3793EAEF" w14:textId="5EE8C77E" w:rsidR="00E75C04" w:rsidRPr="00E75C04" w:rsidRDefault="00E75C04" w:rsidP="008375A8">
      <w:pPr>
        <w:pStyle w:val="Heading3"/>
      </w:pPr>
      <w:bookmarkStart w:id="6" w:name="_Toc177980297"/>
      <w:r w:rsidRPr="00E75C04">
        <w:rPr>
          <w:rStyle w:val="Strong"/>
          <w:b/>
          <w:bCs w:val="0"/>
        </w:rPr>
        <w:t>Proactive Threat Identification</w:t>
      </w:r>
      <w:bookmarkEnd w:id="6"/>
    </w:p>
    <w:p w14:paraId="1B00E94F" w14:textId="77777777" w:rsidR="006D20EA" w:rsidRPr="006D20EA" w:rsidRDefault="006D20EA" w:rsidP="008375A8">
      <w:pPr>
        <w:spacing w:before="100" w:beforeAutospacing="1" w:after="100" w:afterAutospacing="1"/>
        <w:jc w:val="left"/>
        <w:rPr>
          <w:rFonts w:eastAsia="Times New Roman"/>
          <w:lang w:val="en-AU" w:eastAsia="en-AU"/>
        </w:rPr>
      </w:pPr>
      <w:r w:rsidRPr="006D20EA">
        <w:rPr>
          <w:rFonts w:eastAsia="Times New Roman"/>
          <w:lang w:val="en-AU" w:eastAsia="en-AU"/>
        </w:rPr>
        <w:t>Once vulnerabilities and threats are identified, proactive threat identification strategies are necessary to detect early warning signs of insider activity. Here’s how to do it:</w:t>
      </w:r>
    </w:p>
    <w:p w14:paraId="0D032D15" w14:textId="77777777" w:rsidR="006D20EA" w:rsidRPr="006D20EA" w:rsidRDefault="006D20EA" w:rsidP="008375A8">
      <w:pPr>
        <w:spacing w:before="100" w:beforeAutospacing="1" w:after="100" w:afterAutospacing="1"/>
        <w:jc w:val="left"/>
        <w:outlineLvl w:val="3"/>
        <w:rPr>
          <w:rFonts w:eastAsia="Times New Roman"/>
          <w:b/>
          <w:bCs/>
          <w:lang w:val="en-AU" w:eastAsia="en-AU"/>
        </w:rPr>
      </w:pPr>
      <w:r w:rsidRPr="006D20EA">
        <w:rPr>
          <w:rFonts w:eastAsia="Times New Roman"/>
          <w:b/>
          <w:bCs/>
          <w:lang w:val="en-AU" w:eastAsia="en-AU"/>
        </w:rPr>
        <w:t>Step 1: Monitor Privileged Users</w:t>
      </w:r>
    </w:p>
    <w:p w14:paraId="4DE526A4" w14:textId="77777777" w:rsidR="006D20EA" w:rsidRPr="006D20EA" w:rsidRDefault="006D20EA" w:rsidP="008375A8">
      <w:pPr>
        <w:numPr>
          <w:ilvl w:val="0"/>
          <w:numId w:val="65"/>
        </w:numPr>
        <w:spacing w:before="100" w:beforeAutospacing="1" w:after="100" w:afterAutospacing="1"/>
        <w:jc w:val="left"/>
        <w:rPr>
          <w:rFonts w:eastAsia="Times New Roman"/>
          <w:lang w:val="en-AU" w:eastAsia="en-AU"/>
        </w:rPr>
      </w:pPr>
      <w:r w:rsidRPr="006D20EA">
        <w:rPr>
          <w:rFonts w:eastAsia="Times New Roman"/>
          <w:lang w:val="en-AU" w:eastAsia="en-AU"/>
        </w:rPr>
        <w:t xml:space="preserve">Implement </w:t>
      </w:r>
      <w:r w:rsidRPr="006D20EA">
        <w:rPr>
          <w:rFonts w:eastAsia="Times New Roman"/>
          <w:b/>
          <w:bCs/>
          <w:lang w:val="en-AU" w:eastAsia="en-AU"/>
        </w:rPr>
        <w:t>privileged user monitoring</w:t>
      </w:r>
      <w:r w:rsidRPr="006D20EA">
        <w:rPr>
          <w:rFonts w:eastAsia="Times New Roman"/>
          <w:lang w:val="en-AU" w:eastAsia="en-AU"/>
        </w:rPr>
        <w:t xml:space="preserve"> that tracks unusual activity, such as:</w:t>
      </w:r>
    </w:p>
    <w:p w14:paraId="6B083B44" w14:textId="77777777" w:rsidR="006D20EA" w:rsidRPr="006D20EA" w:rsidRDefault="006D20EA" w:rsidP="008375A8">
      <w:pPr>
        <w:numPr>
          <w:ilvl w:val="1"/>
          <w:numId w:val="65"/>
        </w:numPr>
        <w:spacing w:before="100" w:beforeAutospacing="1" w:after="100" w:afterAutospacing="1"/>
        <w:jc w:val="left"/>
        <w:rPr>
          <w:rFonts w:eastAsia="Times New Roman"/>
          <w:lang w:val="en-AU" w:eastAsia="en-AU"/>
        </w:rPr>
      </w:pPr>
      <w:r w:rsidRPr="006D20EA">
        <w:rPr>
          <w:rFonts w:eastAsia="Times New Roman"/>
          <w:lang w:val="en-AU" w:eastAsia="en-AU"/>
        </w:rPr>
        <w:t>Accessing critical files outside normal working hours.</w:t>
      </w:r>
    </w:p>
    <w:p w14:paraId="35D689CD" w14:textId="77777777" w:rsidR="006D20EA" w:rsidRPr="006D20EA" w:rsidRDefault="006D20EA" w:rsidP="008375A8">
      <w:pPr>
        <w:numPr>
          <w:ilvl w:val="1"/>
          <w:numId w:val="65"/>
        </w:numPr>
        <w:spacing w:before="100" w:beforeAutospacing="1" w:after="100" w:afterAutospacing="1"/>
        <w:jc w:val="left"/>
        <w:rPr>
          <w:rFonts w:eastAsia="Times New Roman"/>
          <w:lang w:val="en-AU" w:eastAsia="en-AU"/>
        </w:rPr>
      </w:pPr>
      <w:r w:rsidRPr="006D20EA">
        <w:rPr>
          <w:rFonts w:eastAsia="Times New Roman"/>
          <w:lang w:val="en-AU" w:eastAsia="en-AU"/>
        </w:rPr>
        <w:t>Downloading unusually large amounts of data.</w:t>
      </w:r>
    </w:p>
    <w:p w14:paraId="02715F1C" w14:textId="77777777" w:rsidR="006D20EA" w:rsidRPr="006D20EA" w:rsidRDefault="006D20EA" w:rsidP="008375A8">
      <w:pPr>
        <w:numPr>
          <w:ilvl w:val="1"/>
          <w:numId w:val="65"/>
        </w:numPr>
        <w:spacing w:before="100" w:beforeAutospacing="1" w:after="100" w:afterAutospacing="1"/>
        <w:jc w:val="left"/>
        <w:rPr>
          <w:rFonts w:eastAsia="Times New Roman"/>
          <w:lang w:val="en-AU" w:eastAsia="en-AU"/>
        </w:rPr>
      </w:pPr>
      <w:r w:rsidRPr="006D20EA">
        <w:rPr>
          <w:rFonts w:eastAsia="Times New Roman"/>
          <w:lang w:val="en-AU" w:eastAsia="en-AU"/>
        </w:rPr>
        <w:t>Changing security settings or permissions.</w:t>
      </w:r>
    </w:p>
    <w:p w14:paraId="525A5C49" w14:textId="77777777" w:rsidR="006D20EA" w:rsidRPr="006D20EA" w:rsidRDefault="006D20EA" w:rsidP="008375A8">
      <w:pPr>
        <w:spacing w:before="100" w:beforeAutospacing="1" w:after="100" w:afterAutospacing="1"/>
        <w:jc w:val="left"/>
        <w:outlineLvl w:val="3"/>
        <w:rPr>
          <w:rFonts w:eastAsia="Times New Roman"/>
          <w:b/>
          <w:bCs/>
          <w:lang w:val="en-AU" w:eastAsia="en-AU"/>
        </w:rPr>
      </w:pPr>
      <w:r w:rsidRPr="006D20EA">
        <w:rPr>
          <w:rFonts w:eastAsia="Times New Roman"/>
          <w:b/>
          <w:bCs/>
          <w:lang w:val="en-AU" w:eastAsia="en-AU"/>
        </w:rPr>
        <w:lastRenderedPageBreak/>
        <w:t>Step 2: Use Canary Files</w:t>
      </w:r>
    </w:p>
    <w:p w14:paraId="6F932F51" w14:textId="77777777" w:rsidR="006D20EA" w:rsidRPr="006D20EA" w:rsidRDefault="006D20EA" w:rsidP="008375A8">
      <w:pPr>
        <w:numPr>
          <w:ilvl w:val="0"/>
          <w:numId w:val="66"/>
        </w:numPr>
        <w:spacing w:before="100" w:beforeAutospacing="1" w:after="100" w:afterAutospacing="1"/>
        <w:jc w:val="left"/>
        <w:rPr>
          <w:rFonts w:eastAsia="Times New Roman"/>
          <w:lang w:val="en-AU" w:eastAsia="en-AU"/>
        </w:rPr>
      </w:pPr>
      <w:r w:rsidRPr="006D20EA">
        <w:rPr>
          <w:rFonts w:eastAsia="Times New Roman"/>
          <w:lang w:val="en-AU" w:eastAsia="en-AU"/>
        </w:rPr>
        <w:t xml:space="preserve">Deploy </w:t>
      </w:r>
      <w:r w:rsidRPr="006D20EA">
        <w:rPr>
          <w:rFonts w:eastAsia="Times New Roman"/>
          <w:b/>
          <w:bCs/>
          <w:lang w:val="en-AU" w:eastAsia="en-AU"/>
        </w:rPr>
        <w:t>Canary files</w:t>
      </w:r>
      <w:r w:rsidRPr="006D20EA">
        <w:rPr>
          <w:rFonts w:eastAsia="Times New Roman"/>
          <w:lang w:val="en-AU" w:eastAsia="en-AU"/>
        </w:rPr>
        <w:t xml:space="preserve"> in sensitive directories to detect insider threats. These files appear valuable but trigger alerts when accessed or copied, helping to detect unauthorized activity before it spreads to actual critical data.</w:t>
      </w:r>
    </w:p>
    <w:p w14:paraId="7C8B1C40" w14:textId="49D90C03" w:rsidR="006D20EA" w:rsidRPr="006D20EA" w:rsidRDefault="006D20EA" w:rsidP="008375A8">
      <w:pPr>
        <w:spacing w:before="100" w:beforeAutospacing="1" w:after="100" w:afterAutospacing="1"/>
        <w:jc w:val="left"/>
        <w:outlineLvl w:val="3"/>
        <w:rPr>
          <w:rFonts w:eastAsia="Times New Roman"/>
          <w:b/>
          <w:bCs/>
          <w:lang w:val="en-AU" w:eastAsia="en-AU"/>
        </w:rPr>
      </w:pPr>
      <w:r w:rsidRPr="006D20EA">
        <w:rPr>
          <w:rFonts w:eastAsia="Times New Roman"/>
          <w:b/>
          <w:bCs/>
          <w:lang w:val="en-AU" w:eastAsia="en-AU"/>
        </w:rPr>
        <w:t xml:space="preserve">Step 3: Deploy </w:t>
      </w:r>
      <w:r w:rsidR="0031493E" w:rsidRPr="006D20EA">
        <w:rPr>
          <w:rFonts w:eastAsia="Times New Roman"/>
          <w:b/>
          <w:bCs/>
          <w:lang w:val="en-AU" w:eastAsia="en-AU"/>
        </w:rPr>
        <w:t>Behavioural</w:t>
      </w:r>
      <w:r w:rsidRPr="006D20EA">
        <w:rPr>
          <w:rFonts w:eastAsia="Times New Roman"/>
          <w:b/>
          <w:bCs/>
          <w:lang w:val="en-AU" w:eastAsia="en-AU"/>
        </w:rPr>
        <w:t xml:space="preserve"> Analytics</w:t>
      </w:r>
    </w:p>
    <w:p w14:paraId="7FC7BDC1" w14:textId="1C58350C" w:rsidR="006D20EA" w:rsidRPr="006D20EA" w:rsidRDefault="006D20EA" w:rsidP="008375A8">
      <w:pPr>
        <w:numPr>
          <w:ilvl w:val="0"/>
          <w:numId w:val="67"/>
        </w:numPr>
        <w:spacing w:before="100" w:beforeAutospacing="1" w:after="100" w:afterAutospacing="1"/>
        <w:jc w:val="left"/>
        <w:rPr>
          <w:rFonts w:eastAsia="Times New Roman"/>
          <w:lang w:val="en-AU" w:eastAsia="en-AU"/>
        </w:rPr>
      </w:pPr>
      <w:r w:rsidRPr="006D20EA">
        <w:rPr>
          <w:rFonts w:eastAsia="Times New Roman"/>
          <w:lang w:val="en-AU" w:eastAsia="en-AU"/>
        </w:rPr>
        <w:t xml:space="preserve">Use </w:t>
      </w:r>
      <w:r w:rsidRPr="006D20EA">
        <w:rPr>
          <w:rFonts w:eastAsia="Times New Roman"/>
          <w:b/>
          <w:bCs/>
          <w:lang w:val="en-AU" w:eastAsia="en-AU"/>
        </w:rPr>
        <w:t xml:space="preserve">User and Entity </w:t>
      </w:r>
      <w:r w:rsidR="0031493E" w:rsidRPr="006D20EA">
        <w:rPr>
          <w:rFonts w:eastAsia="Times New Roman"/>
          <w:b/>
          <w:bCs/>
          <w:lang w:val="en-AU" w:eastAsia="en-AU"/>
        </w:rPr>
        <w:t>Behaviour</w:t>
      </w:r>
      <w:r w:rsidRPr="006D20EA">
        <w:rPr>
          <w:rFonts w:eastAsia="Times New Roman"/>
          <w:b/>
          <w:bCs/>
          <w:lang w:val="en-AU" w:eastAsia="en-AU"/>
        </w:rPr>
        <w:t xml:space="preserve"> Analytics (UEBA)</w:t>
      </w:r>
      <w:r w:rsidRPr="006D20EA">
        <w:rPr>
          <w:rFonts w:eastAsia="Times New Roman"/>
          <w:lang w:val="en-AU" w:eastAsia="en-AU"/>
        </w:rPr>
        <w:t xml:space="preserve"> to detect deviations in normal user </w:t>
      </w:r>
      <w:r w:rsidR="0031493E" w:rsidRPr="006D20EA">
        <w:rPr>
          <w:rFonts w:eastAsia="Times New Roman"/>
          <w:lang w:val="en-AU" w:eastAsia="en-AU"/>
        </w:rPr>
        <w:t>behaviour</w:t>
      </w:r>
      <w:r w:rsidRPr="006D20EA">
        <w:rPr>
          <w:rFonts w:eastAsia="Times New Roman"/>
          <w:lang w:val="en-AU" w:eastAsia="en-AU"/>
        </w:rPr>
        <w:t>, such as:</w:t>
      </w:r>
    </w:p>
    <w:p w14:paraId="2CC794B8" w14:textId="77777777" w:rsidR="006D20EA" w:rsidRPr="006D20EA" w:rsidRDefault="006D20EA" w:rsidP="008375A8">
      <w:pPr>
        <w:numPr>
          <w:ilvl w:val="1"/>
          <w:numId w:val="67"/>
        </w:numPr>
        <w:spacing w:before="100" w:beforeAutospacing="1" w:after="100" w:afterAutospacing="1"/>
        <w:jc w:val="left"/>
        <w:rPr>
          <w:rFonts w:eastAsia="Times New Roman"/>
          <w:lang w:val="en-AU" w:eastAsia="en-AU"/>
        </w:rPr>
      </w:pPr>
      <w:r w:rsidRPr="006D20EA">
        <w:rPr>
          <w:rFonts w:eastAsia="Times New Roman"/>
          <w:lang w:val="en-AU" w:eastAsia="en-AU"/>
        </w:rPr>
        <w:t>A typical user suddenly accessing sensitive records not related to their work.</w:t>
      </w:r>
    </w:p>
    <w:p w14:paraId="7FA11734" w14:textId="77777777" w:rsidR="006D20EA" w:rsidRPr="006D20EA" w:rsidRDefault="006D20EA" w:rsidP="008375A8">
      <w:pPr>
        <w:numPr>
          <w:ilvl w:val="1"/>
          <w:numId w:val="67"/>
        </w:numPr>
        <w:spacing w:before="100" w:beforeAutospacing="1" w:after="100" w:afterAutospacing="1"/>
        <w:jc w:val="left"/>
        <w:rPr>
          <w:rFonts w:eastAsia="Times New Roman"/>
          <w:lang w:val="en-AU" w:eastAsia="en-AU"/>
        </w:rPr>
      </w:pPr>
      <w:r w:rsidRPr="006D20EA">
        <w:rPr>
          <w:rFonts w:eastAsia="Times New Roman"/>
          <w:lang w:val="en-AU" w:eastAsia="en-AU"/>
        </w:rPr>
        <w:t>An insider using unexpected devices or locations to access the system.</w:t>
      </w:r>
    </w:p>
    <w:p w14:paraId="6218E2EB" w14:textId="5CD7807A" w:rsidR="00E75C04" w:rsidRDefault="006D20EA" w:rsidP="008375A8">
      <w:pPr>
        <w:numPr>
          <w:ilvl w:val="0"/>
          <w:numId w:val="67"/>
        </w:numPr>
        <w:spacing w:before="100" w:beforeAutospacing="1" w:after="100" w:afterAutospacing="1"/>
        <w:jc w:val="left"/>
        <w:rPr>
          <w:rFonts w:eastAsia="Times New Roman"/>
          <w:lang w:val="en-AU" w:eastAsia="en-AU"/>
        </w:rPr>
      </w:pPr>
      <w:r w:rsidRPr="006D20EA">
        <w:rPr>
          <w:rFonts w:eastAsia="Times New Roman"/>
          <w:b/>
          <w:bCs/>
          <w:lang w:val="en-AU" w:eastAsia="en-AU"/>
        </w:rPr>
        <w:t>Automated Alerts</w:t>
      </w:r>
      <w:r w:rsidRPr="006D20EA">
        <w:rPr>
          <w:rFonts w:eastAsia="Times New Roman"/>
          <w:lang w:val="en-AU" w:eastAsia="en-AU"/>
        </w:rPr>
        <w:t>: Configure automated alerts to flag these deviations in real-time, ensuring that the security team can respond quickly to potential insider threats.</w:t>
      </w:r>
    </w:p>
    <w:p w14:paraId="15C2724F" w14:textId="77777777" w:rsidR="008375A8" w:rsidRPr="008375A8" w:rsidRDefault="008375A8" w:rsidP="008375A8">
      <w:pPr>
        <w:spacing w:before="100" w:beforeAutospacing="1" w:after="100" w:afterAutospacing="1"/>
        <w:jc w:val="left"/>
        <w:rPr>
          <w:rFonts w:eastAsia="Times New Roman"/>
          <w:lang w:val="en-AU" w:eastAsia="en-AU"/>
        </w:rPr>
      </w:pPr>
    </w:p>
    <w:p w14:paraId="7858B79D" w14:textId="77777777" w:rsidR="00E75C04" w:rsidRPr="00E75C04" w:rsidRDefault="00E75C04" w:rsidP="008375A8">
      <w:pPr>
        <w:pStyle w:val="Heading2"/>
        <w:rPr>
          <w:lang w:val="en-AU"/>
        </w:rPr>
      </w:pPr>
      <w:bookmarkStart w:id="7" w:name="_Toc177980298"/>
      <w:r w:rsidRPr="00E75C04">
        <w:rPr>
          <w:lang w:val="en-AU"/>
        </w:rPr>
        <w:t>Refactoring System Architecture for Insider Threats</w:t>
      </w:r>
      <w:bookmarkEnd w:id="7"/>
    </w:p>
    <w:p w14:paraId="7E89047B" w14:textId="5665FAB4" w:rsidR="00E75C04" w:rsidRPr="00E75C04" w:rsidRDefault="00E75C04" w:rsidP="008375A8">
      <w:pPr>
        <w:pStyle w:val="Heading3"/>
        <w:rPr>
          <w:lang w:val="en-AU"/>
        </w:rPr>
      </w:pPr>
      <w:bookmarkStart w:id="8" w:name="_Toc177980299"/>
      <w:r w:rsidRPr="00E75C04">
        <w:rPr>
          <w:lang w:val="en-AU"/>
        </w:rPr>
        <w:t>Zero Trust Architecture</w:t>
      </w:r>
      <w:bookmarkEnd w:id="8"/>
    </w:p>
    <w:p w14:paraId="697DEC06" w14:textId="77777777" w:rsidR="00E75C04" w:rsidRDefault="00E75C04" w:rsidP="008375A8">
      <w:pPr>
        <w:numPr>
          <w:ilvl w:val="1"/>
          <w:numId w:val="40"/>
        </w:numPr>
        <w:rPr>
          <w:lang w:val="en-AU"/>
        </w:rPr>
      </w:pPr>
      <w:r w:rsidRPr="00E75C04">
        <w:rPr>
          <w:lang w:val="en-AU"/>
        </w:rPr>
        <w:t xml:space="preserve">Implement </w:t>
      </w:r>
      <w:r w:rsidRPr="00E75C04">
        <w:rPr>
          <w:b/>
          <w:bCs/>
          <w:lang w:val="en-AU"/>
        </w:rPr>
        <w:t>Zero Trust</w:t>
      </w:r>
      <w:r w:rsidRPr="00E75C04">
        <w:rPr>
          <w:lang w:val="en-AU"/>
        </w:rPr>
        <w:t xml:space="preserve"> principles by ensuring that no user, inside or outside the network, is inherently trusted. Every request for access must be authenticated and verified, even from internal sources. This can leverage </w:t>
      </w:r>
      <w:r w:rsidRPr="00E75C04">
        <w:rPr>
          <w:b/>
          <w:bCs/>
          <w:lang w:val="en-AU"/>
        </w:rPr>
        <w:t>FISMA</w:t>
      </w:r>
      <w:r w:rsidRPr="00E75C04">
        <w:rPr>
          <w:lang w:val="en-AU"/>
        </w:rPr>
        <w:t xml:space="preserve"> guidelines on secure network design and </w:t>
      </w:r>
      <w:r w:rsidRPr="00E75C04">
        <w:rPr>
          <w:b/>
          <w:bCs/>
          <w:lang w:val="en-AU"/>
        </w:rPr>
        <w:t>NERC-CIP</w:t>
      </w:r>
      <w:r w:rsidRPr="00E75C04">
        <w:rPr>
          <w:lang w:val="en-AU"/>
        </w:rPr>
        <w:t>'s approaches to critical infrastructure protection.</w:t>
      </w:r>
    </w:p>
    <w:p w14:paraId="772B2C7F" w14:textId="77777777" w:rsidR="008375A8" w:rsidRPr="008375A8" w:rsidRDefault="008375A8" w:rsidP="008375A8">
      <w:pPr>
        <w:spacing w:before="100" w:beforeAutospacing="1" w:after="100" w:afterAutospacing="1"/>
        <w:jc w:val="left"/>
        <w:outlineLvl w:val="3"/>
        <w:rPr>
          <w:rFonts w:eastAsia="Times New Roman"/>
          <w:b/>
          <w:bCs/>
          <w:lang w:val="en-AU" w:eastAsia="en-AU"/>
        </w:rPr>
      </w:pPr>
      <w:r w:rsidRPr="008375A8">
        <w:rPr>
          <w:rFonts w:eastAsia="Times New Roman"/>
          <w:b/>
          <w:bCs/>
          <w:lang w:val="en-AU" w:eastAsia="en-AU"/>
        </w:rPr>
        <w:t>Steps to Implement Zero Trust Architecture:</w:t>
      </w:r>
    </w:p>
    <w:p w14:paraId="4E570BE8" w14:textId="77777777" w:rsidR="008375A8" w:rsidRPr="008375A8" w:rsidRDefault="008375A8" w:rsidP="008375A8">
      <w:pPr>
        <w:spacing w:before="100" w:beforeAutospacing="1" w:after="100" w:afterAutospacing="1"/>
        <w:jc w:val="left"/>
        <w:rPr>
          <w:rFonts w:eastAsia="Times New Roman"/>
          <w:lang w:val="en-AU" w:eastAsia="en-AU"/>
        </w:rPr>
      </w:pPr>
      <w:r w:rsidRPr="008375A8">
        <w:rPr>
          <w:rFonts w:eastAsia="Times New Roman"/>
          <w:b/>
          <w:bCs/>
          <w:lang w:val="en-AU" w:eastAsia="en-AU"/>
        </w:rPr>
        <w:t>Step 1: Identity Verification (Always Authenticate)</w:t>
      </w:r>
    </w:p>
    <w:p w14:paraId="7C70A236" w14:textId="77777777" w:rsidR="008375A8" w:rsidRPr="008375A8" w:rsidRDefault="008375A8" w:rsidP="008375A8">
      <w:pPr>
        <w:numPr>
          <w:ilvl w:val="0"/>
          <w:numId w:val="68"/>
        </w:numPr>
        <w:spacing w:before="100" w:beforeAutospacing="1" w:after="100" w:afterAutospacing="1"/>
        <w:jc w:val="left"/>
        <w:rPr>
          <w:rFonts w:eastAsia="Times New Roman"/>
          <w:lang w:val="en-AU" w:eastAsia="en-AU"/>
        </w:rPr>
      </w:pPr>
      <w:r w:rsidRPr="008375A8">
        <w:rPr>
          <w:rFonts w:eastAsia="Times New Roman"/>
          <w:b/>
          <w:bCs/>
          <w:lang w:val="en-AU" w:eastAsia="en-AU"/>
        </w:rPr>
        <w:t>Single Sign-On (SSO) and Multi-Factor Authentication (MFA)</w:t>
      </w:r>
      <w:r w:rsidRPr="008375A8">
        <w:rPr>
          <w:rFonts w:eastAsia="Times New Roman"/>
          <w:lang w:val="en-AU" w:eastAsia="en-AU"/>
        </w:rPr>
        <w:t>:</w:t>
      </w:r>
    </w:p>
    <w:p w14:paraId="080BF725" w14:textId="77777777" w:rsidR="008375A8" w:rsidRPr="008375A8" w:rsidRDefault="008375A8" w:rsidP="008375A8">
      <w:pPr>
        <w:numPr>
          <w:ilvl w:val="1"/>
          <w:numId w:val="68"/>
        </w:numPr>
        <w:spacing w:before="100" w:beforeAutospacing="1" w:after="100" w:afterAutospacing="1"/>
        <w:jc w:val="left"/>
        <w:rPr>
          <w:rFonts w:eastAsia="Times New Roman"/>
          <w:lang w:val="en-AU" w:eastAsia="en-AU"/>
        </w:rPr>
      </w:pPr>
      <w:r w:rsidRPr="008375A8">
        <w:rPr>
          <w:rFonts w:eastAsia="Times New Roman"/>
          <w:b/>
          <w:bCs/>
          <w:lang w:val="en-AU" w:eastAsia="en-AU"/>
        </w:rPr>
        <w:t>Integrate SSO</w:t>
      </w:r>
      <w:r w:rsidRPr="008375A8">
        <w:rPr>
          <w:rFonts w:eastAsia="Times New Roman"/>
          <w:lang w:val="en-AU" w:eastAsia="en-AU"/>
        </w:rPr>
        <w:t xml:space="preserve"> to simplify user authentication across multiple systems and applications.</w:t>
      </w:r>
    </w:p>
    <w:p w14:paraId="4E14EDEE" w14:textId="77777777" w:rsidR="008375A8" w:rsidRPr="008375A8" w:rsidRDefault="008375A8" w:rsidP="008375A8">
      <w:pPr>
        <w:numPr>
          <w:ilvl w:val="1"/>
          <w:numId w:val="68"/>
        </w:numPr>
        <w:spacing w:before="100" w:beforeAutospacing="1" w:after="100" w:afterAutospacing="1"/>
        <w:jc w:val="left"/>
        <w:rPr>
          <w:rFonts w:eastAsia="Times New Roman"/>
          <w:lang w:val="en-AU" w:eastAsia="en-AU"/>
        </w:rPr>
      </w:pPr>
      <w:r w:rsidRPr="008375A8">
        <w:rPr>
          <w:rFonts w:eastAsia="Times New Roman"/>
          <w:lang w:val="en-AU" w:eastAsia="en-AU"/>
        </w:rPr>
        <w:lastRenderedPageBreak/>
        <w:t xml:space="preserve">Enforce </w:t>
      </w:r>
      <w:r w:rsidRPr="008375A8">
        <w:rPr>
          <w:rFonts w:eastAsia="Times New Roman"/>
          <w:b/>
          <w:bCs/>
          <w:lang w:val="en-AU" w:eastAsia="en-AU"/>
        </w:rPr>
        <w:t>MFA</w:t>
      </w:r>
      <w:r w:rsidRPr="008375A8">
        <w:rPr>
          <w:rFonts w:eastAsia="Times New Roman"/>
          <w:lang w:val="en-AU" w:eastAsia="en-AU"/>
        </w:rPr>
        <w:t xml:space="preserve"> for all users, both internal and external, ensuring that authentication requires more than just a password (e.g., biometric data, hardware tokens).</w:t>
      </w:r>
    </w:p>
    <w:p w14:paraId="13F892BD" w14:textId="77777777" w:rsidR="008375A8" w:rsidRPr="008375A8" w:rsidRDefault="008375A8" w:rsidP="008375A8">
      <w:pPr>
        <w:spacing w:before="100" w:beforeAutospacing="1" w:after="100" w:afterAutospacing="1"/>
        <w:jc w:val="left"/>
        <w:rPr>
          <w:rFonts w:eastAsia="Times New Roman"/>
          <w:lang w:val="en-AU" w:eastAsia="en-AU"/>
        </w:rPr>
      </w:pPr>
      <w:r w:rsidRPr="008375A8">
        <w:rPr>
          <w:rFonts w:eastAsia="Times New Roman"/>
          <w:b/>
          <w:bCs/>
          <w:lang w:val="en-AU" w:eastAsia="en-AU"/>
        </w:rPr>
        <w:t>Step 2: Continuous Monitoring of Access Requests</w:t>
      </w:r>
    </w:p>
    <w:p w14:paraId="422216E1" w14:textId="77777777" w:rsidR="008375A8" w:rsidRPr="008375A8" w:rsidRDefault="008375A8" w:rsidP="008375A8">
      <w:pPr>
        <w:numPr>
          <w:ilvl w:val="0"/>
          <w:numId w:val="69"/>
        </w:numPr>
        <w:spacing w:before="100" w:beforeAutospacing="1" w:after="100" w:afterAutospacing="1"/>
        <w:jc w:val="left"/>
        <w:rPr>
          <w:rFonts w:eastAsia="Times New Roman"/>
          <w:lang w:val="en-AU" w:eastAsia="en-AU"/>
        </w:rPr>
      </w:pPr>
      <w:r w:rsidRPr="008375A8">
        <w:rPr>
          <w:rFonts w:eastAsia="Times New Roman"/>
          <w:b/>
          <w:bCs/>
          <w:lang w:val="en-AU" w:eastAsia="en-AU"/>
        </w:rPr>
        <w:t>Continuous Verification</w:t>
      </w:r>
      <w:r w:rsidRPr="008375A8">
        <w:rPr>
          <w:rFonts w:eastAsia="Times New Roman"/>
          <w:lang w:val="en-AU" w:eastAsia="en-AU"/>
        </w:rPr>
        <w:t>:</w:t>
      </w:r>
    </w:p>
    <w:p w14:paraId="30D494C0" w14:textId="77777777" w:rsidR="008375A8" w:rsidRPr="008375A8" w:rsidRDefault="008375A8" w:rsidP="008375A8">
      <w:pPr>
        <w:numPr>
          <w:ilvl w:val="1"/>
          <w:numId w:val="69"/>
        </w:numPr>
        <w:spacing w:before="100" w:beforeAutospacing="1" w:after="100" w:afterAutospacing="1"/>
        <w:jc w:val="left"/>
        <w:rPr>
          <w:rFonts w:eastAsia="Times New Roman"/>
          <w:lang w:val="en-AU" w:eastAsia="en-AU"/>
        </w:rPr>
      </w:pPr>
      <w:r w:rsidRPr="008375A8">
        <w:rPr>
          <w:rFonts w:eastAsia="Times New Roman"/>
          <w:lang w:val="en-AU" w:eastAsia="en-AU"/>
        </w:rPr>
        <w:t>Configure systems to require re-authentication for each access request, ensuring that credentials or privileges are constantly verified.</w:t>
      </w:r>
    </w:p>
    <w:p w14:paraId="665B4983" w14:textId="77777777" w:rsidR="008375A8" w:rsidRPr="008375A8" w:rsidRDefault="008375A8" w:rsidP="008375A8">
      <w:pPr>
        <w:numPr>
          <w:ilvl w:val="1"/>
          <w:numId w:val="69"/>
        </w:numPr>
        <w:spacing w:before="100" w:beforeAutospacing="1" w:after="100" w:afterAutospacing="1"/>
        <w:jc w:val="left"/>
        <w:rPr>
          <w:rFonts w:eastAsia="Times New Roman"/>
          <w:lang w:val="en-AU" w:eastAsia="en-AU"/>
        </w:rPr>
      </w:pPr>
      <w:r w:rsidRPr="008375A8">
        <w:rPr>
          <w:rFonts w:eastAsia="Times New Roman"/>
          <w:lang w:val="en-AU" w:eastAsia="en-AU"/>
        </w:rPr>
        <w:t xml:space="preserve">Implement tools like </w:t>
      </w:r>
      <w:r w:rsidRPr="008375A8">
        <w:rPr>
          <w:rFonts w:eastAsia="Times New Roman"/>
          <w:b/>
          <w:bCs/>
          <w:lang w:val="en-AU" w:eastAsia="en-AU"/>
        </w:rPr>
        <w:t>Identity and Access Management (IAM)</w:t>
      </w:r>
      <w:r w:rsidRPr="008375A8">
        <w:rPr>
          <w:rFonts w:eastAsia="Times New Roman"/>
          <w:lang w:val="en-AU" w:eastAsia="en-AU"/>
        </w:rPr>
        <w:t xml:space="preserve"> systems that can dynamically assess the context (user location, device, time) for every request.</w:t>
      </w:r>
    </w:p>
    <w:p w14:paraId="57201688" w14:textId="77777777" w:rsidR="008375A8" w:rsidRPr="008375A8" w:rsidRDefault="008375A8" w:rsidP="008375A8">
      <w:pPr>
        <w:spacing w:before="100" w:beforeAutospacing="1" w:after="100" w:afterAutospacing="1"/>
        <w:jc w:val="left"/>
        <w:rPr>
          <w:rFonts w:eastAsia="Times New Roman"/>
          <w:lang w:val="en-AU" w:eastAsia="en-AU"/>
        </w:rPr>
      </w:pPr>
      <w:r w:rsidRPr="008375A8">
        <w:rPr>
          <w:rFonts w:eastAsia="Times New Roman"/>
          <w:b/>
          <w:bCs/>
          <w:lang w:val="en-AU" w:eastAsia="en-AU"/>
        </w:rPr>
        <w:t>Step 3: Least Privilege and Adaptive Access</w:t>
      </w:r>
    </w:p>
    <w:p w14:paraId="050D477C" w14:textId="77777777" w:rsidR="008375A8" w:rsidRPr="008375A8" w:rsidRDefault="008375A8" w:rsidP="008375A8">
      <w:pPr>
        <w:numPr>
          <w:ilvl w:val="0"/>
          <w:numId w:val="70"/>
        </w:numPr>
        <w:spacing w:before="100" w:beforeAutospacing="1" w:after="100" w:afterAutospacing="1"/>
        <w:jc w:val="left"/>
        <w:rPr>
          <w:rFonts w:eastAsia="Times New Roman"/>
          <w:lang w:val="en-AU" w:eastAsia="en-AU"/>
        </w:rPr>
      </w:pPr>
      <w:r w:rsidRPr="008375A8">
        <w:rPr>
          <w:rFonts w:eastAsia="Times New Roman"/>
          <w:b/>
          <w:bCs/>
          <w:lang w:val="en-AU" w:eastAsia="en-AU"/>
        </w:rPr>
        <w:t>Role-Based Access Controls (RBAC)</w:t>
      </w:r>
      <w:r w:rsidRPr="008375A8">
        <w:rPr>
          <w:rFonts w:eastAsia="Times New Roman"/>
          <w:lang w:val="en-AU" w:eastAsia="en-AU"/>
        </w:rPr>
        <w:t xml:space="preserve"> and </w:t>
      </w:r>
      <w:r w:rsidRPr="008375A8">
        <w:rPr>
          <w:rFonts w:eastAsia="Times New Roman"/>
          <w:b/>
          <w:bCs/>
          <w:lang w:val="en-AU" w:eastAsia="en-AU"/>
        </w:rPr>
        <w:t>Least Privilege</w:t>
      </w:r>
      <w:r w:rsidRPr="008375A8">
        <w:rPr>
          <w:rFonts w:eastAsia="Times New Roman"/>
          <w:lang w:val="en-AU" w:eastAsia="en-AU"/>
        </w:rPr>
        <w:t>:</w:t>
      </w:r>
    </w:p>
    <w:p w14:paraId="697C1EFC" w14:textId="77777777" w:rsidR="008375A8" w:rsidRPr="008375A8" w:rsidRDefault="008375A8" w:rsidP="008375A8">
      <w:pPr>
        <w:numPr>
          <w:ilvl w:val="1"/>
          <w:numId w:val="70"/>
        </w:numPr>
        <w:spacing w:before="100" w:beforeAutospacing="1" w:after="100" w:afterAutospacing="1"/>
        <w:jc w:val="left"/>
        <w:rPr>
          <w:rFonts w:eastAsia="Times New Roman"/>
          <w:lang w:val="en-AU" w:eastAsia="en-AU"/>
        </w:rPr>
      </w:pPr>
      <w:r w:rsidRPr="008375A8">
        <w:rPr>
          <w:rFonts w:eastAsia="Times New Roman"/>
          <w:lang w:val="en-AU" w:eastAsia="en-AU"/>
        </w:rPr>
        <w:t>Limit users to the minimum set of permissions necessary to perform their roles.</w:t>
      </w:r>
    </w:p>
    <w:p w14:paraId="59BD9990" w14:textId="77777777" w:rsidR="008375A8" w:rsidRPr="008375A8" w:rsidRDefault="008375A8" w:rsidP="008375A8">
      <w:pPr>
        <w:numPr>
          <w:ilvl w:val="1"/>
          <w:numId w:val="70"/>
        </w:numPr>
        <w:spacing w:before="100" w:beforeAutospacing="1" w:after="100" w:afterAutospacing="1"/>
        <w:jc w:val="left"/>
        <w:rPr>
          <w:rFonts w:eastAsia="Times New Roman"/>
          <w:lang w:val="en-AU" w:eastAsia="en-AU"/>
        </w:rPr>
      </w:pPr>
      <w:r w:rsidRPr="008375A8">
        <w:rPr>
          <w:rFonts w:eastAsia="Times New Roman"/>
          <w:lang w:val="en-AU" w:eastAsia="en-AU"/>
        </w:rPr>
        <w:t xml:space="preserve">Use </w:t>
      </w:r>
      <w:r w:rsidRPr="008375A8">
        <w:rPr>
          <w:rFonts w:eastAsia="Times New Roman"/>
          <w:b/>
          <w:bCs/>
          <w:lang w:val="en-AU" w:eastAsia="en-AU"/>
        </w:rPr>
        <w:t>Just-in-Time (JIT) access</w:t>
      </w:r>
      <w:r w:rsidRPr="008375A8">
        <w:rPr>
          <w:rFonts w:eastAsia="Times New Roman"/>
          <w:lang w:val="en-AU" w:eastAsia="en-AU"/>
        </w:rPr>
        <w:t>, where privileged access is granted for a limited duration and revoked automatically.</w:t>
      </w:r>
    </w:p>
    <w:p w14:paraId="59B9185B" w14:textId="77777777" w:rsidR="008375A8" w:rsidRPr="008375A8" w:rsidRDefault="008375A8" w:rsidP="008375A8">
      <w:pPr>
        <w:spacing w:before="100" w:beforeAutospacing="1" w:after="100" w:afterAutospacing="1"/>
        <w:jc w:val="left"/>
        <w:rPr>
          <w:rFonts w:eastAsia="Times New Roman"/>
          <w:lang w:val="en-AU" w:eastAsia="en-AU"/>
        </w:rPr>
      </w:pPr>
      <w:r w:rsidRPr="008375A8">
        <w:rPr>
          <w:rFonts w:eastAsia="Times New Roman"/>
          <w:b/>
          <w:bCs/>
          <w:lang w:val="en-AU" w:eastAsia="en-AU"/>
        </w:rPr>
        <w:t>Step 4: Encrypted Communications</w:t>
      </w:r>
    </w:p>
    <w:p w14:paraId="2CE83C3E" w14:textId="77777777" w:rsidR="008375A8" w:rsidRPr="008375A8" w:rsidRDefault="008375A8" w:rsidP="008375A8">
      <w:pPr>
        <w:numPr>
          <w:ilvl w:val="0"/>
          <w:numId w:val="71"/>
        </w:numPr>
        <w:spacing w:before="100" w:beforeAutospacing="1" w:after="100" w:afterAutospacing="1"/>
        <w:jc w:val="left"/>
        <w:rPr>
          <w:rFonts w:eastAsia="Times New Roman"/>
          <w:lang w:val="en-AU" w:eastAsia="en-AU"/>
        </w:rPr>
      </w:pPr>
      <w:r w:rsidRPr="008375A8">
        <w:rPr>
          <w:rFonts w:eastAsia="Times New Roman"/>
          <w:b/>
          <w:bCs/>
          <w:lang w:val="en-AU" w:eastAsia="en-AU"/>
        </w:rPr>
        <w:t>Data-in-Transit and Data-at-Rest Encryption</w:t>
      </w:r>
      <w:r w:rsidRPr="008375A8">
        <w:rPr>
          <w:rFonts w:eastAsia="Times New Roman"/>
          <w:lang w:val="en-AU" w:eastAsia="en-AU"/>
        </w:rPr>
        <w:t>:</w:t>
      </w:r>
    </w:p>
    <w:p w14:paraId="645BE08D" w14:textId="77777777" w:rsidR="008375A8" w:rsidRPr="008375A8" w:rsidRDefault="008375A8" w:rsidP="008375A8">
      <w:pPr>
        <w:numPr>
          <w:ilvl w:val="1"/>
          <w:numId w:val="71"/>
        </w:numPr>
        <w:spacing w:before="100" w:beforeAutospacing="1" w:after="100" w:afterAutospacing="1"/>
        <w:jc w:val="left"/>
        <w:rPr>
          <w:rFonts w:eastAsia="Times New Roman"/>
          <w:lang w:val="en-AU" w:eastAsia="en-AU"/>
        </w:rPr>
      </w:pPr>
      <w:r w:rsidRPr="008375A8">
        <w:rPr>
          <w:rFonts w:eastAsia="Times New Roman"/>
          <w:lang w:val="en-AU" w:eastAsia="en-AU"/>
        </w:rPr>
        <w:t xml:space="preserve">Implement </w:t>
      </w:r>
      <w:r w:rsidRPr="008375A8">
        <w:rPr>
          <w:rFonts w:eastAsia="Times New Roman"/>
          <w:b/>
          <w:bCs/>
          <w:lang w:val="en-AU" w:eastAsia="en-AU"/>
        </w:rPr>
        <w:t>TLS/SSL</w:t>
      </w:r>
      <w:r w:rsidRPr="008375A8">
        <w:rPr>
          <w:rFonts w:eastAsia="Times New Roman"/>
          <w:lang w:val="en-AU" w:eastAsia="en-AU"/>
        </w:rPr>
        <w:t xml:space="preserve"> encryption for all communications between internal and external systems.</w:t>
      </w:r>
    </w:p>
    <w:p w14:paraId="33C26CBF" w14:textId="77777777" w:rsidR="008375A8" w:rsidRPr="008375A8" w:rsidRDefault="008375A8" w:rsidP="008375A8">
      <w:pPr>
        <w:numPr>
          <w:ilvl w:val="1"/>
          <w:numId w:val="71"/>
        </w:numPr>
        <w:spacing w:before="100" w:beforeAutospacing="1" w:after="100" w:afterAutospacing="1"/>
        <w:jc w:val="left"/>
        <w:rPr>
          <w:rFonts w:eastAsia="Times New Roman"/>
          <w:lang w:val="en-AU" w:eastAsia="en-AU"/>
        </w:rPr>
      </w:pPr>
      <w:r w:rsidRPr="008375A8">
        <w:rPr>
          <w:rFonts w:eastAsia="Times New Roman"/>
          <w:lang w:val="en-AU" w:eastAsia="en-AU"/>
        </w:rPr>
        <w:t xml:space="preserve">Ensure that </w:t>
      </w:r>
      <w:r w:rsidRPr="008375A8">
        <w:rPr>
          <w:rFonts w:eastAsia="Times New Roman"/>
          <w:b/>
          <w:bCs/>
          <w:lang w:val="en-AU" w:eastAsia="en-AU"/>
        </w:rPr>
        <w:t>data at rest</w:t>
      </w:r>
      <w:r w:rsidRPr="008375A8">
        <w:rPr>
          <w:rFonts w:eastAsia="Times New Roman"/>
          <w:lang w:val="en-AU" w:eastAsia="en-AU"/>
        </w:rPr>
        <w:t xml:space="preserve"> (e.g., databases, file systems) is encrypted to prevent unauthorized access by compromised insiders.</w:t>
      </w:r>
    </w:p>
    <w:p w14:paraId="44D2A7F7" w14:textId="77777777" w:rsidR="008375A8" w:rsidRPr="008375A8" w:rsidRDefault="008375A8" w:rsidP="008375A8">
      <w:pPr>
        <w:spacing w:before="100" w:beforeAutospacing="1" w:after="100" w:afterAutospacing="1"/>
        <w:jc w:val="left"/>
        <w:rPr>
          <w:rFonts w:eastAsia="Times New Roman"/>
          <w:lang w:val="en-AU" w:eastAsia="en-AU"/>
        </w:rPr>
      </w:pPr>
      <w:r w:rsidRPr="008375A8">
        <w:rPr>
          <w:rFonts w:eastAsia="Times New Roman"/>
          <w:b/>
          <w:bCs/>
          <w:lang w:val="en-AU" w:eastAsia="en-AU"/>
        </w:rPr>
        <w:t>Step 5: Micro-Segmentation and Network Access Control (NAC)</w:t>
      </w:r>
    </w:p>
    <w:p w14:paraId="60827AA2" w14:textId="77777777" w:rsidR="008375A8" w:rsidRPr="008375A8" w:rsidRDefault="008375A8" w:rsidP="008375A8">
      <w:pPr>
        <w:numPr>
          <w:ilvl w:val="0"/>
          <w:numId w:val="72"/>
        </w:numPr>
        <w:spacing w:before="100" w:beforeAutospacing="1" w:after="100" w:afterAutospacing="1"/>
        <w:jc w:val="left"/>
        <w:rPr>
          <w:rFonts w:eastAsia="Times New Roman"/>
          <w:lang w:val="en-AU" w:eastAsia="en-AU"/>
        </w:rPr>
      </w:pPr>
      <w:r w:rsidRPr="008375A8">
        <w:rPr>
          <w:rFonts w:eastAsia="Times New Roman"/>
          <w:b/>
          <w:bCs/>
          <w:lang w:val="en-AU" w:eastAsia="en-AU"/>
        </w:rPr>
        <w:t>Micro-Segmentation</w:t>
      </w:r>
      <w:r w:rsidRPr="008375A8">
        <w:rPr>
          <w:rFonts w:eastAsia="Times New Roman"/>
          <w:lang w:val="en-AU" w:eastAsia="en-AU"/>
        </w:rPr>
        <w:t>:</w:t>
      </w:r>
    </w:p>
    <w:p w14:paraId="08A772C5" w14:textId="77777777" w:rsidR="008375A8" w:rsidRPr="008375A8" w:rsidRDefault="008375A8" w:rsidP="008375A8">
      <w:pPr>
        <w:numPr>
          <w:ilvl w:val="1"/>
          <w:numId w:val="72"/>
        </w:numPr>
        <w:spacing w:before="100" w:beforeAutospacing="1" w:after="100" w:afterAutospacing="1"/>
        <w:jc w:val="left"/>
        <w:rPr>
          <w:rFonts w:eastAsia="Times New Roman"/>
          <w:lang w:val="en-AU" w:eastAsia="en-AU"/>
        </w:rPr>
      </w:pPr>
      <w:r w:rsidRPr="008375A8">
        <w:rPr>
          <w:rFonts w:eastAsia="Times New Roman"/>
          <w:lang w:val="en-AU" w:eastAsia="en-AU"/>
        </w:rPr>
        <w:t>Break your network into small, isolated segments and enforce strict security controls for each. Ensure that internal access points, such as servers or databases, also require identity verification.</w:t>
      </w:r>
    </w:p>
    <w:p w14:paraId="1AEAA1D9" w14:textId="77777777" w:rsidR="008375A8" w:rsidRPr="008375A8" w:rsidRDefault="008375A8" w:rsidP="008375A8">
      <w:pPr>
        <w:numPr>
          <w:ilvl w:val="0"/>
          <w:numId w:val="72"/>
        </w:numPr>
        <w:spacing w:before="100" w:beforeAutospacing="1" w:after="100" w:afterAutospacing="1"/>
        <w:jc w:val="left"/>
        <w:rPr>
          <w:rFonts w:eastAsia="Times New Roman"/>
          <w:lang w:val="en-AU" w:eastAsia="en-AU"/>
        </w:rPr>
      </w:pPr>
      <w:r w:rsidRPr="008375A8">
        <w:rPr>
          <w:rFonts w:eastAsia="Times New Roman"/>
          <w:b/>
          <w:bCs/>
          <w:lang w:val="en-AU" w:eastAsia="en-AU"/>
        </w:rPr>
        <w:lastRenderedPageBreak/>
        <w:t>Network Access Control (NAC)</w:t>
      </w:r>
      <w:r w:rsidRPr="008375A8">
        <w:rPr>
          <w:rFonts w:eastAsia="Times New Roman"/>
          <w:lang w:val="en-AU" w:eastAsia="en-AU"/>
        </w:rPr>
        <w:t>:</w:t>
      </w:r>
    </w:p>
    <w:p w14:paraId="364FB0BD" w14:textId="77777777" w:rsidR="008375A8" w:rsidRPr="008375A8" w:rsidRDefault="008375A8" w:rsidP="008375A8">
      <w:pPr>
        <w:numPr>
          <w:ilvl w:val="1"/>
          <w:numId w:val="72"/>
        </w:numPr>
        <w:spacing w:before="100" w:beforeAutospacing="1" w:after="100" w:afterAutospacing="1"/>
        <w:jc w:val="left"/>
        <w:rPr>
          <w:rFonts w:eastAsia="Times New Roman"/>
          <w:lang w:val="en-AU" w:eastAsia="en-AU"/>
        </w:rPr>
      </w:pPr>
      <w:r w:rsidRPr="008375A8">
        <w:rPr>
          <w:rFonts w:eastAsia="Times New Roman"/>
          <w:lang w:val="en-AU" w:eastAsia="en-AU"/>
        </w:rPr>
        <w:t>NAC can limit network access based on a user’s identity, device health, or location. It dynamically adjusts access rights depending on context, enhancing the Zero Trust model.</w:t>
      </w:r>
    </w:p>
    <w:p w14:paraId="2A3C1143" w14:textId="77777777" w:rsidR="008375A8" w:rsidRPr="008375A8" w:rsidRDefault="008375A8" w:rsidP="008375A8">
      <w:pPr>
        <w:spacing w:before="100" w:beforeAutospacing="1" w:after="100" w:afterAutospacing="1"/>
        <w:jc w:val="left"/>
        <w:rPr>
          <w:rFonts w:eastAsia="Times New Roman"/>
          <w:lang w:val="en-AU" w:eastAsia="en-AU"/>
        </w:rPr>
      </w:pPr>
      <w:r w:rsidRPr="008375A8">
        <w:rPr>
          <w:rFonts w:eastAsia="Times New Roman"/>
          <w:b/>
          <w:bCs/>
          <w:lang w:val="en-AU" w:eastAsia="en-AU"/>
        </w:rPr>
        <w:t>Step 6: Audit and Monitor Continuously</w:t>
      </w:r>
    </w:p>
    <w:p w14:paraId="5D6EFF92" w14:textId="77777777" w:rsidR="008375A8" w:rsidRPr="008375A8" w:rsidRDefault="008375A8" w:rsidP="008375A8">
      <w:pPr>
        <w:numPr>
          <w:ilvl w:val="0"/>
          <w:numId w:val="73"/>
        </w:numPr>
        <w:spacing w:before="100" w:beforeAutospacing="1" w:after="100" w:afterAutospacing="1"/>
        <w:jc w:val="left"/>
        <w:rPr>
          <w:rFonts w:eastAsia="Times New Roman"/>
          <w:lang w:val="en-AU" w:eastAsia="en-AU"/>
        </w:rPr>
      </w:pPr>
      <w:r w:rsidRPr="008375A8">
        <w:rPr>
          <w:rFonts w:eastAsia="Times New Roman"/>
          <w:b/>
          <w:bCs/>
          <w:lang w:val="en-AU" w:eastAsia="en-AU"/>
        </w:rPr>
        <w:t>Real-Time Monitoring</w:t>
      </w:r>
      <w:r w:rsidRPr="008375A8">
        <w:rPr>
          <w:rFonts w:eastAsia="Times New Roman"/>
          <w:lang w:val="en-AU" w:eastAsia="en-AU"/>
        </w:rPr>
        <w:t>:</w:t>
      </w:r>
    </w:p>
    <w:p w14:paraId="064F61C7" w14:textId="77777777" w:rsidR="008375A8" w:rsidRPr="008375A8" w:rsidRDefault="008375A8" w:rsidP="008375A8">
      <w:pPr>
        <w:numPr>
          <w:ilvl w:val="1"/>
          <w:numId w:val="73"/>
        </w:numPr>
        <w:spacing w:before="100" w:beforeAutospacing="1" w:after="100" w:afterAutospacing="1"/>
        <w:jc w:val="left"/>
        <w:rPr>
          <w:rFonts w:eastAsia="Times New Roman"/>
          <w:lang w:val="en-AU" w:eastAsia="en-AU"/>
        </w:rPr>
      </w:pPr>
      <w:r w:rsidRPr="008375A8">
        <w:rPr>
          <w:rFonts w:eastAsia="Times New Roman"/>
          <w:lang w:val="en-AU" w:eastAsia="en-AU"/>
        </w:rPr>
        <w:t xml:space="preserve">Use tools like </w:t>
      </w:r>
      <w:r w:rsidRPr="008375A8">
        <w:rPr>
          <w:rFonts w:eastAsia="Times New Roman"/>
          <w:b/>
          <w:bCs/>
          <w:lang w:val="en-AU" w:eastAsia="en-AU"/>
        </w:rPr>
        <w:t>Security Information and Event Management (SIEM)</w:t>
      </w:r>
      <w:r w:rsidRPr="008375A8">
        <w:rPr>
          <w:rFonts w:eastAsia="Times New Roman"/>
          <w:lang w:val="en-AU" w:eastAsia="en-AU"/>
        </w:rPr>
        <w:t xml:space="preserve"> systems to continuously monitor user activities.</w:t>
      </w:r>
    </w:p>
    <w:p w14:paraId="2E66CBB0" w14:textId="77777777" w:rsidR="008375A8" w:rsidRPr="008375A8" w:rsidRDefault="008375A8" w:rsidP="008375A8">
      <w:pPr>
        <w:numPr>
          <w:ilvl w:val="1"/>
          <w:numId w:val="73"/>
        </w:numPr>
        <w:spacing w:before="100" w:beforeAutospacing="1" w:after="100" w:afterAutospacing="1"/>
        <w:jc w:val="left"/>
        <w:rPr>
          <w:rFonts w:eastAsia="Times New Roman"/>
          <w:lang w:val="en-AU" w:eastAsia="en-AU"/>
        </w:rPr>
      </w:pPr>
      <w:r w:rsidRPr="008375A8">
        <w:rPr>
          <w:rFonts w:eastAsia="Times New Roman"/>
          <w:lang w:val="en-AU" w:eastAsia="en-AU"/>
        </w:rPr>
        <w:t xml:space="preserve">Automatically flag anomalous </w:t>
      </w:r>
      <w:proofErr w:type="spellStart"/>
      <w:r w:rsidRPr="008375A8">
        <w:rPr>
          <w:rFonts w:eastAsia="Times New Roman"/>
          <w:lang w:val="en-AU" w:eastAsia="en-AU"/>
        </w:rPr>
        <w:t>behavior</w:t>
      </w:r>
      <w:proofErr w:type="spellEnd"/>
      <w:r w:rsidRPr="008375A8">
        <w:rPr>
          <w:rFonts w:eastAsia="Times New Roman"/>
          <w:lang w:val="en-AU" w:eastAsia="en-AU"/>
        </w:rPr>
        <w:t xml:space="preserve"> and initiate an audit trail for suspicious access requests.</w:t>
      </w:r>
    </w:p>
    <w:p w14:paraId="38A0E1D9" w14:textId="77777777" w:rsidR="008375A8" w:rsidRPr="008375A8" w:rsidRDefault="008375A8" w:rsidP="008375A8">
      <w:pPr>
        <w:numPr>
          <w:ilvl w:val="0"/>
          <w:numId w:val="73"/>
        </w:numPr>
        <w:spacing w:before="100" w:beforeAutospacing="1" w:after="100" w:afterAutospacing="1"/>
        <w:jc w:val="left"/>
        <w:rPr>
          <w:rFonts w:eastAsia="Times New Roman"/>
          <w:lang w:val="en-AU" w:eastAsia="en-AU"/>
        </w:rPr>
      </w:pPr>
      <w:r w:rsidRPr="008375A8">
        <w:rPr>
          <w:rFonts w:eastAsia="Times New Roman"/>
          <w:b/>
          <w:bCs/>
          <w:lang w:val="en-AU" w:eastAsia="en-AU"/>
        </w:rPr>
        <w:t>Logging and Alerts</w:t>
      </w:r>
      <w:r w:rsidRPr="008375A8">
        <w:rPr>
          <w:rFonts w:eastAsia="Times New Roman"/>
          <w:lang w:val="en-AU" w:eastAsia="en-AU"/>
        </w:rPr>
        <w:t>:</w:t>
      </w:r>
    </w:p>
    <w:p w14:paraId="0F05238B" w14:textId="77777777" w:rsidR="008375A8" w:rsidRPr="008375A8" w:rsidRDefault="008375A8" w:rsidP="008375A8">
      <w:pPr>
        <w:numPr>
          <w:ilvl w:val="1"/>
          <w:numId w:val="73"/>
        </w:numPr>
        <w:spacing w:before="100" w:beforeAutospacing="1" w:after="100" w:afterAutospacing="1"/>
        <w:jc w:val="left"/>
        <w:rPr>
          <w:rFonts w:eastAsia="Times New Roman"/>
          <w:lang w:val="en-AU" w:eastAsia="en-AU"/>
        </w:rPr>
      </w:pPr>
      <w:r w:rsidRPr="008375A8">
        <w:rPr>
          <w:rFonts w:eastAsia="Times New Roman"/>
          <w:lang w:val="en-AU" w:eastAsia="en-AU"/>
        </w:rPr>
        <w:t xml:space="preserve">Implement logging of all access requests and failed attempts. Integrate </w:t>
      </w:r>
      <w:r w:rsidRPr="008375A8">
        <w:rPr>
          <w:rFonts w:eastAsia="Times New Roman"/>
          <w:b/>
          <w:bCs/>
          <w:lang w:val="en-AU" w:eastAsia="en-AU"/>
        </w:rPr>
        <w:t>alert systems</w:t>
      </w:r>
      <w:r w:rsidRPr="008375A8">
        <w:rPr>
          <w:rFonts w:eastAsia="Times New Roman"/>
          <w:lang w:val="en-AU" w:eastAsia="en-AU"/>
        </w:rPr>
        <w:t xml:space="preserve"> to notify security teams if abnormal patterns are detected.</w:t>
      </w:r>
    </w:p>
    <w:p w14:paraId="53313993" w14:textId="77777777" w:rsidR="008375A8" w:rsidRPr="008375A8" w:rsidRDefault="008375A8" w:rsidP="008375A8">
      <w:pPr>
        <w:spacing w:before="100" w:beforeAutospacing="1" w:after="100" w:afterAutospacing="1"/>
        <w:jc w:val="left"/>
        <w:outlineLvl w:val="3"/>
        <w:rPr>
          <w:rFonts w:eastAsia="Times New Roman"/>
          <w:b/>
          <w:bCs/>
          <w:lang w:val="en-AU" w:eastAsia="en-AU"/>
        </w:rPr>
      </w:pPr>
      <w:r w:rsidRPr="008375A8">
        <w:rPr>
          <w:rFonts w:eastAsia="Times New Roman"/>
          <w:b/>
          <w:bCs/>
          <w:lang w:val="en-AU" w:eastAsia="en-AU"/>
        </w:rPr>
        <w:t>Tools for Zero Trust Architecture:</w:t>
      </w:r>
    </w:p>
    <w:p w14:paraId="227AB171" w14:textId="77777777" w:rsidR="008375A8" w:rsidRPr="008375A8" w:rsidRDefault="008375A8" w:rsidP="008375A8">
      <w:pPr>
        <w:numPr>
          <w:ilvl w:val="0"/>
          <w:numId w:val="74"/>
        </w:numPr>
        <w:spacing w:before="100" w:beforeAutospacing="1" w:after="100" w:afterAutospacing="1"/>
        <w:jc w:val="left"/>
        <w:rPr>
          <w:rFonts w:eastAsia="Times New Roman"/>
          <w:lang w:val="en-AU" w:eastAsia="en-AU"/>
        </w:rPr>
      </w:pPr>
      <w:r w:rsidRPr="008375A8">
        <w:rPr>
          <w:rFonts w:eastAsia="Times New Roman"/>
          <w:lang w:val="en-AU" w:eastAsia="en-AU"/>
        </w:rPr>
        <w:t>Okta, Azure AD, Ping Identity (for IAM and SSO)</w:t>
      </w:r>
    </w:p>
    <w:p w14:paraId="57F60B40" w14:textId="77777777" w:rsidR="008375A8" w:rsidRPr="008375A8" w:rsidRDefault="008375A8" w:rsidP="008375A8">
      <w:pPr>
        <w:numPr>
          <w:ilvl w:val="0"/>
          <w:numId w:val="74"/>
        </w:numPr>
        <w:spacing w:before="100" w:beforeAutospacing="1" w:after="100" w:afterAutospacing="1"/>
        <w:jc w:val="left"/>
        <w:rPr>
          <w:rFonts w:eastAsia="Times New Roman"/>
          <w:lang w:val="en-AU" w:eastAsia="en-AU"/>
        </w:rPr>
      </w:pPr>
      <w:r w:rsidRPr="008375A8">
        <w:rPr>
          <w:rFonts w:eastAsia="Times New Roman"/>
          <w:lang w:val="en-AU" w:eastAsia="en-AU"/>
        </w:rPr>
        <w:t>Duo Security (for MFA)</w:t>
      </w:r>
    </w:p>
    <w:p w14:paraId="151A6FDE" w14:textId="77777777" w:rsidR="008375A8" w:rsidRPr="008375A8" w:rsidRDefault="008375A8" w:rsidP="008375A8">
      <w:pPr>
        <w:numPr>
          <w:ilvl w:val="0"/>
          <w:numId w:val="74"/>
        </w:numPr>
        <w:spacing w:before="100" w:beforeAutospacing="1" w:after="100" w:afterAutospacing="1"/>
        <w:jc w:val="left"/>
        <w:rPr>
          <w:rFonts w:eastAsia="Times New Roman"/>
          <w:lang w:val="en-AU" w:eastAsia="en-AU"/>
        </w:rPr>
      </w:pPr>
      <w:r w:rsidRPr="008375A8">
        <w:rPr>
          <w:rFonts w:eastAsia="Times New Roman"/>
          <w:lang w:val="en-AU" w:eastAsia="en-AU"/>
        </w:rPr>
        <w:t xml:space="preserve">Google </w:t>
      </w:r>
      <w:proofErr w:type="spellStart"/>
      <w:r w:rsidRPr="008375A8">
        <w:rPr>
          <w:rFonts w:eastAsia="Times New Roman"/>
          <w:lang w:val="en-AU" w:eastAsia="en-AU"/>
        </w:rPr>
        <w:t>BeyondCorp</w:t>
      </w:r>
      <w:proofErr w:type="spellEnd"/>
      <w:r w:rsidRPr="008375A8">
        <w:rPr>
          <w:rFonts w:eastAsia="Times New Roman"/>
          <w:lang w:val="en-AU" w:eastAsia="en-AU"/>
        </w:rPr>
        <w:t xml:space="preserve"> (for Zero Trust model implementations)</w:t>
      </w:r>
    </w:p>
    <w:p w14:paraId="62BBB59A" w14:textId="65B23779" w:rsidR="008375A8" w:rsidRPr="00127C08" w:rsidRDefault="008375A8" w:rsidP="008375A8">
      <w:pPr>
        <w:numPr>
          <w:ilvl w:val="0"/>
          <w:numId w:val="74"/>
        </w:numPr>
        <w:spacing w:before="100" w:beforeAutospacing="1" w:after="100" w:afterAutospacing="1"/>
        <w:jc w:val="left"/>
        <w:rPr>
          <w:rFonts w:eastAsia="Times New Roman"/>
          <w:lang w:val="en-AU" w:eastAsia="en-AU"/>
        </w:rPr>
      </w:pPr>
      <w:r w:rsidRPr="008375A8">
        <w:rPr>
          <w:rFonts w:eastAsia="Times New Roman"/>
          <w:lang w:val="en-AU" w:eastAsia="en-AU"/>
        </w:rPr>
        <w:t>Palo Alto Networks (for micro-segmentation and Zero Trust enforcement)</w:t>
      </w:r>
    </w:p>
    <w:p w14:paraId="1ED4A070" w14:textId="77777777" w:rsidR="00E75C04" w:rsidRPr="00E75C04" w:rsidRDefault="00E75C04" w:rsidP="008375A8">
      <w:pPr>
        <w:pStyle w:val="Heading3"/>
        <w:rPr>
          <w:lang w:val="en-AU"/>
        </w:rPr>
      </w:pPr>
      <w:bookmarkStart w:id="9" w:name="_Toc177980300"/>
      <w:r w:rsidRPr="00E75C04">
        <w:rPr>
          <w:lang w:val="en-AU"/>
        </w:rPr>
        <w:t>Micro-Segmentation:</w:t>
      </w:r>
      <w:bookmarkEnd w:id="9"/>
    </w:p>
    <w:p w14:paraId="5E1B9EA2" w14:textId="77777777" w:rsidR="00E75C04" w:rsidRDefault="00E75C04" w:rsidP="008375A8">
      <w:pPr>
        <w:numPr>
          <w:ilvl w:val="1"/>
          <w:numId w:val="40"/>
        </w:numPr>
        <w:rPr>
          <w:lang w:val="en-AU"/>
        </w:rPr>
      </w:pPr>
      <w:r w:rsidRPr="00E75C04">
        <w:rPr>
          <w:lang w:val="en-AU"/>
        </w:rPr>
        <w:t xml:space="preserve">Divide the internal network into </w:t>
      </w:r>
      <w:r w:rsidRPr="00E75C04">
        <w:rPr>
          <w:b/>
          <w:bCs/>
          <w:lang w:val="en-AU"/>
        </w:rPr>
        <w:t>smaller, isolated segments</w:t>
      </w:r>
      <w:r w:rsidRPr="00E75C04">
        <w:rPr>
          <w:lang w:val="en-AU"/>
        </w:rPr>
        <w:t xml:space="preserve"> to limit lateral movement. This is particularly useful in critical systems where the exposure of one subsystem should not compromise the entire network. Each segment should have its own security policy.</w:t>
      </w:r>
    </w:p>
    <w:p w14:paraId="4220B408" w14:textId="77777777" w:rsidR="008375A8" w:rsidRPr="008375A8" w:rsidRDefault="008375A8" w:rsidP="008375A8">
      <w:pPr>
        <w:rPr>
          <w:b/>
          <w:bCs/>
          <w:lang w:val="en-AU"/>
        </w:rPr>
      </w:pPr>
      <w:r w:rsidRPr="008375A8">
        <w:rPr>
          <w:b/>
          <w:bCs/>
          <w:lang w:val="en-AU"/>
        </w:rPr>
        <w:t>Steps to Implement Micro-Segmentation:</w:t>
      </w:r>
    </w:p>
    <w:p w14:paraId="7BA76B46" w14:textId="77777777" w:rsidR="008375A8" w:rsidRPr="008375A8" w:rsidRDefault="008375A8" w:rsidP="008375A8">
      <w:pPr>
        <w:rPr>
          <w:lang w:val="en-AU"/>
        </w:rPr>
      </w:pPr>
      <w:r w:rsidRPr="008375A8">
        <w:rPr>
          <w:b/>
          <w:bCs/>
          <w:lang w:val="en-AU"/>
        </w:rPr>
        <w:t>Step 1: Map the Network and Define Segments</w:t>
      </w:r>
    </w:p>
    <w:p w14:paraId="60CB4A7F" w14:textId="77777777" w:rsidR="008375A8" w:rsidRPr="008375A8" w:rsidRDefault="008375A8" w:rsidP="008375A8">
      <w:pPr>
        <w:numPr>
          <w:ilvl w:val="0"/>
          <w:numId w:val="75"/>
        </w:numPr>
        <w:rPr>
          <w:lang w:val="en-AU"/>
        </w:rPr>
      </w:pPr>
      <w:r w:rsidRPr="008375A8">
        <w:rPr>
          <w:b/>
          <w:bCs/>
          <w:lang w:val="en-AU"/>
        </w:rPr>
        <w:t>Network Mapping</w:t>
      </w:r>
      <w:r w:rsidRPr="008375A8">
        <w:rPr>
          <w:lang w:val="en-AU"/>
        </w:rPr>
        <w:t>:</w:t>
      </w:r>
    </w:p>
    <w:p w14:paraId="71F5E3E4" w14:textId="77777777" w:rsidR="008375A8" w:rsidRPr="008375A8" w:rsidRDefault="008375A8" w:rsidP="008375A8">
      <w:pPr>
        <w:numPr>
          <w:ilvl w:val="1"/>
          <w:numId w:val="75"/>
        </w:numPr>
        <w:rPr>
          <w:lang w:val="en-AU"/>
        </w:rPr>
      </w:pPr>
      <w:r w:rsidRPr="008375A8">
        <w:rPr>
          <w:lang w:val="en-AU"/>
        </w:rPr>
        <w:lastRenderedPageBreak/>
        <w:t xml:space="preserve">Use network monitoring tools like </w:t>
      </w:r>
      <w:r w:rsidRPr="008375A8">
        <w:rPr>
          <w:b/>
          <w:bCs/>
          <w:lang w:val="en-AU"/>
        </w:rPr>
        <w:t>SolarWinds</w:t>
      </w:r>
      <w:r w:rsidRPr="008375A8">
        <w:rPr>
          <w:lang w:val="en-AU"/>
        </w:rPr>
        <w:t xml:space="preserve"> or </w:t>
      </w:r>
      <w:r w:rsidRPr="008375A8">
        <w:rPr>
          <w:b/>
          <w:bCs/>
          <w:lang w:val="en-AU"/>
        </w:rPr>
        <w:t>Wireshark</w:t>
      </w:r>
      <w:r w:rsidRPr="008375A8">
        <w:rPr>
          <w:lang w:val="en-AU"/>
        </w:rPr>
        <w:t xml:space="preserve"> to identify and map out data flows, sensitive systems, and user access points.</w:t>
      </w:r>
    </w:p>
    <w:p w14:paraId="0134A867" w14:textId="77777777" w:rsidR="008375A8" w:rsidRPr="008375A8" w:rsidRDefault="008375A8" w:rsidP="008375A8">
      <w:pPr>
        <w:numPr>
          <w:ilvl w:val="0"/>
          <w:numId w:val="75"/>
        </w:numPr>
        <w:rPr>
          <w:lang w:val="en-AU"/>
        </w:rPr>
      </w:pPr>
      <w:r w:rsidRPr="008375A8">
        <w:rPr>
          <w:b/>
          <w:bCs/>
          <w:lang w:val="en-AU"/>
        </w:rPr>
        <w:t>Identify Critical Segments</w:t>
      </w:r>
      <w:r w:rsidRPr="008375A8">
        <w:rPr>
          <w:lang w:val="en-AU"/>
        </w:rPr>
        <w:t>:</w:t>
      </w:r>
    </w:p>
    <w:p w14:paraId="5C2D3396" w14:textId="77777777" w:rsidR="008375A8" w:rsidRPr="008375A8" w:rsidRDefault="008375A8" w:rsidP="008375A8">
      <w:pPr>
        <w:numPr>
          <w:ilvl w:val="1"/>
          <w:numId w:val="75"/>
        </w:numPr>
        <w:rPr>
          <w:lang w:val="en-AU"/>
        </w:rPr>
      </w:pPr>
      <w:r w:rsidRPr="008375A8">
        <w:rPr>
          <w:lang w:val="en-AU"/>
        </w:rPr>
        <w:t xml:space="preserve">Identify areas handling sensitive data (e.g., payment systems, databases, HR systems) and define them as </w:t>
      </w:r>
      <w:r w:rsidRPr="008375A8">
        <w:rPr>
          <w:b/>
          <w:bCs/>
          <w:lang w:val="en-AU"/>
        </w:rPr>
        <w:t>critical segments</w:t>
      </w:r>
      <w:r w:rsidRPr="008375A8">
        <w:rPr>
          <w:lang w:val="en-AU"/>
        </w:rPr>
        <w:t xml:space="preserve"> requiring stricter controls.</w:t>
      </w:r>
    </w:p>
    <w:p w14:paraId="4D20D5DD" w14:textId="77777777" w:rsidR="008375A8" w:rsidRPr="008375A8" w:rsidRDefault="008375A8" w:rsidP="008375A8">
      <w:pPr>
        <w:rPr>
          <w:lang w:val="en-AU"/>
        </w:rPr>
      </w:pPr>
      <w:r w:rsidRPr="008375A8">
        <w:rPr>
          <w:b/>
          <w:bCs/>
          <w:lang w:val="en-AU"/>
        </w:rPr>
        <w:t>Step 2: Set Policies for Each Segment</w:t>
      </w:r>
    </w:p>
    <w:p w14:paraId="7FB95274" w14:textId="77777777" w:rsidR="008375A8" w:rsidRPr="008375A8" w:rsidRDefault="008375A8" w:rsidP="008375A8">
      <w:pPr>
        <w:numPr>
          <w:ilvl w:val="0"/>
          <w:numId w:val="76"/>
        </w:numPr>
        <w:rPr>
          <w:lang w:val="en-AU"/>
        </w:rPr>
      </w:pPr>
      <w:r w:rsidRPr="008375A8">
        <w:rPr>
          <w:b/>
          <w:bCs/>
          <w:lang w:val="en-AU"/>
        </w:rPr>
        <w:t>Policy-Based Segmentation</w:t>
      </w:r>
      <w:r w:rsidRPr="008375A8">
        <w:rPr>
          <w:lang w:val="en-AU"/>
        </w:rPr>
        <w:t>:</w:t>
      </w:r>
    </w:p>
    <w:p w14:paraId="039D1DD0" w14:textId="77777777" w:rsidR="008375A8" w:rsidRPr="008375A8" w:rsidRDefault="008375A8" w:rsidP="008375A8">
      <w:pPr>
        <w:numPr>
          <w:ilvl w:val="1"/>
          <w:numId w:val="76"/>
        </w:numPr>
        <w:rPr>
          <w:lang w:val="en-AU"/>
        </w:rPr>
      </w:pPr>
      <w:r w:rsidRPr="008375A8">
        <w:rPr>
          <w:lang w:val="en-AU"/>
        </w:rPr>
        <w:t>Define security policies for each segment based on its sensitivity and function. For example:</w:t>
      </w:r>
    </w:p>
    <w:p w14:paraId="3D8D56CE" w14:textId="77777777" w:rsidR="008375A8" w:rsidRPr="008375A8" w:rsidRDefault="008375A8" w:rsidP="008375A8">
      <w:pPr>
        <w:numPr>
          <w:ilvl w:val="2"/>
          <w:numId w:val="76"/>
        </w:numPr>
        <w:rPr>
          <w:lang w:val="en-AU"/>
        </w:rPr>
      </w:pPr>
      <w:r w:rsidRPr="008375A8">
        <w:rPr>
          <w:b/>
          <w:bCs/>
          <w:lang w:val="en-AU"/>
        </w:rPr>
        <w:t>Database Segments</w:t>
      </w:r>
      <w:r w:rsidRPr="008375A8">
        <w:rPr>
          <w:lang w:val="en-AU"/>
        </w:rPr>
        <w:t>: Only allow access via predefined applications or from authorized users.</w:t>
      </w:r>
    </w:p>
    <w:p w14:paraId="7247F70C" w14:textId="77777777" w:rsidR="008375A8" w:rsidRPr="008375A8" w:rsidRDefault="008375A8" w:rsidP="008375A8">
      <w:pPr>
        <w:numPr>
          <w:ilvl w:val="2"/>
          <w:numId w:val="76"/>
        </w:numPr>
        <w:rPr>
          <w:lang w:val="en-AU"/>
        </w:rPr>
      </w:pPr>
      <w:r w:rsidRPr="008375A8">
        <w:rPr>
          <w:b/>
          <w:bCs/>
          <w:lang w:val="en-AU"/>
        </w:rPr>
        <w:t>HR Systems Segments</w:t>
      </w:r>
      <w:r w:rsidRPr="008375A8">
        <w:rPr>
          <w:lang w:val="en-AU"/>
        </w:rPr>
        <w:t>: Restrict access to HR personnel only, using strict identity verification and access controls.</w:t>
      </w:r>
    </w:p>
    <w:p w14:paraId="4DDD7BDF" w14:textId="77777777" w:rsidR="008375A8" w:rsidRPr="008375A8" w:rsidRDefault="008375A8" w:rsidP="008375A8">
      <w:pPr>
        <w:rPr>
          <w:lang w:val="en-AU"/>
        </w:rPr>
      </w:pPr>
      <w:r w:rsidRPr="008375A8">
        <w:rPr>
          <w:b/>
          <w:bCs/>
          <w:lang w:val="en-AU"/>
        </w:rPr>
        <w:t>Step 3: Implement Segmentation Tools</w:t>
      </w:r>
    </w:p>
    <w:p w14:paraId="44E6053C" w14:textId="77777777" w:rsidR="008375A8" w:rsidRPr="008375A8" w:rsidRDefault="008375A8" w:rsidP="008375A8">
      <w:pPr>
        <w:numPr>
          <w:ilvl w:val="0"/>
          <w:numId w:val="77"/>
        </w:numPr>
        <w:rPr>
          <w:lang w:val="en-AU"/>
        </w:rPr>
      </w:pPr>
      <w:r w:rsidRPr="008375A8">
        <w:rPr>
          <w:b/>
          <w:bCs/>
          <w:lang w:val="en-AU"/>
        </w:rPr>
        <w:t>Software-Defined Networking (SDN)</w:t>
      </w:r>
      <w:r w:rsidRPr="008375A8">
        <w:rPr>
          <w:lang w:val="en-AU"/>
        </w:rPr>
        <w:t>:</w:t>
      </w:r>
    </w:p>
    <w:p w14:paraId="4763A5DD" w14:textId="77777777" w:rsidR="008375A8" w:rsidRPr="008375A8" w:rsidRDefault="008375A8" w:rsidP="008375A8">
      <w:pPr>
        <w:numPr>
          <w:ilvl w:val="1"/>
          <w:numId w:val="77"/>
        </w:numPr>
        <w:rPr>
          <w:lang w:val="en-AU"/>
        </w:rPr>
      </w:pPr>
      <w:r w:rsidRPr="008375A8">
        <w:rPr>
          <w:lang w:val="en-AU"/>
        </w:rPr>
        <w:t xml:space="preserve">Use </w:t>
      </w:r>
      <w:r w:rsidRPr="008375A8">
        <w:rPr>
          <w:b/>
          <w:bCs/>
          <w:lang w:val="en-AU"/>
        </w:rPr>
        <w:t>SDN technologies</w:t>
      </w:r>
      <w:r w:rsidRPr="008375A8">
        <w:rPr>
          <w:lang w:val="en-AU"/>
        </w:rPr>
        <w:t xml:space="preserve"> to create virtual network partitions. </w:t>
      </w:r>
      <w:r w:rsidRPr="008375A8">
        <w:rPr>
          <w:b/>
          <w:bCs/>
          <w:lang w:val="en-AU"/>
        </w:rPr>
        <w:t>VMware NSX</w:t>
      </w:r>
      <w:r w:rsidRPr="008375A8">
        <w:rPr>
          <w:lang w:val="en-AU"/>
        </w:rPr>
        <w:t xml:space="preserve"> or </w:t>
      </w:r>
      <w:r w:rsidRPr="008375A8">
        <w:rPr>
          <w:b/>
          <w:bCs/>
          <w:lang w:val="en-AU"/>
        </w:rPr>
        <w:t>Cisco ACI</w:t>
      </w:r>
      <w:r w:rsidRPr="008375A8">
        <w:rPr>
          <w:lang w:val="en-AU"/>
        </w:rPr>
        <w:t xml:space="preserve"> allows you to define and manage network segments easily.</w:t>
      </w:r>
    </w:p>
    <w:p w14:paraId="54DEEBAC" w14:textId="77777777" w:rsidR="008375A8" w:rsidRPr="008375A8" w:rsidRDefault="008375A8" w:rsidP="008375A8">
      <w:pPr>
        <w:numPr>
          <w:ilvl w:val="0"/>
          <w:numId w:val="77"/>
        </w:numPr>
        <w:rPr>
          <w:lang w:val="en-AU"/>
        </w:rPr>
      </w:pPr>
      <w:r w:rsidRPr="008375A8">
        <w:rPr>
          <w:b/>
          <w:bCs/>
          <w:lang w:val="en-AU"/>
        </w:rPr>
        <w:t>Firewalls Between Segments</w:t>
      </w:r>
      <w:r w:rsidRPr="008375A8">
        <w:rPr>
          <w:lang w:val="en-AU"/>
        </w:rPr>
        <w:t>:</w:t>
      </w:r>
    </w:p>
    <w:p w14:paraId="0703FDE7" w14:textId="77777777" w:rsidR="008375A8" w:rsidRPr="008375A8" w:rsidRDefault="008375A8" w:rsidP="008375A8">
      <w:pPr>
        <w:numPr>
          <w:ilvl w:val="1"/>
          <w:numId w:val="77"/>
        </w:numPr>
        <w:rPr>
          <w:lang w:val="en-AU"/>
        </w:rPr>
      </w:pPr>
      <w:r w:rsidRPr="008375A8">
        <w:rPr>
          <w:lang w:val="en-AU"/>
        </w:rPr>
        <w:t xml:space="preserve">Deploy internal firewalls between segments to control the flow of traffic. Use </w:t>
      </w:r>
      <w:r w:rsidRPr="008375A8">
        <w:rPr>
          <w:b/>
          <w:bCs/>
          <w:lang w:val="en-AU"/>
        </w:rPr>
        <w:t>stateful firewalls</w:t>
      </w:r>
      <w:r w:rsidRPr="008375A8">
        <w:rPr>
          <w:lang w:val="en-AU"/>
        </w:rPr>
        <w:t xml:space="preserve"> to block unauthorized communication between segments.</w:t>
      </w:r>
    </w:p>
    <w:p w14:paraId="3F304748" w14:textId="77777777" w:rsidR="008375A8" w:rsidRPr="008375A8" w:rsidRDefault="008375A8" w:rsidP="008375A8">
      <w:pPr>
        <w:rPr>
          <w:lang w:val="en-AU"/>
        </w:rPr>
      </w:pPr>
      <w:r w:rsidRPr="008375A8">
        <w:rPr>
          <w:b/>
          <w:bCs/>
          <w:lang w:val="en-AU"/>
        </w:rPr>
        <w:t>Step 4: Control Access Between Segments</w:t>
      </w:r>
    </w:p>
    <w:p w14:paraId="3A2B701F" w14:textId="77777777" w:rsidR="008375A8" w:rsidRPr="008375A8" w:rsidRDefault="008375A8" w:rsidP="008375A8">
      <w:pPr>
        <w:numPr>
          <w:ilvl w:val="0"/>
          <w:numId w:val="78"/>
        </w:numPr>
        <w:rPr>
          <w:lang w:val="en-AU"/>
        </w:rPr>
      </w:pPr>
      <w:r w:rsidRPr="008375A8">
        <w:rPr>
          <w:b/>
          <w:bCs/>
          <w:lang w:val="en-AU"/>
        </w:rPr>
        <w:t>Network Access Control (NAC)</w:t>
      </w:r>
      <w:r w:rsidRPr="008375A8">
        <w:rPr>
          <w:lang w:val="en-AU"/>
        </w:rPr>
        <w:t>:</w:t>
      </w:r>
    </w:p>
    <w:p w14:paraId="2F791C5F" w14:textId="77777777" w:rsidR="008375A8" w:rsidRPr="008375A8" w:rsidRDefault="008375A8" w:rsidP="008375A8">
      <w:pPr>
        <w:numPr>
          <w:ilvl w:val="1"/>
          <w:numId w:val="78"/>
        </w:numPr>
        <w:rPr>
          <w:lang w:val="en-AU"/>
        </w:rPr>
      </w:pPr>
      <w:r w:rsidRPr="008375A8">
        <w:rPr>
          <w:lang w:val="en-AU"/>
        </w:rPr>
        <w:t>Implement NAC systems to dynamically assess users and devices accessing different segments. For example, a compromised user trying to access sensitive segments without permission will be flagged.</w:t>
      </w:r>
    </w:p>
    <w:p w14:paraId="54422A73" w14:textId="77777777" w:rsidR="008375A8" w:rsidRPr="008375A8" w:rsidRDefault="008375A8" w:rsidP="008375A8">
      <w:pPr>
        <w:numPr>
          <w:ilvl w:val="0"/>
          <w:numId w:val="78"/>
        </w:numPr>
        <w:rPr>
          <w:lang w:val="en-AU"/>
        </w:rPr>
      </w:pPr>
      <w:r w:rsidRPr="008375A8">
        <w:rPr>
          <w:b/>
          <w:bCs/>
          <w:lang w:val="en-AU"/>
        </w:rPr>
        <w:lastRenderedPageBreak/>
        <w:t>Restrict Lateral Movement</w:t>
      </w:r>
      <w:r w:rsidRPr="008375A8">
        <w:rPr>
          <w:lang w:val="en-AU"/>
        </w:rPr>
        <w:t>:</w:t>
      </w:r>
    </w:p>
    <w:p w14:paraId="096351A0" w14:textId="77777777" w:rsidR="008375A8" w:rsidRPr="008375A8" w:rsidRDefault="008375A8" w:rsidP="008375A8">
      <w:pPr>
        <w:numPr>
          <w:ilvl w:val="1"/>
          <w:numId w:val="78"/>
        </w:numPr>
        <w:rPr>
          <w:lang w:val="en-AU"/>
        </w:rPr>
      </w:pPr>
      <w:r w:rsidRPr="008375A8">
        <w:rPr>
          <w:lang w:val="en-AU"/>
        </w:rPr>
        <w:t>Ensure that only authorized traffic is allowed between segments. For example, database segments should only communicate with specific applications and not with general-purpose user workstations.</w:t>
      </w:r>
    </w:p>
    <w:p w14:paraId="423F246B" w14:textId="77777777" w:rsidR="008375A8" w:rsidRPr="008375A8" w:rsidRDefault="008375A8" w:rsidP="008375A8">
      <w:pPr>
        <w:rPr>
          <w:lang w:val="en-AU"/>
        </w:rPr>
      </w:pPr>
      <w:r w:rsidRPr="008375A8">
        <w:rPr>
          <w:b/>
          <w:bCs/>
          <w:lang w:val="en-AU"/>
        </w:rPr>
        <w:t>Step 5: Continuous Monitoring of Segments</w:t>
      </w:r>
    </w:p>
    <w:p w14:paraId="0B64E6AE" w14:textId="77777777" w:rsidR="008375A8" w:rsidRPr="008375A8" w:rsidRDefault="008375A8" w:rsidP="008375A8">
      <w:pPr>
        <w:numPr>
          <w:ilvl w:val="0"/>
          <w:numId w:val="79"/>
        </w:numPr>
        <w:rPr>
          <w:lang w:val="en-AU"/>
        </w:rPr>
      </w:pPr>
      <w:r w:rsidRPr="008375A8">
        <w:rPr>
          <w:b/>
          <w:bCs/>
          <w:lang w:val="en-AU"/>
        </w:rPr>
        <w:t>Real-Time Monitoring</w:t>
      </w:r>
      <w:r w:rsidRPr="008375A8">
        <w:rPr>
          <w:lang w:val="en-AU"/>
        </w:rPr>
        <w:t>:</w:t>
      </w:r>
    </w:p>
    <w:p w14:paraId="38F25177" w14:textId="77777777" w:rsidR="008375A8" w:rsidRPr="008375A8" w:rsidRDefault="008375A8" w:rsidP="008375A8">
      <w:pPr>
        <w:numPr>
          <w:ilvl w:val="1"/>
          <w:numId w:val="79"/>
        </w:numPr>
        <w:rPr>
          <w:lang w:val="en-AU"/>
        </w:rPr>
      </w:pPr>
      <w:r w:rsidRPr="008375A8">
        <w:rPr>
          <w:lang w:val="en-AU"/>
        </w:rPr>
        <w:t xml:space="preserve">Continuously monitor traffic between segments using </w:t>
      </w:r>
      <w:r w:rsidRPr="008375A8">
        <w:rPr>
          <w:b/>
          <w:bCs/>
          <w:lang w:val="en-AU"/>
        </w:rPr>
        <w:t>SIEM</w:t>
      </w:r>
      <w:r w:rsidRPr="008375A8">
        <w:rPr>
          <w:lang w:val="en-AU"/>
        </w:rPr>
        <w:t xml:space="preserve"> tools. Identify any unauthorized lateral movement between segments as a potential insider attack.</w:t>
      </w:r>
    </w:p>
    <w:p w14:paraId="432C1B2C" w14:textId="77777777" w:rsidR="008375A8" w:rsidRPr="008375A8" w:rsidRDefault="008375A8" w:rsidP="008375A8">
      <w:pPr>
        <w:rPr>
          <w:b/>
          <w:bCs/>
          <w:lang w:val="en-AU"/>
        </w:rPr>
      </w:pPr>
      <w:r w:rsidRPr="008375A8">
        <w:rPr>
          <w:b/>
          <w:bCs/>
          <w:lang w:val="en-AU"/>
        </w:rPr>
        <w:t>Tools for Micro-Segmentation:</w:t>
      </w:r>
    </w:p>
    <w:p w14:paraId="0E1B31C4" w14:textId="77777777" w:rsidR="008375A8" w:rsidRPr="008375A8" w:rsidRDefault="008375A8" w:rsidP="008375A8">
      <w:pPr>
        <w:numPr>
          <w:ilvl w:val="0"/>
          <w:numId w:val="80"/>
        </w:numPr>
        <w:rPr>
          <w:lang w:val="en-AU"/>
        </w:rPr>
      </w:pPr>
      <w:r w:rsidRPr="008375A8">
        <w:rPr>
          <w:lang w:val="en-AU"/>
        </w:rPr>
        <w:t>VMware NSX, Cisco ACI (for SDN and micro-segmentation)</w:t>
      </w:r>
    </w:p>
    <w:p w14:paraId="4450EA52" w14:textId="77777777" w:rsidR="008375A8" w:rsidRPr="008375A8" w:rsidRDefault="008375A8" w:rsidP="008375A8">
      <w:pPr>
        <w:numPr>
          <w:ilvl w:val="0"/>
          <w:numId w:val="80"/>
        </w:numPr>
        <w:rPr>
          <w:lang w:val="en-AU"/>
        </w:rPr>
      </w:pPr>
      <w:r w:rsidRPr="008375A8">
        <w:rPr>
          <w:lang w:val="en-AU"/>
        </w:rPr>
        <w:t>Palo Alto Networks (for internal firewalls and segmentation controls)</w:t>
      </w:r>
    </w:p>
    <w:p w14:paraId="6F3A1584" w14:textId="77777777" w:rsidR="008375A8" w:rsidRPr="008375A8" w:rsidRDefault="008375A8" w:rsidP="008375A8">
      <w:pPr>
        <w:numPr>
          <w:ilvl w:val="0"/>
          <w:numId w:val="80"/>
        </w:numPr>
        <w:rPr>
          <w:lang w:val="en-AU"/>
        </w:rPr>
      </w:pPr>
      <w:r w:rsidRPr="008375A8">
        <w:rPr>
          <w:lang w:val="en-AU"/>
        </w:rPr>
        <w:t>Fortinet NAC (for network access control)</w:t>
      </w:r>
    </w:p>
    <w:p w14:paraId="11613A09" w14:textId="77777777" w:rsidR="008375A8" w:rsidRPr="00E75C04" w:rsidRDefault="008375A8" w:rsidP="008375A8">
      <w:pPr>
        <w:rPr>
          <w:lang w:val="en-AU"/>
        </w:rPr>
      </w:pPr>
    </w:p>
    <w:p w14:paraId="64A1A4A9" w14:textId="77777777" w:rsidR="00E75C04" w:rsidRPr="00E75C04" w:rsidRDefault="00E75C04" w:rsidP="008375A8">
      <w:pPr>
        <w:pStyle w:val="Heading3"/>
        <w:rPr>
          <w:lang w:val="en-AU"/>
        </w:rPr>
      </w:pPr>
      <w:bookmarkStart w:id="10" w:name="_Toc177980301"/>
      <w:r w:rsidRPr="00E75C04">
        <w:rPr>
          <w:lang w:val="en-AU"/>
        </w:rPr>
        <w:t>Access Control Refinement:</w:t>
      </w:r>
      <w:bookmarkEnd w:id="10"/>
    </w:p>
    <w:p w14:paraId="2836D23E" w14:textId="77777777" w:rsidR="00E75C04" w:rsidRDefault="00E75C04" w:rsidP="008375A8">
      <w:pPr>
        <w:numPr>
          <w:ilvl w:val="1"/>
          <w:numId w:val="40"/>
        </w:numPr>
        <w:rPr>
          <w:lang w:val="en-AU"/>
        </w:rPr>
      </w:pPr>
      <w:r w:rsidRPr="00E75C04">
        <w:rPr>
          <w:lang w:val="en-AU"/>
        </w:rPr>
        <w:t xml:space="preserve">Implement </w:t>
      </w:r>
      <w:r w:rsidRPr="00E75C04">
        <w:rPr>
          <w:b/>
          <w:bCs/>
          <w:lang w:val="en-AU"/>
        </w:rPr>
        <w:t>Role-Based Access Control (RBAC)</w:t>
      </w:r>
      <w:r w:rsidRPr="00E75C04">
        <w:rPr>
          <w:lang w:val="en-AU"/>
        </w:rPr>
        <w:t xml:space="preserve"> and </w:t>
      </w:r>
      <w:r w:rsidRPr="00E75C04">
        <w:rPr>
          <w:b/>
          <w:bCs/>
          <w:lang w:val="en-AU"/>
        </w:rPr>
        <w:t>Just-in-Time (JIT) access</w:t>
      </w:r>
      <w:r w:rsidRPr="00E75C04">
        <w:rPr>
          <w:lang w:val="en-AU"/>
        </w:rPr>
        <w:t xml:space="preserve">, reducing the scope and duration of elevated privileges. </w:t>
      </w:r>
      <w:r w:rsidRPr="00E75C04">
        <w:rPr>
          <w:b/>
          <w:bCs/>
          <w:lang w:val="en-AU"/>
        </w:rPr>
        <w:t>ISO 27002</w:t>
      </w:r>
      <w:r w:rsidRPr="00E75C04">
        <w:rPr>
          <w:lang w:val="en-AU"/>
        </w:rPr>
        <w:t xml:space="preserve"> provides detailed guidelines on managing access control effectively. Ensure that </w:t>
      </w:r>
      <w:r w:rsidRPr="00E75C04">
        <w:rPr>
          <w:b/>
          <w:bCs/>
          <w:lang w:val="en-AU"/>
        </w:rPr>
        <w:t>privileged access</w:t>
      </w:r>
      <w:r w:rsidRPr="00E75C04">
        <w:rPr>
          <w:lang w:val="en-AU"/>
        </w:rPr>
        <w:t xml:space="preserve"> is continuously monitored, and </w:t>
      </w:r>
      <w:r w:rsidRPr="00E75C04">
        <w:rPr>
          <w:b/>
          <w:bCs/>
          <w:lang w:val="en-AU"/>
        </w:rPr>
        <w:t>least privilege</w:t>
      </w:r>
      <w:r w:rsidRPr="00E75C04">
        <w:rPr>
          <w:lang w:val="en-AU"/>
        </w:rPr>
        <w:t xml:space="preserve"> is enforced throughout.</w:t>
      </w:r>
    </w:p>
    <w:p w14:paraId="215FFD71" w14:textId="77777777" w:rsidR="008375A8" w:rsidRPr="008375A8" w:rsidRDefault="008375A8" w:rsidP="008375A8">
      <w:pPr>
        <w:rPr>
          <w:b/>
          <w:bCs/>
          <w:lang w:val="en-AU"/>
        </w:rPr>
      </w:pPr>
      <w:r w:rsidRPr="008375A8">
        <w:rPr>
          <w:b/>
          <w:bCs/>
          <w:lang w:val="en-AU"/>
        </w:rPr>
        <w:t>Steps to Refine Access Control:</w:t>
      </w:r>
    </w:p>
    <w:p w14:paraId="7A8AAAD8" w14:textId="77777777" w:rsidR="008375A8" w:rsidRPr="008375A8" w:rsidRDefault="008375A8" w:rsidP="008375A8">
      <w:pPr>
        <w:rPr>
          <w:lang w:val="en-AU"/>
        </w:rPr>
      </w:pPr>
      <w:r w:rsidRPr="008375A8">
        <w:rPr>
          <w:b/>
          <w:bCs/>
          <w:lang w:val="en-AU"/>
        </w:rPr>
        <w:t>Step 1: Define Roles and Privileges</w:t>
      </w:r>
    </w:p>
    <w:p w14:paraId="34C915A8" w14:textId="77777777" w:rsidR="008375A8" w:rsidRPr="008375A8" w:rsidRDefault="008375A8" w:rsidP="008375A8">
      <w:pPr>
        <w:numPr>
          <w:ilvl w:val="0"/>
          <w:numId w:val="81"/>
        </w:numPr>
        <w:rPr>
          <w:lang w:val="en-AU"/>
        </w:rPr>
      </w:pPr>
      <w:r w:rsidRPr="008375A8">
        <w:rPr>
          <w:b/>
          <w:bCs/>
          <w:lang w:val="en-AU"/>
        </w:rPr>
        <w:t>Role-Based Access Control (RBAC)</w:t>
      </w:r>
      <w:r w:rsidRPr="008375A8">
        <w:rPr>
          <w:lang w:val="en-AU"/>
        </w:rPr>
        <w:t>:</w:t>
      </w:r>
    </w:p>
    <w:p w14:paraId="2150AB2B" w14:textId="77777777" w:rsidR="008375A8" w:rsidRPr="008375A8" w:rsidRDefault="008375A8" w:rsidP="008375A8">
      <w:pPr>
        <w:numPr>
          <w:ilvl w:val="1"/>
          <w:numId w:val="81"/>
        </w:numPr>
        <w:rPr>
          <w:lang w:val="en-AU"/>
        </w:rPr>
      </w:pPr>
      <w:r w:rsidRPr="008375A8">
        <w:rPr>
          <w:lang w:val="en-AU"/>
        </w:rPr>
        <w:t>Create specific roles based on job functions, defining which resources each role can access.</w:t>
      </w:r>
    </w:p>
    <w:p w14:paraId="2EC361FF" w14:textId="77777777" w:rsidR="008375A8" w:rsidRPr="008375A8" w:rsidRDefault="008375A8" w:rsidP="008375A8">
      <w:pPr>
        <w:numPr>
          <w:ilvl w:val="1"/>
          <w:numId w:val="81"/>
        </w:numPr>
        <w:rPr>
          <w:lang w:val="en-AU"/>
        </w:rPr>
      </w:pPr>
      <w:r w:rsidRPr="008375A8">
        <w:rPr>
          <w:lang w:val="en-AU"/>
        </w:rPr>
        <w:t>Ensure that highly sensitive systems, like finance or HR, have separate roles with restricted access.</w:t>
      </w:r>
    </w:p>
    <w:p w14:paraId="18933128" w14:textId="77777777" w:rsidR="008375A8" w:rsidRPr="008375A8" w:rsidRDefault="008375A8" w:rsidP="008375A8">
      <w:pPr>
        <w:numPr>
          <w:ilvl w:val="0"/>
          <w:numId w:val="81"/>
        </w:numPr>
        <w:rPr>
          <w:lang w:val="en-AU"/>
        </w:rPr>
      </w:pPr>
      <w:r w:rsidRPr="008375A8">
        <w:rPr>
          <w:b/>
          <w:bCs/>
          <w:lang w:val="en-AU"/>
        </w:rPr>
        <w:lastRenderedPageBreak/>
        <w:t>Access Inventory</w:t>
      </w:r>
      <w:r w:rsidRPr="008375A8">
        <w:rPr>
          <w:lang w:val="en-AU"/>
        </w:rPr>
        <w:t>:</w:t>
      </w:r>
    </w:p>
    <w:p w14:paraId="61D183E0" w14:textId="77777777" w:rsidR="008375A8" w:rsidRPr="008375A8" w:rsidRDefault="008375A8" w:rsidP="008375A8">
      <w:pPr>
        <w:numPr>
          <w:ilvl w:val="1"/>
          <w:numId w:val="81"/>
        </w:numPr>
        <w:rPr>
          <w:lang w:val="en-AU"/>
        </w:rPr>
      </w:pPr>
      <w:r w:rsidRPr="008375A8">
        <w:rPr>
          <w:lang w:val="en-AU"/>
        </w:rPr>
        <w:t>Conduct an access inventory to document which users currently have access to sensitive resources. Remove access from users who don’t need it.</w:t>
      </w:r>
    </w:p>
    <w:p w14:paraId="3DBD18FE" w14:textId="77777777" w:rsidR="008375A8" w:rsidRPr="008375A8" w:rsidRDefault="008375A8" w:rsidP="008375A8">
      <w:pPr>
        <w:rPr>
          <w:lang w:val="en-AU"/>
        </w:rPr>
      </w:pPr>
      <w:r w:rsidRPr="008375A8">
        <w:rPr>
          <w:b/>
          <w:bCs/>
          <w:lang w:val="en-AU"/>
        </w:rPr>
        <w:t>Step 2: Implement Just-in-Time (JIT) Access</w:t>
      </w:r>
    </w:p>
    <w:p w14:paraId="1A74A257" w14:textId="77777777" w:rsidR="008375A8" w:rsidRPr="008375A8" w:rsidRDefault="008375A8" w:rsidP="008375A8">
      <w:pPr>
        <w:numPr>
          <w:ilvl w:val="0"/>
          <w:numId w:val="82"/>
        </w:numPr>
        <w:rPr>
          <w:lang w:val="en-AU"/>
        </w:rPr>
      </w:pPr>
      <w:r w:rsidRPr="008375A8">
        <w:rPr>
          <w:b/>
          <w:bCs/>
          <w:lang w:val="en-AU"/>
        </w:rPr>
        <w:t>Time-Limited Access</w:t>
      </w:r>
      <w:r w:rsidRPr="008375A8">
        <w:rPr>
          <w:lang w:val="en-AU"/>
        </w:rPr>
        <w:t>:</w:t>
      </w:r>
    </w:p>
    <w:p w14:paraId="0784A3D3" w14:textId="77777777" w:rsidR="008375A8" w:rsidRPr="008375A8" w:rsidRDefault="008375A8" w:rsidP="008375A8">
      <w:pPr>
        <w:numPr>
          <w:ilvl w:val="1"/>
          <w:numId w:val="82"/>
        </w:numPr>
        <w:rPr>
          <w:lang w:val="en-AU"/>
        </w:rPr>
      </w:pPr>
      <w:r w:rsidRPr="008375A8">
        <w:rPr>
          <w:lang w:val="en-AU"/>
        </w:rPr>
        <w:t xml:space="preserve">Implement </w:t>
      </w:r>
      <w:r w:rsidRPr="008375A8">
        <w:rPr>
          <w:b/>
          <w:bCs/>
          <w:lang w:val="en-AU"/>
        </w:rPr>
        <w:t>JIT access</w:t>
      </w:r>
      <w:r w:rsidRPr="008375A8">
        <w:rPr>
          <w:lang w:val="en-AU"/>
        </w:rPr>
        <w:t xml:space="preserve"> for privileged accounts where access is granted for a limited time. For example, a system administrator might be given database access for 2 hours to complete maintenance, after which their access is automatically revoked.</w:t>
      </w:r>
    </w:p>
    <w:p w14:paraId="068D7C52" w14:textId="77777777" w:rsidR="008375A8" w:rsidRPr="008375A8" w:rsidRDefault="008375A8" w:rsidP="008375A8">
      <w:pPr>
        <w:numPr>
          <w:ilvl w:val="0"/>
          <w:numId w:val="82"/>
        </w:numPr>
        <w:rPr>
          <w:lang w:val="en-AU"/>
        </w:rPr>
      </w:pPr>
      <w:r w:rsidRPr="008375A8">
        <w:rPr>
          <w:b/>
          <w:bCs/>
          <w:lang w:val="en-AU"/>
        </w:rPr>
        <w:t>Access Control Platforms</w:t>
      </w:r>
      <w:r w:rsidRPr="008375A8">
        <w:rPr>
          <w:lang w:val="en-AU"/>
        </w:rPr>
        <w:t>:</w:t>
      </w:r>
    </w:p>
    <w:p w14:paraId="7CE6FEC5" w14:textId="77777777" w:rsidR="008375A8" w:rsidRPr="008375A8" w:rsidRDefault="008375A8" w:rsidP="008375A8">
      <w:pPr>
        <w:numPr>
          <w:ilvl w:val="1"/>
          <w:numId w:val="82"/>
        </w:numPr>
        <w:rPr>
          <w:lang w:val="en-AU"/>
        </w:rPr>
      </w:pPr>
      <w:r w:rsidRPr="008375A8">
        <w:rPr>
          <w:lang w:val="en-AU"/>
        </w:rPr>
        <w:t xml:space="preserve">Use tools like </w:t>
      </w:r>
      <w:r w:rsidRPr="008375A8">
        <w:rPr>
          <w:b/>
          <w:bCs/>
          <w:lang w:val="en-AU"/>
        </w:rPr>
        <w:t>CyberArk</w:t>
      </w:r>
      <w:r w:rsidRPr="008375A8">
        <w:rPr>
          <w:lang w:val="en-AU"/>
        </w:rPr>
        <w:t xml:space="preserve"> or </w:t>
      </w:r>
      <w:proofErr w:type="spellStart"/>
      <w:r w:rsidRPr="008375A8">
        <w:rPr>
          <w:b/>
          <w:bCs/>
          <w:lang w:val="en-AU"/>
        </w:rPr>
        <w:t>BeyondTrust</w:t>
      </w:r>
      <w:proofErr w:type="spellEnd"/>
      <w:r w:rsidRPr="008375A8">
        <w:rPr>
          <w:lang w:val="en-AU"/>
        </w:rPr>
        <w:t xml:space="preserve"> to manage and monitor JIT access.</w:t>
      </w:r>
    </w:p>
    <w:p w14:paraId="44C8D97B" w14:textId="77777777" w:rsidR="008375A8" w:rsidRPr="008375A8" w:rsidRDefault="008375A8" w:rsidP="008375A8">
      <w:pPr>
        <w:rPr>
          <w:lang w:val="en-AU"/>
        </w:rPr>
      </w:pPr>
      <w:r w:rsidRPr="008375A8">
        <w:rPr>
          <w:b/>
          <w:bCs/>
          <w:lang w:val="en-AU"/>
        </w:rPr>
        <w:t>Step 3: Monitor and Audit Privileged Access</w:t>
      </w:r>
    </w:p>
    <w:p w14:paraId="684C1EB8" w14:textId="77777777" w:rsidR="008375A8" w:rsidRPr="008375A8" w:rsidRDefault="008375A8" w:rsidP="008375A8">
      <w:pPr>
        <w:numPr>
          <w:ilvl w:val="0"/>
          <w:numId w:val="83"/>
        </w:numPr>
        <w:rPr>
          <w:lang w:val="en-AU"/>
        </w:rPr>
      </w:pPr>
      <w:r w:rsidRPr="008375A8">
        <w:rPr>
          <w:b/>
          <w:bCs/>
          <w:lang w:val="en-AU"/>
        </w:rPr>
        <w:t>Privileged Access Monitoring</w:t>
      </w:r>
      <w:r w:rsidRPr="008375A8">
        <w:rPr>
          <w:lang w:val="en-AU"/>
        </w:rPr>
        <w:t>:</w:t>
      </w:r>
    </w:p>
    <w:p w14:paraId="4B436D48" w14:textId="77777777" w:rsidR="008375A8" w:rsidRPr="008375A8" w:rsidRDefault="008375A8" w:rsidP="008375A8">
      <w:pPr>
        <w:numPr>
          <w:ilvl w:val="1"/>
          <w:numId w:val="83"/>
        </w:numPr>
        <w:rPr>
          <w:lang w:val="en-AU"/>
        </w:rPr>
      </w:pPr>
      <w:r w:rsidRPr="008375A8">
        <w:rPr>
          <w:lang w:val="en-AU"/>
        </w:rPr>
        <w:t xml:space="preserve">Continuously monitor privileged access accounts using </w:t>
      </w:r>
      <w:r w:rsidRPr="008375A8">
        <w:rPr>
          <w:b/>
          <w:bCs/>
          <w:lang w:val="en-AU"/>
        </w:rPr>
        <w:t>Privileged Access Management (PAM)</w:t>
      </w:r>
      <w:r w:rsidRPr="008375A8">
        <w:rPr>
          <w:lang w:val="en-AU"/>
        </w:rPr>
        <w:t xml:space="preserve"> tools to track activities and detect unusual patterns.</w:t>
      </w:r>
    </w:p>
    <w:p w14:paraId="74C44755" w14:textId="77777777" w:rsidR="008375A8" w:rsidRPr="008375A8" w:rsidRDefault="008375A8" w:rsidP="008375A8">
      <w:pPr>
        <w:numPr>
          <w:ilvl w:val="0"/>
          <w:numId w:val="83"/>
        </w:numPr>
        <w:rPr>
          <w:lang w:val="en-AU"/>
        </w:rPr>
      </w:pPr>
      <w:r w:rsidRPr="008375A8">
        <w:rPr>
          <w:b/>
          <w:bCs/>
          <w:lang w:val="en-AU"/>
        </w:rPr>
        <w:t>Automated Audits</w:t>
      </w:r>
      <w:r w:rsidRPr="008375A8">
        <w:rPr>
          <w:lang w:val="en-AU"/>
        </w:rPr>
        <w:t>:</w:t>
      </w:r>
    </w:p>
    <w:p w14:paraId="28F18277" w14:textId="77777777" w:rsidR="008375A8" w:rsidRPr="008375A8" w:rsidRDefault="008375A8" w:rsidP="008375A8">
      <w:pPr>
        <w:numPr>
          <w:ilvl w:val="1"/>
          <w:numId w:val="83"/>
        </w:numPr>
        <w:rPr>
          <w:lang w:val="en-AU"/>
        </w:rPr>
      </w:pPr>
      <w:r w:rsidRPr="008375A8">
        <w:rPr>
          <w:lang w:val="en-AU"/>
        </w:rPr>
        <w:t xml:space="preserve">Schedule periodic automated audits to review which users are accessing critical systems and ensure the principle of </w:t>
      </w:r>
      <w:r w:rsidRPr="008375A8">
        <w:rPr>
          <w:b/>
          <w:bCs/>
          <w:lang w:val="en-AU"/>
        </w:rPr>
        <w:t>least privilege</w:t>
      </w:r>
      <w:r w:rsidRPr="008375A8">
        <w:rPr>
          <w:lang w:val="en-AU"/>
        </w:rPr>
        <w:t xml:space="preserve"> is being enforced.</w:t>
      </w:r>
    </w:p>
    <w:p w14:paraId="5426C900" w14:textId="77777777" w:rsidR="008375A8" w:rsidRPr="008375A8" w:rsidRDefault="008375A8" w:rsidP="008375A8">
      <w:pPr>
        <w:rPr>
          <w:lang w:val="en-AU"/>
        </w:rPr>
      </w:pPr>
      <w:r w:rsidRPr="008375A8">
        <w:rPr>
          <w:b/>
          <w:bCs/>
          <w:lang w:val="en-AU"/>
        </w:rPr>
        <w:t>Step 4: Automate Access Control Enforcement</w:t>
      </w:r>
    </w:p>
    <w:p w14:paraId="6EF9E08F" w14:textId="77777777" w:rsidR="008375A8" w:rsidRPr="008375A8" w:rsidRDefault="008375A8" w:rsidP="008375A8">
      <w:pPr>
        <w:numPr>
          <w:ilvl w:val="0"/>
          <w:numId w:val="84"/>
        </w:numPr>
        <w:rPr>
          <w:lang w:val="en-AU"/>
        </w:rPr>
      </w:pPr>
      <w:r w:rsidRPr="008375A8">
        <w:rPr>
          <w:b/>
          <w:bCs/>
          <w:lang w:val="en-AU"/>
        </w:rPr>
        <w:t>Automated Role Adjustments</w:t>
      </w:r>
      <w:r w:rsidRPr="008375A8">
        <w:rPr>
          <w:lang w:val="en-AU"/>
        </w:rPr>
        <w:t>:</w:t>
      </w:r>
    </w:p>
    <w:p w14:paraId="0328CCCF" w14:textId="77777777" w:rsidR="008375A8" w:rsidRPr="008375A8" w:rsidRDefault="008375A8" w:rsidP="008375A8">
      <w:pPr>
        <w:numPr>
          <w:ilvl w:val="1"/>
          <w:numId w:val="84"/>
        </w:numPr>
        <w:rPr>
          <w:lang w:val="en-AU"/>
        </w:rPr>
      </w:pPr>
      <w:r w:rsidRPr="008375A8">
        <w:rPr>
          <w:lang w:val="en-AU"/>
        </w:rPr>
        <w:t xml:space="preserve">Use automated systems that adjust roles and access based on user </w:t>
      </w:r>
      <w:proofErr w:type="spellStart"/>
      <w:r w:rsidRPr="008375A8">
        <w:rPr>
          <w:lang w:val="en-AU"/>
        </w:rPr>
        <w:t>behaviors</w:t>
      </w:r>
      <w:proofErr w:type="spellEnd"/>
      <w:r w:rsidRPr="008375A8">
        <w:rPr>
          <w:lang w:val="en-AU"/>
        </w:rPr>
        <w:t xml:space="preserve"> or organizational changes. For example, if an employee changes departments, their access rights should automatically be updated to reflect their new role.</w:t>
      </w:r>
    </w:p>
    <w:p w14:paraId="4F45C23E" w14:textId="77777777" w:rsidR="008375A8" w:rsidRPr="008375A8" w:rsidRDefault="008375A8" w:rsidP="008375A8">
      <w:pPr>
        <w:rPr>
          <w:b/>
          <w:bCs/>
          <w:lang w:val="en-AU"/>
        </w:rPr>
      </w:pPr>
      <w:r w:rsidRPr="008375A8">
        <w:rPr>
          <w:b/>
          <w:bCs/>
          <w:lang w:val="en-AU"/>
        </w:rPr>
        <w:t>Tools for Access Control Refinement:</w:t>
      </w:r>
    </w:p>
    <w:p w14:paraId="4239A256" w14:textId="77777777" w:rsidR="008375A8" w:rsidRPr="008375A8" w:rsidRDefault="008375A8" w:rsidP="008375A8">
      <w:pPr>
        <w:numPr>
          <w:ilvl w:val="0"/>
          <w:numId w:val="85"/>
        </w:numPr>
        <w:rPr>
          <w:lang w:val="en-AU"/>
        </w:rPr>
      </w:pPr>
      <w:r w:rsidRPr="008375A8">
        <w:rPr>
          <w:lang w:val="en-AU"/>
        </w:rPr>
        <w:t>Okta, Azure AD (for RBAC)</w:t>
      </w:r>
    </w:p>
    <w:p w14:paraId="3815979B" w14:textId="77777777" w:rsidR="008375A8" w:rsidRPr="008375A8" w:rsidRDefault="008375A8" w:rsidP="008375A8">
      <w:pPr>
        <w:numPr>
          <w:ilvl w:val="0"/>
          <w:numId w:val="85"/>
        </w:numPr>
        <w:rPr>
          <w:lang w:val="en-AU"/>
        </w:rPr>
      </w:pPr>
      <w:r w:rsidRPr="008375A8">
        <w:rPr>
          <w:lang w:val="en-AU"/>
        </w:rPr>
        <w:lastRenderedPageBreak/>
        <w:t xml:space="preserve">CyberArk, </w:t>
      </w:r>
      <w:proofErr w:type="spellStart"/>
      <w:r w:rsidRPr="008375A8">
        <w:rPr>
          <w:lang w:val="en-AU"/>
        </w:rPr>
        <w:t>BeyondTrust</w:t>
      </w:r>
      <w:proofErr w:type="spellEnd"/>
      <w:r w:rsidRPr="008375A8">
        <w:rPr>
          <w:lang w:val="en-AU"/>
        </w:rPr>
        <w:t xml:space="preserve"> (for JIT access and PAM)</w:t>
      </w:r>
    </w:p>
    <w:p w14:paraId="2F65F166" w14:textId="77777777" w:rsidR="008375A8" w:rsidRPr="008375A8" w:rsidRDefault="008375A8" w:rsidP="008375A8">
      <w:pPr>
        <w:numPr>
          <w:ilvl w:val="0"/>
          <w:numId w:val="85"/>
        </w:numPr>
        <w:rPr>
          <w:lang w:val="en-AU"/>
        </w:rPr>
      </w:pPr>
      <w:r w:rsidRPr="008375A8">
        <w:rPr>
          <w:lang w:val="en-AU"/>
        </w:rPr>
        <w:t>SailPoint (for access monitoring and enforcement)</w:t>
      </w:r>
    </w:p>
    <w:p w14:paraId="7826A4F6" w14:textId="77777777" w:rsidR="008375A8" w:rsidRPr="00E75C04" w:rsidRDefault="008375A8" w:rsidP="008375A8">
      <w:pPr>
        <w:rPr>
          <w:lang w:val="en-AU"/>
        </w:rPr>
      </w:pPr>
    </w:p>
    <w:p w14:paraId="5A2C6F1C" w14:textId="77777777" w:rsidR="00E75C04" w:rsidRPr="00E75C04" w:rsidRDefault="00E75C04" w:rsidP="008375A8">
      <w:pPr>
        <w:pStyle w:val="Heading3"/>
        <w:rPr>
          <w:lang w:val="en-AU"/>
        </w:rPr>
      </w:pPr>
      <w:bookmarkStart w:id="11" w:name="_Toc177980302"/>
      <w:r w:rsidRPr="00E75C04">
        <w:rPr>
          <w:lang w:val="en-AU"/>
        </w:rPr>
        <w:t>Deception Technologies (Canaries, Honeypots):</w:t>
      </w:r>
      <w:bookmarkEnd w:id="11"/>
    </w:p>
    <w:p w14:paraId="75AF7629" w14:textId="77777777" w:rsidR="00E75C04" w:rsidRPr="00E75C04" w:rsidRDefault="00E75C04" w:rsidP="008375A8">
      <w:pPr>
        <w:numPr>
          <w:ilvl w:val="1"/>
          <w:numId w:val="40"/>
        </w:numPr>
        <w:rPr>
          <w:lang w:val="en-AU"/>
        </w:rPr>
      </w:pPr>
      <w:r w:rsidRPr="00E75C04">
        <w:rPr>
          <w:lang w:val="en-AU"/>
        </w:rPr>
        <w:t xml:space="preserve">Introduce deception techniques such as </w:t>
      </w:r>
      <w:r w:rsidRPr="00E75C04">
        <w:rPr>
          <w:b/>
          <w:bCs/>
          <w:lang w:val="en-AU"/>
        </w:rPr>
        <w:t>canary files</w:t>
      </w:r>
      <w:r w:rsidRPr="00E75C04">
        <w:rPr>
          <w:lang w:val="en-AU"/>
        </w:rPr>
        <w:t xml:space="preserve"> and </w:t>
      </w:r>
      <w:r w:rsidRPr="00E75C04">
        <w:rPr>
          <w:b/>
          <w:bCs/>
          <w:lang w:val="en-AU"/>
        </w:rPr>
        <w:t>honeypots</w:t>
      </w:r>
      <w:r w:rsidRPr="00E75C04">
        <w:rPr>
          <w:lang w:val="en-AU"/>
        </w:rPr>
        <w:t xml:space="preserve"> within critical systems to detect insider threats. These decoys alert security teams to potential malicious activity, ensuring quick response times. This concept is supported by </w:t>
      </w:r>
      <w:r w:rsidRPr="00E75C04">
        <w:rPr>
          <w:b/>
          <w:bCs/>
          <w:lang w:val="en-AU"/>
        </w:rPr>
        <w:t>NIST’s Detect Function</w:t>
      </w:r>
      <w:r w:rsidRPr="00E75C04">
        <w:rPr>
          <w:lang w:val="en-AU"/>
        </w:rPr>
        <w:t xml:space="preserve"> in the cybersecurity framework.</w:t>
      </w:r>
    </w:p>
    <w:p w14:paraId="4D6BD1BD" w14:textId="77777777" w:rsidR="00DF1E3A" w:rsidRPr="00DF1E3A" w:rsidRDefault="00DF1E3A" w:rsidP="008375A8">
      <w:pPr>
        <w:rPr>
          <w:lang w:val="en-AU"/>
        </w:rPr>
      </w:pPr>
    </w:p>
    <w:p w14:paraId="3A67FE49" w14:textId="61E766AC" w:rsidR="00412E91" w:rsidRPr="00412E91" w:rsidRDefault="00412E91" w:rsidP="008375A8">
      <w:pPr>
        <w:pStyle w:val="Heading2"/>
        <w:rPr>
          <w:lang w:val="en-AU"/>
        </w:rPr>
      </w:pPr>
      <w:bookmarkStart w:id="12" w:name="_Toc177980303"/>
      <w:r>
        <w:rPr>
          <w:lang w:val="en-AU"/>
        </w:rPr>
        <w:t>Advanced internal</w:t>
      </w:r>
      <w:r w:rsidRPr="00412E91">
        <w:rPr>
          <w:lang w:val="en-AU"/>
        </w:rPr>
        <w:t xml:space="preserve"> Threat Detection Technologies</w:t>
      </w:r>
      <w:bookmarkEnd w:id="12"/>
    </w:p>
    <w:p w14:paraId="42931947" w14:textId="23C8D13B" w:rsidR="00412E91" w:rsidRPr="00412E91" w:rsidRDefault="00412E91" w:rsidP="008375A8">
      <w:pPr>
        <w:pStyle w:val="Heading3"/>
        <w:rPr>
          <w:lang w:val="en-AU"/>
        </w:rPr>
      </w:pPr>
      <w:bookmarkStart w:id="13" w:name="_Toc177980304"/>
      <w:r w:rsidRPr="00412E91">
        <w:rPr>
          <w:lang w:val="en-AU"/>
        </w:rPr>
        <w:t>Canary Files and Decoy Systems</w:t>
      </w:r>
      <w:bookmarkEnd w:id="13"/>
    </w:p>
    <w:p w14:paraId="203D8A18" w14:textId="77777777" w:rsidR="00412E91" w:rsidRPr="00412E91" w:rsidRDefault="00412E91" w:rsidP="008375A8">
      <w:pPr>
        <w:numPr>
          <w:ilvl w:val="0"/>
          <w:numId w:val="47"/>
        </w:numPr>
        <w:rPr>
          <w:lang w:val="en-AU"/>
        </w:rPr>
      </w:pPr>
      <w:r w:rsidRPr="00412E91">
        <w:rPr>
          <w:lang w:val="en-AU"/>
        </w:rPr>
        <w:t xml:space="preserve">Deploy </w:t>
      </w:r>
      <w:r w:rsidRPr="00412E91">
        <w:rPr>
          <w:b/>
          <w:bCs/>
          <w:lang w:val="en-AU"/>
        </w:rPr>
        <w:t>canary files</w:t>
      </w:r>
      <w:r w:rsidRPr="00412E91">
        <w:rPr>
          <w:lang w:val="en-AU"/>
        </w:rPr>
        <w:t xml:space="preserve"> in critical systems as decoys, designed to attract malicious insiders or those with unauthorized access. These files mimic sensitive data but are rigged to trigger an alert if accessed or modified.</w:t>
      </w:r>
    </w:p>
    <w:p w14:paraId="73E77144" w14:textId="77777777" w:rsidR="00412E91" w:rsidRPr="00412E91" w:rsidRDefault="00412E91" w:rsidP="008375A8">
      <w:pPr>
        <w:numPr>
          <w:ilvl w:val="0"/>
          <w:numId w:val="47"/>
        </w:numPr>
        <w:rPr>
          <w:lang w:val="en-AU"/>
        </w:rPr>
      </w:pPr>
      <w:r w:rsidRPr="00412E91">
        <w:rPr>
          <w:b/>
          <w:bCs/>
          <w:lang w:val="en-AU"/>
        </w:rPr>
        <w:t>Customize canary files</w:t>
      </w:r>
      <w:r w:rsidRPr="00412E91">
        <w:rPr>
          <w:lang w:val="en-AU"/>
        </w:rPr>
        <w:t xml:space="preserve"> to reflect critical assets in your system, ensuring that their misuse generates high-priority alerts.</w:t>
      </w:r>
    </w:p>
    <w:p w14:paraId="10F12089" w14:textId="77777777" w:rsidR="00412E91" w:rsidRPr="00412E91" w:rsidRDefault="00412E91" w:rsidP="008375A8">
      <w:pPr>
        <w:numPr>
          <w:ilvl w:val="0"/>
          <w:numId w:val="47"/>
        </w:numPr>
        <w:rPr>
          <w:lang w:val="en-AU"/>
        </w:rPr>
      </w:pPr>
      <w:r w:rsidRPr="00412E91">
        <w:rPr>
          <w:lang w:val="en-AU"/>
        </w:rPr>
        <w:t xml:space="preserve">Place these files in </w:t>
      </w:r>
      <w:r w:rsidRPr="00412E91">
        <w:rPr>
          <w:b/>
          <w:bCs/>
          <w:lang w:val="en-AU"/>
        </w:rPr>
        <w:t>strategic locations</w:t>
      </w:r>
      <w:r w:rsidRPr="00412E91">
        <w:rPr>
          <w:lang w:val="en-AU"/>
        </w:rPr>
        <w:t xml:space="preserve"> such as shared drives, databases, and endpoints with high-value data.</w:t>
      </w:r>
    </w:p>
    <w:p w14:paraId="0D79F1BA" w14:textId="5740AAE5" w:rsidR="00412E91" w:rsidRPr="00412E91" w:rsidRDefault="00412E91" w:rsidP="008375A8">
      <w:pPr>
        <w:pStyle w:val="Heading3"/>
        <w:rPr>
          <w:lang w:val="en-AU"/>
        </w:rPr>
      </w:pPr>
      <w:bookmarkStart w:id="14" w:name="_Toc177980305"/>
      <w:r w:rsidRPr="00412E91">
        <w:rPr>
          <w:lang w:val="en-AU"/>
        </w:rPr>
        <w:t>Honeypots</w:t>
      </w:r>
      <w:bookmarkEnd w:id="14"/>
    </w:p>
    <w:p w14:paraId="1A3B2AC3" w14:textId="77777777" w:rsidR="00412E91" w:rsidRPr="00412E91" w:rsidRDefault="00412E91" w:rsidP="008375A8">
      <w:pPr>
        <w:numPr>
          <w:ilvl w:val="0"/>
          <w:numId w:val="48"/>
        </w:numPr>
        <w:rPr>
          <w:lang w:val="en-AU"/>
        </w:rPr>
      </w:pPr>
      <w:r w:rsidRPr="00412E91">
        <w:rPr>
          <w:lang w:val="en-AU"/>
        </w:rPr>
        <w:t xml:space="preserve">Set up </w:t>
      </w:r>
      <w:r w:rsidRPr="00412E91">
        <w:rPr>
          <w:b/>
          <w:bCs/>
          <w:lang w:val="en-AU"/>
        </w:rPr>
        <w:t>honeypots</w:t>
      </w:r>
      <w:r w:rsidRPr="00412E91">
        <w:rPr>
          <w:lang w:val="en-AU"/>
        </w:rPr>
        <w:t xml:space="preserve"> within the network to mimic systems or databases that house sensitive data. Honeypots are used to lure insiders attempting to explore or compromise data beyond their access levels.</w:t>
      </w:r>
    </w:p>
    <w:p w14:paraId="6AE44B89" w14:textId="77777777" w:rsidR="00412E91" w:rsidRPr="00412E91" w:rsidRDefault="00412E91" w:rsidP="008375A8">
      <w:pPr>
        <w:numPr>
          <w:ilvl w:val="0"/>
          <w:numId w:val="48"/>
        </w:numPr>
        <w:rPr>
          <w:lang w:val="en-AU"/>
        </w:rPr>
      </w:pPr>
      <w:r w:rsidRPr="00412E91">
        <w:rPr>
          <w:lang w:val="en-AU"/>
        </w:rPr>
        <w:t xml:space="preserve">Honeypots can serve as </w:t>
      </w:r>
      <w:proofErr w:type="gramStart"/>
      <w:r w:rsidRPr="00412E91">
        <w:rPr>
          <w:b/>
          <w:bCs/>
          <w:lang w:val="en-AU"/>
        </w:rPr>
        <w:t>early-warning</w:t>
      </w:r>
      <w:proofErr w:type="gramEnd"/>
      <w:r w:rsidRPr="00412E91">
        <w:rPr>
          <w:b/>
          <w:bCs/>
          <w:lang w:val="en-AU"/>
        </w:rPr>
        <w:t xml:space="preserve"> systems</w:t>
      </w:r>
      <w:r w:rsidRPr="00412E91">
        <w:rPr>
          <w:lang w:val="en-AU"/>
        </w:rPr>
        <w:t>, alerting the security team to any suspicious or unauthorized attempts to interact with seemingly valuable resources.</w:t>
      </w:r>
    </w:p>
    <w:p w14:paraId="5332B8A9" w14:textId="1770E6C4" w:rsidR="00412E91" w:rsidRPr="00412E91" w:rsidRDefault="00412E91" w:rsidP="008375A8">
      <w:pPr>
        <w:pStyle w:val="Heading3"/>
        <w:rPr>
          <w:lang w:val="en-AU"/>
        </w:rPr>
      </w:pPr>
      <w:bookmarkStart w:id="15" w:name="_Toc177980306"/>
      <w:r w:rsidRPr="00412E91">
        <w:rPr>
          <w:lang w:val="en-AU"/>
        </w:rPr>
        <w:lastRenderedPageBreak/>
        <w:t>Tripwires and File Integrity Monitoring (FIM)</w:t>
      </w:r>
      <w:bookmarkEnd w:id="15"/>
    </w:p>
    <w:p w14:paraId="5BE308D4" w14:textId="77777777" w:rsidR="00412E91" w:rsidRPr="00412E91" w:rsidRDefault="00412E91" w:rsidP="008375A8">
      <w:pPr>
        <w:numPr>
          <w:ilvl w:val="0"/>
          <w:numId w:val="49"/>
        </w:numPr>
        <w:rPr>
          <w:lang w:val="en-AU"/>
        </w:rPr>
      </w:pPr>
      <w:r w:rsidRPr="00412E91">
        <w:rPr>
          <w:lang w:val="en-AU"/>
        </w:rPr>
        <w:t xml:space="preserve">Implement </w:t>
      </w:r>
      <w:r w:rsidRPr="00412E91">
        <w:rPr>
          <w:b/>
          <w:bCs/>
          <w:lang w:val="en-AU"/>
        </w:rPr>
        <w:t>tripwire systems</w:t>
      </w:r>
      <w:r w:rsidRPr="00412E91">
        <w:rPr>
          <w:lang w:val="en-AU"/>
        </w:rPr>
        <w:t xml:space="preserve"> that monitor key files and configuration settings for unauthorized changes. When a tripwire detects any changes, such as modification of sensitive files or system configuration, it triggers an immediate alert.</w:t>
      </w:r>
    </w:p>
    <w:p w14:paraId="2FD69A43" w14:textId="77777777" w:rsidR="00412E91" w:rsidRPr="00412E91" w:rsidRDefault="00412E91" w:rsidP="008375A8">
      <w:pPr>
        <w:numPr>
          <w:ilvl w:val="0"/>
          <w:numId w:val="49"/>
        </w:numPr>
        <w:rPr>
          <w:lang w:val="en-AU"/>
        </w:rPr>
      </w:pPr>
      <w:r w:rsidRPr="00412E91">
        <w:rPr>
          <w:lang w:val="en-AU"/>
        </w:rPr>
        <w:t xml:space="preserve">Use </w:t>
      </w:r>
      <w:r w:rsidRPr="00412E91">
        <w:rPr>
          <w:b/>
          <w:bCs/>
          <w:lang w:val="en-AU"/>
        </w:rPr>
        <w:t>File Integrity Monitoring (FIM)</w:t>
      </w:r>
      <w:r w:rsidRPr="00412E91">
        <w:rPr>
          <w:lang w:val="en-AU"/>
        </w:rPr>
        <w:t xml:space="preserve"> tools to regularly compare system files against a secure baseline. Any discrepancies indicate possible insider tampering, prompting further investigation.</w:t>
      </w:r>
    </w:p>
    <w:p w14:paraId="56E8CFBC" w14:textId="3F824121" w:rsidR="00412E91" w:rsidRPr="00412E91" w:rsidRDefault="00412E91" w:rsidP="008375A8">
      <w:pPr>
        <w:pStyle w:val="Heading3"/>
        <w:rPr>
          <w:lang w:val="en-AU"/>
        </w:rPr>
      </w:pPr>
      <w:bookmarkStart w:id="16" w:name="_Toc177980307"/>
      <w:r w:rsidRPr="00412E91">
        <w:rPr>
          <w:lang w:val="en-AU"/>
        </w:rPr>
        <w:t>Behavioral Analytics and Internal Monitoring</w:t>
      </w:r>
      <w:bookmarkEnd w:id="16"/>
    </w:p>
    <w:p w14:paraId="3C763F81" w14:textId="77777777" w:rsidR="00412E91" w:rsidRPr="00412E91" w:rsidRDefault="00412E91" w:rsidP="008375A8">
      <w:pPr>
        <w:numPr>
          <w:ilvl w:val="0"/>
          <w:numId w:val="50"/>
        </w:numPr>
        <w:rPr>
          <w:lang w:val="en-AU"/>
        </w:rPr>
      </w:pPr>
      <w:r w:rsidRPr="00412E91">
        <w:rPr>
          <w:lang w:val="en-AU"/>
        </w:rPr>
        <w:t xml:space="preserve">Use </w:t>
      </w:r>
      <w:r w:rsidRPr="00412E91">
        <w:rPr>
          <w:b/>
          <w:bCs/>
          <w:lang w:val="en-AU"/>
        </w:rPr>
        <w:t xml:space="preserve">User and Entity </w:t>
      </w:r>
      <w:proofErr w:type="spellStart"/>
      <w:r w:rsidRPr="00412E91">
        <w:rPr>
          <w:b/>
          <w:bCs/>
          <w:lang w:val="en-AU"/>
        </w:rPr>
        <w:t>Behavior</w:t>
      </w:r>
      <w:proofErr w:type="spellEnd"/>
      <w:r w:rsidRPr="00412E91">
        <w:rPr>
          <w:b/>
          <w:bCs/>
          <w:lang w:val="en-AU"/>
        </w:rPr>
        <w:t xml:space="preserve"> Analytics (UEBA)</w:t>
      </w:r>
      <w:r w:rsidRPr="00412E91">
        <w:rPr>
          <w:lang w:val="en-AU"/>
        </w:rPr>
        <w:t xml:space="preserve"> to detect anomalies in user </w:t>
      </w:r>
      <w:proofErr w:type="spellStart"/>
      <w:r w:rsidRPr="00412E91">
        <w:rPr>
          <w:lang w:val="en-AU"/>
        </w:rPr>
        <w:t>behavior</w:t>
      </w:r>
      <w:proofErr w:type="spellEnd"/>
      <w:r w:rsidRPr="00412E91">
        <w:rPr>
          <w:lang w:val="en-AU"/>
        </w:rPr>
        <w:t xml:space="preserve"> that could indicate insider threats. The system should monitor baseline </w:t>
      </w:r>
      <w:proofErr w:type="spellStart"/>
      <w:r w:rsidRPr="00412E91">
        <w:rPr>
          <w:lang w:val="en-AU"/>
        </w:rPr>
        <w:t>behaviors</w:t>
      </w:r>
      <w:proofErr w:type="spellEnd"/>
      <w:r w:rsidRPr="00412E91">
        <w:rPr>
          <w:lang w:val="en-AU"/>
        </w:rPr>
        <w:t>, such as login times, access patterns, and data handling activities, and alert when deviations occur.</w:t>
      </w:r>
    </w:p>
    <w:p w14:paraId="1F6F1A65" w14:textId="77777777" w:rsidR="00412E91" w:rsidRPr="00412E91" w:rsidRDefault="00412E91" w:rsidP="008375A8">
      <w:pPr>
        <w:numPr>
          <w:ilvl w:val="0"/>
          <w:numId w:val="50"/>
        </w:numPr>
        <w:rPr>
          <w:lang w:val="en-AU"/>
        </w:rPr>
      </w:pPr>
      <w:proofErr w:type="spellStart"/>
      <w:r w:rsidRPr="00412E91">
        <w:rPr>
          <w:lang w:val="en-AU"/>
        </w:rPr>
        <w:t>Behavioral</w:t>
      </w:r>
      <w:proofErr w:type="spellEnd"/>
      <w:r w:rsidRPr="00412E91">
        <w:rPr>
          <w:lang w:val="en-AU"/>
        </w:rPr>
        <w:t xml:space="preserve"> monitoring tools should be tuned to detect suspicious </w:t>
      </w:r>
      <w:proofErr w:type="spellStart"/>
      <w:r w:rsidRPr="00412E91">
        <w:rPr>
          <w:lang w:val="en-AU"/>
        </w:rPr>
        <w:t>behavior</w:t>
      </w:r>
      <w:proofErr w:type="spellEnd"/>
      <w:r w:rsidRPr="00412E91">
        <w:rPr>
          <w:lang w:val="en-AU"/>
        </w:rPr>
        <w:t xml:space="preserve"> like:</w:t>
      </w:r>
    </w:p>
    <w:p w14:paraId="04546911" w14:textId="77777777" w:rsidR="00412E91" w:rsidRPr="00412E91" w:rsidRDefault="00412E91" w:rsidP="008375A8">
      <w:pPr>
        <w:numPr>
          <w:ilvl w:val="1"/>
          <w:numId w:val="50"/>
        </w:numPr>
        <w:rPr>
          <w:lang w:val="en-AU"/>
        </w:rPr>
      </w:pPr>
      <w:r w:rsidRPr="00412E91">
        <w:rPr>
          <w:lang w:val="en-AU"/>
        </w:rPr>
        <w:t>Unusual access to sensitive data.</w:t>
      </w:r>
    </w:p>
    <w:p w14:paraId="354F5285" w14:textId="77777777" w:rsidR="00412E91" w:rsidRPr="00412E91" w:rsidRDefault="00412E91" w:rsidP="008375A8">
      <w:pPr>
        <w:numPr>
          <w:ilvl w:val="1"/>
          <w:numId w:val="50"/>
        </w:numPr>
        <w:rPr>
          <w:lang w:val="en-AU"/>
        </w:rPr>
      </w:pPr>
      <w:r w:rsidRPr="00412E91">
        <w:rPr>
          <w:lang w:val="en-AU"/>
        </w:rPr>
        <w:t>Attempts to bypass standard workflows or permissions.</w:t>
      </w:r>
    </w:p>
    <w:p w14:paraId="3F1D8BA3" w14:textId="77777777" w:rsidR="00412E91" w:rsidRDefault="00412E91" w:rsidP="008375A8">
      <w:pPr>
        <w:numPr>
          <w:ilvl w:val="1"/>
          <w:numId w:val="50"/>
        </w:numPr>
        <w:rPr>
          <w:lang w:val="en-AU"/>
        </w:rPr>
      </w:pPr>
      <w:r w:rsidRPr="00412E91">
        <w:rPr>
          <w:lang w:val="en-AU"/>
        </w:rPr>
        <w:t>Large data transfers or downloads.</w:t>
      </w:r>
    </w:p>
    <w:p w14:paraId="42CA6022" w14:textId="77777777" w:rsidR="00C456F7" w:rsidRPr="00C456F7" w:rsidRDefault="00C456F7" w:rsidP="00C456F7">
      <w:pPr>
        <w:rPr>
          <w:b/>
          <w:bCs/>
          <w:lang w:val="en-AU"/>
        </w:rPr>
      </w:pPr>
      <w:r w:rsidRPr="00C456F7">
        <w:rPr>
          <w:b/>
          <w:bCs/>
          <w:lang w:val="en-AU"/>
        </w:rPr>
        <w:t>Steps to Implement Canary Files and Honeypots:</w:t>
      </w:r>
    </w:p>
    <w:p w14:paraId="68D6C7B3" w14:textId="77777777" w:rsidR="00C456F7" w:rsidRPr="00C456F7" w:rsidRDefault="00C456F7" w:rsidP="00C456F7">
      <w:pPr>
        <w:rPr>
          <w:b/>
          <w:bCs/>
          <w:lang w:val="en-AU"/>
        </w:rPr>
      </w:pPr>
      <w:r w:rsidRPr="00C456F7">
        <w:rPr>
          <w:b/>
          <w:bCs/>
          <w:lang w:val="en-AU"/>
        </w:rPr>
        <w:t>Step 1: Identify Strategic Locations for Deception</w:t>
      </w:r>
    </w:p>
    <w:p w14:paraId="12B80595" w14:textId="77777777" w:rsidR="00C456F7" w:rsidRPr="00C456F7" w:rsidRDefault="00C456F7" w:rsidP="00C456F7">
      <w:pPr>
        <w:numPr>
          <w:ilvl w:val="0"/>
          <w:numId w:val="86"/>
        </w:numPr>
        <w:rPr>
          <w:lang w:val="en-AU"/>
        </w:rPr>
      </w:pPr>
      <w:r w:rsidRPr="00C456F7">
        <w:rPr>
          <w:b/>
          <w:bCs/>
          <w:lang w:val="en-AU"/>
        </w:rPr>
        <w:t>Map High-Value Data Points</w:t>
      </w:r>
      <w:r w:rsidRPr="00C456F7">
        <w:rPr>
          <w:lang w:val="en-AU"/>
        </w:rPr>
        <w:t>: Identify directories, shared drives, and databases that contain sensitive data (e.g., financial records, employee information, intellectual property).</w:t>
      </w:r>
    </w:p>
    <w:p w14:paraId="38BAD9A8" w14:textId="77777777" w:rsidR="00C456F7" w:rsidRPr="00C456F7" w:rsidRDefault="00C456F7" w:rsidP="00C456F7">
      <w:pPr>
        <w:numPr>
          <w:ilvl w:val="0"/>
          <w:numId w:val="86"/>
        </w:numPr>
        <w:rPr>
          <w:lang w:val="en-AU"/>
        </w:rPr>
      </w:pPr>
      <w:r w:rsidRPr="00C456F7">
        <w:rPr>
          <w:b/>
          <w:bCs/>
          <w:lang w:val="en-AU"/>
        </w:rPr>
        <w:t>Determine Access Points</w:t>
      </w:r>
      <w:r w:rsidRPr="00C456F7">
        <w:rPr>
          <w:lang w:val="en-AU"/>
        </w:rPr>
        <w:t>: Identify where malicious insiders are most likely to attempt access. These could include public-facing endpoints, internal databases, or key files within shared systems.</w:t>
      </w:r>
    </w:p>
    <w:p w14:paraId="733CC22B" w14:textId="77777777" w:rsidR="00C456F7" w:rsidRPr="00C456F7" w:rsidRDefault="00C456F7" w:rsidP="00C456F7">
      <w:pPr>
        <w:rPr>
          <w:b/>
          <w:bCs/>
          <w:lang w:val="en-AU"/>
        </w:rPr>
      </w:pPr>
      <w:r w:rsidRPr="00C456F7">
        <w:rPr>
          <w:b/>
          <w:bCs/>
          <w:lang w:val="en-AU"/>
        </w:rPr>
        <w:t>Step 2: Create and Deploy Canary Files</w:t>
      </w:r>
    </w:p>
    <w:p w14:paraId="7CF1D80A" w14:textId="77777777" w:rsidR="00C456F7" w:rsidRPr="00C456F7" w:rsidRDefault="00C456F7" w:rsidP="00C456F7">
      <w:pPr>
        <w:numPr>
          <w:ilvl w:val="0"/>
          <w:numId w:val="87"/>
        </w:numPr>
        <w:rPr>
          <w:lang w:val="en-AU"/>
        </w:rPr>
      </w:pPr>
      <w:r w:rsidRPr="00C456F7">
        <w:rPr>
          <w:b/>
          <w:bCs/>
          <w:lang w:val="en-AU"/>
        </w:rPr>
        <w:t>Design Decoy Files</w:t>
      </w:r>
      <w:r w:rsidRPr="00C456F7">
        <w:rPr>
          <w:lang w:val="en-AU"/>
        </w:rPr>
        <w:t>:</w:t>
      </w:r>
    </w:p>
    <w:p w14:paraId="64F9F18A" w14:textId="77777777" w:rsidR="00C456F7" w:rsidRPr="00C456F7" w:rsidRDefault="00C456F7" w:rsidP="00C456F7">
      <w:pPr>
        <w:numPr>
          <w:ilvl w:val="1"/>
          <w:numId w:val="87"/>
        </w:numPr>
        <w:rPr>
          <w:lang w:val="en-AU"/>
        </w:rPr>
      </w:pPr>
      <w:r w:rsidRPr="00C456F7">
        <w:rPr>
          <w:lang w:val="en-AU"/>
        </w:rPr>
        <w:lastRenderedPageBreak/>
        <w:t xml:space="preserve">Create </w:t>
      </w:r>
      <w:r w:rsidRPr="00C456F7">
        <w:rPr>
          <w:b/>
          <w:bCs/>
          <w:lang w:val="en-AU"/>
        </w:rPr>
        <w:t>Canary files</w:t>
      </w:r>
      <w:r w:rsidRPr="00C456F7">
        <w:rPr>
          <w:lang w:val="en-AU"/>
        </w:rPr>
        <w:t xml:space="preserve"> that resemble sensitive documents, such as files </w:t>
      </w:r>
      <w:proofErr w:type="spellStart"/>
      <w:r w:rsidRPr="00C456F7">
        <w:rPr>
          <w:lang w:val="en-AU"/>
        </w:rPr>
        <w:t>labeled</w:t>
      </w:r>
      <w:proofErr w:type="spellEnd"/>
      <w:r w:rsidRPr="00C456F7">
        <w:rPr>
          <w:lang w:val="en-AU"/>
        </w:rPr>
        <w:t xml:space="preserve"> “Confidential_Payroll.xlsx” or “Project_Plan_2024.pdf.”</w:t>
      </w:r>
    </w:p>
    <w:p w14:paraId="63B4295A" w14:textId="77777777" w:rsidR="00C456F7" w:rsidRPr="00C456F7" w:rsidRDefault="00C456F7" w:rsidP="00C456F7">
      <w:pPr>
        <w:numPr>
          <w:ilvl w:val="1"/>
          <w:numId w:val="87"/>
        </w:numPr>
        <w:rPr>
          <w:lang w:val="en-AU"/>
        </w:rPr>
      </w:pPr>
      <w:r w:rsidRPr="00C456F7">
        <w:rPr>
          <w:lang w:val="en-AU"/>
        </w:rPr>
        <w:t>Ensure that these files mimic real data formats and structures to deceive insiders into believing they hold critical information.</w:t>
      </w:r>
    </w:p>
    <w:p w14:paraId="11A342F5" w14:textId="77777777" w:rsidR="00C456F7" w:rsidRPr="00C456F7" w:rsidRDefault="00C456F7" w:rsidP="00C456F7">
      <w:pPr>
        <w:numPr>
          <w:ilvl w:val="0"/>
          <w:numId w:val="87"/>
        </w:numPr>
        <w:rPr>
          <w:lang w:val="en-AU"/>
        </w:rPr>
      </w:pPr>
      <w:r w:rsidRPr="00C456F7">
        <w:rPr>
          <w:b/>
          <w:bCs/>
          <w:lang w:val="en-AU"/>
        </w:rPr>
        <w:t>Configure Triggers and Alerts</w:t>
      </w:r>
      <w:r w:rsidRPr="00C456F7">
        <w:rPr>
          <w:lang w:val="en-AU"/>
        </w:rPr>
        <w:t>:</w:t>
      </w:r>
    </w:p>
    <w:p w14:paraId="3F4C5BA3" w14:textId="77777777" w:rsidR="00C456F7" w:rsidRPr="00C456F7" w:rsidRDefault="00C456F7" w:rsidP="00C456F7">
      <w:pPr>
        <w:numPr>
          <w:ilvl w:val="1"/>
          <w:numId w:val="87"/>
        </w:numPr>
        <w:rPr>
          <w:lang w:val="en-AU"/>
        </w:rPr>
      </w:pPr>
      <w:r w:rsidRPr="00C456F7">
        <w:rPr>
          <w:lang w:val="en-AU"/>
        </w:rPr>
        <w:t xml:space="preserve">Integrate canary files with your </w:t>
      </w:r>
      <w:r w:rsidRPr="00C456F7">
        <w:rPr>
          <w:b/>
          <w:bCs/>
          <w:lang w:val="en-AU"/>
        </w:rPr>
        <w:t>alerting system</w:t>
      </w:r>
      <w:r w:rsidRPr="00C456F7">
        <w:rPr>
          <w:lang w:val="en-AU"/>
        </w:rPr>
        <w:t xml:space="preserve"> so that whenever these files are accessed, opened, or modified, an immediate alert is triggered.</w:t>
      </w:r>
    </w:p>
    <w:p w14:paraId="6F64639D" w14:textId="77777777" w:rsidR="00C456F7" w:rsidRPr="00C456F7" w:rsidRDefault="00C456F7" w:rsidP="00C456F7">
      <w:pPr>
        <w:numPr>
          <w:ilvl w:val="1"/>
          <w:numId w:val="87"/>
        </w:numPr>
        <w:rPr>
          <w:lang w:val="en-AU"/>
        </w:rPr>
      </w:pPr>
      <w:r w:rsidRPr="00C456F7">
        <w:rPr>
          <w:lang w:val="en-AU"/>
        </w:rPr>
        <w:t xml:space="preserve">Use tools like </w:t>
      </w:r>
      <w:proofErr w:type="spellStart"/>
      <w:r w:rsidRPr="00C456F7">
        <w:rPr>
          <w:b/>
          <w:bCs/>
          <w:lang w:val="en-AU"/>
        </w:rPr>
        <w:t>Canarytokens</w:t>
      </w:r>
      <w:proofErr w:type="spellEnd"/>
      <w:r w:rsidRPr="00C456F7">
        <w:rPr>
          <w:lang w:val="en-AU"/>
        </w:rPr>
        <w:t xml:space="preserve"> to generate files embedded with hidden triggers.</w:t>
      </w:r>
    </w:p>
    <w:p w14:paraId="794E7159" w14:textId="77777777" w:rsidR="00C456F7" w:rsidRPr="00C456F7" w:rsidRDefault="00C456F7" w:rsidP="00C456F7">
      <w:pPr>
        <w:rPr>
          <w:b/>
          <w:bCs/>
          <w:lang w:val="en-AU"/>
        </w:rPr>
      </w:pPr>
      <w:r w:rsidRPr="00C456F7">
        <w:rPr>
          <w:b/>
          <w:bCs/>
          <w:lang w:val="en-AU"/>
        </w:rPr>
        <w:t>Step 3: Deploy Honeypots</w:t>
      </w:r>
    </w:p>
    <w:p w14:paraId="515F5226" w14:textId="77777777" w:rsidR="00C456F7" w:rsidRPr="00C456F7" w:rsidRDefault="00C456F7" w:rsidP="00C456F7">
      <w:pPr>
        <w:numPr>
          <w:ilvl w:val="0"/>
          <w:numId w:val="88"/>
        </w:numPr>
        <w:rPr>
          <w:lang w:val="en-AU"/>
        </w:rPr>
      </w:pPr>
      <w:r w:rsidRPr="00C456F7">
        <w:rPr>
          <w:b/>
          <w:bCs/>
          <w:lang w:val="en-AU"/>
        </w:rPr>
        <w:t>Set Up Decoy Systems</w:t>
      </w:r>
      <w:r w:rsidRPr="00C456F7">
        <w:rPr>
          <w:lang w:val="en-AU"/>
        </w:rPr>
        <w:t>:</w:t>
      </w:r>
    </w:p>
    <w:p w14:paraId="50DF6E85" w14:textId="77777777" w:rsidR="00C456F7" w:rsidRPr="00C456F7" w:rsidRDefault="00C456F7" w:rsidP="00C456F7">
      <w:pPr>
        <w:numPr>
          <w:ilvl w:val="1"/>
          <w:numId w:val="88"/>
        </w:numPr>
        <w:rPr>
          <w:lang w:val="en-AU"/>
        </w:rPr>
      </w:pPr>
      <w:r w:rsidRPr="00C456F7">
        <w:rPr>
          <w:lang w:val="en-AU"/>
        </w:rPr>
        <w:t xml:space="preserve">Install </w:t>
      </w:r>
      <w:r w:rsidRPr="00C456F7">
        <w:rPr>
          <w:b/>
          <w:bCs/>
          <w:lang w:val="en-AU"/>
        </w:rPr>
        <w:t>Honeypots</w:t>
      </w:r>
      <w:r w:rsidRPr="00C456F7">
        <w:rPr>
          <w:lang w:val="en-AU"/>
        </w:rPr>
        <w:t xml:space="preserve"> designed to mimic critical systems, such as databases or web applications. For example, a honeypot could replicate your organization’s internal HR or finance system.</w:t>
      </w:r>
    </w:p>
    <w:p w14:paraId="269FC1AE" w14:textId="77777777" w:rsidR="00C456F7" w:rsidRPr="00C456F7" w:rsidRDefault="00C456F7" w:rsidP="00C456F7">
      <w:pPr>
        <w:numPr>
          <w:ilvl w:val="1"/>
          <w:numId w:val="88"/>
        </w:numPr>
        <w:rPr>
          <w:lang w:val="en-AU"/>
        </w:rPr>
      </w:pPr>
      <w:r w:rsidRPr="00C456F7">
        <w:rPr>
          <w:lang w:val="en-AU"/>
        </w:rPr>
        <w:t>Ensure the honeypot contains decoy information that resembles actual data but isn’t real, like fake customer records or project information.</w:t>
      </w:r>
    </w:p>
    <w:p w14:paraId="59D5F020" w14:textId="77777777" w:rsidR="00C456F7" w:rsidRPr="00C456F7" w:rsidRDefault="00C456F7" w:rsidP="00C456F7">
      <w:pPr>
        <w:numPr>
          <w:ilvl w:val="0"/>
          <w:numId w:val="88"/>
        </w:numPr>
        <w:rPr>
          <w:lang w:val="en-AU"/>
        </w:rPr>
      </w:pPr>
      <w:r w:rsidRPr="00C456F7">
        <w:rPr>
          <w:b/>
          <w:bCs/>
          <w:lang w:val="en-AU"/>
        </w:rPr>
        <w:t>Monitor Honeypot Activity</w:t>
      </w:r>
      <w:r w:rsidRPr="00C456F7">
        <w:rPr>
          <w:lang w:val="en-AU"/>
        </w:rPr>
        <w:t>:</w:t>
      </w:r>
    </w:p>
    <w:p w14:paraId="7F69D323" w14:textId="77777777" w:rsidR="00C456F7" w:rsidRPr="00C456F7" w:rsidRDefault="00C456F7" w:rsidP="00C456F7">
      <w:pPr>
        <w:numPr>
          <w:ilvl w:val="1"/>
          <w:numId w:val="88"/>
        </w:numPr>
        <w:rPr>
          <w:lang w:val="en-AU"/>
        </w:rPr>
      </w:pPr>
      <w:r w:rsidRPr="00C456F7">
        <w:rPr>
          <w:lang w:val="en-AU"/>
        </w:rPr>
        <w:t xml:space="preserve">Use </w:t>
      </w:r>
      <w:r w:rsidRPr="00C456F7">
        <w:rPr>
          <w:b/>
          <w:bCs/>
          <w:lang w:val="en-AU"/>
        </w:rPr>
        <w:t>Honeypot Management Tools</w:t>
      </w:r>
      <w:r w:rsidRPr="00C456F7">
        <w:rPr>
          <w:lang w:val="en-AU"/>
        </w:rPr>
        <w:t xml:space="preserve"> like </w:t>
      </w:r>
      <w:proofErr w:type="spellStart"/>
      <w:r w:rsidRPr="00C456F7">
        <w:rPr>
          <w:b/>
          <w:bCs/>
          <w:lang w:val="en-AU"/>
        </w:rPr>
        <w:t>Kippo</w:t>
      </w:r>
      <w:proofErr w:type="spellEnd"/>
      <w:r w:rsidRPr="00C456F7">
        <w:rPr>
          <w:lang w:val="en-AU"/>
        </w:rPr>
        <w:t xml:space="preserve"> or </w:t>
      </w:r>
      <w:r w:rsidRPr="00C456F7">
        <w:rPr>
          <w:b/>
          <w:bCs/>
          <w:lang w:val="en-AU"/>
        </w:rPr>
        <w:t>Dionaea</w:t>
      </w:r>
      <w:r w:rsidRPr="00C456F7">
        <w:rPr>
          <w:lang w:val="en-AU"/>
        </w:rPr>
        <w:t xml:space="preserve"> to monitor interactions. Any attempts to access the honeypot, such as unauthorized queries or login attempts, should trigger real-time alerts.</w:t>
      </w:r>
    </w:p>
    <w:p w14:paraId="19D5EBEA" w14:textId="77777777" w:rsidR="00C456F7" w:rsidRPr="00C456F7" w:rsidRDefault="00C456F7" w:rsidP="00C456F7">
      <w:pPr>
        <w:rPr>
          <w:b/>
          <w:bCs/>
          <w:lang w:val="en-AU"/>
        </w:rPr>
      </w:pPr>
      <w:r w:rsidRPr="00C456F7">
        <w:rPr>
          <w:b/>
          <w:bCs/>
          <w:lang w:val="en-AU"/>
        </w:rPr>
        <w:t>Step 4: Integrate Deception with Monitoring Tools</w:t>
      </w:r>
    </w:p>
    <w:p w14:paraId="3EC82FC6" w14:textId="77777777" w:rsidR="00C456F7" w:rsidRPr="00C456F7" w:rsidRDefault="00C456F7" w:rsidP="00C456F7">
      <w:pPr>
        <w:numPr>
          <w:ilvl w:val="0"/>
          <w:numId w:val="89"/>
        </w:numPr>
        <w:rPr>
          <w:lang w:val="en-AU"/>
        </w:rPr>
      </w:pPr>
      <w:r w:rsidRPr="00C456F7">
        <w:rPr>
          <w:b/>
          <w:bCs/>
          <w:lang w:val="en-AU"/>
        </w:rPr>
        <w:t>SIEM Integration</w:t>
      </w:r>
      <w:r w:rsidRPr="00C456F7">
        <w:rPr>
          <w:lang w:val="en-AU"/>
        </w:rPr>
        <w:t>:</w:t>
      </w:r>
    </w:p>
    <w:p w14:paraId="20DD8883" w14:textId="77777777" w:rsidR="00C456F7" w:rsidRPr="00C456F7" w:rsidRDefault="00C456F7" w:rsidP="00C456F7">
      <w:pPr>
        <w:numPr>
          <w:ilvl w:val="1"/>
          <w:numId w:val="89"/>
        </w:numPr>
        <w:rPr>
          <w:lang w:val="en-AU"/>
        </w:rPr>
      </w:pPr>
      <w:r w:rsidRPr="00C456F7">
        <w:rPr>
          <w:lang w:val="en-AU"/>
        </w:rPr>
        <w:t xml:space="preserve">Ensure that all interactions with canary files and honeypots are sent to your </w:t>
      </w:r>
      <w:r w:rsidRPr="00C456F7">
        <w:rPr>
          <w:b/>
          <w:bCs/>
          <w:lang w:val="en-AU"/>
        </w:rPr>
        <w:t>Security Information and Event Management (SIEM)</w:t>
      </w:r>
      <w:r w:rsidRPr="00C456F7">
        <w:rPr>
          <w:lang w:val="en-AU"/>
        </w:rPr>
        <w:t xml:space="preserve"> system, where they can be correlated with other security events.</w:t>
      </w:r>
    </w:p>
    <w:p w14:paraId="6DCACB4D" w14:textId="77777777" w:rsidR="00C456F7" w:rsidRPr="00C456F7" w:rsidRDefault="00C456F7" w:rsidP="00C456F7">
      <w:pPr>
        <w:numPr>
          <w:ilvl w:val="0"/>
          <w:numId w:val="89"/>
        </w:numPr>
        <w:rPr>
          <w:lang w:val="en-AU"/>
        </w:rPr>
      </w:pPr>
      <w:r w:rsidRPr="00C456F7">
        <w:rPr>
          <w:b/>
          <w:bCs/>
          <w:lang w:val="en-AU"/>
        </w:rPr>
        <w:t>Real-Time Response</w:t>
      </w:r>
      <w:r w:rsidRPr="00C456F7">
        <w:rPr>
          <w:lang w:val="en-AU"/>
        </w:rPr>
        <w:t>:</w:t>
      </w:r>
    </w:p>
    <w:p w14:paraId="17E62E47" w14:textId="77777777" w:rsidR="00C456F7" w:rsidRPr="00C456F7" w:rsidRDefault="00C456F7" w:rsidP="00C456F7">
      <w:pPr>
        <w:numPr>
          <w:ilvl w:val="1"/>
          <w:numId w:val="89"/>
        </w:numPr>
        <w:rPr>
          <w:lang w:val="en-AU"/>
        </w:rPr>
      </w:pPr>
      <w:r w:rsidRPr="00C456F7">
        <w:rPr>
          <w:lang w:val="en-AU"/>
        </w:rPr>
        <w:lastRenderedPageBreak/>
        <w:t>Set up automatic responses to trigger actions such as locking accounts, isolating the attacker’s machine, or shutting down suspicious processes when a canary file or honeypot is accessed.</w:t>
      </w:r>
    </w:p>
    <w:p w14:paraId="748A2372" w14:textId="77777777" w:rsidR="00C456F7" w:rsidRPr="00C456F7" w:rsidRDefault="00C456F7" w:rsidP="00C456F7">
      <w:pPr>
        <w:rPr>
          <w:b/>
          <w:bCs/>
          <w:lang w:val="en-AU"/>
        </w:rPr>
      </w:pPr>
      <w:r w:rsidRPr="00C456F7">
        <w:rPr>
          <w:b/>
          <w:bCs/>
          <w:lang w:val="en-AU"/>
        </w:rPr>
        <w:t>Step 5: Test and Validate</w:t>
      </w:r>
    </w:p>
    <w:p w14:paraId="727EBB74" w14:textId="77777777" w:rsidR="00C456F7" w:rsidRPr="00C456F7" w:rsidRDefault="00C456F7" w:rsidP="00C456F7">
      <w:pPr>
        <w:numPr>
          <w:ilvl w:val="0"/>
          <w:numId w:val="90"/>
        </w:numPr>
        <w:rPr>
          <w:lang w:val="en-AU"/>
        </w:rPr>
      </w:pPr>
      <w:r w:rsidRPr="00C456F7">
        <w:rPr>
          <w:b/>
          <w:bCs/>
          <w:lang w:val="en-AU"/>
        </w:rPr>
        <w:t>Simulate Insider Attacks</w:t>
      </w:r>
      <w:r w:rsidRPr="00C456F7">
        <w:rPr>
          <w:lang w:val="en-AU"/>
        </w:rPr>
        <w:t>:</w:t>
      </w:r>
    </w:p>
    <w:p w14:paraId="02EA58D7" w14:textId="77777777" w:rsidR="00C456F7" w:rsidRPr="00C456F7" w:rsidRDefault="00C456F7" w:rsidP="00C456F7">
      <w:pPr>
        <w:numPr>
          <w:ilvl w:val="1"/>
          <w:numId w:val="90"/>
        </w:numPr>
        <w:rPr>
          <w:lang w:val="en-AU"/>
        </w:rPr>
      </w:pPr>
      <w:r w:rsidRPr="00C456F7">
        <w:rPr>
          <w:lang w:val="en-AU"/>
        </w:rPr>
        <w:t>Regularly test the canary files and honeypots by simulating insider attacks. Ensure that the system triggers alerts and that the security team can respond in real time.</w:t>
      </w:r>
    </w:p>
    <w:p w14:paraId="735EE1C8" w14:textId="77777777" w:rsidR="00C456F7" w:rsidRPr="00C456F7" w:rsidRDefault="00C456F7" w:rsidP="00C456F7">
      <w:pPr>
        <w:numPr>
          <w:ilvl w:val="0"/>
          <w:numId w:val="90"/>
        </w:numPr>
        <w:rPr>
          <w:lang w:val="en-AU"/>
        </w:rPr>
      </w:pPr>
      <w:r w:rsidRPr="00C456F7">
        <w:rPr>
          <w:b/>
          <w:bCs/>
          <w:lang w:val="en-AU"/>
        </w:rPr>
        <w:t>Tune Alerts</w:t>
      </w:r>
      <w:r w:rsidRPr="00C456F7">
        <w:rPr>
          <w:lang w:val="en-AU"/>
        </w:rPr>
        <w:t>:</w:t>
      </w:r>
    </w:p>
    <w:p w14:paraId="1A089FE9" w14:textId="77777777" w:rsidR="00C456F7" w:rsidRPr="00C456F7" w:rsidRDefault="00C456F7" w:rsidP="00C456F7">
      <w:pPr>
        <w:numPr>
          <w:ilvl w:val="1"/>
          <w:numId w:val="90"/>
        </w:numPr>
        <w:rPr>
          <w:lang w:val="en-AU"/>
        </w:rPr>
      </w:pPr>
      <w:r w:rsidRPr="00C456F7">
        <w:rPr>
          <w:lang w:val="en-AU"/>
        </w:rPr>
        <w:t>Ensure that alerts are tuned to reduce false positives and are directed to the appropriate teams for investigation.</w:t>
      </w:r>
    </w:p>
    <w:p w14:paraId="57EB6790" w14:textId="77777777" w:rsidR="00C456F7" w:rsidRPr="00C456F7" w:rsidRDefault="00C456F7" w:rsidP="00C456F7">
      <w:pPr>
        <w:rPr>
          <w:b/>
          <w:bCs/>
          <w:lang w:val="en-AU"/>
        </w:rPr>
      </w:pPr>
      <w:r w:rsidRPr="00C456F7">
        <w:rPr>
          <w:b/>
          <w:bCs/>
          <w:lang w:val="en-AU"/>
        </w:rPr>
        <w:t>Tools for Canary Files and Honeypots:</w:t>
      </w:r>
    </w:p>
    <w:p w14:paraId="7CF0E8CF" w14:textId="77777777" w:rsidR="00C456F7" w:rsidRPr="00C456F7" w:rsidRDefault="00C456F7" w:rsidP="00C456F7">
      <w:pPr>
        <w:numPr>
          <w:ilvl w:val="0"/>
          <w:numId w:val="91"/>
        </w:numPr>
        <w:rPr>
          <w:lang w:val="en-AU"/>
        </w:rPr>
      </w:pPr>
      <w:r w:rsidRPr="00C456F7">
        <w:rPr>
          <w:lang w:val="en-AU"/>
        </w:rPr>
        <w:t>Canarytokens.org (for generating canary files and setting up tokens).</w:t>
      </w:r>
    </w:p>
    <w:p w14:paraId="412043D0" w14:textId="77777777" w:rsidR="00C456F7" w:rsidRPr="00C456F7" w:rsidRDefault="00C456F7" w:rsidP="00C456F7">
      <w:pPr>
        <w:numPr>
          <w:ilvl w:val="0"/>
          <w:numId w:val="91"/>
        </w:numPr>
        <w:rPr>
          <w:lang w:val="en-AU"/>
        </w:rPr>
      </w:pPr>
      <w:proofErr w:type="spellStart"/>
      <w:r w:rsidRPr="00C456F7">
        <w:rPr>
          <w:lang w:val="en-AU"/>
        </w:rPr>
        <w:t>Honeyd</w:t>
      </w:r>
      <w:proofErr w:type="spellEnd"/>
      <w:r w:rsidRPr="00C456F7">
        <w:rPr>
          <w:lang w:val="en-AU"/>
        </w:rPr>
        <w:t xml:space="preserve">, </w:t>
      </w:r>
      <w:proofErr w:type="spellStart"/>
      <w:r w:rsidRPr="00C456F7">
        <w:rPr>
          <w:lang w:val="en-AU"/>
        </w:rPr>
        <w:t>Kippo</w:t>
      </w:r>
      <w:proofErr w:type="spellEnd"/>
      <w:r w:rsidRPr="00C456F7">
        <w:rPr>
          <w:lang w:val="en-AU"/>
        </w:rPr>
        <w:t>, and Dionaea (for honeypots).</w:t>
      </w:r>
    </w:p>
    <w:p w14:paraId="0DD64AB9" w14:textId="77777777" w:rsidR="00C456F7" w:rsidRPr="00C456F7" w:rsidRDefault="00C456F7" w:rsidP="00C456F7">
      <w:pPr>
        <w:numPr>
          <w:ilvl w:val="0"/>
          <w:numId w:val="91"/>
        </w:numPr>
        <w:rPr>
          <w:lang w:val="en-AU"/>
        </w:rPr>
      </w:pPr>
      <w:proofErr w:type="spellStart"/>
      <w:r w:rsidRPr="00C456F7">
        <w:rPr>
          <w:lang w:val="en-AU"/>
        </w:rPr>
        <w:t>OpenCanary</w:t>
      </w:r>
      <w:proofErr w:type="spellEnd"/>
      <w:r w:rsidRPr="00C456F7">
        <w:rPr>
          <w:lang w:val="en-AU"/>
        </w:rPr>
        <w:t xml:space="preserve"> (to implement and monitor honeypots)</w:t>
      </w:r>
    </w:p>
    <w:p w14:paraId="729864DB" w14:textId="77777777" w:rsidR="00C456F7" w:rsidRPr="00412E91" w:rsidRDefault="00C456F7" w:rsidP="00C456F7">
      <w:pPr>
        <w:rPr>
          <w:lang w:val="en-AU"/>
        </w:rPr>
      </w:pPr>
    </w:p>
    <w:p w14:paraId="6BF2B1C8" w14:textId="77777777" w:rsidR="00412E91" w:rsidRPr="00412E91" w:rsidRDefault="00412E91" w:rsidP="008375A8">
      <w:pPr>
        <w:pStyle w:val="Heading2"/>
        <w:rPr>
          <w:lang w:val="en-AU"/>
        </w:rPr>
      </w:pPr>
      <w:bookmarkStart w:id="17" w:name="_Toc177980308"/>
      <w:r w:rsidRPr="00412E91">
        <w:rPr>
          <w:lang w:val="en-AU"/>
        </w:rPr>
        <w:t>Access and Identity Management</w:t>
      </w:r>
      <w:bookmarkEnd w:id="17"/>
    </w:p>
    <w:p w14:paraId="589B4303" w14:textId="77777777" w:rsidR="00412E91" w:rsidRPr="00412E91" w:rsidRDefault="00412E91" w:rsidP="008375A8">
      <w:pPr>
        <w:pStyle w:val="Heading3"/>
        <w:rPr>
          <w:lang w:val="en-AU"/>
        </w:rPr>
      </w:pPr>
      <w:bookmarkStart w:id="18" w:name="_Toc177980309"/>
      <w:r w:rsidRPr="00412E91">
        <w:rPr>
          <w:lang w:val="en-AU"/>
        </w:rPr>
        <w:t>4.1 Strong Multi-Factor Authentication (MFA)</w:t>
      </w:r>
      <w:bookmarkEnd w:id="18"/>
    </w:p>
    <w:p w14:paraId="57669F95" w14:textId="77777777" w:rsidR="00412E91" w:rsidRDefault="00412E91" w:rsidP="008375A8">
      <w:pPr>
        <w:numPr>
          <w:ilvl w:val="0"/>
          <w:numId w:val="51"/>
        </w:numPr>
        <w:rPr>
          <w:lang w:val="en-AU"/>
        </w:rPr>
      </w:pPr>
      <w:r w:rsidRPr="00412E91">
        <w:rPr>
          <w:lang w:val="en-AU"/>
        </w:rPr>
        <w:t xml:space="preserve">Enforce </w:t>
      </w:r>
      <w:r w:rsidRPr="00412E91">
        <w:rPr>
          <w:b/>
          <w:bCs/>
          <w:lang w:val="en-AU"/>
        </w:rPr>
        <w:t>Multi-Factor Authentication (MFA)</w:t>
      </w:r>
      <w:r w:rsidRPr="00412E91">
        <w:rPr>
          <w:lang w:val="en-AU"/>
        </w:rPr>
        <w:t xml:space="preserve"> for all access to critical systems and sensitive data. MFA should be required not only for external access but for </w:t>
      </w:r>
      <w:r w:rsidRPr="00412E91">
        <w:rPr>
          <w:b/>
          <w:bCs/>
          <w:lang w:val="en-AU"/>
        </w:rPr>
        <w:t>internal system access</w:t>
      </w:r>
      <w:r w:rsidRPr="00412E91">
        <w:rPr>
          <w:lang w:val="en-AU"/>
        </w:rPr>
        <w:t>, ensuring that even insiders face an additional authentication layer.</w:t>
      </w:r>
    </w:p>
    <w:p w14:paraId="5427DE72" w14:textId="77777777" w:rsidR="00707249" w:rsidRPr="00707249" w:rsidRDefault="00707249" w:rsidP="00707249">
      <w:pPr>
        <w:rPr>
          <w:b/>
          <w:bCs/>
          <w:lang w:val="en-AU"/>
        </w:rPr>
      </w:pPr>
      <w:r w:rsidRPr="00707249">
        <w:rPr>
          <w:b/>
          <w:bCs/>
          <w:lang w:val="en-AU"/>
        </w:rPr>
        <w:t>Steps to Implement Strong Multi-Factor Authentication (MFA):</w:t>
      </w:r>
    </w:p>
    <w:p w14:paraId="188D8FC9" w14:textId="77777777" w:rsidR="00707249" w:rsidRPr="00707249" w:rsidRDefault="00707249" w:rsidP="00707249">
      <w:pPr>
        <w:rPr>
          <w:b/>
          <w:bCs/>
          <w:lang w:val="en-AU"/>
        </w:rPr>
      </w:pPr>
      <w:r w:rsidRPr="00707249">
        <w:rPr>
          <w:b/>
          <w:bCs/>
          <w:lang w:val="en-AU"/>
        </w:rPr>
        <w:t>Step 1: Identify Critical Systems and Resources</w:t>
      </w:r>
    </w:p>
    <w:p w14:paraId="09D1D9BB" w14:textId="77777777" w:rsidR="00707249" w:rsidRPr="00707249" w:rsidRDefault="00707249" w:rsidP="00707249">
      <w:pPr>
        <w:numPr>
          <w:ilvl w:val="0"/>
          <w:numId w:val="92"/>
        </w:numPr>
        <w:rPr>
          <w:lang w:val="en-AU"/>
        </w:rPr>
      </w:pPr>
      <w:r w:rsidRPr="00707249">
        <w:rPr>
          <w:b/>
          <w:bCs/>
          <w:lang w:val="en-AU"/>
        </w:rPr>
        <w:t>Prioritize Systems</w:t>
      </w:r>
      <w:r w:rsidRPr="00707249">
        <w:rPr>
          <w:lang w:val="en-AU"/>
        </w:rPr>
        <w:t>: Identify which systems, applications, and databases require MFA based on their sensitivity and criticality. This includes systems handling financial data, personal information, or sensitive intellectual property.</w:t>
      </w:r>
    </w:p>
    <w:p w14:paraId="529A87E4" w14:textId="77777777" w:rsidR="00707249" w:rsidRPr="00707249" w:rsidRDefault="00707249" w:rsidP="00707249">
      <w:pPr>
        <w:rPr>
          <w:b/>
          <w:bCs/>
          <w:lang w:val="en-AU"/>
        </w:rPr>
      </w:pPr>
      <w:r w:rsidRPr="00707249">
        <w:rPr>
          <w:b/>
          <w:bCs/>
          <w:lang w:val="en-AU"/>
        </w:rPr>
        <w:lastRenderedPageBreak/>
        <w:t>Step 2: Select an MFA Solution</w:t>
      </w:r>
    </w:p>
    <w:p w14:paraId="0D5C0F12" w14:textId="77777777" w:rsidR="00707249" w:rsidRPr="00707249" w:rsidRDefault="00707249" w:rsidP="00707249">
      <w:pPr>
        <w:numPr>
          <w:ilvl w:val="0"/>
          <w:numId w:val="93"/>
        </w:numPr>
        <w:rPr>
          <w:lang w:val="en-AU"/>
        </w:rPr>
      </w:pPr>
      <w:r w:rsidRPr="00707249">
        <w:rPr>
          <w:b/>
          <w:bCs/>
          <w:lang w:val="en-AU"/>
        </w:rPr>
        <w:t>Choose an MFA Provider</w:t>
      </w:r>
      <w:r w:rsidRPr="00707249">
        <w:rPr>
          <w:lang w:val="en-AU"/>
        </w:rPr>
        <w:t xml:space="preserve">: Select a robust MFA solution that integrates with your existing systems. Options include </w:t>
      </w:r>
      <w:r w:rsidRPr="00707249">
        <w:rPr>
          <w:b/>
          <w:bCs/>
          <w:lang w:val="en-AU"/>
        </w:rPr>
        <w:t>Google Authenticator</w:t>
      </w:r>
      <w:r w:rsidRPr="00707249">
        <w:rPr>
          <w:lang w:val="en-AU"/>
        </w:rPr>
        <w:t xml:space="preserve">, </w:t>
      </w:r>
      <w:r w:rsidRPr="00707249">
        <w:rPr>
          <w:b/>
          <w:bCs/>
          <w:lang w:val="en-AU"/>
        </w:rPr>
        <w:t>Duo Security</w:t>
      </w:r>
      <w:r w:rsidRPr="00707249">
        <w:rPr>
          <w:lang w:val="en-AU"/>
        </w:rPr>
        <w:t xml:space="preserve">, </w:t>
      </w:r>
      <w:r w:rsidRPr="00707249">
        <w:rPr>
          <w:b/>
          <w:bCs/>
          <w:lang w:val="en-AU"/>
        </w:rPr>
        <w:t>Microsoft Authenticator</w:t>
      </w:r>
      <w:r w:rsidRPr="00707249">
        <w:rPr>
          <w:lang w:val="en-AU"/>
        </w:rPr>
        <w:t xml:space="preserve">, and </w:t>
      </w:r>
      <w:proofErr w:type="spellStart"/>
      <w:r w:rsidRPr="00707249">
        <w:rPr>
          <w:b/>
          <w:bCs/>
          <w:lang w:val="en-AU"/>
        </w:rPr>
        <w:t>Yubikey</w:t>
      </w:r>
      <w:proofErr w:type="spellEnd"/>
      <w:r w:rsidRPr="00707249">
        <w:rPr>
          <w:lang w:val="en-AU"/>
        </w:rPr>
        <w:t>.</w:t>
      </w:r>
    </w:p>
    <w:p w14:paraId="1FBAE5D4" w14:textId="77777777" w:rsidR="00707249" w:rsidRPr="00707249" w:rsidRDefault="00707249" w:rsidP="00707249">
      <w:pPr>
        <w:numPr>
          <w:ilvl w:val="0"/>
          <w:numId w:val="93"/>
        </w:numPr>
        <w:rPr>
          <w:lang w:val="en-AU"/>
        </w:rPr>
      </w:pPr>
      <w:r w:rsidRPr="00707249">
        <w:rPr>
          <w:b/>
          <w:bCs/>
          <w:lang w:val="en-AU"/>
        </w:rPr>
        <w:t>Ensure Compatibility</w:t>
      </w:r>
      <w:r w:rsidRPr="00707249">
        <w:rPr>
          <w:lang w:val="en-AU"/>
        </w:rPr>
        <w:t xml:space="preserve">: Verify that the chosen MFA solution integrates with all platforms, including cloud, </w:t>
      </w:r>
      <w:proofErr w:type="gramStart"/>
      <w:r w:rsidRPr="00707249">
        <w:rPr>
          <w:lang w:val="en-AU"/>
        </w:rPr>
        <w:t>on-premise</w:t>
      </w:r>
      <w:proofErr w:type="gramEnd"/>
      <w:r w:rsidRPr="00707249">
        <w:rPr>
          <w:lang w:val="en-AU"/>
        </w:rPr>
        <w:t xml:space="preserve"> systems, and remote access points (e.g., VPNs).</w:t>
      </w:r>
    </w:p>
    <w:p w14:paraId="600FCA02" w14:textId="77777777" w:rsidR="00707249" w:rsidRPr="00707249" w:rsidRDefault="00707249" w:rsidP="00707249">
      <w:pPr>
        <w:rPr>
          <w:b/>
          <w:bCs/>
          <w:lang w:val="en-AU"/>
        </w:rPr>
      </w:pPr>
      <w:r w:rsidRPr="00707249">
        <w:rPr>
          <w:b/>
          <w:bCs/>
          <w:lang w:val="en-AU"/>
        </w:rPr>
        <w:t>Step 3: Implement MFA for Internal and External Access</w:t>
      </w:r>
    </w:p>
    <w:p w14:paraId="58C5A051" w14:textId="77777777" w:rsidR="00707249" w:rsidRPr="00707249" w:rsidRDefault="00707249" w:rsidP="00707249">
      <w:pPr>
        <w:numPr>
          <w:ilvl w:val="0"/>
          <w:numId w:val="94"/>
        </w:numPr>
        <w:rPr>
          <w:lang w:val="en-AU"/>
        </w:rPr>
      </w:pPr>
      <w:r w:rsidRPr="00707249">
        <w:rPr>
          <w:b/>
          <w:bCs/>
          <w:lang w:val="en-AU"/>
        </w:rPr>
        <w:t>External Access Points</w:t>
      </w:r>
      <w:r w:rsidRPr="00707249">
        <w:rPr>
          <w:lang w:val="en-AU"/>
        </w:rPr>
        <w:t>: Ensure that MFA is enforced for all external access to critical systems, such as logging into corporate systems from remote locations or via a VPN.</w:t>
      </w:r>
    </w:p>
    <w:p w14:paraId="30A42B5A" w14:textId="77777777" w:rsidR="00707249" w:rsidRPr="00707249" w:rsidRDefault="00707249" w:rsidP="00707249">
      <w:pPr>
        <w:numPr>
          <w:ilvl w:val="0"/>
          <w:numId w:val="94"/>
        </w:numPr>
        <w:rPr>
          <w:lang w:val="en-AU"/>
        </w:rPr>
      </w:pPr>
      <w:r w:rsidRPr="00707249">
        <w:rPr>
          <w:b/>
          <w:bCs/>
          <w:lang w:val="en-AU"/>
        </w:rPr>
        <w:t>Internal Access</w:t>
      </w:r>
      <w:r w:rsidRPr="00707249">
        <w:rPr>
          <w:lang w:val="en-AU"/>
        </w:rPr>
        <w:t xml:space="preserve">: Extend MFA requirements to </w:t>
      </w:r>
      <w:r w:rsidRPr="00707249">
        <w:rPr>
          <w:b/>
          <w:bCs/>
          <w:lang w:val="en-AU"/>
        </w:rPr>
        <w:t>internal systems</w:t>
      </w:r>
      <w:r w:rsidRPr="00707249">
        <w:rPr>
          <w:lang w:val="en-AU"/>
        </w:rPr>
        <w:t>, such as databases and servers, to protect sensitive information from insider threats. This should apply to both administrative accounts and regular users accessing sensitive data.</w:t>
      </w:r>
    </w:p>
    <w:p w14:paraId="251FF310" w14:textId="77777777" w:rsidR="00707249" w:rsidRPr="00707249" w:rsidRDefault="00707249" w:rsidP="00707249">
      <w:pPr>
        <w:rPr>
          <w:b/>
          <w:bCs/>
          <w:lang w:val="en-AU"/>
        </w:rPr>
      </w:pPr>
      <w:r w:rsidRPr="00707249">
        <w:rPr>
          <w:b/>
          <w:bCs/>
          <w:lang w:val="en-AU"/>
        </w:rPr>
        <w:t>Step 4: Enable Adaptive MFA</w:t>
      </w:r>
    </w:p>
    <w:p w14:paraId="55BC7EB5" w14:textId="77777777" w:rsidR="00707249" w:rsidRPr="00707249" w:rsidRDefault="00707249" w:rsidP="00707249">
      <w:pPr>
        <w:numPr>
          <w:ilvl w:val="0"/>
          <w:numId w:val="95"/>
        </w:numPr>
        <w:rPr>
          <w:lang w:val="en-AU"/>
        </w:rPr>
      </w:pPr>
      <w:r w:rsidRPr="00707249">
        <w:rPr>
          <w:b/>
          <w:bCs/>
          <w:lang w:val="en-AU"/>
        </w:rPr>
        <w:t>Context-Aware MFA</w:t>
      </w:r>
      <w:r w:rsidRPr="00707249">
        <w:rPr>
          <w:lang w:val="en-AU"/>
        </w:rPr>
        <w:t xml:space="preserve">: Implement </w:t>
      </w:r>
      <w:r w:rsidRPr="00707249">
        <w:rPr>
          <w:b/>
          <w:bCs/>
          <w:lang w:val="en-AU"/>
        </w:rPr>
        <w:t>adaptive MFA</w:t>
      </w:r>
      <w:r w:rsidRPr="00707249">
        <w:rPr>
          <w:lang w:val="en-AU"/>
        </w:rPr>
        <w:t xml:space="preserve"> that adjusts authentication requirements based on context, such as geographic location, time of day, and device type. For example, if a user logs in from an unfamiliar device or location, they may be required to provide additional verification.</w:t>
      </w:r>
    </w:p>
    <w:p w14:paraId="3B55D40D" w14:textId="77777777" w:rsidR="00707249" w:rsidRPr="00707249" w:rsidRDefault="00707249" w:rsidP="00707249">
      <w:pPr>
        <w:rPr>
          <w:b/>
          <w:bCs/>
          <w:lang w:val="en-AU"/>
        </w:rPr>
      </w:pPr>
      <w:r w:rsidRPr="00707249">
        <w:rPr>
          <w:b/>
          <w:bCs/>
          <w:lang w:val="en-AU"/>
        </w:rPr>
        <w:t>Step 5: Monitor and Enforce MFA Compliance</w:t>
      </w:r>
    </w:p>
    <w:p w14:paraId="66B4B895" w14:textId="77777777" w:rsidR="00707249" w:rsidRPr="00707249" w:rsidRDefault="00707249" w:rsidP="00707249">
      <w:pPr>
        <w:numPr>
          <w:ilvl w:val="0"/>
          <w:numId w:val="96"/>
        </w:numPr>
        <w:rPr>
          <w:lang w:val="en-AU"/>
        </w:rPr>
      </w:pPr>
      <w:r w:rsidRPr="00707249">
        <w:rPr>
          <w:b/>
          <w:bCs/>
          <w:lang w:val="en-AU"/>
        </w:rPr>
        <w:t>Enforce MFA for All Users</w:t>
      </w:r>
      <w:r w:rsidRPr="00707249">
        <w:rPr>
          <w:lang w:val="en-AU"/>
        </w:rPr>
        <w:t>: Ensure that MFA is enforced for all users accessing critical systems, not just administrators or external users. Monitor adoption rates and enforce compliance.</w:t>
      </w:r>
    </w:p>
    <w:p w14:paraId="3E1A1F5E" w14:textId="77777777" w:rsidR="00707249" w:rsidRPr="00707249" w:rsidRDefault="00707249" w:rsidP="00707249">
      <w:pPr>
        <w:numPr>
          <w:ilvl w:val="0"/>
          <w:numId w:val="96"/>
        </w:numPr>
        <w:rPr>
          <w:lang w:val="en-AU"/>
        </w:rPr>
      </w:pPr>
      <w:r w:rsidRPr="00707249">
        <w:rPr>
          <w:b/>
          <w:bCs/>
          <w:lang w:val="en-AU"/>
        </w:rPr>
        <w:t>Monitor MFA Usage</w:t>
      </w:r>
      <w:r w:rsidRPr="00707249">
        <w:rPr>
          <w:lang w:val="en-AU"/>
        </w:rPr>
        <w:t>: Use access management tools to monitor the use of MFA, ensuring that all systems requiring MFA are effectively protected. Regularly audit MFA logs to identify failed authentication attempts or unusual access patterns.</w:t>
      </w:r>
    </w:p>
    <w:p w14:paraId="0B3240ED" w14:textId="77777777" w:rsidR="00707249" w:rsidRPr="00707249" w:rsidRDefault="00707249" w:rsidP="00707249">
      <w:pPr>
        <w:rPr>
          <w:b/>
          <w:bCs/>
          <w:lang w:val="en-AU"/>
        </w:rPr>
      </w:pPr>
      <w:r w:rsidRPr="00707249">
        <w:rPr>
          <w:b/>
          <w:bCs/>
          <w:lang w:val="en-AU"/>
        </w:rPr>
        <w:t>Step 6: Educate Users</w:t>
      </w:r>
    </w:p>
    <w:p w14:paraId="21F18D88" w14:textId="77777777" w:rsidR="00707249" w:rsidRPr="00707249" w:rsidRDefault="00707249" w:rsidP="00707249">
      <w:pPr>
        <w:numPr>
          <w:ilvl w:val="0"/>
          <w:numId w:val="97"/>
        </w:numPr>
        <w:rPr>
          <w:lang w:val="en-AU"/>
        </w:rPr>
      </w:pPr>
      <w:r w:rsidRPr="00707249">
        <w:rPr>
          <w:b/>
          <w:bCs/>
          <w:lang w:val="en-AU"/>
        </w:rPr>
        <w:lastRenderedPageBreak/>
        <w:t>User Training</w:t>
      </w:r>
      <w:r w:rsidRPr="00707249">
        <w:rPr>
          <w:lang w:val="en-AU"/>
        </w:rPr>
        <w:t>: Train users on the importance of MFA and how to use it effectively. Ensure that users understand the different types of factors (e.g., passwords, biometric authentication, hardware tokens) and how to troubleshoot any issues.</w:t>
      </w:r>
    </w:p>
    <w:p w14:paraId="4ACF4E2E" w14:textId="77777777" w:rsidR="00707249" w:rsidRPr="00707249" w:rsidRDefault="00707249" w:rsidP="00707249">
      <w:pPr>
        <w:rPr>
          <w:b/>
          <w:bCs/>
          <w:lang w:val="en-AU"/>
        </w:rPr>
      </w:pPr>
      <w:r w:rsidRPr="00707249">
        <w:rPr>
          <w:b/>
          <w:bCs/>
          <w:lang w:val="en-AU"/>
        </w:rPr>
        <w:t>Tools for MFA:</w:t>
      </w:r>
    </w:p>
    <w:p w14:paraId="0DF72842" w14:textId="77777777" w:rsidR="00707249" w:rsidRPr="00707249" w:rsidRDefault="00707249" w:rsidP="00707249">
      <w:pPr>
        <w:numPr>
          <w:ilvl w:val="0"/>
          <w:numId w:val="98"/>
        </w:numPr>
        <w:rPr>
          <w:lang w:val="en-AU"/>
        </w:rPr>
      </w:pPr>
      <w:r w:rsidRPr="00707249">
        <w:rPr>
          <w:lang w:val="en-AU"/>
        </w:rPr>
        <w:t>Google Authenticator, Duo Security, Microsoft Authenticator, Okta MFA (for integrating MFA with critical systems).</w:t>
      </w:r>
    </w:p>
    <w:p w14:paraId="3F27C007" w14:textId="77777777" w:rsidR="00707249" w:rsidRPr="00412E91" w:rsidRDefault="00707249" w:rsidP="00707249">
      <w:pPr>
        <w:rPr>
          <w:lang w:val="en-AU"/>
        </w:rPr>
      </w:pPr>
    </w:p>
    <w:p w14:paraId="1704FAA3" w14:textId="77777777" w:rsidR="00412E91" w:rsidRPr="00412E91" w:rsidRDefault="00412E91" w:rsidP="008375A8">
      <w:pPr>
        <w:pStyle w:val="Heading3"/>
        <w:rPr>
          <w:lang w:val="en-AU"/>
        </w:rPr>
      </w:pPr>
      <w:bookmarkStart w:id="19" w:name="_Toc177980310"/>
      <w:r w:rsidRPr="00412E91">
        <w:rPr>
          <w:lang w:val="en-AU"/>
        </w:rPr>
        <w:t>4.2 Least Privilege and Privilege Management</w:t>
      </w:r>
      <w:bookmarkEnd w:id="19"/>
    </w:p>
    <w:p w14:paraId="350FFB15" w14:textId="77777777" w:rsidR="00412E91" w:rsidRPr="00412E91" w:rsidRDefault="00412E91" w:rsidP="008375A8">
      <w:pPr>
        <w:numPr>
          <w:ilvl w:val="0"/>
          <w:numId w:val="52"/>
        </w:numPr>
        <w:rPr>
          <w:lang w:val="en-AU"/>
        </w:rPr>
      </w:pPr>
      <w:r w:rsidRPr="00412E91">
        <w:rPr>
          <w:lang w:val="en-AU"/>
        </w:rPr>
        <w:t xml:space="preserve">Implement </w:t>
      </w:r>
      <w:r w:rsidRPr="00412E91">
        <w:rPr>
          <w:b/>
          <w:bCs/>
          <w:lang w:val="en-AU"/>
        </w:rPr>
        <w:t>Least Privilege</w:t>
      </w:r>
      <w:r w:rsidRPr="00412E91">
        <w:rPr>
          <w:lang w:val="en-AU"/>
        </w:rPr>
        <w:t xml:space="preserve"> principles, ensuring that each user has the minimum access required to perform their role. Regularly review access privileges to identify and remove unnecessary rights.</w:t>
      </w:r>
    </w:p>
    <w:p w14:paraId="4120337D" w14:textId="77777777" w:rsidR="00412E91" w:rsidRDefault="00412E91" w:rsidP="008375A8">
      <w:pPr>
        <w:numPr>
          <w:ilvl w:val="0"/>
          <w:numId w:val="52"/>
        </w:numPr>
        <w:rPr>
          <w:lang w:val="en-AU"/>
        </w:rPr>
      </w:pPr>
      <w:r w:rsidRPr="00412E91">
        <w:rPr>
          <w:lang w:val="en-AU"/>
        </w:rPr>
        <w:t xml:space="preserve">Use </w:t>
      </w:r>
      <w:r w:rsidRPr="00412E91">
        <w:rPr>
          <w:b/>
          <w:bCs/>
          <w:lang w:val="en-AU"/>
        </w:rPr>
        <w:t>Privileged Access Management (PAM)</w:t>
      </w:r>
      <w:r w:rsidRPr="00412E91">
        <w:rPr>
          <w:lang w:val="en-AU"/>
        </w:rPr>
        <w:t xml:space="preserve"> to control and monitor the use of privileged accounts. This includes </w:t>
      </w:r>
      <w:r w:rsidRPr="00412E91">
        <w:rPr>
          <w:b/>
          <w:bCs/>
          <w:lang w:val="en-AU"/>
        </w:rPr>
        <w:t>just-in-time (JIT) access</w:t>
      </w:r>
      <w:r w:rsidRPr="00412E91">
        <w:rPr>
          <w:lang w:val="en-AU"/>
        </w:rPr>
        <w:t xml:space="preserve"> for elevated permissions, where access is granted only when needed and revoked immediately afterward.</w:t>
      </w:r>
    </w:p>
    <w:p w14:paraId="61D48CAE" w14:textId="77777777" w:rsidR="00707249" w:rsidRPr="00707249" w:rsidRDefault="00707249" w:rsidP="00707249">
      <w:pPr>
        <w:rPr>
          <w:b/>
          <w:bCs/>
          <w:lang w:val="en-AU"/>
        </w:rPr>
      </w:pPr>
      <w:r w:rsidRPr="00707249">
        <w:rPr>
          <w:b/>
          <w:bCs/>
          <w:lang w:val="en-AU"/>
        </w:rPr>
        <w:t>Steps to Implement Least Privilege and Privilege Management:</w:t>
      </w:r>
    </w:p>
    <w:p w14:paraId="3225D544" w14:textId="77777777" w:rsidR="00707249" w:rsidRPr="00707249" w:rsidRDefault="00707249" w:rsidP="00707249">
      <w:pPr>
        <w:rPr>
          <w:b/>
          <w:bCs/>
          <w:lang w:val="en-AU"/>
        </w:rPr>
      </w:pPr>
      <w:r w:rsidRPr="00707249">
        <w:rPr>
          <w:b/>
          <w:bCs/>
          <w:lang w:val="en-AU"/>
        </w:rPr>
        <w:t>Step 1: Role Definition and Privilege Mapping</w:t>
      </w:r>
    </w:p>
    <w:p w14:paraId="70735450" w14:textId="77777777" w:rsidR="00707249" w:rsidRPr="00707249" w:rsidRDefault="00707249" w:rsidP="00707249">
      <w:pPr>
        <w:numPr>
          <w:ilvl w:val="0"/>
          <w:numId w:val="99"/>
        </w:numPr>
        <w:rPr>
          <w:lang w:val="en-AU"/>
        </w:rPr>
      </w:pPr>
      <w:r w:rsidRPr="00707249">
        <w:rPr>
          <w:b/>
          <w:bCs/>
          <w:lang w:val="en-AU"/>
        </w:rPr>
        <w:t>Identify User Roles</w:t>
      </w:r>
      <w:r w:rsidRPr="00707249">
        <w:rPr>
          <w:lang w:val="en-AU"/>
        </w:rPr>
        <w:t>: Define roles within the organization based on specific job functions (e.g., IT administrators, HR staff, finance personnel). Identify what access each role requires to perform their tasks.</w:t>
      </w:r>
    </w:p>
    <w:p w14:paraId="13766D43" w14:textId="77777777" w:rsidR="00707249" w:rsidRPr="00707249" w:rsidRDefault="00707249" w:rsidP="00707249">
      <w:pPr>
        <w:numPr>
          <w:ilvl w:val="0"/>
          <w:numId w:val="99"/>
        </w:numPr>
        <w:rPr>
          <w:lang w:val="en-AU"/>
        </w:rPr>
      </w:pPr>
      <w:r w:rsidRPr="00707249">
        <w:rPr>
          <w:b/>
          <w:bCs/>
          <w:lang w:val="en-AU"/>
        </w:rPr>
        <w:t>Map Privileges to Roles</w:t>
      </w:r>
      <w:r w:rsidRPr="00707249">
        <w:rPr>
          <w:lang w:val="en-AU"/>
        </w:rPr>
        <w:t>: Map permissions based on the least privilege principle. Ensure that roles are assigned only the necessary access levels to perform specific tasks, and no more.</w:t>
      </w:r>
    </w:p>
    <w:p w14:paraId="414A61E8" w14:textId="77777777" w:rsidR="00707249" w:rsidRPr="00707249" w:rsidRDefault="00707249" w:rsidP="00707249">
      <w:pPr>
        <w:rPr>
          <w:b/>
          <w:bCs/>
          <w:lang w:val="en-AU"/>
        </w:rPr>
      </w:pPr>
      <w:r w:rsidRPr="00707249">
        <w:rPr>
          <w:b/>
          <w:bCs/>
          <w:lang w:val="en-AU"/>
        </w:rPr>
        <w:t>Step 2: Implement Role-Based Access Control (RBAC)</w:t>
      </w:r>
    </w:p>
    <w:p w14:paraId="5D9ACE75" w14:textId="77777777" w:rsidR="00707249" w:rsidRPr="00707249" w:rsidRDefault="00707249" w:rsidP="00707249">
      <w:pPr>
        <w:numPr>
          <w:ilvl w:val="0"/>
          <w:numId w:val="100"/>
        </w:numPr>
        <w:rPr>
          <w:lang w:val="en-AU"/>
        </w:rPr>
      </w:pPr>
      <w:r w:rsidRPr="00707249">
        <w:rPr>
          <w:b/>
          <w:bCs/>
          <w:lang w:val="en-AU"/>
        </w:rPr>
        <w:t>Create Role-Based Policies</w:t>
      </w:r>
      <w:r w:rsidRPr="00707249">
        <w:rPr>
          <w:lang w:val="en-AU"/>
        </w:rPr>
        <w:t>: Develop access control policies for each role. Ensure that higher-privileged roles (e.g., administrators) are strictly controlled and monitored.</w:t>
      </w:r>
    </w:p>
    <w:p w14:paraId="16EF3BCB" w14:textId="77777777" w:rsidR="00707249" w:rsidRPr="00707249" w:rsidRDefault="00707249" w:rsidP="00707249">
      <w:pPr>
        <w:numPr>
          <w:ilvl w:val="0"/>
          <w:numId w:val="100"/>
        </w:numPr>
        <w:rPr>
          <w:lang w:val="en-AU"/>
        </w:rPr>
      </w:pPr>
      <w:r w:rsidRPr="00707249">
        <w:rPr>
          <w:b/>
          <w:bCs/>
          <w:lang w:val="en-AU"/>
        </w:rPr>
        <w:lastRenderedPageBreak/>
        <w:t>Role Assignment</w:t>
      </w:r>
      <w:r w:rsidRPr="00707249">
        <w:rPr>
          <w:lang w:val="en-AU"/>
        </w:rPr>
        <w:t>: Assign each user to a predefined role, ensuring that their access privileges match their responsibilities.</w:t>
      </w:r>
    </w:p>
    <w:p w14:paraId="72D593B0" w14:textId="77777777" w:rsidR="00707249" w:rsidRPr="00707249" w:rsidRDefault="00707249" w:rsidP="00707249">
      <w:pPr>
        <w:rPr>
          <w:b/>
          <w:bCs/>
          <w:lang w:val="en-AU"/>
        </w:rPr>
      </w:pPr>
      <w:r w:rsidRPr="00707249">
        <w:rPr>
          <w:b/>
          <w:bCs/>
          <w:lang w:val="en-AU"/>
        </w:rPr>
        <w:t>Step 3: Establish Just-in-Time (JIT) Access for Elevated Privileges</w:t>
      </w:r>
    </w:p>
    <w:p w14:paraId="068FC8F1" w14:textId="77777777" w:rsidR="00707249" w:rsidRPr="00707249" w:rsidRDefault="00707249" w:rsidP="00707249">
      <w:pPr>
        <w:numPr>
          <w:ilvl w:val="0"/>
          <w:numId w:val="101"/>
        </w:numPr>
        <w:rPr>
          <w:lang w:val="en-AU"/>
        </w:rPr>
      </w:pPr>
      <w:r w:rsidRPr="00707249">
        <w:rPr>
          <w:b/>
          <w:bCs/>
          <w:lang w:val="en-AU"/>
        </w:rPr>
        <w:t>Temporary Access for Administrators</w:t>
      </w:r>
      <w:r w:rsidRPr="00707249">
        <w:rPr>
          <w:lang w:val="en-AU"/>
        </w:rPr>
        <w:t xml:space="preserve">: Implement </w:t>
      </w:r>
      <w:r w:rsidRPr="00707249">
        <w:rPr>
          <w:b/>
          <w:bCs/>
          <w:lang w:val="en-AU"/>
        </w:rPr>
        <w:t>JIT access</w:t>
      </w:r>
      <w:r w:rsidRPr="00707249">
        <w:rPr>
          <w:lang w:val="en-AU"/>
        </w:rPr>
        <w:t xml:space="preserve"> for privileged accounts. For example, grant administrators elevated access only when they need to perform a task, and automatically revoke those privileges once the task is complete.</w:t>
      </w:r>
    </w:p>
    <w:p w14:paraId="551C7EB8" w14:textId="77777777" w:rsidR="00707249" w:rsidRPr="00707249" w:rsidRDefault="00707249" w:rsidP="00707249">
      <w:pPr>
        <w:numPr>
          <w:ilvl w:val="0"/>
          <w:numId w:val="101"/>
        </w:numPr>
        <w:rPr>
          <w:lang w:val="en-AU"/>
        </w:rPr>
      </w:pPr>
      <w:r w:rsidRPr="00707249">
        <w:rPr>
          <w:b/>
          <w:bCs/>
          <w:lang w:val="en-AU"/>
        </w:rPr>
        <w:t>Automate Access Revisions</w:t>
      </w:r>
      <w:r w:rsidRPr="00707249">
        <w:rPr>
          <w:lang w:val="en-AU"/>
        </w:rPr>
        <w:t>: Use automation tools to manage JIT access, ensuring that once an elevated task is complete, the system reverts to a least-privilege model.</w:t>
      </w:r>
    </w:p>
    <w:p w14:paraId="41364963" w14:textId="77777777" w:rsidR="00707249" w:rsidRPr="00707249" w:rsidRDefault="00707249" w:rsidP="00707249">
      <w:pPr>
        <w:rPr>
          <w:b/>
          <w:bCs/>
          <w:lang w:val="en-AU"/>
        </w:rPr>
      </w:pPr>
      <w:r w:rsidRPr="00707249">
        <w:rPr>
          <w:b/>
          <w:bCs/>
          <w:lang w:val="en-AU"/>
        </w:rPr>
        <w:t>Step 4: Implement Privileged Access Management (PAM)</w:t>
      </w:r>
    </w:p>
    <w:p w14:paraId="5AAA2E0F" w14:textId="77777777" w:rsidR="00707249" w:rsidRPr="00707249" w:rsidRDefault="00707249" w:rsidP="00707249">
      <w:pPr>
        <w:numPr>
          <w:ilvl w:val="0"/>
          <w:numId w:val="102"/>
        </w:numPr>
        <w:rPr>
          <w:lang w:val="en-AU"/>
        </w:rPr>
      </w:pPr>
      <w:r w:rsidRPr="00707249">
        <w:rPr>
          <w:b/>
          <w:bCs/>
          <w:lang w:val="en-AU"/>
        </w:rPr>
        <w:t>Deploy PAM Solutions</w:t>
      </w:r>
      <w:r w:rsidRPr="00707249">
        <w:rPr>
          <w:lang w:val="en-AU"/>
        </w:rPr>
        <w:t xml:space="preserve">: Implement </w:t>
      </w:r>
      <w:r w:rsidRPr="00707249">
        <w:rPr>
          <w:b/>
          <w:bCs/>
          <w:lang w:val="en-AU"/>
        </w:rPr>
        <w:t>PAM tools</w:t>
      </w:r>
      <w:r w:rsidRPr="00707249">
        <w:rPr>
          <w:lang w:val="en-AU"/>
        </w:rPr>
        <w:t xml:space="preserve"> (e.g., </w:t>
      </w:r>
      <w:r w:rsidRPr="00707249">
        <w:rPr>
          <w:b/>
          <w:bCs/>
          <w:lang w:val="en-AU"/>
        </w:rPr>
        <w:t>CyberArk</w:t>
      </w:r>
      <w:r w:rsidRPr="00707249">
        <w:rPr>
          <w:lang w:val="en-AU"/>
        </w:rPr>
        <w:t xml:space="preserve">, </w:t>
      </w:r>
      <w:proofErr w:type="spellStart"/>
      <w:r w:rsidRPr="00707249">
        <w:rPr>
          <w:b/>
          <w:bCs/>
          <w:lang w:val="en-AU"/>
        </w:rPr>
        <w:t>BeyondTrust</w:t>
      </w:r>
      <w:proofErr w:type="spellEnd"/>
      <w:r w:rsidRPr="00707249">
        <w:rPr>
          <w:lang w:val="en-AU"/>
        </w:rPr>
        <w:t xml:space="preserve">, </w:t>
      </w:r>
      <w:r w:rsidRPr="00707249">
        <w:rPr>
          <w:b/>
          <w:bCs/>
          <w:lang w:val="en-AU"/>
        </w:rPr>
        <w:t>Thycotic</w:t>
      </w:r>
      <w:r w:rsidRPr="00707249">
        <w:rPr>
          <w:lang w:val="en-AU"/>
        </w:rPr>
        <w:t>) to control and monitor the use of privileged accounts. Ensure that PAM tools automatically log all activities performed by privileged users.</w:t>
      </w:r>
    </w:p>
    <w:p w14:paraId="4DB5E026" w14:textId="77777777" w:rsidR="00707249" w:rsidRPr="00707249" w:rsidRDefault="00707249" w:rsidP="00707249">
      <w:pPr>
        <w:numPr>
          <w:ilvl w:val="0"/>
          <w:numId w:val="102"/>
        </w:numPr>
        <w:rPr>
          <w:lang w:val="en-AU"/>
        </w:rPr>
      </w:pPr>
      <w:r w:rsidRPr="00707249">
        <w:rPr>
          <w:b/>
          <w:bCs/>
          <w:lang w:val="en-AU"/>
        </w:rPr>
        <w:t>Monitor Privileged Accounts</w:t>
      </w:r>
      <w:r w:rsidRPr="00707249">
        <w:rPr>
          <w:lang w:val="en-AU"/>
        </w:rPr>
        <w:t xml:space="preserve">: Set up continuous monitoring for all privileged accounts. Use PAM systems to track how and when privileged accounts are being used, identifying abnormal or unauthorized </w:t>
      </w:r>
      <w:proofErr w:type="spellStart"/>
      <w:r w:rsidRPr="00707249">
        <w:rPr>
          <w:lang w:val="en-AU"/>
        </w:rPr>
        <w:t>behavior</w:t>
      </w:r>
      <w:proofErr w:type="spellEnd"/>
      <w:r w:rsidRPr="00707249">
        <w:rPr>
          <w:lang w:val="en-AU"/>
        </w:rPr>
        <w:t>.</w:t>
      </w:r>
    </w:p>
    <w:p w14:paraId="5564DE75" w14:textId="77777777" w:rsidR="00707249" w:rsidRPr="00707249" w:rsidRDefault="00707249" w:rsidP="00707249">
      <w:pPr>
        <w:rPr>
          <w:b/>
          <w:bCs/>
          <w:lang w:val="en-AU"/>
        </w:rPr>
      </w:pPr>
      <w:r w:rsidRPr="00707249">
        <w:rPr>
          <w:b/>
          <w:bCs/>
          <w:lang w:val="en-AU"/>
        </w:rPr>
        <w:t>Step 5: Conduct Regular Access Reviews</w:t>
      </w:r>
    </w:p>
    <w:p w14:paraId="19B70161" w14:textId="77777777" w:rsidR="00707249" w:rsidRPr="00707249" w:rsidRDefault="00707249" w:rsidP="00707249">
      <w:pPr>
        <w:numPr>
          <w:ilvl w:val="0"/>
          <w:numId w:val="103"/>
        </w:numPr>
        <w:rPr>
          <w:lang w:val="en-AU"/>
        </w:rPr>
      </w:pPr>
      <w:r w:rsidRPr="00707249">
        <w:rPr>
          <w:b/>
          <w:bCs/>
          <w:lang w:val="en-AU"/>
        </w:rPr>
        <w:t>Perform Access Audits</w:t>
      </w:r>
      <w:r w:rsidRPr="00707249">
        <w:rPr>
          <w:lang w:val="en-AU"/>
        </w:rPr>
        <w:t>: Regularly review user access rights, particularly for privileged accounts. Identify and remove unnecessary or outdated privileges.</w:t>
      </w:r>
    </w:p>
    <w:p w14:paraId="1CBC95AC" w14:textId="77777777" w:rsidR="00707249" w:rsidRPr="00707249" w:rsidRDefault="00707249" w:rsidP="00707249">
      <w:pPr>
        <w:numPr>
          <w:ilvl w:val="0"/>
          <w:numId w:val="103"/>
        </w:numPr>
        <w:rPr>
          <w:lang w:val="en-AU"/>
        </w:rPr>
      </w:pPr>
      <w:r w:rsidRPr="00707249">
        <w:rPr>
          <w:b/>
          <w:bCs/>
          <w:lang w:val="en-AU"/>
        </w:rPr>
        <w:t>Dynamic Privilege Adjustments</w:t>
      </w:r>
      <w:r w:rsidRPr="00707249">
        <w:rPr>
          <w:lang w:val="en-AU"/>
        </w:rPr>
        <w:t>: Implement systems that automatically adjust access rights when users change roles or leave the organization.</w:t>
      </w:r>
    </w:p>
    <w:p w14:paraId="09C69A24" w14:textId="77777777" w:rsidR="00707249" w:rsidRPr="00707249" w:rsidRDefault="00707249" w:rsidP="00707249">
      <w:pPr>
        <w:rPr>
          <w:b/>
          <w:bCs/>
          <w:lang w:val="en-AU"/>
        </w:rPr>
      </w:pPr>
      <w:r w:rsidRPr="00707249">
        <w:rPr>
          <w:b/>
          <w:bCs/>
          <w:lang w:val="en-AU"/>
        </w:rPr>
        <w:t>Step 6: Enforce the Principle of Least Privilege (</w:t>
      </w:r>
      <w:proofErr w:type="spellStart"/>
      <w:r w:rsidRPr="00707249">
        <w:rPr>
          <w:b/>
          <w:bCs/>
          <w:lang w:val="en-AU"/>
        </w:rPr>
        <w:t>PoLP</w:t>
      </w:r>
      <w:proofErr w:type="spellEnd"/>
      <w:r w:rsidRPr="00707249">
        <w:rPr>
          <w:b/>
          <w:bCs/>
          <w:lang w:val="en-AU"/>
        </w:rPr>
        <w:t>)</w:t>
      </w:r>
    </w:p>
    <w:p w14:paraId="23140277" w14:textId="77777777" w:rsidR="00707249" w:rsidRPr="00707249" w:rsidRDefault="00707249" w:rsidP="00707249">
      <w:pPr>
        <w:numPr>
          <w:ilvl w:val="0"/>
          <w:numId w:val="104"/>
        </w:numPr>
        <w:rPr>
          <w:lang w:val="en-AU"/>
        </w:rPr>
      </w:pPr>
      <w:r w:rsidRPr="00707249">
        <w:rPr>
          <w:b/>
          <w:bCs/>
          <w:lang w:val="en-AU"/>
        </w:rPr>
        <w:t>Restrict Access by Default</w:t>
      </w:r>
      <w:r w:rsidRPr="00707249">
        <w:rPr>
          <w:lang w:val="en-AU"/>
        </w:rPr>
        <w:t>: Ensure that access to critical systems and data is denied by default and must be explicitly granted. Use tools to restrict administrative access to only essential tasks.</w:t>
      </w:r>
    </w:p>
    <w:p w14:paraId="51AF4939" w14:textId="77777777" w:rsidR="00707249" w:rsidRPr="00707249" w:rsidRDefault="00707249" w:rsidP="00707249">
      <w:pPr>
        <w:numPr>
          <w:ilvl w:val="0"/>
          <w:numId w:val="104"/>
        </w:numPr>
        <w:rPr>
          <w:lang w:val="en-AU"/>
        </w:rPr>
      </w:pPr>
      <w:r w:rsidRPr="00707249">
        <w:rPr>
          <w:b/>
          <w:bCs/>
          <w:lang w:val="en-AU"/>
        </w:rPr>
        <w:t>Monitor Access</w:t>
      </w:r>
      <w:r w:rsidRPr="00707249">
        <w:rPr>
          <w:lang w:val="en-AU"/>
        </w:rPr>
        <w:t>: Continuously monitor user access patterns. Automatically flag any unauthorized access attempts and enforce security policies.</w:t>
      </w:r>
    </w:p>
    <w:p w14:paraId="4C99002D" w14:textId="77777777" w:rsidR="00707249" w:rsidRPr="00707249" w:rsidRDefault="00707249" w:rsidP="00707249">
      <w:pPr>
        <w:rPr>
          <w:b/>
          <w:bCs/>
          <w:lang w:val="en-AU"/>
        </w:rPr>
      </w:pPr>
      <w:r w:rsidRPr="00707249">
        <w:rPr>
          <w:b/>
          <w:bCs/>
          <w:lang w:val="en-AU"/>
        </w:rPr>
        <w:t>Tools for Privilege Management:</w:t>
      </w:r>
    </w:p>
    <w:p w14:paraId="24A88A7A" w14:textId="77777777" w:rsidR="00707249" w:rsidRPr="00707249" w:rsidRDefault="00707249" w:rsidP="00707249">
      <w:pPr>
        <w:numPr>
          <w:ilvl w:val="0"/>
          <w:numId w:val="105"/>
        </w:numPr>
        <w:rPr>
          <w:lang w:val="en-AU"/>
        </w:rPr>
      </w:pPr>
      <w:r w:rsidRPr="00707249">
        <w:rPr>
          <w:lang w:val="en-AU"/>
        </w:rPr>
        <w:lastRenderedPageBreak/>
        <w:t xml:space="preserve">CyberArk, </w:t>
      </w:r>
      <w:proofErr w:type="spellStart"/>
      <w:r w:rsidRPr="00707249">
        <w:rPr>
          <w:lang w:val="en-AU"/>
        </w:rPr>
        <w:t>BeyondTrust</w:t>
      </w:r>
      <w:proofErr w:type="spellEnd"/>
      <w:r w:rsidRPr="00707249">
        <w:rPr>
          <w:lang w:val="en-AU"/>
        </w:rPr>
        <w:t>, Thycotic (for PAM and least privilege enforcement).</w:t>
      </w:r>
    </w:p>
    <w:p w14:paraId="014CB630" w14:textId="626FEE0B" w:rsidR="00707249" w:rsidRPr="00707249" w:rsidRDefault="00707249" w:rsidP="00707249">
      <w:pPr>
        <w:numPr>
          <w:ilvl w:val="0"/>
          <w:numId w:val="105"/>
        </w:numPr>
        <w:rPr>
          <w:lang w:val="en-AU"/>
        </w:rPr>
      </w:pPr>
      <w:r w:rsidRPr="00707249">
        <w:rPr>
          <w:lang w:val="en-AU"/>
        </w:rPr>
        <w:t>SailPoint, Okta (for RBAC and access management).</w:t>
      </w:r>
    </w:p>
    <w:p w14:paraId="66019189" w14:textId="77777777" w:rsidR="00707249" w:rsidRPr="00412E91" w:rsidRDefault="00707249" w:rsidP="00707249">
      <w:pPr>
        <w:rPr>
          <w:lang w:val="en-AU"/>
        </w:rPr>
      </w:pPr>
    </w:p>
    <w:p w14:paraId="0B641A9B" w14:textId="77777777" w:rsidR="00412E91" w:rsidRPr="00412E91" w:rsidRDefault="00412E91" w:rsidP="008375A8">
      <w:pPr>
        <w:pStyle w:val="Heading3"/>
        <w:rPr>
          <w:lang w:val="en-AU"/>
        </w:rPr>
      </w:pPr>
      <w:bookmarkStart w:id="20" w:name="_Toc177980311"/>
      <w:r w:rsidRPr="00412E91">
        <w:rPr>
          <w:lang w:val="en-AU"/>
        </w:rPr>
        <w:t>4.3 Contextual Access Control</w:t>
      </w:r>
      <w:bookmarkEnd w:id="20"/>
    </w:p>
    <w:p w14:paraId="1A5D57C5" w14:textId="77777777" w:rsidR="00412E91" w:rsidRPr="00412E91" w:rsidRDefault="00412E91" w:rsidP="008375A8">
      <w:pPr>
        <w:numPr>
          <w:ilvl w:val="0"/>
          <w:numId w:val="53"/>
        </w:numPr>
        <w:rPr>
          <w:lang w:val="en-AU"/>
        </w:rPr>
      </w:pPr>
      <w:r w:rsidRPr="00412E91">
        <w:rPr>
          <w:lang w:val="en-AU"/>
        </w:rPr>
        <w:t xml:space="preserve">Introduce </w:t>
      </w:r>
      <w:r w:rsidRPr="00412E91">
        <w:rPr>
          <w:b/>
          <w:bCs/>
          <w:lang w:val="en-AU"/>
        </w:rPr>
        <w:t>contextual access control</w:t>
      </w:r>
      <w:r w:rsidRPr="00412E91">
        <w:rPr>
          <w:lang w:val="en-AU"/>
        </w:rPr>
        <w:t xml:space="preserve"> based on factors such as time of day, location, and the device used. If an insider attempts to access sensitive data under unusual circumstances, alerts should be triggered, or access should be denied.</w:t>
      </w:r>
    </w:p>
    <w:p w14:paraId="09FCE188" w14:textId="77777777" w:rsidR="00412E91" w:rsidRDefault="00412E91" w:rsidP="008375A8">
      <w:pPr>
        <w:numPr>
          <w:ilvl w:val="0"/>
          <w:numId w:val="53"/>
        </w:numPr>
        <w:rPr>
          <w:lang w:val="en-AU"/>
        </w:rPr>
      </w:pPr>
      <w:r w:rsidRPr="00412E91">
        <w:rPr>
          <w:lang w:val="en-AU"/>
        </w:rPr>
        <w:t xml:space="preserve">Implement </w:t>
      </w:r>
      <w:r w:rsidRPr="00412E91">
        <w:rPr>
          <w:b/>
          <w:bCs/>
          <w:lang w:val="en-AU"/>
        </w:rPr>
        <w:t>role-based access control (RBAC)</w:t>
      </w:r>
      <w:r w:rsidRPr="00412E91">
        <w:rPr>
          <w:lang w:val="en-AU"/>
        </w:rPr>
        <w:t xml:space="preserve"> to manage permissions based on predefined roles within the organization, ensuring consistency and security.</w:t>
      </w:r>
    </w:p>
    <w:p w14:paraId="75600414" w14:textId="77777777" w:rsidR="00707249" w:rsidRPr="00707249" w:rsidRDefault="00707249" w:rsidP="00707249">
      <w:pPr>
        <w:rPr>
          <w:b/>
          <w:bCs/>
          <w:lang w:val="en-AU"/>
        </w:rPr>
      </w:pPr>
      <w:r w:rsidRPr="00707249">
        <w:rPr>
          <w:b/>
          <w:bCs/>
          <w:lang w:val="en-AU"/>
        </w:rPr>
        <w:t>Steps to Implement Contextual Access Control:</w:t>
      </w:r>
    </w:p>
    <w:p w14:paraId="7F89702B" w14:textId="77777777" w:rsidR="00707249" w:rsidRPr="00707249" w:rsidRDefault="00707249" w:rsidP="00707249">
      <w:pPr>
        <w:rPr>
          <w:b/>
          <w:bCs/>
          <w:lang w:val="en-AU"/>
        </w:rPr>
      </w:pPr>
      <w:r w:rsidRPr="00707249">
        <w:rPr>
          <w:b/>
          <w:bCs/>
          <w:lang w:val="en-AU"/>
        </w:rPr>
        <w:t>Step 1: Define Access Contexts</w:t>
      </w:r>
    </w:p>
    <w:p w14:paraId="56A11A08" w14:textId="77777777" w:rsidR="00707249" w:rsidRPr="00707249" w:rsidRDefault="00707249" w:rsidP="00707249">
      <w:pPr>
        <w:numPr>
          <w:ilvl w:val="0"/>
          <w:numId w:val="106"/>
        </w:numPr>
        <w:rPr>
          <w:lang w:val="en-AU"/>
        </w:rPr>
      </w:pPr>
      <w:r w:rsidRPr="00707249">
        <w:rPr>
          <w:b/>
          <w:bCs/>
          <w:lang w:val="en-AU"/>
        </w:rPr>
        <w:t>Determine Contextual Factors</w:t>
      </w:r>
      <w:r w:rsidRPr="00707249">
        <w:rPr>
          <w:lang w:val="en-AU"/>
        </w:rPr>
        <w:t>: Identify the factors that will influence access decisions. These factors can include:</w:t>
      </w:r>
    </w:p>
    <w:p w14:paraId="7D707AD8" w14:textId="77777777" w:rsidR="00707249" w:rsidRPr="00707249" w:rsidRDefault="00707249" w:rsidP="00707249">
      <w:pPr>
        <w:numPr>
          <w:ilvl w:val="1"/>
          <w:numId w:val="106"/>
        </w:numPr>
        <w:rPr>
          <w:lang w:val="en-AU"/>
        </w:rPr>
      </w:pPr>
      <w:r w:rsidRPr="00707249">
        <w:rPr>
          <w:b/>
          <w:bCs/>
          <w:lang w:val="en-AU"/>
        </w:rPr>
        <w:t>Time of Day</w:t>
      </w:r>
      <w:r w:rsidRPr="00707249">
        <w:rPr>
          <w:lang w:val="en-AU"/>
        </w:rPr>
        <w:t>: Restrict access to critical systems outside of business hours.</w:t>
      </w:r>
    </w:p>
    <w:p w14:paraId="5F25BDC8" w14:textId="77777777" w:rsidR="00707249" w:rsidRPr="00707249" w:rsidRDefault="00707249" w:rsidP="00707249">
      <w:pPr>
        <w:numPr>
          <w:ilvl w:val="1"/>
          <w:numId w:val="106"/>
        </w:numPr>
        <w:rPr>
          <w:lang w:val="en-AU"/>
        </w:rPr>
      </w:pPr>
      <w:r w:rsidRPr="00707249">
        <w:rPr>
          <w:b/>
          <w:bCs/>
          <w:lang w:val="en-AU"/>
        </w:rPr>
        <w:t>Location</w:t>
      </w:r>
      <w:r w:rsidRPr="00707249">
        <w:rPr>
          <w:lang w:val="en-AU"/>
        </w:rPr>
        <w:t>: Ensure that access is limited to known geographic regions (e.g., block access from high-risk countries).</w:t>
      </w:r>
    </w:p>
    <w:p w14:paraId="45EE91AD" w14:textId="77777777" w:rsidR="00707249" w:rsidRPr="00707249" w:rsidRDefault="00707249" w:rsidP="00707249">
      <w:pPr>
        <w:numPr>
          <w:ilvl w:val="1"/>
          <w:numId w:val="106"/>
        </w:numPr>
        <w:rPr>
          <w:lang w:val="en-AU"/>
        </w:rPr>
      </w:pPr>
      <w:r w:rsidRPr="00707249">
        <w:rPr>
          <w:b/>
          <w:bCs/>
          <w:lang w:val="en-AU"/>
        </w:rPr>
        <w:t>Device</w:t>
      </w:r>
      <w:r w:rsidRPr="00707249">
        <w:rPr>
          <w:lang w:val="en-AU"/>
        </w:rPr>
        <w:t>: Ensure that only authorized devices can access sensitive data, using device-specific credentials or certificates.</w:t>
      </w:r>
    </w:p>
    <w:p w14:paraId="6C576287" w14:textId="77777777" w:rsidR="00707249" w:rsidRPr="00707249" w:rsidRDefault="00707249" w:rsidP="00707249">
      <w:pPr>
        <w:rPr>
          <w:b/>
          <w:bCs/>
          <w:lang w:val="en-AU"/>
        </w:rPr>
      </w:pPr>
      <w:r w:rsidRPr="00707249">
        <w:rPr>
          <w:b/>
          <w:bCs/>
          <w:lang w:val="en-AU"/>
        </w:rPr>
        <w:t>Step 2: Implement Access Control Policies</w:t>
      </w:r>
    </w:p>
    <w:p w14:paraId="6F6BB639" w14:textId="77777777" w:rsidR="00707249" w:rsidRPr="00707249" w:rsidRDefault="00707249" w:rsidP="00707249">
      <w:pPr>
        <w:numPr>
          <w:ilvl w:val="0"/>
          <w:numId w:val="107"/>
        </w:numPr>
        <w:rPr>
          <w:lang w:val="en-AU"/>
        </w:rPr>
      </w:pPr>
      <w:r w:rsidRPr="00707249">
        <w:rPr>
          <w:b/>
          <w:bCs/>
          <w:lang w:val="en-AU"/>
        </w:rPr>
        <w:t>Context-Aware Policies</w:t>
      </w:r>
      <w:r w:rsidRPr="00707249">
        <w:rPr>
          <w:lang w:val="en-AU"/>
        </w:rPr>
        <w:t>: Define policies that specify how users can access systems based on contextual factors. For example, if a user attempts to log in from an unfamiliar location, they may be required to provide additional verification through MFA.</w:t>
      </w:r>
    </w:p>
    <w:p w14:paraId="123A992D" w14:textId="77777777" w:rsidR="00707249" w:rsidRPr="00707249" w:rsidRDefault="00707249" w:rsidP="00707249">
      <w:pPr>
        <w:numPr>
          <w:ilvl w:val="0"/>
          <w:numId w:val="107"/>
        </w:numPr>
        <w:rPr>
          <w:lang w:val="en-AU"/>
        </w:rPr>
      </w:pPr>
      <w:r w:rsidRPr="00707249">
        <w:rPr>
          <w:b/>
          <w:bCs/>
          <w:lang w:val="en-AU"/>
        </w:rPr>
        <w:t>Dynamic Adjustments</w:t>
      </w:r>
      <w:r w:rsidRPr="00707249">
        <w:rPr>
          <w:lang w:val="en-AU"/>
        </w:rPr>
        <w:t xml:space="preserve">: Ensure that contextual access control systems dynamically adjust user access based on risk levels. For example, a user accessing a system during regular business hours from a known device might not be required to provide additional </w:t>
      </w:r>
      <w:r w:rsidRPr="00707249">
        <w:rPr>
          <w:lang w:val="en-AU"/>
        </w:rPr>
        <w:lastRenderedPageBreak/>
        <w:t>authentication, but the same user logging in at midnight from a different device could trigger a verification step.</w:t>
      </w:r>
    </w:p>
    <w:p w14:paraId="6D131F8C" w14:textId="77777777" w:rsidR="00707249" w:rsidRPr="00707249" w:rsidRDefault="00707249" w:rsidP="00707249">
      <w:pPr>
        <w:rPr>
          <w:b/>
          <w:bCs/>
          <w:lang w:val="en-AU"/>
        </w:rPr>
      </w:pPr>
      <w:r w:rsidRPr="00707249">
        <w:rPr>
          <w:b/>
          <w:bCs/>
          <w:lang w:val="en-AU"/>
        </w:rPr>
        <w:t>Step 3: Enable Real-Time Monitoring and Alerts</w:t>
      </w:r>
    </w:p>
    <w:p w14:paraId="11AE33A6" w14:textId="77777777" w:rsidR="00707249" w:rsidRPr="00707249" w:rsidRDefault="00707249" w:rsidP="00707249">
      <w:pPr>
        <w:numPr>
          <w:ilvl w:val="0"/>
          <w:numId w:val="108"/>
        </w:numPr>
        <w:rPr>
          <w:lang w:val="en-AU"/>
        </w:rPr>
      </w:pPr>
      <w:r w:rsidRPr="00707249">
        <w:rPr>
          <w:b/>
          <w:bCs/>
          <w:lang w:val="en-AU"/>
        </w:rPr>
        <w:t>Continuous Contextual Monitoring</w:t>
      </w:r>
      <w:r w:rsidRPr="00707249">
        <w:rPr>
          <w:lang w:val="en-AU"/>
        </w:rPr>
        <w:t>: Use real-time monitoring tools to track access conditions. Set up alerts for suspicious activity, such as login attempts from unauthorized devices or unusual locations.</w:t>
      </w:r>
    </w:p>
    <w:p w14:paraId="63002F75" w14:textId="77777777" w:rsidR="00707249" w:rsidRPr="00707249" w:rsidRDefault="00707249" w:rsidP="00707249">
      <w:pPr>
        <w:numPr>
          <w:ilvl w:val="0"/>
          <w:numId w:val="108"/>
        </w:numPr>
        <w:rPr>
          <w:lang w:val="en-AU"/>
        </w:rPr>
      </w:pPr>
      <w:r w:rsidRPr="00707249">
        <w:rPr>
          <w:b/>
          <w:bCs/>
          <w:lang w:val="en-AU"/>
        </w:rPr>
        <w:t>Trigger Access Denial</w:t>
      </w:r>
      <w:r w:rsidRPr="00707249">
        <w:rPr>
          <w:lang w:val="en-AU"/>
        </w:rPr>
        <w:t>: Automatically deny access if contextual conditions deviate from normal parameters, such as attempts to access critical systems from unapproved IP addresses or countries.</w:t>
      </w:r>
    </w:p>
    <w:p w14:paraId="192998A3" w14:textId="77777777" w:rsidR="00707249" w:rsidRPr="00707249" w:rsidRDefault="00707249" w:rsidP="00707249">
      <w:pPr>
        <w:rPr>
          <w:b/>
          <w:bCs/>
          <w:lang w:val="en-AU"/>
        </w:rPr>
      </w:pPr>
      <w:r w:rsidRPr="00707249">
        <w:rPr>
          <w:b/>
          <w:bCs/>
          <w:lang w:val="en-AU"/>
        </w:rPr>
        <w:t>Step 4: Implement Role-Based Access Control (RBAC)</w:t>
      </w:r>
    </w:p>
    <w:p w14:paraId="6BD165BA" w14:textId="77777777" w:rsidR="00707249" w:rsidRPr="00707249" w:rsidRDefault="00707249" w:rsidP="00707249">
      <w:pPr>
        <w:numPr>
          <w:ilvl w:val="0"/>
          <w:numId w:val="109"/>
        </w:numPr>
        <w:rPr>
          <w:lang w:val="en-AU"/>
        </w:rPr>
      </w:pPr>
      <w:r w:rsidRPr="00707249">
        <w:rPr>
          <w:b/>
          <w:bCs/>
          <w:lang w:val="en-AU"/>
        </w:rPr>
        <w:t>Role-Based Permissions</w:t>
      </w:r>
      <w:r w:rsidRPr="00707249">
        <w:rPr>
          <w:lang w:val="en-AU"/>
        </w:rPr>
        <w:t xml:space="preserve">: Use </w:t>
      </w:r>
      <w:r w:rsidRPr="00707249">
        <w:rPr>
          <w:b/>
          <w:bCs/>
          <w:lang w:val="en-AU"/>
        </w:rPr>
        <w:t>RBAC</w:t>
      </w:r>
      <w:r w:rsidRPr="00707249">
        <w:rPr>
          <w:lang w:val="en-AU"/>
        </w:rPr>
        <w:t xml:space="preserve"> to ensure that only users with the appropriate roles can access certain systems. Contextual factors can be layered onto RBAC, providing a flexible and dynamic approach to access control.</w:t>
      </w:r>
    </w:p>
    <w:p w14:paraId="5B387978" w14:textId="77777777" w:rsidR="00707249" w:rsidRPr="00707249" w:rsidRDefault="00707249" w:rsidP="00707249">
      <w:pPr>
        <w:numPr>
          <w:ilvl w:val="0"/>
          <w:numId w:val="109"/>
        </w:numPr>
        <w:rPr>
          <w:lang w:val="en-AU"/>
        </w:rPr>
      </w:pPr>
      <w:r w:rsidRPr="00707249">
        <w:rPr>
          <w:b/>
          <w:bCs/>
          <w:lang w:val="en-AU"/>
        </w:rPr>
        <w:t>Automate Role Assignments</w:t>
      </w:r>
      <w:r w:rsidRPr="00707249">
        <w:rPr>
          <w:lang w:val="en-AU"/>
        </w:rPr>
        <w:t>: Automate the assignment of roles based on business functions, ensuring that users have the necessary permissions while also enforcing least privilege and contextual restrictions.</w:t>
      </w:r>
    </w:p>
    <w:p w14:paraId="2098D5D3" w14:textId="77777777" w:rsidR="00707249" w:rsidRPr="00707249" w:rsidRDefault="00707249" w:rsidP="00707249">
      <w:pPr>
        <w:rPr>
          <w:b/>
          <w:bCs/>
          <w:lang w:val="en-AU"/>
        </w:rPr>
      </w:pPr>
      <w:r w:rsidRPr="00707249">
        <w:rPr>
          <w:b/>
          <w:bCs/>
          <w:lang w:val="en-AU"/>
        </w:rPr>
        <w:t>Step 5: Integrate with MFA and Monitoring Systems</w:t>
      </w:r>
    </w:p>
    <w:p w14:paraId="224FC257" w14:textId="77777777" w:rsidR="00707249" w:rsidRPr="00707249" w:rsidRDefault="00707249" w:rsidP="00707249">
      <w:pPr>
        <w:numPr>
          <w:ilvl w:val="0"/>
          <w:numId w:val="110"/>
        </w:numPr>
        <w:rPr>
          <w:lang w:val="en-AU"/>
        </w:rPr>
      </w:pPr>
      <w:r w:rsidRPr="00707249">
        <w:rPr>
          <w:b/>
          <w:bCs/>
          <w:lang w:val="en-AU"/>
        </w:rPr>
        <w:t>Combine with MFA</w:t>
      </w:r>
      <w:r w:rsidRPr="00707249">
        <w:rPr>
          <w:lang w:val="en-AU"/>
        </w:rPr>
        <w:t xml:space="preserve">: Integrate </w:t>
      </w:r>
      <w:r w:rsidRPr="00707249">
        <w:rPr>
          <w:b/>
          <w:bCs/>
          <w:lang w:val="en-AU"/>
        </w:rPr>
        <w:t>MFA</w:t>
      </w:r>
      <w:r w:rsidRPr="00707249">
        <w:rPr>
          <w:lang w:val="en-AU"/>
        </w:rPr>
        <w:t xml:space="preserve"> with contextual access control to provide an additional layer of security. For example, access may require additional MFA verification if a user attempts to log in from an unknown location.</w:t>
      </w:r>
    </w:p>
    <w:p w14:paraId="68DF5068" w14:textId="77777777" w:rsidR="00707249" w:rsidRPr="00707249" w:rsidRDefault="00707249" w:rsidP="00707249">
      <w:pPr>
        <w:numPr>
          <w:ilvl w:val="0"/>
          <w:numId w:val="110"/>
        </w:numPr>
        <w:rPr>
          <w:lang w:val="en-AU"/>
        </w:rPr>
      </w:pPr>
      <w:r w:rsidRPr="00707249">
        <w:rPr>
          <w:b/>
          <w:bCs/>
          <w:lang w:val="en-AU"/>
        </w:rPr>
        <w:t>Monitor and Log Access</w:t>
      </w:r>
      <w:r w:rsidRPr="00707249">
        <w:rPr>
          <w:lang w:val="en-AU"/>
        </w:rPr>
        <w:t xml:space="preserve">: Use monitoring tools to log all access attempts, including failed attempts due to contextual factors. </w:t>
      </w:r>
      <w:proofErr w:type="spellStart"/>
      <w:r w:rsidRPr="00707249">
        <w:rPr>
          <w:lang w:val="en-AU"/>
        </w:rPr>
        <w:t>Analyze</w:t>
      </w:r>
      <w:proofErr w:type="spellEnd"/>
      <w:r w:rsidRPr="00707249">
        <w:rPr>
          <w:lang w:val="en-AU"/>
        </w:rPr>
        <w:t xml:space="preserve"> these logs to identify patterns of suspicious activity or potential insider threats.</w:t>
      </w:r>
    </w:p>
    <w:p w14:paraId="5A1C8696" w14:textId="77777777" w:rsidR="00707249" w:rsidRPr="00707249" w:rsidRDefault="00707249" w:rsidP="00707249">
      <w:pPr>
        <w:rPr>
          <w:b/>
          <w:bCs/>
          <w:lang w:val="en-AU"/>
        </w:rPr>
      </w:pPr>
      <w:r w:rsidRPr="00707249">
        <w:rPr>
          <w:b/>
          <w:bCs/>
          <w:lang w:val="en-AU"/>
        </w:rPr>
        <w:t>Tools for Contextual Access Control:</w:t>
      </w:r>
    </w:p>
    <w:p w14:paraId="13641C69" w14:textId="77777777" w:rsidR="00707249" w:rsidRPr="00707249" w:rsidRDefault="00707249" w:rsidP="00707249">
      <w:pPr>
        <w:numPr>
          <w:ilvl w:val="0"/>
          <w:numId w:val="111"/>
        </w:numPr>
        <w:rPr>
          <w:lang w:val="en-AU"/>
        </w:rPr>
      </w:pPr>
      <w:r w:rsidRPr="00707249">
        <w:rPr>
          <w:lang w:val="en-AU"/>
        </w:rPr>
        <w:t>Cisco ISE, Palo Alto Networks (for contextual access control and network monitoring).</w:t>
      </w:r>
    </w:p>
    <w:p w14:paraId="2264A7C6" w14:textId="506035F1" w:rsidR="00412E91" w:rsidRPr="00707249" w:rsidRDefault="00707249" w:rsidP="008375A8">
      <w:pPr>
        <w:numPr>
          <w:ilvl w:val="0"/>
          <w:numId w:val="111"/>
        </w:numPr>
        <w:rPr>
          <w:lang w:val="en-AU"/>
        </w:rPr>
      </w:pPr>
      <w:r w:rsidRPr="00707249">
        <w:rPr>
          <w:lang w:val="en-AU"/>
        </w:rPr>
        <w:t>Okta, Azure AD Conditional Access (for identity and contextual access management).</w:t>
      </w:r>
    </w:p>
    <w:p w14:paraId="3087BFF1" w14:textId="77777777" w:rsidR="00412E91" w:rsidRPr="00412E91" w:rsidRDefault="00412E91" w:rsidP="008375A8">
      <w:pPr>
        <w:rPr>
          <w:lang w:val="en-AU"/>
        </w:rPr>
      </w:pPr>
    </w:p>
    <w:p w14:paraId="3F8EBA6F" w14:textId="3FAB003F" w:rsidR="00412E91" w:rsidRDefault="00412E91" w:rsidP="008375A8">
      <w:pPr>
        <w:pStyle w:val="Heading2"/>
      </w:pPr>
      <w:bookmarkStart w:id="21" w:name="_Toc177980312"/>
      <w:r>
        <w:lastRenderedPageBreak/>
        <w:t>Incident Detection, Response, and Recovery</w:t>
      </w:r>
      <w:bookmarkEnd w:id="21"/>
    </w:p>
    <w:p w14:paraId="5FBBC823" w14:textId="0A37580A" w:rsidR="00412E91" w:rsidRDefault="00412E91" w:rsidP="008375A8">
      <w:pPr>
        <w:pStyle w:val="Heading3"/>
      </w:pPr>
      <w:bookmarkStart w:id="22" w:name="_Toc177980313"/>
      <w:r>
        <w:t>Internal Threat Detection and Response</w:t>
      </w:r>
      <w:bookmarkEnd w:id="22"/>
    </w:p>
    <w:p w14:paraId="41F9D7C8" w14:textId="290A84FE" w:rsidR="00412E91" w:rsidRDefault="00412E91" w:rsidP="008375A8">
      <w:pPr>
        <w:pStyle w:val="ListParagraph"/>
        <w:numPr>
          <w:ilvl w:val="0"/>
          <w:numId w:val="56"/>
        </w:numPr>
      </w:pPr>
      <w:r>
        <w:t>Build a dedicated insider threat detection system that automatically flags unusual behavior, such as large-scale data access, copying sensitive files, or attempts to bypass security controls.</w:t>
      </w:r>
    </w:p>
    <w:p w14:paraId="28D7F12B" w14:textId="1F2BB0D6" w:rsidR="00412E91" w:rsidRDefault="00412E91" w:rsidP="008375A8">
      <w:pPr>
        <w:pStyle w:val="ListParagraph"/>
        <w:numPr>
          <w:ilvl w:val="0"/>
          <w:numId w:val="56"/>
        </w:numPr>
      </w:pPr>
      <w:r>
        <w:t>Create response playbooks for common insider threat scenarios, such as data exfiltration or unauthorized privilege escalation, ensuring the response is swift and decisive.</w:t>
      </w:r>
    </w:p>
    <w:p w14:paraId="217570F4" w14:textId="77777777" w:rsidR="00061E9D" w:rsidRPr="00061E9D" w:rsidRDefault="00061E9D" w:rsidP="00061E9D">
      <w:pPr>
        <w:rPr>
          <w:b/>
          <w:bCs/>
          <w:lang w:val="en-AU"/>
        </w:rPr>
      </w:pPr>
      <w:r w:rsidRPr="00061E9D">
        <w:rPr>
          <w:b/>
          <w:bCs/>
          <w:lang w:val="en-AU"/>
        </w:rPr>
        <w:t>Steps to Build Internal Threat Detection and Response System:</w:t>
      </w:r>
    </w:p>
    <w:p w14:paraId="317B01C1" w14:textId="77777777" w:rsidR="00061E9D" w:rsidRPr="00061E9D" w:rsidRDefault="00061E9D" w:rsidP="00061E9D">
      <w:pPr>
        <w:rPr>
          <w:b/>
          <w:bCs/>
          <w:lang w:val="en-AU"/>
        </w:rPr>
      </w:pPr>
      <w:r w:rsidRPr="00061E9D">
        <w:rPr>
          <w:b/>
          <w:bCs/>
          <w:lang w:val="en-AU"/>
        </w:rPr>
        <w:t>Step 1: Implement Insider Threat Detection Tools</w:t>
      </w:r>
    </w:p>
    <w:p w14:paraId="56FF1D08" w14:textId="77777777" w:rsidR="00061E9D" w:rsidRPr="00061E9D" w:rsidRDefault="00061E9D" w:rsidP="00061E9D">
      <w:pPr>
        <w:numPr>
          <w:ilvl w:val="0"/>
          <w:numId w:val="112"/>
        </w:numPr>
        <w:rPr>
          <w:lang w:val="en-AU"/>
        </w:rPr>
      </w:pPr>
      <w:r w:rsidRPr="00061E9D">
        <w:rPr>
          <w:b/>
          <w:bCs/>
          <w:lang w:val="en-AU"/>
        </w:rPr>
        <w:t xml:space="preserve">User </w:t>
      </w:r>
      <w:proofErr w:type="spellStart"/>
      <w:r w:rsidRPr="00061E9D">
        <w:rPr>
          <w:b/>
          <w:bCs/>
          <w:lang w:val="en-AU"/>
        </w:rPr>
        <w:t>Behavior</w:t>
      </w:r>
      <w:proofErr w:type="spellEnd"/>
      <w:r w:rsidRPr="00061E9D">
        <w:rPr>
          <w:b/>
          <w:bCs/>
          <w:lang w:val="en-AU"/>
        </w:rPr>
        <w:t xml:space="preserve"> Analytics (UBA) / User and Entity </w:t>
      </w:r>
      <w:proofErr w:type="spellStart"/>
      <w:r w:rsidRPr="00061E9D">
        <w:rPr>
          <w:b/>
          <w:bCs/>
          <w:lang w:val="en-AU"/>
        </w:rPr>
        <w:t>Behavior</w:t>
      </w:r>
      <w:proofErr w:type="spellEnd"/>
      <w:r w:rsidRPr="00061E9D">
        <w:rPr>
          <w:b/>
          <w:bCs/>
          <w:lang w:val="en-AU"/>
        </w:rPr>
        <w:t xml:space="preserve"> Analytics (UEBA)</w:t>
      </w:r>
      <w:r w:rsidRPr="00061E9D">
        <w:rPr>
          <w:lang w:val="en-AU"/>
        </w:rPr>
        <w:t>:</w:t>
      </w:r>
    </w:p>
    <w:p w14:paraId="1409A688" w14:textId="77777777" w:rsidR="00061E9D" w:rsidRPr="00061E9D" w:rsidRDefault="00061E9D" w:rsidP="00061E9D">
      <w:pPr>
        <w:numPr>
          <w:ilvl w:val="1"/>
          <w:numId w:val="112"/>
        </w:numPr>
        <w:rPr>
          <w:lang w:val="en-AU"/>
        </w:rPr>
      </w:pPr>
      <w:r w:rsidRPr="00061E9D">
        <w:rPr>
          <w:lang w:val="en-AU"/>
        </w:rPr>
        <w:t xml:space="preserve">Deploy </w:t>
      </w:r>
      <w:r w:rsidRPr="00061E9D">
        <w:rPr>
          <w:b/>
          <w:bCs/>
          <w:lang w:val="en-AU"/>
        </w:rPr>
        <w:t>UBA/UEBA tools</w:t>
      </w:r>
      <w:r w:rsidRPr="00061E9D">
        <w:rPr>
          <w:lang w:val="en-AU"/>
        </w:rPr>
        <w:t xml:space="preserve"> that continuously monitor user activities and baseline </w:t>
      </w:r>
      <w:proofErr w:type="spellStart"/>
      <w:r w:rsidRPr="00061E9D">
        <w:rPr>
          <w:lang w:val="en-AU"/>
        </w:rPr>
        <w:t>behaviors</w:t>
      </w:r>
      <w:proofErr w:type="spellEnd"/>
      <w:r w:rsidRPr="00061E9D">
        <w:rPr>
          <w:lang w:val="en-AU"/>
        </w:rPr>
        <w:t>. These systems use machine learning to detect deviations from normal activity.</w:t>
      </w:r>
    </w:p>
    <w:p w14:paraId="51467517" w14:textId="77777777" w:rsidR="00061E9D" w:rsidRPr="00061E9D" w:rsidRDefault="00061E9D" w:rsidP="00061E9D">
      <w:pPr>
        <w:numPr>
          <w:ilvl w:val="1"/>
          <w:numId w:val="112"/>
        </w:numPr>
        <w:rPr>
          <w:lang w:val="en-AU"/>
        </w:rPr>
      </w:pPr>
      <w:r w:rsidRPr="00061E9D">
        <w:rPr>
          <w:lang w:val="en-AU"/>
        </w:rPr>
        <w:t xml:space="preserve">Tools such as </w:t>
      </w:r>
      <w:r w:rsidRPr="00061E9D">
        <w:rPr>
          <w:b/>
          <w:bCs/>
          <w:lang w:val="en-AU"/>
        </w:rPr>
        <w:t>Splunk UBA</w:t>
      </w:r>
      <w:r w:rsidRPr="00061E9D">
        <w:rPr>
          <w:lang w:val="en-AU"/>
        </w:rPr>
        <w:t xml:space="preserve">, </w:t>
      </w:r>
      <w:proofErr w:type="spellStart"/>
      <w:r w:rsidRPr="00061E9D">
        <w:rPr>
          <w:b/>
          <w:bCs/>
          <w:lang w:val="en-AU"/>
        </w:rPr>
        <w:t>Exabeam</w:t>
      </w:r>
      <w:proofErr w:type="spellEnd"/>
      <w:r w:rsidRPr="00061E9D">
        <w:rPr>
          <w:lang w:val="en-AU"/>
        </w:rPr>
        <w:t xml:space="preserve">, or </w:t>
      </w:r>
      <w:proofErr w:type="spellStart"/>
      <w:r w:rsidRPr="00061E9D">
        <w:rPr>
          <w:b/>
          <w:bCs/>
          <w:lang w:val="en-AU"/>
        </w:rPr>
        <w:t>Securonix</w:t>
      </w:r>
      <w:proofErr w:type="spellEnd"/>
      <w:r w:rsidRPr="00061E9D">
        <w:rPr>
          <w:lang w:val="en-AU"/>
        </w:rPr>
        <w:t xml:space="preserve"> can detect unusual </w:t>
      </w:r>
      <w:proofErr w:type="spellStart"/>
      <w:r w:rsidRPr="00061E9D">
        <w:rPr>
          <w:lang w:val="en-AU"/>
        </w:rPr>
        <w:t>behaviors</w:t>
      </w:r>
      <w:proofErr w:type="spellEnd"/>
      <w:r w:rsidRPr="00061E9D">
        <w:rPr>
          <w:lang w:val="en-AU"/>
        </w:rPr>
        <w:t>, such as:</w:t>
      </w:r>
    </w:p>
    <w:p w14:paraId="1706CA5A" w14:textId="77777777" w:rsidR="00061E9D" w:rsidRPr="00061E9D" w:rsidRDefault="00061E9D" w:rsidP="00061E9D">
      <w:pPr>
        <w:numPr>
          <w:ilvl w:val="2"/>
          <w:numId w:val="112"/>
        </w:numPr>
        <w:rPr>
          <w:lang w:val="en-AU"/>
        </w:rPr>
      </w:pPr>
      <w:r w:rsidRPr="00061E9D">
        <w:rPr>
          <w:lang w:val="en-AU"/>
        </w:rPr>
        <w:t>Large-scale data access.</w:t>
      </w:r>
    </w:p>
    <w:p w14:paraId="7A8D8DBF" w14:textId="77777777" w:rsidR="00061E9D" w:rsidRPr="00061E9D" w:rsidRDefault="00061E9D" w:rsidP="00061E9D">
      <w:pPr>
        <w:numPr>
          <w:ilvl w:val="2"/>
          <w:numId w:val="112"/>
        </w:numPr>
        <w:rPr>
          <w:lang w:val="en-AU"/>
        </w:rPr>
      </w:pPr>
      <w:r w:rsidRPr="00061E9D">
        <w:rPr>
          <w:lang w:val="en-AU"/>
        </w:rPr>
        <w:t>Attempting to access restricted files or systems.</w:t>
      </w:r>
    </w:p>
    <w:p w14:paraId="2383DB4A" w14:textId="77777777" w:rsidR="00061E9D" w:rsidRPr="00061E9D" w:rsidRDefault="00061E9D" w:rsidP="00061E9D">
      <w:pPr>
        <w:numPr>
          <w:ilvl w:val="2"/>
          <w:numId w:val="112"/>
        </w:numPr>
        <w:rPr>
          <w:lang w:val="en-AU"/>
        </w:rPr>
      </w:pPr>
      <w:r w:rsidRPr="00061E9D">
        <w:rPr>
          <w:lang w:val="en-AU"/>
        </w:rPr>
        <w:t>Unusual login times, such as accessing systems outside of normal working hours.</w:t>
      </w:r>
    </w:p>
    <w:p w14:paraId="148065F3" w14:textId="77777777" w:rsidR="00061E9D" w:rsidRPr="00061E9D" w:rsidRDefault="00061E9D" w:rsidP="00061E9D">
      <w:pPr>
        <w:numPr>
          <w:ilvl w:val="0"/>
          <w:numId w:val="112"/>
        </w:numPr>
        <w:rPr>
          <w:lang w:val="en-AU"/>
        </w:rPr>
      </w:pPr>
      <w:r w:rsidRPr="00061E9D">
        <w:rPr>
          <w:b/>
          <w:bCs/>
          <w:lang w:val="en-AU"/>
        </w:rPr>
        <w:t>SIEM Integration</w:t>
      </w:r>
      <w:r w:rsidRPr="00061E9D">
        <w:rPr>
          <w:lang w:val="en-AU"/>
        </w:rPr>
        <w:t>:</w:t>
      </w:r>
    </w:p>
    <w:p w14:paraId="1CD3DA5F" w14:textId="77777777" w:rsidR="00061E9D" w:rsidRPr="00061E9D" w:rsidRDefault="00061E9D" w:rsidP="00061E9D">
      <w:pPr>
        <w:numPr>
          <w:ilvl w:val="1"/>
          <w:numId w:val="112"/>
        </w:numPr>
        <w:rPr>
          <w:lang w:val="en-AU"/>
        </w:rPr>
      </w:pPr>
      <w:r w:rsidRPr="00061E9D">
        <w:rPr>
          <w:lang w:val="en-AU"/>
        </w:rPr>
        <w:t xml:space="preserve">Integrate </w:t>
      </w:r>
      <w:r w:rsidRPr="00061E9D">
        <w:rPr>
          <w:b/>
          <w:bCs/>
          <w:lang w:val="en-AU"/>
        </w:rPr>
        <w:t>Security Information and Event Management (SIEM)</w:t>
      </w:r>
      <w:r w:rsidRPr="00061E9D">
        <w:rPr>
          <w:lang w:val="en-AU"/>
        </w:rPr>
        <w:t xml:space="preserve"> systems like </w:t>
      </w:r>
      <w:r w:rsidRPr="00061E9D">
        <w:rPr>
          <w:b/>
          <w:bCs/>
          <w:lang w:val="en-AU"/>
        </w:rPr>
        <w:t>Splunk</w:t>
      </w:r>
      <w:r w:rsidRPr="00061E9D">
        <w:rPr>
          <w:lang w:val="en-AU"/>
        </w:rPr>
        <w:t xml:space="preserve">, </w:t>
      </w:r>
      <w:r w:rsidRPr="00061E9D">
        <w:rPr>
          <w:b/>
          <w:bCs/>
          <w:lang w:val="en-AU"/>
        </w:rPr>
        <w:t>LogRhythm</w:t>
      </w:r>
      <w:r w:rsidRPr="00061E9D">
        <w:rPr>
          <w:lang w:val="en-AU"/>
        </w:rPr>
        <w:t xml:space="preserve">, or </w:t>
      </w:r>
      <w:r w:rsidRPr="00061E9D">
        <w:rPr>
          <w:b/>
          <w:bCs/>
          <w:lang w:val="en-AU"/>
        </w:rPr>
        <w:t xml:space="preserve">IBM </w:t>
      </w:r>
      <w:proofErr w:type="spellStart"/>
      <w:r w:rsidRPr="00061E9D">
        <w:rPr>
          <w:b/>
          <w:bCs/>
          <w:lang w:val="en-AU"/>
        </w:rPr>
        <w:t>QRadar</w:t>
      </w:r>
      <w:proofErr w:type="spellEnd"/>
      <w:r w:rsidRPr="00061E9D">
        <w:rPr>
          <w:lang w:val="en-AU"/>
        </w:rPr>
        <w:t xml:space="preserve"> to gather data from various sources (e.g., network traffic, application logs, system access records) and correlate this data to identify suspicious insider activity.</w:t>
      </w:r>
    </w:p>
    <w:p w14:paraId="066D1FBE" w14:textId="77777777" w:rsidR="00061E9D" w:rsidRPr="00061E9D" w:rsidRDefault="00061E9D" w:rsidP="00061E9D">
      <w:pPr>
        <w:rPr>
          <w:b/>
          <w:bCs/>
          <w:lang w:val="en-AU"/>
        </w:rPr>
      </w:pPr>
      <w:r w:rsidRPr="00061E9D">
        <w:rPr>
          <w:b/>
          <w:bCs/>
          <w:lang w:val="en-AU"/>
        </w:rPr>
        <w:t>Step 2: Define Detection Rules for Insider Threats</w:t>
      </w:r>
    </w:p>
    <w:p w14:paraId="23677C77" w14:textId="77777777" w:rsidR="00061E9D" w:rsidRPr="00061E9D" w:rsidRDefault="00061E9D" w:rsidP="00061E9D">
      <w:pPr>
        <w:numPr>
          <w:ilvl w:val="0"/>
          <w:numId w:val="113"/>
        </w:numPr>
        <w:rPr>
          <w:lang w:val="en-AU"/>
        </w:rPr>
      </w:pPr>
      <w:r w:rsidRPr="00061E9D">
        <w:rPr>
          <w:b/>
          <w:bCs/>
          <w:lang w:val="en-AU"/>
        </w:rPr>
        <w:t xml:space="preserve">Create Baseline </w:t>
      </w:r>
      <w:proofErr w:type="spellStart"/>
      <w:r w:rsidRPr="00061E9D">
        <w:rPr>
          <w:b/>
          <w:bCs/>
          <w:lang w:val="en-AU"/>
        </w:rPr>
        <w:t>Behavior</w:t>
      </w:r>
      <w:proofErr w:type="spellEnd"/>
      <w:r w:rsidRPr="00061E9D">
        <w:rPr>
          <w:b/>
          <w:bCs/>
          <w:lang w:val="en-AU"/>
        </w:rPr>
        <w:t xml:space="preserve"> Profiles</w:t>
      </w:r>
      <w:r w:rsidRPr="00061E9D">
        <w:rPr>
          <w:lang w:val="en-AU"/>
        </w:rPr>
        <w:t>:</w:t>
      </w:r>
    </w:p>
    <w:p w14:paraId="541E9CCC" w14:textId="77777777" w:rsidR="00061E9D" w:rsidRPr="00061E9D" w:rsidRDefault="00061E9D" w:rsidP="00061E9D">
      <w:pPr>
        <w:numPr>
          <w:ilvl w:val="1"/>
          <w:numId w:val="113"/>
        </w:numPr>
        <w:rPr>
          <w:lang w:val="en-AU"/>
        </w:rPr>
      </w:pPr>
      <w:r w:rsidRPr="00061E9D">
        <w:rPr>
          <w:lang w:val="en-AU"/>
        </w:rPr>
        <w:lastRenderedPageBreak/>
        <w:t xml:space="preserve">Establish baseline profiles for normal user </w:t>
      </w:r>
      <w:proofErr w:type="spellStart"/>
      <w:r w:rsidRPr="00061E9D">
        <w:rPr>
          <w:lang w:val="en-AU"/>
        </w:rPr>
        <w:t>behavior</w:t>
      </w:r>
      <w:proofErr w:type="spellEnd"/>
      <w:r w:rsidRPr="00061E9D">
        <w:rPr>
          <w:lang w:val="en-AU"/>
        </w:rPr>
        <w:t xml:space="preserve"> by monitoring typical access patterns, file interactions, and login times. Any significant deviation from these baselines will trigger alerts.</w:t>
      </w:r>
    </w:p>
    <w:p w14:paraId="35722776" w14:textId="77777777" w:rsidR="00061E9D" w:rsidRPr="00061E9D" w:rsidRDefault="00061E9D" w:rsidP="00061E9D">
      <w:pPr>
        <w:numPr>
          <w:ilvl w:val="0"/>
          <w:numId w:val="113"/>
        </w:numPr>
        <w:rPr>
          <w:lang w:val="en-AU"/>
        </w:rPr>
      </w:pPr>
      <w:r w:rsidRPr="00061E9D">
        <w:rPr>
          <w:b/>
          <w:bCs/>
          <w:lang w:val="en-AU"/>
        </w:rPr>
        <w:t>Define Insider Threat Indicators</w:t>
      </w:r>
      <w:r w:rsidRPr="00061E9D">
        <w:rPr>
          <w:lang w:val="en-AU"/>
        </w:rPr>
        <w:t>:</w:t>
      </w:r>
    </w:p>
    <w:p w14:paraId="77609C2D" w14:textId="77777777" w:rsidR="00061E9D" w:rsidRPr="00061E9D" w:rsidRDefault="00061E9D" w:rsidP="00061E9D">
      <w:pPr>
        <w:numPr>
          <w:ilvl w:val="1"/>
          <w:numId w:val="113"/>
        </w:numPr>
        <w:rPr>
          <w:lang w:val="en-AU"/>
        </w:rPr>
      </w:pPr>
      <w:r w:rsidRPr="00061E9D">
        <w:rPr>
          <w:lang w:val="en-AU"/>
        </w:rPr>
        <w:t>Set specific detection rules for suspicious activities, such as:</w:t>
      </w:r>
    </w:p>
    <w:p w14:paraId="50546109" w14:textId="77777777" w:rsidR="00061E9D" w:rsidRPr="00061E9D" w:rsidRDefault="00061E9D" w:rsidP="00061E9D">
      <w:pPr>
        <w:numPr>
          <w:ilvl w:val="2"/>
          <w:numId w:val="113"/>
        </w:numPr>
        <w:rPr>
          <w:lang w:val="en-AU"/>
        </w:rPr>
      </w:pPr>
      <w:r w:rsidRPr="00061E9D">
        <w:rPr>
          <w:lang w:val="en-AU"/>
        </w:rPr>
        <w:t>Copying large quantities of sensitive files.</w:t>
      </w:r>
    </w:p>
    <w:p w14:paraId="501B6551" w14:textId="77777777" w:rsidR="00061E9D" w:rsidRPr="00061E9D" w:rsidRDefault="00061E9D" w:rsidP="00061E9D">
      <w:pPr>
        <w:numPr>
          <w:ilvl w:val="2"/>
          <w:numId w:val="113"/>
        </w:numPr>
        <w:rPr>
          <w:lang w:val="en-AU"/>
        </w:rPr>
      </w:pPr>
      <w:r w:rsidRPr="00061E9D">
        <w:rPr>
          <w:lang w:val="en-AU"/>
        </w:rPr>
        <w:t>Unauthorized attempts to elevate privileges.</w:t>
      </w:r>
    </w:p>
    <w:p w14:paraId="460AC677" w14:textId="77777777" w:rsidR="00061E9D" w:rsidRPr="00061E9D" w:rsidRDefault="00061E9D" w:rsidP="00061E9D">
      <w:pPr>
        <w:numPr>
          <w:ilvl w:val="2"/>
          <w:numId w:val="113"/>
        </w:numPr>
        <w:rPr>
          <w:lang w:val="en-AU"/>
        </w:rPr>
      </w:pPr>
      <w:r w:rsidRPr="00061E9D">
        <w:rPr>
          <w:lang w:val="en-AU"/>
        </w:rPr>
        <w:t>Bypassing or attempting to disable security controls (e.g., firewall rules, VPN).</w:t>
      </w:r>
    </w:p>
    <w:p w14:paraId="266CAE9B" w14:textId="77777777" w:rsidR="00061E9D" w:rsidRPr="00061E9D" w:rsidRDefault="00061E9D" w:rsidP="00061E9D">
      <w:pPr>
        <w:numPr>
          <w:ilvl w:val="0"/>
          <w:numId w:val="113"/>
        </w:numPr>
        <w:rPr>
          <w:lang w:val="en-AU"/>
        </w:rPr>
      </w:pPr>
      <w:proofErr w:type="spellStart"/>
      <w:r w:rsidRPr="00061E9D">
        <w:rPr>
          <w:b/>
          <w:bCs/>
          <w:lang w:val="en-AU"/>
        </w:rPr>
        <w:t>Behavioral</w:t>
      </w:r>
      <w:proofErr w:type="spellEnd"/>
      <w:r w:rsidRPr="00061E9D">
        <w:rPr>
          <w:b/>
          <w:bCs/>
          <w:lang w:val="en-AU"/>
        </w:rPr>
        <w:t xml:space="preserve"> Anomalies</w:t>
      </w:r>
      <w:r w:rsidRPr="00061E9D">
        <w:rPr>
          <w:lang w:val="en-AU"/>
        </w:rPr>
        <w:t>:</w:t>
      </w:r>
    </w:p>
    <w:p w14:paraId="32732EF3" w14:textId="77777777" w:rsidR="00061E9D" w:rsidRPr="00061E9D" w:rsidRDefault="00061E9D" w:rsidP="00061E9D">
      <w:pPr>
        <w:numPr>
          <w:ilvl w:val="1"/>
          <w:numId w:val="113"/>
        </w:numPr>
        <w:rPr>
          <w:lang w:val="en-AU"/>
        </w:rPr>
      </w:pPr>
      <w:r w:rsidRPr="00061E9D">
        <w:rPr>
          <w:lang w:val="en-AU"/>
        </w:rPr>
        <w:t>Track anomalies in system usage, such as accessing systems from unusual locations, downloading large amounts of data, or making unauthorized changes to security settings.</w:t>
      </w:r>
    </w:p>
    <w:p w14:paraId="07DCF46D" w14:textId="77777777" w:rsidR="00061E9D" w:rsidRPr="00061E9D" w:rsidRDefault="00061E9D" w:rsidP="00061E9D">
      <w:pPr>
        <w:rPr>
          <w:b/>
          <w:bCs/>
          <w:lang w:val="en-AU"/>
        </w:rPr>
      </w:pPr>
      <w:r w:rsidRPr="00061E9D">
        <w:rPr>
          <w:b/>
          <w:bCs/>
          <w:lang w:val="en-AU"/>
        </w:rPr>
        <w:t>Step 3: Create Insider Threat Response Playbooks</w:t>
      </w:r>
    </w:p>
    <w:p w14:paraId="4299AC66" w14:textId="77777777" w:rsidR="00061E9D" w:rsidRPr="00061E9D" w:rsidRDefault="00061E9D" w:rsidP="00061E9D">
      <w:pPr>
        <w:numPr>
          <w:ilvl w:val="0"/>
          <w:numId w:val="114"/>
        </w:numPr>
        <w:rPr>
          <w:lang w:val="en-AU"/>
        </w:rPr>
      </w:pPr>
      <w:r w:rsidRPr="00061E9D">
        <w:rPr>
          <w:b/>
          <w:bCs/>
          <w:lang w:val="en-AU"/>
        </w:rPr>
        <w:t>Develop Playbooks for Common Scenarios</w:t>
      </w:r>
      <w:r w:rsidRPr="00061E9D">
        <w:rPr>
          <w:lang w:val="en-AU"/>
        </w:rPr>
        <w:t>:</w:t>
      </w:r>
    </w:p>
    <w:p w14:paraId="1C77A4BE" w14:textId="77777777" w:rsidR="00061E9D" w:rsidRPr="00061E9D" w:rsidRDefault="00061E9D" w:rsidP="00061E9D">
      <w:pPr>
        <w:numPr>
          <w:ilvl w:val="1"/>
          <w:numId w:val="114"/>
        </w:numPr>
        <w:rPr>
          <w:lang w:val="en-AU"/>
        </w:rPr>
      </w:pPr>
      <w:r w:rsidRPr="00061E9D">
        <w:rPr>
          <w:lang w:val="en-AU"/>
        </w:rPr>
        <w:t>Create response playbooks that detail the steps to take for specific insider threat scenarios, such as:</w:t>
      </w:r>
    </w:p>
    <w:p w14:paraId="34F7BEC7" w14:textId="77777777" w:rsidR="00061E9D" w:rsidRPr="00061E9D" w:rsidRDefault="00061E9D" w:rsidP="00061E9D">
      <w:pPr>
        <w:numPr>
          <w:ilvl w:val="2"/>
          <w:numId w:val="114"/>
        </w:numPr>
        <w:rPr>
          <w:lang w:val="en-AU"/>
        </w:rPr>
      </w:pPr>
      <w:r w:rsidRPr="00061E9D">
        <w:rPr>
          <w:b/>
          <w:bCs/>
          <w:lang w:val="en-AU"/>
        </w:rPr>
        <w:t>Data Exfiltration</w:t>
      </w:r>
      <w:r w:rsidRPr="00061E9D">
        <w:rPr>
          <w:lang w:val="en-AU"/>
        </w:rPr>
        <w:t>: If large amounts of sensitive data are being transferred, the playbook should detail how to isolate the user, prevent further data exfiltration, and initiate an investigation.</w:t>
      </w:r>
    </w:p>
    <w:p w14:paraId="1F5EA326" w14:textId="77777777" w:rsidR="00061E9D" w:rsidRPr="00061E9D" w:rsidRDefault="00061E9D" w:rsidP="00061E9D">
      <w:pPr>
        <w:numPr>
          <w:ilvl w:val="2"/>
          <w:numId w:val="114"/>
        </w:numPr>
        <w:rPr>
          <w:lang w:val="en-AU"/>
        </w:rPr>
      </w:pPr>
      <w:r w:rsidRPr="00061E9D">
        <w:rPr>
          <w:b/>
          <w:bCs/>
          <w:lang w:val="en-AU"/>
        </w:rPr>
        <w:t>Unauthorized Privilege Escalation</w:t>
      </w:r>
      <w:r w:rsidRPr="00061E9D">
        <w:rPr>
          <w:lang w:val="en-AU"/>
        </w:rPr>
        <w:t xml:space="preserve">: </w:t>
      </w:r>
      <w:proofErr w:type="gramStart"/>
      <w:r w:rsidRPr="00061E9D">
        <w:rPr>
          <w:lang w:val="en-AU"/>
        </w:rPr>
        <w:t>In the event that</w:t>
      </w:r>
      <w:proofErr w:type="gramEnd"/>
      <w:r w:rsidRPr="00061E9D">
        <w:rPr>
          <w:lang w:val="en-AU"/>
        </w:rPr>
        <w:t xml:space="preserve"> an insider attempts to elevate their access privileges, the playbook should outline how to immediately revoke access and determine the extent of the threat.</w:t>
      </w:r>
    </w:p>
    <w:p w14:paraId="0CA5ADE4" w14:textId="77777777" w:rsidR="00061E9D" w:rsidRPr="00061E9D" w:rsidRDefault="00061E9D" w:rsidP="00061E9D">
      <w:pPr>
        <w:numPr>
          <w:ilvl w:val="0"/>
          <w:numId w:val="114"/>
        </w:numPr>
        <w:rPr>
          <w:lang w:val="en-AU"/>
        </w:rPr>
      </w:pPr>
      <w:r w:rsidRPr="00061E9D">
        <w:rPr>
          <w:b/>
          <w:bCs/>
          <w:lang w:val="en-AU"/>
        </w:rPr>
        <w:t>Define Escalation Procedures</w:t>
      </w:r>
      <w:r w:rsidRPr="00061E9D">
        <w:rPr>
          <w:lang w:val="en-AU"/>
        </w:rPr>
        <w:t>:</w:t>
      </w:r>
    </w:p>
    <w:p w14:paraId="4B0CC970" w14:textId="77777777" w:rsidR="00061E9D" w:rsidRPr="00061E9D" w:rsidRDefault="00061E9D" w:rsidP="00061E9D">
      <w:pPr>
        <w:numPr>
          <w:ilvl w:val="1"/>
          <w:numId w:val="114"/>
        </w:numPr>
        <w:rPr>
          <w:lang w:val="en-AU"/>
        </w:rPr>
      </w:pPr>
      <w:r w:rsidRPr="00061E9D">
        <w:rPr>
          <w:lang w:val="en-AU"/>
        </w:rPr>
        <w:lastRenderedPageBreak/>
        <w:t xml:space="preserve">Specify who needs to be alerted when a potential insider threat is detected, such as the security operations </w:t>
      </w:r>
      <w:proofErr w:type="spellStart"/>
      <w:r w:rsidRPr="00061E9D">
        <w:rPr>
          <w:lang w:val="en-AU"/>
        </w:rPr>
        <w:t>center</w:t>
      </w:r>
      <w:proofErr w:type="spellEnd"/>
      <w:r w:rsidRPr="00061E9D">
        <w:rPr>
          <w:lang w:val="en-AU"/>
        </w:rPr>
        <w:t xml:space="preserve"> (SOC), IT management, or HR. Define clear lines of communication and escalation procedures for different types of threats.</w:t>
      </w:r>
    </w:p>
    <w:p w14:paraId="44989DB6" w14:textId="77777777" w:rsidR="00061E9D" w:rsidRPr="00061E9D" w:rsidRDefault="00061E9D" w:rsidP="00061E9D">
      <w:pPr>
        <w:rPr>
          <w:b/>
          <w:bCs/>
          <w:lang w:val="en-AU"/>
        </w:rPr>
      </w:pPr>
      <w:r w:rsidRPr="00061E9D">
        <w:rPr>
          <w:b/>
          <w:bCs/>
          <w:lang w:val="en-AU"/>
        </w:rPr>
        <w:t>Step 4: Test the System with Simulated Insider Threats</w:t>
      </w:r>
    </w:p>
    <w:p w14:paraId="2DE728A8" w14:textId="77777777" w:rsidR="00061E9D" w:rsidRPr="00061E9D" w:rsidRDefault="00061E9D" w:rsidP="00061E9D">
      <w:pPr>
        <w:numPr>
          <w:ilvl w:val="0"/>
          <w:numId w:val="115"/>
        </w:numPr>
        <w:rPr>
          <w:lang w:val="en-AU"/>
        </w:rPr>
      </w:pPr>
      <w:r w:rsidRPr="00061E9D">
        <w:rPr>
          <w:b/>
          <w:bCs/>
          <w:lang w:val="en-AU"/>
        </w:rPr>
        <w:t>Run Simulated Threat Scenarios</w:t>
      </w:r>
      <w:r w:rsidRPr="00061E9D">
        <w:rPr>
          <w:lang w:val="en-AU"/>
        </w:rPr>
        <w:t>:</w:t>
      </w:r>
    </w:p>
    <w:p w14:paraId="180F9132" w14:textId="77777777" w:rsidR="00061E9D" w:rsidRPr="00061E9D" w:rsidRDefault="00061E9D" w:rsidP="00061E9D">
      <w:pPr>
        <w:numPr>
          <w:ilvl w:val="1"/>
          <w:numId w:val="115"/>
        </w:numPr>
        <w:rPr>
          <w:lang w:val="en-AU"/>
        </w:rPr>
      </w:pPr>
      <w:r w:rsidRPr="00061E9D">
        <w:rPr>
          <w:lang w:val="en-AU"/>
        </w:rPr>
        <w:t xml:space="preserve">Regularly conduct </w:t>
      </w:r>
      <w:r w:rsidRPr="00061E9D">
        <w:rPr>
          <w:b/>
          <w:bCs/>
          <w:lang w:val="en-AU"/>
        </w:rPr>
        <w:t>red team/blue team</w:t>
      </w:r>
      <w:r w:rsidRPr="00061E9D">
        <w:rPr>
          <w:lang w:val="en-AU"/>
        </w:rPr>
        <w:t xml:space="preserve"> exercises that simulate insider attacks, such as data theft or unauthorized system access. This will help test the effectiveness of your detection system and response playbooks.</w:t>
      </w:r>
    </w:p>
    <w:p w14:paraId="2841EEAD" w14:textId="77777777" w:rsidR="00061E9D" w:rsidRPr="00061E9D" w:rsidRDefault="00061E9D" w:rsidP="00061E9D">
      <w:pPr>
        <w:numPr>
          <w:ilvl w:val="0"/>
          <w:numId w:val="115"/>
        </w:numPr>
        <w:rPr>
          <w:lang w:val="en-AU"/>
        </w:rPr>
      </w:pPr>
      <w:r w:rsidRPr="00061E9D">
        <w:rPr>
          <w:b/>
          <w:bCs/>
          <w:lang w:val="en-AU"/>
        </w:rPr>
        <w:t>Adjust and Tune Detection Rules</w:t>
      </w:r>
      <w:r w:rsidRPr="00061E9D">
        <w:rPr>
          <w:lang w:val="en-AU"/>
        </w:rPr>
        <w:t>:</w:t>
      </w:r>
    </w:p>
    <w:p w14:paraId="046E2F94" w14:textId="77777777" w:rsidR="00061E9D" w:rsidRPr="00061E9D" w:rsidRDefault="00061E9D" w:rsidP="00061E9D">
      <w:pPr>
        <w:numPr>
          <w:ilvl w:val="1"/>
          <w:numId w:val="115"/>
        </w:numPr>
        <w:rPr>
          <w:lang w:val="en-AU"/>
        </w:rPr>
      </w:pPr>
      <w:r w:rsidRPr="00061E9D">
        <w:rPr>
          <w:lang w:val="en-AU"/>
        </w:rPr>
        <w:t>After simulations, refine and adjust detection rules to reduce false positives and ensure the system catches actual threats. Monitor the system to ensure it balances sensitivity and accuracy.</w:t>
      </w:r>
    </w:p>
    <w:p w14:paraId="1223F43F" w14:textId="77777777" w:rsidR="00061E9D" w:rsidRPr="00061E9D" w:rsidRDefault="00061E9D" w:rsidP="00061E9D">
      <w:pPr>
        <w:rPr>
          <w:b/>
          <w:bCs/>
          <w:lang w:val="en-AU"/>
        </w:rPr>
      </w:pPr>
      <w:r w:rsidRPr="00061E9D">
        <w:rPr>
          <w:b/>
          <w:bCs/>
          <w:lang w:val="en-AU"/>
        </w:rPr>
        <w:t>Tools for Insider Threat Detection and Response:</w:t>
      </w:r>
    </w:p>
    <w:p w14:paraId="085DC033" w14:textId="77777777" w:rsidR="00061E9D" w:rsidRPr="00061E9D" w:rsidRDefault="00061E9D" w:rsidP="00061E9D">
      <w:pPr>
        <w:numPr>
          <w:ilvl w:val="0"/>
          <w:numId w:val="116"/>
        </w:numPr>
        <w:rPr>
          <w:lang w:val="en-AU"/>
        </w:rPr>
      </w:pPr>
      <w:r w:rsidRPr="00061E9D">
        <w:rPr>
          <w:b/>
          <w:bCs/>
          <w:lang w:val="en-AU"/>
        </w:rPr>
        <w:t>Splunk UBA</w:t>
      </w:r>
      <w:r w:rsidRPr="00061E9D">
        <w:rPr>
          <w:lang w:val="en-AU"/>
        </w:rPr>
        <w:t xml:space="preserve">, </w:t>
      </w:r>
      <w:proofErr w:type="spellStart"/>
      <w:r w:rsidRPr="00061E9D">
        <w:rPr>
          <w:b/>
          <w:bCs/>
          <w:lang w:val="en-AU"/>
        </w:rPr>
        <w:t>Exabeam</w:t>
      </w:r>
      <w:proofErr w:type="spellEnd"/>
      <w:r w:rsidRPr="00061E9D">
        <w:rPr>
          <w:lang w:val="en-AU"/>
        </w:rPr>
        <w:t xml:space="preserve">, </w:t>
      </w:r>
      <w:proofErr w:type="spellStart"/>
      <w:r w:rsidRPr="00061E9D">
        <w:rPr>
          <w:b/>
          <w:bCs/>
          <w:lang w:val="en-AU"/>
        </w:rPr>
        <w:t>Securonix</w:t>
      </w:r>
      <w:proofErr w:type="spellEnd"/>
      <w:r w:rsidRPr="00061E9D">
        <w:rPr>
          <w:lang w:val="en-AU"/>
        </w:rPr>
        <w:t xml:space="preserve"> (for insider threat detection).</w:t>
      </w:r>
    </w:p>
    <w:p w14:paraId="7F4BCC78" w14:textId="4320604D" w:rsidR="00412E91" w:rsidRPr="00061E9D" w:rsidRDefault="00061E9D" w:rsidP="008375A8">
      <w:pPr>
        <w:numPr>
          <w:ilvl w:val="0"/>
          <w:numId w:val="116"/>
        </w:numPr>
        <w:rPr>
          <w:lang w:val="en-AU"/>
        </w:rPr>
      </w:pPr>
      <w:r w:rsidRPr="00061E9D">
        <w:rPr>
          <w:b/>
          <w:bCs/>
          <w:lang w:val="en-AU"/>
        </w:rPr>
        <w:t xml:space="preserve">IBM </w:t>
      </w:r>
      <w:proofErr w:type="spellStart"/>
      <w:r w:rsidRPr="00061E9D">
        <w:rPr>
          <w:b/>
          <w:bCs/>
          <w:lang w:val="en-AU"/>
        </w:rPr>
        <w:t>QRadar</w:t>
      </w:r>
      <w:proofErr w:type="spellEnd"/>
      <w:r w:rsidRPr="00061E9D">
        <w:rPr>
          <w:lang w:val="en-AU"/>
        </w:rPr>
        <w:t xml:space="preserve">, </w:t>
      </w:r>
      <w:r w:rsidRPr="00061E9D">
        <w:rPr>
          <w:b/>
          <w:bCs/>
          <w:lang w:val="en-AU"/>
        </w:rPr>
        <w:t>LogRhythm</w:t>
      </w:r>
      <w:r w:rsidRPr="00061E9D">
        <w:rPr>
          <w:lang w:val="en-AU"/>
        </w:rPr>
        <w:t xml:space="preserve"> (for SIEM integration and real-time threat detection).</w:t>
      </w:r>
    </w:p>
    <w:p w14:paraId="2938712B" w14:textId="5FB97EA5" w:rsidR="00412E91" w:rsidRDefault="00412E91" w:rsidP="008375A8">
      <w:pPr>
        <w:pStyle w:val="Heading3"/>
      </w:pPr>
      <w:bookmarkStart w:id="23" w:name="_Toc177980314"/>
      <w:r>
        <w:t>Automated Incident Response</w:t>
      </w:r>
      <w:bookmarkEnd w:id="23"/>
    </w:p>
    <w:p w14:paraId="755A4533" w14:textId="59F8B2C9" w:rsidR="00412E91" w:rsidRDefault="00412E91" w:rsidP="008375A8">
      <w:pPr>
        <w:pStyle w:val="ListParagraph"/>
        <w:numPr>
          <w:ilvl w:val="0"/>
          <w:numId w:val="55"/>
        </w:numPr>
      </w:pPr>
      <w:r>
        <w:t>Enable automated incident response for high-risk behaviors identified by monitoring tools. For example, if an insider accesses a canary file, the system should immediately isolate the user’s account and initiate an investigation.</w:t>
      </w:r>
    </w:p>
    <w:p w14:paraId="231DB9C7" w14:textId="5F407080" w:rsidR="00412E91" w:rsidRDefault="00412E91" w:rsidP="008375A8">
      <w:pPr>
        <w:pStyle w:val="ListParagraph"/>
        <w:numPr>
          <w:ilvl w:val="0"/>
          <w:numId w:val="55"/>
        </w:numPr>
      </w:pPr>
      <w:r>
        <w:t>For more serious breaches, trigger automated processes that include revoking access rights, quarantining affected systems, and preserving forensic evidence.</w:t>
      </w:r>
    </w:p>
    <w:p w14:paraId="1A18C2EB" w14:textId="77777777" w:rsidR="00061E9D" w:rsidRPr="00061E9D" w:rsidRDefault="00061E9D" w:rsidP="00061E9D">
      <w:pPr>
        <w:rPr>
          <w:b/>
          <w:bCs/>
          <w:lang w:val="en-AU"/>
        </w:rPr>
      </w:pPr>
      <w:r w:rsidRPr="00061E9D">
        <w:rPr>
          <w:b/>
          <w:bCs/>
          <w:lang w:val="en-AU"/>
        </w:rPr>
        <w:t>Steps to Enable Automated Incident Response:</w:t>
      </w:r>
    </w:p>
    <w:p w14:paraId="42FA819F" w14:textId="77777777" w:rsidR="00061E9D" w:rsidRPr="00061E9D" w:rsidRDefault="00061E9D" w:rsidP="00061E9D">
      <w:pPr>
        <w:rPr>
          <w:b/>
          <w:bCs/>
          <w:lang w:val="en-AU"/>
        </w:rPr>
      </w:pPr>
      <w:r w:rsidRPr="00061E9D">
        <w:rPr>
          <w:b/>
          <w:bCs/>
          <w:lang w:val="en-AU"/>
        </w:rPr>
        <w:t xml:space="preserve">Step 1: Set Up Automated Triggers for High-Risk </w:t>
      </w:r>
      <w:proofErr w:type="spellStart"/>
      <w:r w:rsidRPr="00061E9D">
        <w:rPr>
          <w:b/>
          <w:bCs/>
          <w:lang w:val="en-AU"/>
        </w:rPr>
        <w:t>Behaviors</w:t>
      </w:r>
      <w:proofErr w:type="spellEnd"/>
    </w:p>
    <w:p w14:paraId="1F4B78D8" w14:textId="77777777" w:rsidR="00061E9D" w:rsidRPr="00061E9D" w:rsidRDefault="00061E9D" w:rsidP="00061E9D">
      <w:pPr>
        <w:numPr>
          <w:ilvl w:val="0"/>
          <w:numId w:val="117"/>
        </w:numPr>
        <w:rPr>
          <w:lang w:val="en-AU"/>
        </w:rPr>
      </w:pPr>
      <w:r w:rsidRPr="00061E9D">
        <w:rPr>
          <w:b/>
          <w:bCs/>
          <w:lang w:val="en-AU"/>
        </w:rPr>
        <w:t>Define High-Risk Events</w:t>
      </w:r>
      <w:r w:rsidRPr="00061E9D">
        <w:rPr>
          <w:lang w:val="en-AU"/>
        </w:rPr>
        <w:t>:</w:t>
      </w:r>
    </w:p>
    <w:p w14:paraId="2D67C645" w14:textId="77777777" w:rsidR="00061E9D" w:rsidRPr="00061E9D" w:rsidRDefault="00061E9D" w:rsidP="00061E9D">
      <w:pPr>
        <w:numPr>
          <w:ilvl w:val="1"/>
          <w:numId w:val="117"/>
        </w:numPr>
        <w:rPr>
          <w:lang w:val="en-AU"/>
        </w:rPr>
      </w:pPr>
      <w:r w:rsidRPr="00061E9D">
        <w:rPr>
          <w:lang w:val="en-AU"/>
        </w:rPr>
        <w:t xml:space="preserve">Identify </w:t>
      </w:r>
      <w:proofErr w:type="spellStart"/>
      <w:r w:rsidRPr="00061E9D">
        <w:rPr>
          <w:lang w:val="en-AU"/>
        </w:rPr>
        <w:t>behaviors</w:t>
      </w:r>
      <w:proofErr w:type="spellEnd"/>
      <w:r w:rsidRPr="00061E9D">
        <w:rPr>
          <w:lang w:val="en-AU"/>
        </w:rPr>
        <w:t xml:space="preserve"> or actions that should automatically trigger an incident response. These can include:</w:t>
      </w:r>
    </w:p>
    <w:p w14:paraId="012E09B4" w14:textId="77777777" w:rsidR="00061E9D" w:rsidRPr="00061E9D" w:rsidRDefault="00061E9D" w:rsidP="00061E9D">
      <w:pPr>
        <w:numPr>
          <w:ilvl w:val="2"/>
          <w:numId w:val="117"/>
        </w:numPr>
        <w:rPr>
          <w:lang w:val="en-AU"/>
        </w:rPr>
      </w:pPr>
      <w:r w:rsidRPr="00061E9D">
        <w:rPr>
          <w:lang w:val="en-AU"/>
        </w:rPr>
        <w:lastRenderedPageBreak/>
        <w:t xml:space="preserve">Accessing or modifying a </w:t>
      </w:r>
      <w:r w:rsidRPr="00061E9D">
        <w:rPr>
          <w:b/>
          <w:bCs/>
          <w:lang w:val="en-AU"/>
        </w:rPr>
        <w:t>canary file</w:t>
      </w:r>
      <w:r w:rsidRPr="00061E9D">
        <w:rPr>
          <w:lang w:val="en-AU"/>
        </w:rPr>
        <w:t xml:space="preserve"> (a decoy file placed to attract malicious insiders).</w:t>
      </w:r>
    </w:p>
    <w:p w14:paraId="5E37008D" w14:textId="77777777" w:rsidR="00061E9D" w:rsidRPr="00061E9D" w:rsidRDefault="00061E9D" w:rsidP="00061E9D">
      <w:pPr>
        <w:numPr>
          <w:ilvl w:val="2"/>
          <w:numId w:val="117"/>
        </w:numPr>
        <w:rPr>
          <w:lang w:val="en-AU"/>
        </w:rPr>
      </w:pPr>
      <w:r w:rsidRPr="00061E9D">
        <w:rPr>
          <w:lang w:val="en-AU"/>
        </w:rPr>
        <w:t>Unusual data transfers or downloads that exceed predefined limits.</w:t>
      </w:r>
    </w:p>
    <w:p w14:paraId="7F1D09F8" w14:textId="77777777" w:rsidR="00061E9D" w:rsidRPr="00061E9D" w:rsidRDefault="00061E9D" w:rsidP="00061E9D">
      <w:pPr>
        <w:numPr>
          <w:ilvl w:val="2"/>
          <w:numId w:val="117"/>
        </w:numPr>
        <w:rPr>
          <w:lang w:val="en-AU"/>
        </w:rPr>
      </w:pPr>
      <w:r w:rsidRPr="00061E9D">
        <w:rPr>
          <w:lang w:val="en-AU"/>
        </w:rPr>
        <w:t>Attempts to disable security mechanisms (e.g., antivirus, firewalls).</w:t>
      </w:r>
    </w:p>
    <w:p w14:paraId="18147837" w14:textId="77777777" w:rsidR="00061E9D" w:rsidRPr="00061E9D" w:rsidRDefault="00061E9D" w:rsidP="00061E9D">
      <w:pPr>
        <w:numPr>
          <w:ilvl w:val="0"/>
          <w:numId w:val="117"/>
        </w:numPr>
        <w:rPr>
          <w:lang w:val="en-AU"/>
        </w:rPr>
      </w:pPr>
      <w:r w:rsidRPr="00061E9D">
        <w:rPr>
          <w:b/>
          <w:bCs/>
          <w:lang w:val="en-AU"/>
        </w:rPr>
        <w:t>Enable Automated Alerts</w:t>
      </w:r>
      <w:r w:rsidRPr="00061E9D">
        <w:rPr>
          <w:lang w:val="en-AU"/>
        </w:rPr>
        <w:t>:</w:t>
      </w:r>
    </w:p>
    <w:p w14:paraId="6454990A" w14:textId="77777777" w:rsidR="00061E9D" w:rsidRPr="00061E9D" w:rsidRDefault="00061E9D" w:rsidP="00061E9D">
      <w:pPr>
        <w:numPr>
          <w:ilvl w:val="1"/>
          <w:numId w:val="117"/>
        </w:numPr>
        <w:rPr>
          <w:lang w:val="en-AU"/>
        </w:rPr>
      </w:pPr>
      <w:r w:rsidRPr="00061E9D">
        <w:rPr>
          <w:lang w:val="en-AU"/>
        </w:rPr>
        <w:t xml:space="preserve">Configure monitoring tools (SIEM, UEBA, etc.) to automatically send alerts when high-risk </w:t>
      </w:r>
      <w:proofErr w:type="spellStart"/>
      <w:r w:rsidRPr="00061E9D">
        <w:rPr>
          <w:lang w:val="en-AU"/>
        </w:rPr>
        <w:t>behaviors</w:t>
      </w:r>
      <w:proofErr w:type="spellEnd"/>
      <w:r w:rsidRPr="00061E9D">
        <w:rPr>
          <w:lang w:val="en-AU"/>
        </w:rPr>
        <w:t xml:space="preserve"> are detected. Ensure these alerts reach the incident response team immediately.</w:t>
      </w:r>
    </w:p>
    <w:p w14:paraId="1C800447" w14:textId="77777777" w:rsidR="00061E9D" w:rsidRPr="00061E9D" w:rsidRDefault="00061E9D" w:rsidP="00061E9D">
      <w:pPr>
        <w:rPr>
          <w:b/>
          <w:bCs/>
          <w:lang w:val="en-AU"/>
        </w:rPr>
      </w:pPr>
      <w:r w:rsidRPr="00061E9D">
        <w:rPr>
          <w:b/>
          <w:bCs/>
          <w:lang w:val="en-AU"/>
        </w:rPr>
        <w:t>Step 2: Automate Response Actions for Insider Threats</w:t>
      </w:r>
    </w:p>
    <w:p w14:paraId="7630E3FE" w14:textId="77777777" w:rsidR="00061E9D" w:rsidRPr="00061E9D" w:rsidRDefault="00061E9D" w:rsidP="00061E9D">
      <w:pPr>
        <w:numPr>
          <w:ilvl w:val="0"/>
          <w:numId w:val="118"/>
        </w:numPr>
        <w:rPr>
          <w:lang w:val="en-AU"/>
        </w:rPr>
      </w:pPr>
      <w:r w:rsidRPr="00061E9D">
        <w:rPr>
          <w:b/>
          <w:bCs/>
          <w:lang w:val="en-AU"/>
        </w:rPr>
        <w:t>Isolate User Accounts</w:t>
      </w:r>
      <w:r w:rsidRPr="00061E9D">
        <w:rPr>
          <w:lang w:val="en-AU"/>
        </w:rPr>
        <w:t>:</w:t>
      </w:r>
    </w:p>
    <w:p w14:paraId="4CA77D0F" w14:textId="77777777" w:rsidR="00061E9D" w:rsidRPr="00061E9D" w:rsidRDefault="00061E9D" w:rsidP="00061E9D">
      <w:pPr>
        <w:numPr>
          <w:ilvl w:val="1"/>
          <w:numId w:val="118"/>
        </w:numPr>
        <w:rPr>
          <w:lang w:val="en-AU"/>
        </w:rPr>
      </w:pPr>
      <w:r w:rsidRPr="00061E9D">
        <w:rPr>
          <w:lang w:val="en-AU"/>
        </w:rPr>
        <w:t xml:space="preserve">Configure the system to automatically </w:t>
      </w:r>
      <w:r w:rsidRPr="00061E9D">
        <w:rPr>
          <w:b/>
          <w:bCs/>
          <w:lang w:val="en-AU"/>
        </w:rPr>
        <w:t>isolate user accounts</w:t>
      </w:r>
      <w:r w:rsidRPr="00061E9D">
        <w:rPr>
          <w:lang w:val="en-AU"/>
        </w:rPr>
        <w:t xml:space="preserve"> when high-risk </w:t>
      </w:r>
      <w:proofErr w:type="spellStart"/>
      <w:r w:rsidRPr="00061E9D">
        <w:rPr>
          <w:lang w:val="en-AU"/>
        </w:rPr>
        <w:t>behaviors</w:t>
      </w:r>
      <w:proofErr w:type="spellEnd"/>
      <w:r w:rsidRPr="00061E9D">
        <w:rPr>
          <w:lang w:val="en-AU"/>
        </w:rPr>
        <w:t xml:space="preserve"> are detected. For example, if a user accesses a canary file, the system should:</w:t>
      </w:r>
    </w:p>
    <w:p w14:paraId="507596F8" w14:textId="77777777" w:rsidR="00061E9D" w:rsidRPr="00061E9D" w:rsidRDefault="00061E9D" w:rsidP="00061E9D">
      <w:pPr>
        <w:numPr>
          <w:ilvl w:val="2"/>
          <w:numId w:val="118"/>
        </w:numPr>
        <w:rPr>
          <w:lang w:val="en-AU"/>
        </w:rPr>
      </w:pPr>
      <w:r w:rsidRPr="00061E9D">
        <w:rPr>
          <w:lang w:val="en-AU"/>
        </w:rPr>
        <w:t>Immediately disable the user’s access.</w:t>
      </w:r>
    </w:p>
    <w:p w14:paraId="4A2D7EDC" w14:textId="77777777" w:rsidR="00061E9D" w:rsidRPr="00061E9D" w:rsidRDefault="00061E9D" w:rsidP="00061E9D">
      <w:pPr>
        <w:numPr>
          <w:ilvl w:val="2"/>
          <w:numId w:val="118"/>
        </w:numPr>
        <w:rPr>
          <w:lang w:val="en-AU"/>
        </w:rPr>
      </w:pPr>
      <w:r w:rsidRPr="00061E9D">
        <w:rPr>
          <w:lang w:val="en-AU"/>
        </w:rPr>
        <w:t>Flag the user for further investigation.</w:t>
      </w:r>
    </w:p>
    <w:p w14:paraId="4E68A4CC" w14:textId="77777777" w:rsidR="00061E9D" w:rsidRPr="00061E9D" w:rsidRDefault="00061E9D" w:rsidP="00061E9D">
      <w:pPr>
        <w:numPr>
          <w:ilvl w:val="0"/>
          <w:numId w:val="118"/>
        </w:numPr>
        <w:rPr>
          <w:lang w:val="en-AU"/>
        </w:rPr>
      </w:pPr>
      <w:r w:rsidRPr="00061E9D">
        <w:rPr>
          <w:b/>
          <w:bCs/>
          <w:lang w:val="en-AU"/>
        </w:rPr>
        <w:t>Quarantine Affected Systems</w:t>
      </w:r>
      <w:r w:rsidRPr="00061E9D">
        <w:rPr>
          <w:lang w:val="en-AU"/>
        </w:rPr>
        <w:t>:</w:t>
      </w:r>
    </w:p>
    <w:p w14:paraId="1F870F03" w14:textId="77777777" w:rsidR="00061E9D" w:rsidRPr="00061E9D" w:rsidRDefault="00061E9D" w:rsidP="00061E9D">
      <w:pPr>
        <w:numPr>
          <w:ilvl w:val="1"/>
          <w:numId w:val="118"/>
        </w:numPr>
        <w:rPr>
          <w:lang w:val="en-AU"/>
        </w:rPr>
      </w:pPr>
      <w:r w:rsidRPr="00061E9D">
        <w:rPr>
          <w:lang w:val="en-AU"/>
        </w:rPr>
        <w:t xml:space="preserve">Automatically </w:t>
      </w:r>
      <w:r w:rsidRPr="00061E9D">
        <w:rPr>
          <w:b/>
          <w:bCs/>
          <w:lang w:val="en-AU"/>
        </w:rPr>
        <w:t>quarantine affected systems</w:t>
      </w:r>
      <w:r w:rsidRPr="00061E9D">
        <w:rPr>
          <w:lang w:val="en-AU"/>
        </w:rPr>
        <w:t xml:space="preserve"> if a breach or suspicious activity is detected. This could involve disconnecting the system from the network to prevent further spread or access by the insider.</w:t>
      </w:r>
    </w:p>
    <w:p w14:paraId="1B57A4F5" w14:textId="77777777" w:rsidR="00061E9D" w:rsidRPr="00061E9D" w:rsidRDefault="00061E9D" w:rsidP="00061E9D">
      <w:pPr>
        <w:numPr>
          <w:ilvl w:val="0"/>
          <w:numId w:val="118"/>
        </w:numPr>
        <w:rPr>
          <w:lang w:val="en-AU"/>
        </w:rPr>
      </w:pPr>
      <w:r w:rsidRPr="00061E9D">
        <w:rPr>
          <w:b/>
          <w:bCs/>
          <w:lang w:val="en-AU"/>
        </w:rPr>
        <w:t>Trigger Multi-Layered Response Mechanisms</w:t>
      </w:r>
      <w:r w:rsidRPr="00061E9D">
        <w:rPr>
          <w:lang w:val="en-AU"/>
        </w:rPr>
        <w:t>:</w:t>
      </w:r>
    </w:p>
    <w:p w14:paraId="0C600DB2" w14:textId="77777777" w:rsidR="00061E9D" w:rsidRPr="00061E9D" w:rsidRDefault="00061E9D" w:rsidP="00061E9D">
      <w:pPr>
        <w:numPr>
          <w:ilvl w:val="1"/>
          <w:numId w:val="118"/>
        </w:numPr>
        <w:rPr>
          <w:lang w:val="en-AU"/>
        </w:rPr>
      </w:pPr>
      <w:r w:rsidRPr="00061E9D">
        <w:rPr>
          <w:lang w:val="en-AU"/>
        </w:rPr>
        <w:t>Set up automated workflows that perform multiple actions upon detecting insider threats:</w:t>
      </w:r>
    </w:p>
    <w:p w14:paraId="5BFA0C1A" w14:textId="77777777" w:rsidR="00061E9D" w:rsidRPr="00061E9D" w:rsidRDefault="00061E9D" w:rsidP="00061E9D">
      <w:pPr>
        <w:numPr>
          <w:ilvl w:val="2"/>
          <w:numId w:val="118"/>
        </w:numPr>
        <w:rPr>
          <w:lang w:val="en-AU"/>
        </w:rPr>
      </w:pPr>
      <w:r w:rsidRPr="00061E9D">
        <w:rPr>
          <w:b/>
          <w:bCs/>
          <w:lang w:val="en-AU"/>
        </w:rPr>
        <w:t>Revoke access rights</w:t>
      </w:r>
      <w:r w:rsidRPr="00061E9D">
        <w:rPr>
          <w:lang w:val="en-AU"/>
        </w:rPr>
        <w:t xml:space="preserve"> immediately to prevent further damage.</w:t>
      </w:r>
    </w:p>
    <w:p w14:paraId="22AF2241" w14:textId="77777777" w:rsidR="00061E9D" w:rsidRPr="00061E9D" w:rsidRDefault="00061E9D" w:rsidP="00061E9D">
      <w:pPr>
        <w:numPr>
          <w:ilvl w:val="2"/>
          <w:numId w:val="118"/>
        </w:numPr>
        <w:rPr>
          <w:lang w:val="en-AU"/>
        </w:rPr>
      </w:pPr>
      <w:r w:rsidRPr="00061E9D">
        <w:rPr>
          <w:b/>
          <w:bCs/>
          <w:lang w:val="en-AU"/>
        </w:rPr>
        <w:t>Log the incident</w:t>
      </w:r>
      <w:r w:rsidRPr="00061E9D">
        <w:rPr>
          <w:lang w:val="en-AU"/>
        </w:rPr>
        <w:t xml:space="preserve"> for auditing purposes and forensic analysis.</w:t>
      </w:r>
    </w:p>
    <w:p w14:paraId="33C1E52A" w14:textId="77777777" w:rsidR="00061E9D" w:rsidRPr="00061E9D" w:rsidRDefault="00061E9D" w:rsidP="00061E9D">
      <w:pPr>
        <w:numPr>
          <w:ilvl w:val="2"/>
          <w:numId w:val="118"/>
        </w:numPr>
        <w:rPr>
          <w:lang w:val="en-AU"/>
        </w:rPr>
      </w:pPr>
      <w:r w:rsidRPr="00061E9D">
        <w:rPr>
          <w:b/>
          <w:bCs/>
          <w:lang w:val="en-AU"/>
        </w:rPr>
        <w:lastRenderedPageBreak/>
        <w:t>Preserve forensic evidence</w:t>
      </w:r>
      <w:r w:rsidRPr="00061E9D">
        <w:rPr>
          <w:lang w:val="en-AU"/>
        </w:rPr>
        <w:t>, such as log data or access patterns, to aid in investigating the breach.</w:t>
      </w:r>
    </w:p>
    <w:p w14:paraId="30815606" w14:textId="77777777" w:rsidR="00061E9D" w:rsidRPr="00061E9D" w:rsidRDefault="00061E9D" w:rsidP="00061E9D">
      <w:pPr>
        <w:rPr>
          <w:b/>
          <w:bCs/>
          <w:lang w:val="en-AU"/>
        </w:rPr>
      </w:pPr>
      <w:r w:rsidRPr="00061E9D">
        <w:rPr>
          <w:b/>
          <w:bCs/>
          <w:lang w:val="en-AU"/>
        </w:rPr>
        <w:t>Step 3: Automate Forensic Data Collection</w:t>
      </w:r>
    </w:p>
    <w:p w14:paraId="6CCDEEE1" w14:textId="77777777" w:rsidR="00061E9D" w:rsidRPr="00061E9D" w:rsidRDefault="00061E9D" w:rsidP="00061E9D">
      <w:pPr>
        <w:numPr>
          <w:ilvl w:val="0"/>
          <w:numId w:val="119"/>
        </w:numPr>
        <w:rPr>
          <w:lang w:val="en-AU"/>
        </w:rPr>
      </w:pPr>
      <w:r w:rsidRPr="00061E9D">
        <w:rPr>
          <w:b/>
          <w:bCs/>
          <w:lang w:val="en-AU"/>
        </w:rPr>
        <w:t>Enable Forensic Logging</w:t>
      </w:r>
      <w:r w:rsidRPr="00061E9D">
        <w:rPr>
          <w:lang w:val="en-AU"/>
        </w:rPr>
        <w:t>:</w:t>
      </w:r>
    </w:p>
    <w:p w14:paraId="3352319D" w14:textId="77777777" w:rsidR="00061E9D" w:rsidRPr="00061E9D" w:rsidRDefault="00061E9D" w:rsidP="00061E9D">
      <w:pPr>
        <w:numPr>
          <w:ilvl w:val="1"/>
          <w:numId w:val="119"/>
        </w:numPr>
        <w:rPr>
          <w:lang w:val="en-AU"/>
        </w:rPr>
      </w:pPr>
      <w:r w:rsidRPr="00061E9D">
        <w:rPr>
          <w:lang w:val="en-AU"/>
        </w:rPr>
        <w:t xml:space="preserve">Ensure that when a high-risk </w:t>
      </w:r>
      <w:proofErr w:type="spellStart"/>
      <w:r w:rsidRPr="00061E9D">
        <w:rPr>
          <w:lang w:val="en-AU"/>
        </w:rPr>
        <w:t>behavior</w:t>
      </w:r>
      <w:proofErr w:type="spellEnd"/>
      <w:r w:rsidRPr="00061E9D">
        <w:rPr>
          <w:lang w:val="en-AU"/>
        </w:rPr>
        <w:t xml:space="preserve"> is detected, the system automatically gathers forensic data such as:</w:t>
      </w:r>
    </w:p>
    <w:p w14:paraId="734621E2" w14:textId="77777777" w:rsidR="00061E9D" w:rsidRPr="00061E9D" w:rsidRDefault="00061E9D" w:rsidP="00061E9D">
      <w:pPr>
        <w:numPr>
          <w:ilvl w:val="2"/>
          <w:numId w:val="119"/>
        </w:numPr>
        <w:rPr>
          <w:lang w:val="en-AU"/>
        </w:rPr>
      </w:pPr>
      <w:r w:rsidRPr="00061E9D">
        <w:rPr>
          <w:lang w:val="en-AU"/>
        </w:rPr>
        <w:t>File access logs.</w:t>
      </w:r>
    </w:p>
    <w:p w14:paraId="648ED0BD" w14:textId="77777777" w:rsidR="00061E9D" w:rsidRPr="00061E9D" w:rsidRDefault="00061E9D" w:rsidP="00061E9D">
      <w:pPr>
        <w:numPr>
          <w:ilvl w:val="2"/>
          <w:numId w:val="119"/>
        </w:numPr>
        <w:rPr>
          <w:lang w:val="en-AU"/>
        </w:rPr>
      </w:pPr>
      <w:r w:rsidRPr="00061E9D">
        <w:rPr>
          <w:lang w:val="en-AU"/>
        </w:rPr>
        <w:t>Network traffic logs.</w:t>
      </w:r>
    </w:p>
    <w:p w14:paraId="55EAC364" w14:textId="77777777" w:rsidR="00061E9D" w:rsidRPr="00061E9D" w:rsidRDefault="00061E9D" w:rsidP="00061E9D">
      <w:pPr>
        <w:numPr>
          <w:ilvl w:val="2"/>
          <w:numId w:val="119"/>
        </w:numPr>
        <w:rPr>
          <w:lang w:val="en-AU"/>
        </w:rPr>
      </w:pPr>
      <w:r w:rsidRPr="00061E9D">
        <w:rPr>
          <w:lang w:val="en-AU"/>
        </w:rPr>
        <w:t>Changes to security configurations.</w:t>
      </w:r>
    </w:p>
    <w:p w14:paraId="2A56C047" w14:textId="77777777" w:rsidR="00061E9D" w:rsidRPr="00061E9D" w:rsidRDefault="00061E9D" w:rsidP="00061E9D">
      <w:pPr>
        <w:numPr>
          <w:ilvl w:val="1"/>
          <w:numId w:val="119"/>
        </w:numPr>
        <w:rPr>
          <w:lang w:val="en-AU"/>
        </w:rPr>
      </w:pPr>
      <w:r w:rsidRPr="00061E9D">
        <w:rPr>
          <w:lang w:val="en-AU"/>
        </w:rPr>
        <w:t>This data is crucial for investigating the incident and understanding the extent of the damage.</w:t>
      </w:r>
    </w:p>
    <w:p w14:paraId="5D1B1B50" w14:textId="77777777" w:rsidR="00061E9D" w:rsidRPr="00061E9D" w:rsidRDefault="00061E9D" w:rsidP="00061E9D">
      <w:pPr>
        <w:rPr>
          <w:b/>
          <w:bCs/>
          <w:lang w:val="en-AU"/>
        </w:rPr>
      </w:pPr>
      <w:r w:rsidRPr="00061E9D">
        <w:rPr>
          <w:b/>
          <w:bCs/>
          <w:lang w:val="en-AU"/>
        </w:rPr>
        <w:t>Step 4: Integrate Automated Response with Incident Playbooks</w:t>
      </w:r>
    </w:p>
    <w:p w14:paraId="73F3BCC0" w14:textId="77777777" w:rsidR="00061E9D" w:rsidRPr="00061E9D" w:rsidRDefault="00061E9D" w:rsidP="00061E9D">
      <w:pPr>
        <w:numPr>
          <w:ilvl w:val="0"/>
          <w:numId w:val="120"/>
        </w:numPr>
        <w:rPr>
          <w:lang w:val="en-AU"/>
        </w:rPr>
      </w:pPr>
      <w:r w:rsidRPr="00061E9D">
        <w:rPr>
          <w:b/>
          <w:bCs/>
          <w:lang w:val="en-AU"/>
        </w:rPr>
        <w:t>Align Automated Actions with Response Playbooks</w:t>
      </w:r>
      <w:r w:rsidRPr="00061E9D">
        <w:rPr>
          <w:lang w:val="en-AU"/>
        </w:rPr>
        <w:t>:</w:t>
      </w:r>
    </w:p>
    <w:p w14:paraId="689D1925" w14:textId="77777777" w:rsidR="00061E9D" w:rsidRPr="00061E9D" w:rsidRDefault="00061E9D" w:rsidP="00061E9D">
      <w:pPr>
        <w:numPr>
          <w:ilvl w:val="1"/>
          <w:numId w:val="120"/>
        </w:numPr>
        <w:rPr>
          <w:lang w:val="en-AU"/>
        </w:rPr>
      </w:pPr>
      <w:r w:rsidRPr="00061E9D">
        <w:rPr>
          <w:lang w:val="en-AU"/>
        </w:rPr>
        <w:t>Make sure that automated responses align with the predefined incident response playbooks. For example, if an insider is attempting unauthorized privilege escalation, the system should revoke their access immediately, and the response playbook should guide the investigation.</w:t>
      </w:r>
    </w:p>
    <w:p w14:paraId="6DDA82F8" w14:textId="77777777" w:rsidR="00061E9D" w:rsidRPr="00061E9D" w:rsidRDefault="00061E9D" w:rsidP="00061E9D">
      <w:pPr>
        <w:rPr>
          <w:b/>
          <w:bCs/>
          <w:lang w:val="en-AU"/>
        </w:rPr>
      </w:pPr>
      <w:r w:rsidRPr="00061E9D">
        <w:rPr>
          <w:b/>
          <w:bCs/>
          <w:lang w:val="en-AU"/>
        </w:rPr>
        <w:t>Step 5: Test Automated Responses</w:t>
      </w:r>
    </w:p>
    <w:p w14:paraId="72DF5ED3" w14:textId="77777777" w:rsidR="00061E9D" w:rsidRPr="00061E9D" w:rsidRDefault="00061E9D" w:rsidP="00061E9D">
      <w:pPr>
        <w:numPr>
          <w:ilvl w:val="0"/>
          <w:numId w:val="121"/>
        </w:numPr>
        <w:rPr>
          <w:lang w:val="en-AU"/>
        </w:rPr>
      </w:pPr>
      <w:r w:rsidRPr="00061E9D">
        <w:rPr>
          <w:b/>
          <w:bCs/>
          <w:lang w:val="en-AU"/>
        </w:rPr>
        <w:t>Simulate Incidents and Test Automation</w:t>
      </w:r>
      <w:r w:rsidRPr="00061E9D">
        <w:rPr>
          <w:lang w:val="en-AU"/>
        </w:rPr>
        <w:t>:</w:t>
      </w:r>
    </w:p>
    <w:p w14:paraId="7E45B2DE" w14:textId="77777777" w:rsidR="00061E9D" w:rsidRPr="00061E9D" w:rsidRDefault="00061E9D" w:rsidP="00061E9D">
      <w:pPr>
        <w:numPr>
          <w:ilvl w:val="1"/>
          <w:numId w:val="121"/>
        </w:numPr>
        <w:rPr>
          <w:lang w:val="en-AU"/>
        </w:rPr>
      </w:pPr>
      <w:r w:rsidRPr="00061E9D">
        <w:rPr>
          <w:lang w:val="en-AU"/>
        </w:rPr>
        <w:t>Simulate high-risk scenarios (e.g., unauthorized file access or privilege escalation) to ensure the automated response system works as expected.</w:t>
      </w:r>
    </w:p>
    <w:p w14:paraId="52EBF658" w14:textId="77777777" w:rsidR="00061E9D" w:rsidRPr="00061E9D" w:rsidRDefault="00061E9D" w:rsidP="00061E9D">
      <w:pPr>
        <w:numPr>
          <w:ilvl w:val="1"/>
          <w:numId w:val="121"/>
        </w:numPr>
        <w:rPr>
          <w:lang w:val="en-AU"/>
        </w:rPr>
      </w:pPr>
      <w:r w:rsidRPr="00061E9D">
        <w:rPr>
          <w:lang w:val="en-AU"/>
        </w:rPr>
        <w:t>Fine-tune the system to prevent false positives while maintaining rapid response times for real threats.</w:t>
      </w:r>
    </w:p>
    <w:p w14:paraId="41566602" w14:textId="77777777" w:rsidR="00061E9D" w:rsidRPr="00061E9D" w:rsidRDefault="00061E9D" w:rsidP="00061E9D">
      <w:pPr>
        <w:rPr>
          <w:b/>
          <w:bCs/>
          <w:lang w:val="en-AU"/>
        </w:rPr>
      </w:pPr>
      <w:r w:rsidRPr="00061E9D">
        <w:rPr>
          <w:b/>
          <w:bCs/>
          <w:lang w:val="en-AU"/>
        </w:rPr>
        <w:t>Tools for Automated Incident Response:</w:t>
      </w:r>
    </w:p>
    <w:p w14:paraId="2A9444FA" w14:textId="77777777" w:rsidR="00061E9D" w:rsidRPr="00061E9D" w:rsidRDefault="00061E9D" w:rsidP="00061E9D">
      <w:pPr>
        <w:numPr>
          <w:ilvl w:val="0"/>
          <w:numId w:val="122"/>
        </w:numPr>
        <w:rPr>
          <w:lang w:val="en-AU"/>
        </w:rPr>
      </w:pPr>
      <w:r w:rsidRPr="00061E9D">
        <w:rPr>
          <w:b/>
          <w:bCs/>
          <w:lang w:val="en-AU"/>
        </w:rPr>
        <w:lastRenderedPageBreak/>
        <w:t>Palo Alto Cortex XSOAR</w:t>
      </w:r>
      <w:r w:rsidRPr="00061E9D">
        <w:rPr>
          <w:lang w:val="en-AU"/>
        </w:rPr>
        <w:t xml:space="preserve">, </w:t>
      </w:r>
      <w:r w:rsidRPr="00061E9D">
        <w:rPr>
          <w:b/>
          <w:bCs/>
          <w:lang w:val="en-AU"/>
        </w:rPr>
        <w:t>IBM Resilient</w:t>
      </w:r>
      <w:r w:rsidRPr="00061E9D">
        <w:rPr>
          <w:lang w:val="en-AU"/>
        </w:rPr>
        <w:t xml:space="preserve">, </w:t>
      </w:r>
      <w:r w:rsidRPr="00061E9D">
        <w:rPr>
          <w:b/>
          <w:bCs/>
          <w:lang w:val="en-AU"/>
        </w:rPr>
        <w:t>Splunk Phantom</w:t>
      </w:r>
      <w:r w:rsidRPr="00061E9D">
        <w:rPr>
          <w:lang w:val="en-AU"/>
        </w:rPr>
        <w:t xml:space="preserve"> (for security automation and orchestration).</w:t>
      </w:r>
    </w:p>
    <w:p w14:paraId="466CD1B2" w14:textId="7D3E5C26" w:rsidR="00412E91" w:rsidRDefault="00061E9D" w:rsidP="008375A8">
      <w:pPr>
        <w:numPr>
          <w:ilvl w:val="0"/>
          <w:numId w:val="122"/>
        </w:numPr>
        <w:rPr>
          <w:lang w:val="en-AU"/>
        </w:rPr>
      </w:pPr>
      <w:r w:rsidRPr="00061E9D">
        <w:rPr>
          <w:b/>
          <w:bCs/>
          <w:lang w:val="en-AU"/>
        </w:rPr>
        <w:t>FireEye Helix</w:t>
      </w:r>
      <w:r w:rsidRPr="00061E9D">
        <w:rPr>
          <w:lang w:val="en-AU"/>
        </w:rPr>
        <w:t xml:space="preserve">, </w:t>
      </w:r>
      <w:r w:rsidRPr="00061E9D">
        <w:rPr>
          <w:b/>
          <w:bCs/>
          <w:lang w:val="en-AU"/>
        </w:rPr>
        <w:t>CyberArk</w:t>
      </w:r>
      <w:r w:rsidRPr="00061E9D">
        <w:rPr>
          <w:lang w:val="en-AU"/>
        </w:rPr>
        <w:t xml:space="preserve"> (for automated threat response and access isolation).</w:t>
      </w:r>
    </w:p>
    <w:p w14:paraId="39E9D2B3" w14:textId="77777777" w:rsidR="00061E9D" w:rsidRPr="00061E9D" w:rsidRDefault="00061E9D" w:rsidP="00061E9D">
      <w:pPr>
        <w:rPr>
          <w:lang w:val="en-AU"/>
        </w:rPr>
      </w:pPr>
    </w:p>
    <w:p w14:paraId="693C3517" w14:textId="3C6FE9D5" w:rsidR="00412E91" w:rsidRDefault="00412E91" w:rsidP="008375A8">
      <w:pPr>
        <w:pStyle w:val="Heading3"/>
      </w:pPr>
      <w:bookmarkStart w:id="24" w:name="_Toc177980315"/>
      <w:r>
        <w:t>Post-Incident Recovery and Improvement</w:t>
      </w:r>
      <w:bookmarkEnd w:id="24"/>
    </w:p>
    <w:p w14:paraId="45CDA77F" w14:textId="78491190" w:rsidR="00412E91" w:rsidRDefault="00412E91" w:rsidP="008375A8">
      <w:pPr>
        <w:pStyle w:val="ListParagraph"/>
        <w:numPr>
          <w:ilvl w:val="0"/>
          <w:numId w:val="54"/>
        </w:numPr>
      </w:pPr>
      <w:r>
        <w:t>After responding to an insider threat, ensure rapid data recovery and restoration of services using backups and disaster recovery plans.</w:t>
      </w:r>
    </w:p>
    <w:p w14:paraId="3BA7DF30" w14:textId="585BE9F0" w:rsidR="00077414" w:rsidRDefault="00412E91" w:rsidP="008375A8">
      <w:pPr>
        <w:pStyle w:val="ListParagraph"/>
        <w:numPr>
          <w:ilvl w:val="0"/>
          <w:numId w:val="54"/>
        </w:numPr>
      </w:pPr>
      <w:r>
        <w:t xml:space="preserve">Conduct post-incident reviews to identify weaknesses in the </w:t>
      </w:r>
      <w:proofErr w:type="gramStart"/>
      <w:r>
        <w:t>system, and</w:t>
      </w:r>
      <w:proofErr w:type="gramEnd"/>
      <w:r>
        <w:t xml:space="preserve"> apply those insights to continuously improve the system’s resilience to insider threats.</w:t>
      </w:r>
    </w:p>
    <w:p w14:paraId="57575CA6" w14:textId="77777777" w:rsidR="00061E9D" w:rsidRPr="00061E9D" w:rsidRDefault="00061E9D" w:rsidP="00061E9D">
      <w:pPr>
        <w:rPr>
          <w:b/>
          <w:bCs/>
          <w:lang w:val="en-AU"/>
        </w:rPr>
      </w:pPr>
      <w:r w:rsidRPr="00061E9D">
        <w:rPr>
          <w:b/>
          <w:bCs/>
          <w:lang w:val="en-AU"/>
        </w:rPr>
        <w:t>Steps to Achieve Post-Incident Recovery and Improvement:</w:t>
      </w:r>
    </w:p>
    <w:p w14:paraId="4D8A435E" w14:textId="77777777" w:rsidR="00061E9D" w:rsidRPr="00061E9D" w:rsidRDefault="00061E9D" w:rsidP="00061E9D">
      <w:pPr>
        <w:rPr>
          <w:b/>
          <w:bCs/>
          <w:lang w:val="en-AU"/>
        </w:rPr>
      </w:pPr>
      <w:r w:rsidRPr="00061E9D">
        <w:rPr>
          <w:b/>
          <w:bCs/>
          <w:lang w:val="en-AU"/>
        </w:rPr>
        <w:t>Step 1: Restore Systems and Data</w:t>
      </w:r>
    </w:p>
    <w:p w14:paraId="4C4738AD" w14:textId="77777777" w:rsidR="00061E9D" w:rsidRPr="00061E9D" w:rsidRDefault="00061E9D" w:rsidP="00061E9D">
      <w:pPr>
        <w:numPr>
          <w:ilvl w:val="0"/>
          <w:numId w:val="123"/>
        </w:numPr>
        <w:rPr>
          <w:lang w:val="en-AU"/>
        </w:rPr>
      </w:pPr>
      <w:r w:rsidRPr="00061E9D">
        <w:rPr>
          <w:b/>
          <w:bCs/>
          <w:lang w:val="en-AU"/>
        </w:rPr>
        <w:t>Rapid Data Recovery</w:t>
      </w:r>
      <w:r w:rsidRPr="00061E9D">
        <w:rPr>
          <w:lang w:val="en-AU"/>
        </w:rPr>
        <w:t>:</w:t>
      </w:r>
    </w:p>
    <w:p w14:paraId="63562248" w14:textId="77777777" w:rsidR="00061E9D" w:rsidRPr="00061E9D" w:rsidRDefault="00061E9D" w:rsidP="00061E9D">
      <w:pPr>
        <w:numPr>
          <w:ilvl w:val="1"/>
          <w:numId w:val="123"/>
        </w:numPr>
        <w:rPr>
          <w:lang w:val="en-AU"/>
        </w:rPr>
      </w:pPr>
      <w:r w:rsidRPr="00061E9D">
        <w:rPr>
          <w:lang w:val="en-AU"/>
        </w:rPr>
        <w:t xml:space="preserve">Ensure that you have </w:t>
      </w:r>
      <w:r w:rsidRPr="00061E9D">
        <w:rPr>
          <w:b/>
          <w:bCs/>
          <w:lang w:val="en-AU"/>
        </w:rPr>
        <w:t>data backups</w:t>
      </w:r>
      <w:r w:rsidRPr="00061E9D">
        <w:rPr>
          <w:lang w:val="en-AU"/>
        </w:rPr>
        <w:t xml:space="preserve"> in place for critical systems. If data was lost or corrupted during an insider threat incident, initiate </w:t>
      </w:r>
      <w:r w:rsidRPr="00061E9D">
        <w:rPr>
          <w:b/>
          <w:bCs/>
          <w:lang w:val="en-AU"/>
        </w:rPr>
        <w:t>disaster recovery</w:t>
      </w:r>
      <w:r w:rsidRPr="00061E9D">
        <w:rPr>
          <w:lang w:val="en-AU"/>
        </w:rPr>
        <w:t xml:space="preserve"> procedures to restore the most recent uncorrupted version of the data.</w:t>
      </w:r>
    </w:p>
    <w:p w14:paraId="7A6E1166" w14:textId="77777777" w:rsidR="00061E9D" w:rsidRPr="00061E9D" w:rsidRDefault="00061E9D" w:rsidP="00061E9D">
      <w:pPr>
        <w:numPr>
          <w:ilvl w:val="1"/>
          <w:numId w:val="123"/>
        </w:numPr>
        <w:rPr>
          <w:lang w:val="en-AU"/>
        </w:rPr>
      </w:pPr>
      <w:r w:rsidRPr="00061E9D">
        <w:rPr>
          <w:lang w:val="en-AU"/>
        </w:rPr>
        <w:t xml:space="preserve">Use tools like </w:t>
      </w:r>
      <w:r w:rsidRPr="00061E9D">
        <w:rPr>
          <w:b/>
          <w:bCs/>
          <w:lang w:val="en-AU"/>
        </w:rPr>
        <w:t>Veeam</w:t>
      </w:r>
      <w:r w:rsidRPr="00061E9D">
        <w:rPr>
          <w:lang w:val="en-AU"/>
        </w:rPr>
        <w:t xml:space="preserve">, </w:t>
      </w:r>
      <w:r w:rsidRPr="00061E9D">
        <w:rPr>
          <w:b/>
          <w:bCs/>
          <w:lang w:val="en-AU"/>
        </w:rPr>
        <w:t>Acronis</w:t>
      </w:r>
      <w:r w:rsidRPr="00061E9D">
        <w:rPr>
          <w:lang w:val="en-AU"/>
        </w:rPr>
        <w:t xml:space="preserve">, or </w:t>
      </w:r>
      <w:r w:rsidRPr="00061E9D">
        <w:rPr>
          <w:b/>
          <w:bCs/>
          <w:lang w:val="en-AU"/>
        </w:rPr>
        <w:t>Commvault</w:t>
      </w:r>
      <w:r w:rsidRPr="00061E9D">
        <w:rPr>
          <w:lang w:val="en-AU"/>
        </w:rPr>
        <w:t xml:space="preserve"> to manage backups and recover data quickly.</w:t>
      </w:r>
    </w:p>
    <w:p w14:paraId="6B9E6FD0" w14:textId="77777777" w:rsidR="00061E9D" w:rsidRPr="00061E9D" w:rsidRDefault="00061E9D" w:rsidP="00061E9D">
      <w:pPr>
        <w:numPr>
          <w:ilvl w:val="0"/>
          <w:numId w:val="123"/>
        </w:numPr>
        <w:rPr>
          <w:lang w:val="en-AU"/>
        </w:rPr>
      </w:pPr>
      <w:r w:rsidRPr="00061E9D">
        <w:rPr>
          <w:b/>
          <w:bCs/>
          <w:lang w:val="en-AU"/>
        </w:rPr>
        <w:t>Restore System Integrity</w:t>
      </w:r>
      <w:r w:rsidRPr="00061E9D">
        <w:rPr>
          <w:lang w:val="en-AU"/>
        </w:rPr>
        <w:t>:</w:t>
      </w:r>
    </w:p>
    <w:p w14:paraId="38345ED9" w14:textId="77777777" w:rsidR="00061E9D" w:rsidRPr="00061E9D" w:rsidRDefault="00061E9D" w:rsidP="00061E9D">
      <w:pPr>
        <w:numPr>
          <w:ilvl w:val="1"/>
          <w:numId w:val="123"/>
        </w:numPr>
        <w:rPr>
          <w:lang w:val="en-AU"/>
        </w:rPr>
      </w:pPr>
      <w:r w:rsidRPr="00061E9D">
        <w:rPr>
          <w:lang w:val="en-AU"/>
        </w:rPr>
        <w:t>Revert any changes made to critical system configurations or security settings by the insider. Ensure that all systems are returned to their last known secure state.</w:t>
      </w:r>
    </w:p>
    <w:p w14:paraId="4C276E0B" w14:textId="77777777" w:rsidR="00061E9D" w:rsidRPr="00061E9D" w:rsidRDefault="00061E9D" w:rsidP="00061E9D">
      <w:pPr>
        <w:rPr>
          <w:b/>
          <w:bCs/>
          <w:lang w:val="en-AU"/>
        </w:rPr>
      </w:pPr>
      <w:r w:rsidRPr="00061E9D">
        <w:rPr>
          <w:b/>
          <w:bCs/>
          <w:lang w:val="en-AU"/>
        </w:rPr>
        <w:t>Step 2: Conduct a Post-Incident Review</w:t>
      </w:r>
    </w:p>
    <w:p w14:paraId="1FB57337" w14:textId="77777777" w:rsidR="00061E9D" w:rsidRPr="00061E9D" w:rsidRDefault="00061E9D" w:rsidP="00061E9D">
      <w:pPr>
        <w:numPr>
          <w:ilvl w:val="0"/>
          <w:numId w:val="124"/>
        </w:numPr>
        <w:rPr>
          <w:lang w:val="en-AU"/>
        </w:rPr>
      </w:pPr>
      <w:r w:rsidRPr="00061E9D">
        <w:rPr>
          <w:b/>
          <w:bCs/>
          <w:lang w:val="en-AU"/>
        </w:rPr>
        <w:t>Root Cause Analysis</w:t>
      </w:r>
      <w:r w:rsidRPr="00061E9D">
        <w:rPr>
          <w:lang w:val="en-AU"/>
        </w:rPr>
        <w:t>:</w:t>
      </w:r>
    </w:p>
    <w:p w14:paraId="0F11C8F2" w14:textId="77777777" w:rsidR="00061E9D" w:rsidRPr="00061E9D" w:rsidRDefault="00061E9D" w:rsidP="00061E9D">
      <w:pPr>
        <w:numPr>
          <w:ilvl w:val="1"/>
          <w:numId w:val="124"/>
        </w:numPr>
        <w:rPr>
          <w:lang w:val="en-AU"/>
        </w:rPr>
      </w:pPr>
      <w:r w:rsidRPr="00061E9D">
        <w:rPr>
          <w:lang w:val="en-AU"/>
        </w:rPr>
        <w:t xml:space="preserve">Conduct a </w:t>
      </w:r>
      <w:r w:rsidRPr="00061E9D">
        <w:rPr>
          <w:b/>
          <w:bCs/>
          <w:lang w:val="en-AU"/>
        </w:rPr>
        <w:t>root cause analysis</w:t>
      </w:r>
      <w:r w:rsidRPr="00061E9D">
        <w:rPr>
          <w:lang w:val="en-AU"/>
        </w:rPr>
        <w:t xml:space="preserve"> to determine how the insider threat occurred, what vulnerabilities were exploited, and how the threat could have been detected earlier.</w:t>
      </w:r>
    </w:p>
    <w:p w14:paraId="385695BA" w14:textId="77777777" w:rsidR="00061E9D" w:rsidRPr="00061E9D" w:rsidRDefault="00061E9D" w:rsidP="00061E9D">
      <w:pPr>
        <w:numPr>
          <w:ilvl w:val="0"/>
          <w:numId w:val="124"/>
        </w:numPr>
        <w:rPr>
          <w:lang w:val="en-AU"/>
        </w:rPr>
      </w:pPr>
      <w:r w:rsidRPr="00061E9D">
        <w:rPr>
          <w:b/>
          <w:bCs/>
          <w:lang w:val="en-AU"/>
        </w:rPr>
        <w:t xml:space="preserve">Collect and </w:t>
      </w:r>
      <w:proofErr w:type="spellStart"/>
      <w:r w:rsidRPr="00061E9D">
        <w:rPr>
          <w:b/>
          <w:bCs/>
          <w:lang w:val="en-AU"/>
        </w:rPr>
        <w:t>Analyze</w:t>
      </w:r>
      <w:proofErr w:type="spellEnd"/>
      <w:r w:rsidRPr="00061E9D">
        <w:rPr>
          <w:b/>
          <w:bCs/>
          <w:lang w:val="en-AU"/>
        </w:rPr>
        <w:t xml:space="preserve"> Forensic Data</w:t>
      </w:r>
      <w:r w:rsidRPr="00061E9D">
        <w:rPr>
          <w:lang w:val="en-AU"/>
        </w:rPr>
        <w:t>:</w:t>
      </w:r>
    </w:p>
    <w:p w14:paraId="6CBAC1AE" w14:textId="77777777" w:rsidR="00061E9D" w:rsidRPr="00061E9D" w:rsidRDefault="00061E9D" w:rsidP="00061E9D">
      <w:pPr>
        <w:numPr>
          <w:ilvl w:val="1"/>
          <w:numId w:val="124"/>
        </w:numPr>
        <w:rPr>
          <w:lang w:val="en-AU"/>
        </w:rPr>
      </w:pPr>
      <w:r w:rsidRPr="00061E9D">
        <w:rPr>
          <w:lang w:val="en-AU"/>
        </w:rPr>
        <w:lastRenderedPageBreak/>
        <w:t xml:space="preserve">Review the </w:t>
      </w:r>
      <w:r w:rsidRPr="00061E9D">
        <w:rPr>
          <w:b/>
          <w:bCs/>
          <w:lang w:val="en-AU"/>
        </w:rPr>
        <w:t>forensic evidence</w:t>
      </w:r>
      <w:r w:rsidRPr="00061E9D">
        <w:rPr>
          <w:lang w:val="en-AU"/>
        </w:rPr>
        <w:t xml:space="preserve"> collected during the incident, such as log files, network traffic, and user activity records, to understand the scope of the incident.</w:t>
      </w:r>
    </w:p>
    <w:p w14:paraId="53A52A7E" w14:textId="77777777" w:rsidR="00061E9D" w:rsidRPr="00061E9D" w:rsidRDefault="00061E9D" w:rsidP="00061E9D">
      <w:pPr>
        <w:numPr>
          <w:ilvl w:val="0"/>
          <w:numId w:val="124"/>
        </w:numPr>
        <w:rPr>
          <w:lang w:val="en-AU"/>
        </w:rPr>
      </w:pPr>
      <w:r w:rsidRPr="00061E9D">
        <w:rPr>
          <w:b/>
          <w:bCs/>
          <w:lang w:val="en-AU"/>
        </w:rPr>
        <w:t>Involve Relevant Teams</w:t>
      </w:r>
      <w:r w:rsidRPr="00061E9D">
        <w:rPr>
          <w:lang w:val="en-AU"/>
        </w:rPr>
        <w:t>:</w:t>
      </w:r>
    </w:p>
    <w:p w14:paraId="025C0E67" w14:textId="77777777" w:rsidR="00061E9D" w:rsidRPr="00061E9D" w:rsidRDefault="00061E9D" w:rsidP="00061E9D">
      <w:pPr>
        <w:numPr>
          <w:ilvl w:val="1"/>
          <w:numId w:val="124"/>
        </w:numPr>
        <w:rPr>
          <w:lang w:val="en-AU"/>
        </w:rPr>
      </w:pPr>
      <w:r w:rsidRPr="00061E9D">
        <w:rPr>
          <w:lang w:val="en-AU"/>
        </w:rPr>
        <w:t>Include relevant stakeholders (e.g., security teams, legal, HR) in the post-incident review to gain a comprehensive understanding of the incident and its impact on the organization.</w:t>
      </w:r>
    </w:p>
    <w:p w14:paraId="20A124BE" w14:textId="77777777" w:rsidR="00061E9D" w:rsidRPr="00061E9D" w:rsidRDefault="00061E9D" w:rsidP="00061E9D">
      <w:pPr>
        <w:rPr>
          <w:b/>
          <w:bCs/>
          <w:lang w:val="en-AU"/>
        </w:rPr>
      </w:pPr>
      <w:r w:rsidRPr="00061E9D">
        <w:rPr>
          <w:b/>
          <w:bCs/>
          <w:lang w:val="en-AU"/>
        </w:rPr>
        <w:t>Step 3: Implement System Improvements</w:t>
      </w:r>
    </w:p>
    <w:p w14:paraId="610B3DA7" w14:textId="77777777" w:rsidR="00061E9D" w:rsidRPr="00061E9D" w:rsidRDefault="00061E9D" w:rsidP="00061E9D">
      <w:pPr>
        <w:numPr>
          <w:ilvl w:val="0"/>
          <w:numId w:val="125"/>
        </w:numPr>
        <w:rPr>
          <w:lang w:val="en-AU"/>
        </w:rPr>
      </w:pPr>
      <w:r w:rsidRPr="00061E9D">
        <w:rPr>
          <w:b/>
          <w:bCs/>
          <w:lang w:val="en-AU"/>
        </w:rPr>
        <w:t>Patch Vulnerabilities</w:t>
      </w:r>
      <w:r w:rsidRPr="00061E9D">
        <w:rPr>
          <w:lang w:val="en-AU"/>
        </w:rPr>
        <w:t>:</w:t>
      </w:r>
    </w:p>
    <w:p w14:paraId="07491C18" w14:textId="77777777" w:rsidR="00061E9D" w:rsidRPr="00061E9D" w:rsidRDefault="00061E9D" w:rsidP="00061E9D">
      <w:pPr>
        <w:numPr>
          <w:ilvl w:val="1"/>
          <w:numId w:val="125"/>
        </w:numPr>
        <w:rPr>
          <w:lang w:val="en-AU"/>
        </w:rPr>
      </w:pPr>
      <w:r w:rsidRPr="00061E9D">
        <w:rPr>
          <w:lang w:val="en-AU"/>
        </w:rPr>
        <w:t>If the incident exposed system vulnerabilities (e.g., misconfigured access controls or outdated software), prioritize patching these vulnerabilities to prevent similar incidents in the future.</w:t>
      </w:r>
    </w:p>
    <w:p w14:paraId="1AC771D4" w14:textId="77777777" w:rsidR="00061E9D" w:rsidRPr="00061E9D" w:rsidRDefault="00061E9D" w:rsidP="00061E9D">
      <w:pPr>
        <w:numPr>
          <w:ilvl w:val="0"/>
          <w:numId w:val="125"/>
        </w:numPr>
        <w:rPr>
          <w:lang w:val="en-AU"/>
        </w:rPr>
      </w:pPr>
      <w:r w:rsidRPr="00061E9D">
        <w:rPr>
          <w:b/>
          <w:bCs/>
          <w:lang w:val="en-AU"/>
        </w:rPr>
        <w:t>Update Security Policies and Detection Rules</w:t>
      </w:r>
      <w:r w:rsidRPr="00061E9D">
        <w:rPr>
          <w:lang w:val="en-AU"/>
        </w:rPr>
        <w:t>:</w:t>
      </w:r>
    </w:p>
    <w:p w14:paraId="706692D3" w14:textId="77777777" w:rsidR="00061E9D" w:rsidRPr="00061E9D" w:rsidRDefault="00061E9D" w:rsidP="00061E9D">
      <w:pPr>
        <w:numPr>
          <w:ilvl w:val="1"/>
          <w:numId w:val="125"/>
        </w:numPr>
        <w:rPr>
          <w:lang w:val="en-AU"/>
        </w:rPr>
      </w:pPr>
      <w:r w:rsidRPr="00061E9D">
        <w:rPr>
          <w:lang w:val="en-AU"/>
        </w:rPr>
        <w:t xml:space="preserve">Based on the findings from the post-incident review, update your </w:t>
      </w:r>
      <w:r w:rsidRPr="00061E9D">
        <w:rPr>
          <w:b/>
          <w:bCs/>
          <w:lang w:val="en-AU"/>
        </w:rPr>
        <w:t>security policies</w:t>
      </w:r>
      <w:r w:rsidRPr="00061E9D">
        <w:rPr>
          <w:lang w:val="en-AU"/>
        </w:rPr>
        <w:t xml:space="preserve">, </w:t>
      </w:r>
      <w:r w:rsidRPr="00061E9D">
        <w:rPr>
          <w:b/>
          <w:bCs/>
          <w:lang w:val="en-AU"/>
        </w:rPr>
        <w:t>detection rules</w:t>
      </w:r>
      <w:r w:rsidRPr="00061E9D">
        <w:rPr>
          <w:lang w:val="en-AU"/>
        </w:rPr>
        <w:t xml:space="preserve">, and </w:t>
      </w:r>
      <w:r w:rsidRPr="00061E9D">
        <w:rPr>
          <w:b/>
          <w:bCs/>
          <w:lang w:val="en-AU"/>
        </w:rPr>
        <w:t>response playbooks</w:t>
      </w:r>
      <w:r w:rsidRPr="00061E9D">
        <w:rPr>
          <w:lang w:val="en-AU"/>
        </w:rPr>
        <w:t xml:space="preserve"> to ensure better detection and faster response to similar threats.</w:t>
      </w:r>
    </w:p>
    <w:p w14:paraId="2A1BAD6D" w14:textId="77777777" w:rsidR="00061E9D" w:rsidRPr="00061E9D" w:rsidRDefault="00061E9D" w:rsidP="00061E9D">
      <w:pPr>
        <w:rPr>
          <w:b/>
          <w:bCs/>
          <w:lang w:val="en-AU"/>
        </w:rPr>
      </w:pPr>
      <w:r w:rsidRPr="00061E9D">
        <w:rPr>
          <w:b/>
          <w:bCs/>
          <w:lang w:val="en-AU"/>
        </w:rPr>
        <w:t>Step 4: Continuous Improvement and Awareness Training</w:t>
      </w:r>
    </w:p>
    <w:p w14:paraId="02D90358" w14:textId="77777777" w:rsidR="00061E9D" w:rsidRPr="00061E9D" w:rsidRDefault="00061E9D" w:rsidP="00061E9D">
      <w:pPr>
        <w:numPr>
          <w:ilvl w:val="0"/>
          <w:numId w:val="126"/>
        </w:numPr>
        <w:rPr>
          <w:lang w:val="en-AU"/>
        </w:rPr>
      </w:pPr>
      <w:r w:rsidRPr="00061E9D">
        <w:rPr>
          <w:b/>
          <w:bCs/>
          <w:lang w:val="en-AU"/>
        </w:rPr>
        <w:t>Revise Training Programs</w:t>
      </w:r>
      <w:r w:rsidRPr="00061E9D">
        <w:rPr>
          <w:lang w:val="en-AU"/>
        </w:rPr>
        <w:t>:</w:t>
      </w:r>
    </w:p>
    <w:p w14:paraId="5A620B27" w14:textId="77777777" w:rsidR="00061E9D" w:rsidRPr="00061E9D" w:rsidRDefault="00061E9D" w:rsidP="00061E9D">
      <w:pPr>
        <w:numPr>
          <w:ilvl w:val="1"/>
          <w:numId w:val="126"/>
        </w:numPr>
        <w:rPr>
          <w:lang w:val="en-AU"/>
        </w:rPr>
      </w:pPr>
      <w:r w:rsidRPr="00061E9D">
        <w:rPr>
          <w:lang w:val="en-AU"/>
        </w:rPr>
        <w:t xml:space="preserve">After an insider threat incident, update your employee </w:t>
      </w:r>
      <w:r w:rsidRPr="00061E9D">
        <w:rPr>
          <w:b/>
          <w:bCs/>
          <w:lang w:val="en-AU"/>
        </w:rPr>
        <w:t>awareness training</w:t>
      </w:r>
      <w:r w:rsidRPr="00061E9D">
        <w:rPr>
          <w:lang w:val="en-AU"/>
        </w:rPr>
        <w:t xml:space="preserve"> programs to address the specific issues that led to the incident. This can include reinforcing security best practices, educating users about insider threats, and emphasizing the importance of adhering to least</w:t>
      </w:r>
    </w:p>
    <w:p w14:paraId="754819FD" w14:textId="77777777" w:rsidR="00412E91" w:rsidRDefault="00412E91" w:rsidP="008375A8"/>
    <w:p w14:paraId="54C52B20" w14:textId="77777777" w:rsidR="00412E91" w:rsidRPr="00412E91" w:rsidRDefault="00412E91" w:rsidP="008375A8">
      <w:pPr>
        <w:pStyle w:val="Heading2"/>
        <w:rPr>
          <w:lang w:val="en-AU"/>
        </w:rPr>
      </w:pPr>
      <w:bookmarkStart w:id="25" w:name="_Toc177980316"/>
      <w:r w:rsidRPr="00412E91">
        <w:rPr>
          <w:lang w:val="en-AU"/>
        </w:rPr>
        <w:lastRenderedPageBreak/>
        <w:t>Continuous Monitoring, Audits, and Training</w:t>
      </w:r>
      <w:bookmarkEnd w:id="25"/>
    </w:p>
    <w:p w14:paraId="2B146044" w14:textId="5E8F73D0" w:rsidR="00412E91" w:rsidRPr="00412E91" w:rsidRDefault="00412E91" w:rsidP="008375A8">
      <w:pPr>
        <w:pStyle w:val="Heading3"/>
        <w:rPr>
          <w:lang w:val="en-AU"/>
        </w:rPr>
      </w:pPr>
      <w:bookmarkStart w:id="26" w:name="_Toc177980317"/>
      <w:r w:rsidRPr="00412E91">
        <w:rPr>
          <w:lang w:val="en-AU"/>
        </w:rPr>
        <w:t>Real-Time Continuous Monitoring</w:t>
      </w:r>
      <w:bookmarkEnd w:id="26"/>
    </w:p>
    <w:p w14:paraId="47BDCAEC" w14:textId="77777777" w:rsidR="00412E91" w:rsidRDefault="00412E91" w:rsidP="008375A8">
      <w:pPr>
        <w:numPr>
          <w:ilvl w:val="0"/>
          <w:numId w:val="57"/>
        </w:numPr>
        <w:rPr>
          <w:lang w:val="en-AU"/>
        </w:rPr>
      </w:pPr>
      <w:r w:rsidRPr="00412E91">
        <w:rPr>
          <w:lang w:val="en-AU"/>
        </w:rPr>
        <w:t xml:space="preserve">Continuously monitor all systems handling sensitive data using internal threat detection technologies like </w:t>
      </w:r>
      <w:r w:rsidRPr="00412E91">
        <w:rPr>
          <w:b/>
          <w:bCs/>
          <w:lang w:val="en-AU"/>
        </w:rPr>
        <w:t>canaries, honeypots, and FIM</w:t>
      </w:r>
      <w:r w:rsidRPr="00412E91">
        <w:rPr>
          <w:lang w:val="en-AU"/>
        </w:rPr>
        <w:t xml:space="preserve">. All activity should be logged and </w:t>
      </w:r>
      <w:proofErr w:type="spellStart"/>
      <w:r w:rsidRPr="00412E91">
        <w:rPr>
          <w:lang w:val="en-AU"/>
        </w:rPr>
        <w:t>analyzed</w:t>
      </w:r>
      <w:proofErr w:type="spellEnd"/>
      <w:r w:rsidRPr="00412E91">
        <w:rPr>
          <w:lang w:val="en-AU"/>
        </w:rPr>
        <w:t xml:space="preserve"> in real time, with automated alerts set for any suspicious or anomalous </w:t>
      </w:r>
      <w:proofErr w:type="spellStart"/>
      <w:r w:rsidRPr="00412E91">
        <w:rPr>
          <w:lang w:val="en-AU"/>
        </w:rPr>
        <w:t>behavior</w:t>
      </w:r>
      <w:proofErr w:type="spellEnd"/>
      <w:r w:rsidRPr="00412E91">
        <w:rPr>
          <w:lang w:val="en-AU"/>
        </w:rPr>
        <w:t>.</w:t>
      </w:r>
    </w:p>
    <w:p w14:paraId="4E732FB8" w14:textId="77777777" w:rsidR="0072415C" w:rsidRPr="0072415C" w:rsidRDefault="0072415C" w:rsidP="0072415C">
      <w:pPr>
        <w:rPr>
          <w:b/>
          <w:bCs/>
          <w:lang w:val="en-AU"/>
        </w:rPr>
      </w:pPr>
      <w:r w:rsidRPr="0072415C">
        <w:rPr>
          <w:b/>
          <w:bCs/>
          <w:lang w:val="en-AU"/>
        </w:rPr>
        <w:t>Steps to Achieve Real-Time Continuous Monitoring:</w:t>
      </w:r>
    </w:p>
    <w:p w14:paraId="33FA7AAA" w14:textId="77777777" w:rsidR="0072415C" w:rsidRPr="0072415C" w:rsidRDefault="0072415C" w:rsidP="0072415C">
      <w:pPr>
        <w:rPr>
          <w:b/>
          <w:bCs/>
          <w:lang w:val="en-AU"/>
        </w:rPr>
      </w:pPr>
      <w:r w:rsidRPr="0072415C">
        <w:rPr>
          <w:b/>
          <w:bCs/>
          <w:lang w:val="en-AU"/>
        </w:rPr>
        <w:t>Step 1: Implement Monitoring Tools</w:t>
      </w:r>
    </w:p>
    <w:p w14:paraId="2B4096EA" w14:textId="77777777" w:rsidR="0072415C" w:rsidRPr="0072415C" w:rsidRDefault="0072415C" w:rsidP="0072415C">
      <w:pPr>
        <w:numPr>
          <w:ilvl w:val="0"/>
          <w:numId w:val="127"/>
        </w:numPr>
        <w:rPr>
          <w:lang w:val="en-AU"/>
        </w:rPr>
      </w:pPr>
      <w:r w:rsidRPr="0072415C">
        <w:rPr>
          <w:b/>
          <w:bCs/>
          <w:lang w:val="en-AU"/>
        </w:rPr>
        <w:t>Deploy Internal Threat Detection Technologies</w:t>
      </w:r>
      <w:r w:rsidRPr="0072415C">
        <w:rPr>
          <w:lang w:val="en-AU"/>
        </w:rPr>
        <w:t>:</w:t>
      </w:r>
    </w:p>
    <w:p w14:paraId="67EA499A" w14:textId="77777777" w:rsidR="0072415C" w:rsidRPr="0072415C" w:rsidRDefault="0072415C" w:rsidP="0072415C">
      <w:pPr>
        <w:numPr>
          <w:ilvl w:val="1"/>
          <w:numId w:val="127"/>
        </w:numPr>
        <w:rPr>
          <w:lang w:val="en-AU"/>
        </w:rPr>
      </w:pPr>
      <w:r w:rsidRPr="0072415C">
        <w:rPr>
          <w:b/>
          <w:bCs/>
          <w:lang w:val="en-AU"/>
        </w:rPr>
        <w:t>Canary Files</w:t>
      </w:r>
      <w:r w:rsidRPr="0072415C">
        <w:rPr>
          <w:lang w:val="en-AU"/>
        </w:rPr>
        <w:t>: Place decoy files (e.g., financial documents, HR records) in critical directories. These files appear valuable but trigger immediate alerts if accessed or modified.</w:t>
      </w:r>
    </w:p>
    <w:p w14:paraId="2216746F" w14:textId="77777777" w:rsidR="0072415C" w:rsidRPr="0072415C" w:rsidRDefault="0072415C" w:rsidP="0072415C">
      <w:pPr>
        <w:numPr>
          <w:ilvl w:val="1"/>
          <w:numId w:val="127"/>
        </w:numPr>
        <w:rPr>
          <w:lang w:val="en-AU"/>
        </w:rPr>
      </w:pPr>
      <w:r w:rsidRPr="0072415C">
        <w:rPr>
          <w:b/>
          <w:bCs/>
          <w:lang w:val="en-AU"/>
        </w:rPr>
        <w:t>Honeypots</w:t>
      </w:r>
      <w:r w:rsidRPr="0072415C">
        <w:rPr>
          <w:lang w:val="en-AU"/>
        </w:rPr>
        <w:t xml:space="preserve">: Deploy honeypots that mimic important systems, such as databases or internal applications. Any attempt to access these decoy systems is logged and </w:t>
      </w:r>
      <w:proofErr w:type="spellStart"/>
      <w:r w:rsidRPr="0072415C">
        <w:rPr>
          <w:lang w:val="en-AU"/>
        </w:rPr>
        <w:t>analyzed</w:t>
      </w:r>
      <w:proofErr w:type="spellEnd"/>
      <w:r w:rsidRPr="0072415C">
        <w:rPr>
          <w:lang w:val="en-AU"/>
        </w:rPr>
        <w:t>.</w:t>
      </w:r>
    </w:p>
    <w:p w14:paraId="527D97D8" w14:textId="77777777" w:rsidR="0072415C" w:rsidRPr="0072415C" w:rsidRDefault="0072415C" w:rsidP="0072415C">
      <w:pPr>
        <w:numPr>
          <w:ilvl w:val="1"/>
          <w:numId w:val="127"/>
        </w:numPr>
        <w:rPr>
          <w:lang w:val="en-AU"/>
        </w:rPr>
      </w:pPr>
      <w:r w:rsidRPr="0072415C">
        <w:rPr>
          <w:b/>
          <w:bCs/>
          <w:lang w:val="en-AU"/>
        </w:rPr>
        <w:t>File Integrity Monitoring (FIM)</w:t>
      </w:r>
      <w:r w:rsidRPr="0072415C">
        <w:rPr>
          <w:lang w:val="en-AU"/>
        </w:rPr>
        <w:t xml:space="preserve">: Implement FIM tools to continuously monitor critical files and directories for unauthorized changes or tampering. Use tools like </w:t>
      </w:r>
      <w:r w:rsidRPr="0072415C">
        <w:rPr>
          <w:b/>
          <w:bCs/>
          <w:lang w:val="en-AU"/>
        </w:rPr>
        <w:t>Tripwire</w:t>
      </w:r>
      <w:r w:rsidRPr="0072415C">
        <w:rPr>
          <w:lang w:val="en-AU"/>
        </w:rPr>
        <w:t xml:space="preserve">, </w:t>
      </w:r>
      <w:r w:rsidRPr="0072415C">
        <w:rPr>
          <w:b/>
          <w:bCs/>
          <w:lang w:val="en-AU"/>
        </w:rPr>
        <w:t>OSSEC</w:t>
      </w:r>
      <w:r w:rsidRPr="0072415C">
        <w:rPr>
          <w:lang w:val="en-AU"/>
        </w:rPr>
        <w:t xml:space="preserve">, or </w:t>
      </w:r>
      <w:r w:rsidRPr="0072415C">
        <w:rPr>
          <w:b/>
          <w:bCs/>
          <w:lang w:val="en-AU"/>
        </w:rPr>
        <w:t>AIDE</w:t>
      </w:r>
      <w:r w:rsidRPr="0072415C">
        <w:rPr>
          <w:lang w:val="en-AU"/>
        </w:rPr>
        <w:t xml:space="preserve"> to detect file modifications.</w:t>
      </w:r>
    </w:p>
    <w:p w14:paraId="37372B49" w14:textId="77777777" w:rsidR="0072415C" w:rsidRPr="0072415C" w:rsidRDefault="0072415C" w:rsidP="0072415C">
      <w:pPr>
        <w:numPr>
          <w:ilvl w:val="0"/>
          <w:numId w:val="127"/>
        </w:numPr>
        <w:rPr>
          <w:lang w:val="en-AU"/>
        </w:rPr>
      </w:pPr>
      <w:r w:rsidRPr="0072415C">
        <w:rPr>
          <w:b/>
          <w:bCs/>
          <w:lang w:val="en-AU"/>
        </w:rPr>
        <w:t>Network and Endpoint Monitoring</w:t>
      </w:r>
      <w:r w:rsidRPr="0072415C">
        <w:rPr>
          <w:lang w:val="en-AU"/>
        </w:rPr>
        <w:t>:</w:t>
      </w:r>
    </w:p>
    <w:p w14:paraId="5A8465FC" w14:textId="77777777" w:rsidR="0072415C" w:rsidRPr="0072415C" w:rsidRDefault="0072415C" w:rsidP="0072415C">
      <w:pPr>
        <w:numPr>
          <w:ilvl w:val="1"/>
          <w:numId w:val="127"/>
        </w:numPr>
        <w:rPr>
          <w:lang w:val="en-AU"/>
        </w:rPr>
      </w:pPr>
      <w:r w:rsidRPr="0072415C">
        <w:rPr>
          <w:lang w:val="en-AU"/>
        </w:rPr>
        <w:t xml:space="preserve">Deploy </w:t>
      </w:r>
      <w:r w:rsidRPr="0072415C">
        <w:rPr>
          <w:b/>
          <w:bCs/>
          <w:lang w:val="en-AU"/>
        </w:rPr>
        <w:t>endpoint detection and response (EDR)</w:t>
      </w:r>
      <w:r w:rsidRPr="0072415C">
        <w:rPr>
          <w:lang w:val="en-AU"/>
        </w:rPr>
        <w:t xml:space="preserve"> tools to monitor all user activities, from logging into systems to accessing files. Track data transfers, remote access, and abnormal system </w:t>
      </w:r>
      <w:proofErr w:type="spellStart"/>
      <w:r w:rsidRPr="0072415C">
        <w:rPr>
          <w:lang w:val="en-AU"/>
        </w:rPr>
        <w:t>behaviors</w:t>
      </w:r>
      <w:proofErr w:type="spellEnd"/>
      <w:r w:rsidRPr="0072415C">
        <w:rPr>
          <w:lang w:val="en-AU"/>
        </w:rPr>
        <w:t>.</w:t>
      </w:r>
    </w:p>
    <w:p w14:paraId="244965EA" w14:textId="77777777" w:rsidR="0072415C" w:rsidRPr="0072415C" w:rsidRDefault="0072415C" w:rsidP="0072415C">
      <w:pPr>
        <w:numPr>
          <w:ilvl w:val="1"/>
          <w:numId w:val="127"/>
        </w:numPr>
        <w:rPr>
          <w:lang w:val="en-AU"/>
        </w:rPr>
      </w:pPr>
      <w:r w:rsidRPr="0072415C">
        <w:rPr>
          <w:lang w:val="en-AU"/>
        </w:rPr>
        <w:t>Use network monitoring tools to detect unusual traffic patterns, such as large data transfers or connections to suspicious external IPs.</w:t>
      </w:r>
    </w:p>
    <w:p w14:paraId="2ED79508" w14:textId="77777777" w:rsidR="0072415C" w:rsidRPr="0072415C" w:rsidRDefault="0072415C" w:rsidP="0072415C">
      <w:pPr>
        <w:rPr>
          <w:b/>
          <w:bCs/>
          <w:lang w:val="en-AU"/>
        </w:rPr>
      </w:pPr>
      <w:r w:rsidRPr="0072415C">
        <w:rPr>
          <w:b/>
          <w:bCs/>
          <w:lang w:val="en-AU"/>
        </w:rPr>
        <w:t>Step 2: Real-Time Log Collection and Analysis</w:t>
      </w:r>
    </w:p>
    <w:p w14:paraId="1F7D1146" w14:textId="77777777" w:rsidR="0072415C" w:rsidRPr="0072415C" w:rsidRDefault="0072415C" w:rsidP="0072415C">
      <w:pPr>
        <w:numPr>
          <w:ilvl w:val="0"/>
          <w:numId w:val="128"/>
        </w:numPr>
        <w:rPr>
          <w:lang w:val="en-AU"/>
        </w:rPr>
      </w:pPr>
      <w:r w:rsidRPr="0072415C">
        <w:rPr>
          <w:b/>
          <w:bCs/>
          <w:lang w:val="en-AU"/>
        </w:rPr>
        <w:t>Centralized Log Aggregation</w:t>
      </w:r>
      <w:r w:rsidRPr="0072415C">
        <w:rPr>
          <w:lang w:val="en-AU"/>
        </w:rPr>
        <w:t>:</w:t>
      </w:r>
    </w:p>
    <w:p w14:paraId="1C0C7B34" w14:textId="77777777" w:rsidR="0072415C" w:rsidRPr="0072415C" w:rsidRDefault="0072415C" w:rsidP="0072415C">
      <w:pPr>
        <w:numPr>
          <w:ilvl w:val="1"/>
          <w:numId w:val="128"/>
        </w:numPr>
        <w:rPr>
          <w:lang w:val="en-AU"/>
        </w:rPr>
      </w:pPr>
      <w:r w:rsidRPr="0072415C">
        <w:rPr>
          <w:lang w:val="en-AU"/>
        </w:rPr>
        <w:lastRenderedPageBreak/>
        <w:t xml:space="preserve">Use a </w:t>
      </w:r>
      <w:r w:rsidRPr="0072415C">
        <w:rPr>
          <w:b/>
          <w:bCs/>
          <w:lang w:val="en-AU"/>
        </w:rPr>
        <w:t>SIEM (Security Information and Event Management)</w:t>
      </w:r>
      <w:r w:rsidRPr="0072415C">
        <w:rPr>
          <w:lang w:val="en-AU"/>
        </w:rPr>
        <w:t xml:space="preserve"> system like </w:t>
      </w:r>
      <w:r w:rsidRPr="0072415C">
        <w:rPr>
          <w:b/>
          <w:bCs/>
          <w:lang w:val="en-AU"/>
        </w:rPr>
        <w:t>Splunk</w:t>
      </w:r>
      <w:r w:rsidRPr="0072415C">
        <w:rPr>
          <w:lang w:val="en-AU"/>
        </w:rPr>
        <w:t xml:space="preserve">, </w:t>
      </w:r>
      <w:r w:rsidRPr="0072415C">
        <w:rPr>
          <w:b/>
          <w:bCs/>
          <w:lang w:val="en-AU"/>
        </w:rPr>
        <w:t xml:space="preserve">IBM </w:t>
      </w:r>
      <w:proofErr w:type="spellStart"/>
      <w:r w:rsidRPr="0072415C">
        <w:rPr>
          <w:b/>
          <w:bCs/>
          <w:lang w:val="en-AU"/>
        </w:rPr>
        <w:t>QRadar</w:t>
      </w:r>
      <w:proofErr w:type="spellEnd"/>
      <w:r w:rsidRPr="0072415C">
        <w:rPr>
          <w:lang w:val="en-AU"/>
        </w:rPr>
        <w:t xml:space="preserve">, or </w:t>
      </w:r>
      <w:r w:rsidRPr="0072415C">
        <w:rPr>
          <w:b/>
          <w:bCs/>
          <w:lang w:val="en-AU"/>
        </w:rPr>
        <w:t>LogRhythm</w:t>
      </w:r>
      <w:r w:rsidRPr="0072415C">
        <w:rPr>
          <w:lang w:val="en-AU"/>
        </w:rPr>
        <w:t xml:space="preserve"> to collect and aggregate logs from across the organization. This should include logs from:</w:t>
      </w:r>
    </w:p>
    <w:p w14:paraId="25DF4C63" w14:textId="77777777" w:rsidR="0072415C" w:rsidRPr="0072415C" w:rsidRDefault="0072415C" w:rsidP="0072415C">
      <w:pPr>
        <w:numPr>
          <w:ilvl w:val="2"/>
          <w:numId w:val="128"/>
        </w:numPr>
        <w:rPr>
          <w:lang w:val="en-AU"/>
        </w:rPr>
      </w:pPr>
      <w:r w:rsidRPr="0072415C">
        <w:rPr>
          <w:lang w:val="en-AU"/>
        </w:rPr>
        <w:t>File system changes (via FIM).</w:t>
      </w:r>
    </w:p>
    <w:p w14:paraId="02824B49" w14:textId="77777777" w:rsidR="0072415C" w:rsidRPr="0072415C" w:rsidRDefault="0072415C" w:rsidP="0072415C">
      <w:pPr>
        <w:numPr>
          <w:ilvl w:val="2"/>
          <w:numId w:val="128"/>
        </w:numPr>
        <w:rPr>
          <w:lang w:val="en-AU"/>
        </w:rPr>
      </w:pPr>
      <w:r w:rsidRPr="0072415C">
        <w:rPr>
          <w:lang w:val="en-AU"/>
        </w:rPr>
        <w:t>Network traffic and connections.</w:t>
      </w:r>
    </w:p>
    <w:p w14:paraId="5B8ED069" w14:textId="77777777" w:rsidR="0072415C" w:rsidRPr="0072415C" w:rsidRDefault="0072415C" w:rsidP="0072415C">
      <w:pPr>
        <w:numPr>
          <w:ilvl w:val="2"/>
          <w:numId w:val="128"/>
        </w:numPr>
        <w:rPr>
          <w:lang w:val="en-AU"/>
        </w:rPr>
      </w:pPr>
      <w:r w:rsidRPr="0072415C">
        <w:rPr>
          <w:lang w:val="en-AU"/>
        </w:rPr>
        <w:t>Application activity and access.</w:t>
      </w:r>
    </w:p>
    <w:p w14:paraId="10DE4263" w14:textId="77777777" w:rsidR="0072415C" w:rsidRPr="0072415C" w:rsidRDefault="0072415C" w:rsidP="0072415C">
      <w:pPr>
        <w:numPr>
          <w:ilvl w:val="2"/>
          <w:numId w:val="128"/>
        </w:numPr>
        <w:rPr>
          <w:lang w:val="en-AU"/>
        </w:rPr>
      </w:pPr>
      <w:r w:rsidRPr="0072415C">
        <w:rPr>
          <w:lang w:val="en-AU"/>
        </w:rPr>
        <w:t>User login and privilege escalation attempts.</w:t>
      </w:r>
    </w:p>
    <w:p w14:paraId="39A58C35" w14:textId="77777777" w:rsidR="0072415C" w:rsidRPr="0072415C" w:rsidRDefault="0072415C" w:rsidP="0072415C">
      <w:pPr>
        <w:numPr>
          <w:ilvl w:val="0"/>
          <w:numId w:val="128"/>
        </w:numPr>
        <w:rPr>
          <w:lang w:val="en-AU"/>
        </w:rPr>
      </w:pPr>
      <w:r w:rsidRPr="0072415C">
        <w:rPr>
          <w:b/>
          <w:bCs/>
          <w:lang w:val="en-AU"/>
        </w:rPr>
        <w:t>Automated Log Analysis and Alerts</w:t>
      </w:r>
      <w:r w:rsidRPr="0072415C">
        <w:rPr>
          <w:lang w:val="en-AU"/>
        </w:rPr>
        <w:t>:</w:t>
      </w:r>
    </w:p>
    <w:p w14:paraId="1F00A898" w14:textId="77777777" w:rsidR="0072415C" w:rsidRPr="0072415C" w:rsidRDefault="0072415C" w:rsidP="0072415C">
      <w:pPr>
        <w:numPr>
          <w:ilvl w:val="1"/>
          <w:numId w:val="128"/>
        </w:numPr>
        <w:rPr>
          <w:lang w:val="en-AU"/>
        </w:rPr>
      </w:pPr>
      <w:r w:rsidRPr="0072415C">
        <w:rPr>
          <w:lang w:val="en-AU"/>
        </w:rPr>
        <w:t xml:space="preserve">Set up </w:t>
      </w:r>
      <w:r w:rsidRPr="0072415C">
        <w:rPr>
          <w:b/>
          <w:bCs/>
          <w:lang w:val="en-AU"/>
        </w:rPr>
        <w:t>automated analysis</w:t>
      </w:r>
      <w:r w:rsidRPr="0072415C">
        <w:rPr>
          <w:lang w:val="en-AU"/>
        </w:rPr>
        <w:t xml:space="preserve"> of the logs collected by the SIEM system to detect anomalous </w:t>
      </w:r>
      <w:proofErr w:type="spellStart"/>
      <w:r w:rsidRPr="0072415C">
        <w:rPr>
          <w:lang w:val="en-AU"/>
        </w:rPr>
        <w:t>behavior</w:t>
      </w:r>
      <w:proofErr w:type="spellEnd"/>
      <w:r w:rsidRPr="0072415C">
        <w:rPr>
          <w:lang w:val="en-AU"/>
        </w:rPr>
        <w:t xml:space="preserve">. Any deviation from baseline </w:t>
      </w:r>
      <w:proofErr w:type="spellStart"/>
      <w:r w:rsidRPr="0072415C">
        <w:rPr>
          <w:lang w:val="en-AU"/>
        </w:rPr>
        <w:t>behavior</w:t>
      </w:r>
      <w:proofErr w:type="spellEnd"/>
      <w:r w:rsidRPr="0072415C">
        <w:rPr>
          <w:lang w:val="en-AU"/>
        </w:rPr>
        <w:t xml:space="preserve"> or attempts to access canary files or honeypots should trigger real-time alerts.</w:t>
      </w:r>
    </w:p>
    <w:p w14:paraId="775092CD" w14:textId="77777777" w:rsidR="0072415C" w:rsidRPr="0072415C" w:rsidRDefault="0072415C" w:rsidP="0072415C">
      <w:pPr>
        <w:numPr>
          <w:ilvl w:val="1"/>
          <w:numId w:val="128"/>
        </w:numPr>
        <w:rPr>
          <w:lang w:val="en-AU"/>
        </w:rPr>
      </w:pPr>
      <w:r w:rsidRPr="0072415C">
        <w:rPr>
          <w:lang w:val="en-AU"/>
        </w:rPr>
        <w:t>Configure the system to immediately notify the security team when high-risk activities (e.g., accessing sensitive data, privilege escalations) are detected.</w:t>
      </w:r>
    </w:p>
    <w:p w14:paraId="691CBC87" w14:textId="77777777" w:rsidR="0072415C" w:rsidRPr="0072415C" w:rsidRDefault="0072415C" w:rsidP="0072415C">
      <w:pPr>
        <w:rPr>
          <w:b/>
          <w:bCs/>
          <w:lang w:val="en-AU"/>
        </w:rPr>
      </w:pPr>
      <w:r w:rsidRPr="0072415C">
        <w:rPr>
          <w:b/>
          <w:bCs/>
          <w:lang w:val="en-AU"/>
        </w:rPr>
        <w:t xml:space="preserve">Step 3: Establish Monitoring Rules for Anomalous </w:t>
      </w:r>
      <w:proofErr w:type="spellStart"/>
      <w:r w:rsidRPr="0072415C">
        <w:rPr>
          <w:b/>
          <w:bCs/>
          <w:lang w:val="en-AU"/>
        </w:rPr>
        <w:t>Behavior</w:t>
      </w:r>
      <w:proofErr w:type="spellEnd"/>
    </w:p>
    <w:p w14:paraId="0E798334" w14:textId="77777777" w:rsidR="0072415C" w:rsidRPr="0072415C" w:rsidRDefault="0072415C" w:rsidP="0072415C">
      <w:pPr>
        <w:numPr>
          <w:ilvl w:val="0"/>
          <w:numId w:val="129"/>
        </w:numPr>
        <w:rPr>
          <w:lang w:val="en-AU"/>
        </w:rPr>
      </w:pPr>
      <w:r w:rsidRPr="0072415C">
        <w:rPr>
          <w:b/>
          <w:bCs/>
          <w:lang w:val="en-AU"/>
        </w:rPr>
        <w:t xml:space="preserve">Define Baselines for Normal </w:t>
      </w:r>
      <w:proofErr w:type="spellStart"/>
      <w:r w:rsidRPr="0072415C">
        <w:rPr>
          <w:b/>
          <w:bCs/>
          <w:lang w:val="en-AU"/>
        </w:rPr>
        <w:t>Behavior</w:t>
      </w:r>
      <w:proofErr w:type="spellEnd"/>
      <w:r w:rsidRPr="0072415C">
        <w:rPr>
          <w:lang w:val="en-AU"/>
        </w:rPr>
        <w:t>:</w:t>
      </w:r>
    </w:p>
    <w:p w14:paraId="66AB148A" w14:textId="77777777" w:rsidR="0072415C" w:rsidRPr="0072415C" w:rsidRDefault="0072415C" w:rsidP="0072415C">
      <w:pPr>
        <w:numPr>
          <w:ilvl w:val="1"/>
          <w:numId w:val="129"/>
        </w:numPr>
        <w:rPr>
          <w:lang w:val="en-AU"/>
        </w:rPr>
      </w:pPr>
      <w:r w:rsidRPr="0072415C">
        <w:rPr>
          <w:lang w:val="en-AU"/>
        </w:rPr>
        <w:t xml:space="preserve">Establish a baseline for normal </w:t>
      </w:r>
      <w:proofErr w:type="spellStart"/>
      <w:r w:rsidRPr="0072415C">
        <w:rPr>
          <w:lang w:val="en-AU"/>
        </w:rPr>
        <w:t>behavior</w:t>
      </w:r>
      <w:proofErr w:type="spellEnd"/>
      <w:r w:rsidRPr="0072415C">
        <w:rPr>
          <w:lang w:val="en-AU"/>
        </w:rPr>
        <w:t xml:space="preserve"> for each user, such as regular login times, common data access patterns, and typical system interactions.</w:t>
      </w:r>
    </w:p>
    <w:p w14:paraId="4C3FEA3E" w14:textId="77777777" w:rsidR="0072415C" w:rsidRPr="0072415C" w:rsidRDefault="0072415C" w:rsidP="0072415C">
      <w:pPr>
        <w:numPr>
          <w:ilvl w:val="0"/>
          <w:numId w:val="129"/>
        </w:numPr>
        <w:rPr>
          <w:lang w:val="en-AU"/>
        </w:rPr>
      </w:pPr>
      <w:r w:rsidRPr="0072415C">
        <w:rPr>
          <w:b/>
          <w:bCs/>
          <w:lang w:val="en-AU"/>
        </w:rPr>
        <w:t>Anomaly Detection Rules</w:t>
      </w:r>
      <w:r w:rsidRPr="0072415C">
        <w:rPr>
          <w:lang w:val="en-AU"/>
        </w:rPr>
        <w:t>:</w:t>
      </w:r>
    </w:p>
    <w:p w14:paraId="4B0A2CE2" w14:textId="77777777" w:rsidR="0072415C" w:rsidRPr="0072415C" w:rsidRDefault="0072415C" w:rsidP="0072415C">
      <w:pPr>
        <w:numPr>
          <w:ilvl w:val="1"/>
          <w:numId w:val="129"/>
        </w:numPr>
        <w:rPr>
          <w:lang w:val="en-AU"/>
        </w:rPr>
      </w:pPr>
      <w:r w:rsidRPr="0072415C">
        <w:rPr>
          <w:lang w:val="en-AU"/>
        </w:rPr>
        <w:t xml:space="preserve">Configure detection rules for anomalous </w:t>
      </w:r>
      <w:proofErr w:type="spellStart"/>
      <w:r w:rsidRPr="0072415C">
        <w:rPr>
          <w:lang w:val="en-AU"/>
        </w:rPr>
        <w:t>behavior</w:t>
      </w:r>
      <w:proofErr w:type="spellEnd"/>
      <w:r w:rsidRPr="0072415C">
        <w:rPr>
          <w:lang w:val="en-AU"/>
        </w:rPr>
        <w:t>, such as:</w:t>
      </w:r>
    </w:p>
    <w:p w14:paraId="6068A434" w14:textId="77777777" w:rsidR="0072415C" w:rsidRPr="0072415C" w:rsidRDefault="0072415C" w:rsidP="0072415C">
      <w:pPr>
        <w:numPr>
          <w:ilvl w:val="2"/>
          <w:numId w:val="129"/>
        </w:numPr>
        <w:rPr>
          <w:lang w:val="en-AU"/>
        </w:rPr>
      </w:pPr>
      <w:r w:rsidRPr="0072415C">
        <w:rPr>
          <w:lang w:val="en-AU"/>
        </w:rPr>
        <w:t>Unusual login times or access from unfamiliar devices.</w:t>
      </w:r>
    </w:p>
    <w:p w14:paraId="29705162" w14:textId="77777777" w:rsidR="0072415C" w:rsidRPr="0072415C" w:rsidRDefault="0072415C" w:rsidP="0072415C">
      <w:pPr>
        <w:numPr>
          <w:ilvl w:val="2"/>
          <w:numId w:val="129"/>
        </w:numPr>
        <w:rPr>
          <w:lang w:val="en-AU"/>
        </w:rPr>
      </w:pPr>
      <w:r w:rsidRPr="0072415C">
        <w:rPr>
          <w:lang w:val="en-AU"/>
        </w:rPr>
        <w:t>Attempts to access sensitive files outside of business hours.</w:t>
      </w:r>
    </w:p>
    <w:p w14:paraId="54EEE50E" w14:textId="77777777" w:rsidR="0072415C" w:rsidRPr="0072415C" w:rsidRDefault="0072415C" w:rsidP="0072415C">
      <w:pPr>
        <w:numPr>
          <w:ilvl w:val="2"/>
          <w:numId w:val="129"/>
        </w:numPr>
        <w:rPr>
          <w:lang w:val="en-AU"/>
        </w:rPr>
      </w:pPr>
      <w:r w:rsidRPr="0072415C">
        <w:rPr>
          <w:lang w:val="en-AU"/>
        </w:rPr>
        <w:t>Large data transfers or attempts to bypass security controls.</w:t>
      </w:r>
    </w:p>
    <w:p w14:paraId="6BD63CB9" w14:textId="77777777" w:rsidR="0072415C" w:rsidRPr="0072415C" w:rsidRDefault="0072415C" w:rsidP="0072415C">
      <w:pPr>
        <w:rPr>
          <w:b/>
          <w:bCs/>
          <w:lang w:val="en-AU"/>
        </w:rPr>
      </w:pPr>
      <w:r w:rsidRPr="0072415C">
        <w:rPr>
          <w:b/>
          <w:bCs/>
          <w:lang w:val="en-AU"/>
        </w:rPr>
        <w:t>Step 4: Enable Automated Incident Response</w:t>
      </w:r>
    </w:p>
    <w:p w14:paraId="14E481F7" w14:textId="77777777" w:rsidR="0072415C" w:rsidRPr="0072415C" w:rsidRDefault="0072415C" w:rsidP="0072415C">
      <w:pPr>
        <w:numPr>
          <w:ilvl w:val="0"/>
          <w:numId w:val="130"/>
        </w:numPr>
        <w:rPr>
          <w:lang w:val="en-AU"/>
        </w:rPr>
      </w:pPr>
      <w:r w:rsidRPr="0072415C">
        <w:rPr>
          <w:b/>
          <w:bCs/>
          <w:lang w:val="en-AU"/>
        </w:rPr>
        <w:t>Automate Alerts and Actions</w:t>
      </w:r>
      <w:r w:rsidRPr="0072415C">
        <w:rPr>
          <w:lang w:val="en-AU"/>
        </w:rPr>
        <w:t>:</w:t>
      </w:r>
    </w:p>
    <w:p w14:paraId="1D5AA4D8" w14:textId="77777777" w:rsidR="0072415C" w:rsidRPr="0072415C" w:rsidRDefault="0072415C" w:rsidP="0072415C">
      <w:pPr>
        <w:numPr>
          <w:ilvl w:val="1"/>
          <w:numId w:val="130"/>
        </w:numPr>
        <w:rPr>
          <w:lang w:val="en-AU"/>
        </w:rPr>
      </w:pPr>
      <w:r w:rsidRPr="0072415C">
        <w:rPr>
          <w:lang w:val="en-AU"/>
        </w:rPr>
        <w:lastRenderedPageBreak/>
        <w:t>Automate responses to specific anomalies. For instance, if a user tries to access a honeypot, the system can automatically disable the account, quarantine the device, or alert the security team for further investigation.</w:t>
      </w:r>
    </w:p>
    <w:p w14:paraId="3972AA37" w14:textId="77777777" w:rsidR="0072415C" w:rsidRPr="0072415C" w:rsidRDefault="0072415C" w:rsidP="0072415C">
      <w:pPr>
        <w:rPr>
          <w:b/>
          <w:bCs/>
          <w:lang w:val="en-AU"/>
        </w:rPr>
      </w:pPr>
      <w:r w:rsidRPr="0072415C">
        <w:rPr>
          <w:b/>
          <w:bCs/>
          <w:lang w:val="en-AU"/>
        </w:rPr>
        <w:t>Step 5: Regularly Review Monitoring Systems</w:t>
      </w:r>
    </w:p>
    <w:p w14:paraId="7EF8DF36" w14:textId="77777777" w:rsidR="0072415C" w:rsidRPr="0072415C" w:rsidRDefault="0072415C" w:rsidP="0072415C">
      <w:pPr>
        <w:numPr>
          <w:ilvl w:val="0"/>
          <w:numId w:val="131"/>
        </w:numPr>
        <w:rPr>
          <w:lang w:val="en-AU"/>
        </w:rPr>
      </w:pPr>
      <w:r w:rsidRPr="0072415C">
        <w:rPr>
          <w:b/>
          <w:bCs/>
          <w:lang w:val="en-AU"/>
        </w:rPr>
        <w:t>Tune Alerts and Detection Systems</w:t>
      </w:r>
      <w:r w:rsidRPr="0072415C">
        <w:rPr>
          <w:lang w:val="en-AU"/>
        </w:rPr>
        <w:t>:</w:t>
      </w:r>
    </w:p>
    <w:p w14:paraId="2C9815A7" w14:textId="77777777" w:rsidR="0072415C" w:rsidRPr="0072415C" w:rsidRDefault="0072415C" w:rsidP="0072415C">
      <w:pPr>
        <w:numPr>
          <w:ilvl w:val="1"/>
          <w:numId w:val="131"/>
        </w:numPr>
        <w:rPr>
          <w:lang w:val="en-AU"/>
        </w:rPr>
      </w:pPr>
      <w:r w:rsidRPr="0072415C">
        <w:rPr>
          <w:lang w:val="en-AU"/>
        </w:rPr>
        <w:t xml:space="preserve">Continuously review and fine-tune detection systems to reduce false positives and enhance detection capabilities. Ensure that all alerts are reviewed </w:t>
      </w:r>
      <w:proofErr w:type="gramStart"/>
      <w:r w:rsidRPr="0072415C">
        <w:rPr>
          <w:lang w:val="en-AU"/>
        </w:rPr>
        <w:t>promptly</w:t>
      </w:r>
      <w:proofErr w:type="gramEnd"/>
      <w:r w:rsidRPr="0072415C">
        <w:rPr>
          <w:lang w:val="en-AU"/>
        </w:rPr>
        <w:t xml:space="preserve"> and that the system is updated with new threat intelligence.</w:t>
      </w:r>
    </w:p>
    <w:p w14:paraId="61836508" w14:textId="77777777" w:rsidR="0072415C" w:rsidRPr="0072415C" w:rsidRDefault="0072415C" w:rsidP="0072415C">
      <w:pPr>
        <w:rPr>
          <w:b/>
          <w:bCs/>
          <w:lang w:val="en-AU"/>
        </w:rPr>
      </w:pPr>
      <w:r w:rsidRPr="0072415C">
        <w:rPr>
          <w:b/>
          <w:bCs/>
          <w:lang w:val="en-AU"/>
        </w:rPr>
        <w:t>Tools for Real-Time Continuous Monitoring:</w:t>
      </w:r>
    </w:p>
    <w:p w14:paraId="08C7DB0C" w14:textId="77777777" w:rsidR="0072415C" w:rsidRPr="0072415C" w:rsidRDefault="0072415C" w:rsidP="0072415C">
      <w:pPr>
        <w:numPr>
          <w:ilvl w:val="0"/>
          <w:numId w:val="132"/>
        </w:numPr>
        <w:rPr>
          <w:lang w:val="en-AU"/>
        </w:rPr>
      </w:pPr>
      <w:r w:rsidRPr="0072415C">
        <w:rPr>
          <w:lang w:val="en-AU"/>
        </w:rPr>
        <w:t xml:space="preserve">Splunk, LogRhythm, IBM </w:t>
      </w:r>
      <w:proofErr w:type="spellStart"/>
      <w:r w:rsidRPr="0072415C">
        <w:rPr>
          <w:lang w:val="en-AU"/>
        </w:rPr>
        <w:t>QRadar</w:t>
      </w:r>
      <w:proofErr w:type="spellEnd"/>
      <w:r w:rsidRPr="0072415C">
        <w:rPr>
          <w:lang w:val="en-AU"/>
        </w:rPr>
        <w:t xml:space="preserve"> (for log collection and SIEM).</w:t>
      </w:r>
    </w:p>
    <w:p w14:paraId="762B077D" w14:textId="77777777" w:rsidR="0072415C" w:rsidRPr="0072415C" w:rsidRDefault="0072415C" w:rsidP="0072415C">
      <w:pPr>
        <w:numPr>
          <w:ilvl w:val="0"/>
          <w:numId w:val="132"/>
        </w:numPr>
        <w:rPr>
          <w:lang w:val="en-AU"/>
        </w:rPr>
      </w:pPr>
      <w:r w:rsidRPr="0072415C">
        <w:rPr>
          <w:lang w:val="en-AU"/>
        </w:rPr>
        <w:t xml:space="preserve">Canarytokens.org, </w:t>
      </w:r>
      <w:proofErr w:type="spellStart"/>
      <w:r w:rsidRPr="0072415C">
        <w:rPr>
          <w:lang w:val="en-AU"/>
        </w:rPr>
        <w:t>OpenCanary</w:t>
      </w:r>
      <w:proofErr w:type="spellEnd"/>
      <w:r w:rsidRPr="0072415C">
        <w:rPr>
          <w:lang w:val="en-AU"/>
        </w:rPr>
        <w:t xml:space="preserve"> (for canary files).</w:t>
      </w:r>
    </w:p>
    <w:p w14:paraId="6BCB4616" w14:textId="77777777" w:rsidR="0072415C" w:rsidRPr="0072415C" w:rsidRDefault="0072415C" w:rsidP="0072415C">
      <w:pPr>
        <w:numPr>
          <w:ilvl w:val="0"/>
          <w:numId w:val="132"/>
        </w:numPr>
        <w:rPr>
          <w:lang w:val="en-AU"/>
        </w:rPr>
      </w:pPr>
      <w:r w:rsidRPr="0072415C">
        <w:rPr>
          <w:lang w:val="en-AU"/>
        </w:rPr>
        <w:t>Tripwire, OSSEC, AIDE (for File Integrity Monitoring).</w:t>
      </w:r>
    </w:p>
    <w:p w14:paraId="3957FBAA" w14:textId="77777777" w:rsidR="0072415C" w:rsidRPr="00412E91" w:rsidRDefault="0072415C" w:rsidP="0072415C">
      <w:pPr>
        <w:rPr>
          <w:lang w:val="en-AU"/>
        </w:rPr>
      </w:pPr>
    </w:p>
    <w:p w14:paraId="571E9EBE" w14:textId="79FE3195" w:rsidR="00412E91" w:rsidRPr="00412E91" w:rsidRDefault="00412E91" w:rsidP="008375A8">
      <w:pPr>
        <w:pStyle w:val="Heading3"/>
        <w:rPr>
          <w:lang w:val="en-AU"/>
        </w:rPr>
      </w:pPr>
      <w:bookmarkStart w:id="27" w:name="_Toc177980318"/>
      <w:r w:rsidRPr="00412E91">
        <w:rPr>
          <w:lang w:val="en-AU"/>
        </w:rPr>
        <w:t>Regular Audits and System Reviews</w:t>
      </w:r>
      <w:bookmarkEnd w:id="27"/>
    </w:p>
    <w:p w14:paraId="4CBCC526" w14:textId="77777777" w:rsidR="00412E91" w:rsidRPr="00412E91" w:rsidRDefault="00412E91" w:rsidP="008375A8">
      <w:pPr>
        <w:numPr>
          <w:ilvl w:val="0"/>
          <w:numId w:val="58"/>
        </w:numPr>
        <w:rPr>
          <w:lang w:val="en-AU"/>
        </w:rPr>
      </w:pPr>
      <w:r w:rsidRPr="00412E91">
        <w:rPr>
          <w:lang w:val="en-AU"/>
        </w:rPr>
        <w:t xml:space="preserve">Conduct frequent audits focused on </w:t>
      </w:r>
      <w:r w:rsidRPr="00412E91">
        <w:rPr>
          <w:b/>
          <w:bCs/>
          <w:lang w:val="en-AU"/>
        </w:rPr>
        <w:t>internal system security</w:t>
      </w:r>
      <w:r w:rsidRPr="00412E91">
        <w:rPr>
          <w:lang w:val="en-AU"/>
        </w:rPr>
        <w:t>. These audits should review access logs, privilege changes, and system configuration updates to ensure there are no hidden vulnerabilities or misconfigurations that insiders could exploit.</w:t>
      </w:r>
    </w:p>
    <w:p w14:paraId="00E432C0" w14:textId="77777777" w:rsidR="00412E91" w:rsidRDefault="00412E91" w:rsidP="008375A8">
      <w:pPr>
        <w:numPr>
          <w:ilvl w:val="0"/>
          <w:numId w:val="58"/>
        </w:numPr>
        <w:rPr>
          <w:lang w:val="en-AU"/>
        </w:rPr>
      </w:pPr>
      <w:r w:rsidRPr="00412E91">
        <w:rPr>
          <w:lang w:val="en-AU"/>
        </w:rPr>
        <w:t xml:space="preserve">Schedule periodic </w:t>
      </w:r>
      <w:r w:rsidRPr="00412E91">
        <w:rPr>
          <w:b/>
          <w:bCs/>
          <w:lang w:val="en-AU"/>
        </w:rPr>
        <w:t>vulnerability scans</w:t>
      </w:r>
      <w:r w:rsidRPr="00412E91">
        <w:rPr>
          <w:lang w:val="en-AU"/>
        </w:rPr>
        <w:t xml:space="preserve"> for both system components and internal networks.</w:t>
      </w:r>
    </w:p>
    <w:p w14:paraId="7A8547A7" w14:textId="77777777" w:rsidR="0072415C" w:rsidRPr="0072415C" w:rsidRDefault="0072415C" w:rsidP="0072415C">
      <w:pPr>
        <w:rPr>
          <w:b/>
          <w:bCs/>
          <w:lang w:val="en-AU"/>
        </w:rPr>
      </w:pPr>
      <w:r w:rsidRPr="0072415C">
        <w:rPr>
          <w:b/>
          <w:bCs/>
          <w:lang w:val="en-AU"/>
        </w:rPr>
        <w:t>Steps to Conduct Regular Audits and System Reviews:</w:t>
      </w:r>
    </w:p>
    <w:p w14:paraId="661ABD25" w14:textId="77777777" w:rsidR="0072415C" w:rsidRPr="0072415C" w:rsidRDefault="0072415C" w:rsidP="0072415C">
      <w:pPr>
        <w:rPr>
          <w:b/>
          <w:bCs/>
          <w:lang w:val="en-AU"/>
        </w:rPr>
      </w:pPr>
      <w:r w:rsidRPr="0072415C">
        <w:rPr>
          <w:b/>
          <w:bCs/>
          <w:lang w:val="en-AU"/>
        </w:rPr>
        <w:t>Step 1: Schedule and Plan Audits</w:t>
      </w:r>
    </w:p>
    <w:p w14:paraId="2AD72F8D" w14:textId="77777777" w:rsidR="0072415C" w:rsidRPr="0072415C" w:rsidRDefault="0072415C" w:rsidP="0072415C">
      <w:pPr>
        <w:numPr>
          <w:ilvl w:val="0"/>
          <w:numId w:val="133"/>
        </w:numPr>
        <w:rPr>
          <w:lang w:val="en-AU"/>
        </w:rPr>
      </w:pPr>
      <w:r w:rsidRPr="0072415C">
        <w:rPr>
          <w:b/>
          <w:bCs/>
          <w:lang w:val="en-AU"/>
        </w:rPr>
        <w:t>Determine Audit Frequency</w:t>
      </w:r>
      <w:r w:rsidRPr="0072415C">
        <w:rPr>
          <w:lang w:val="en-AU"/>
        </w:rPr>
        <w:t>:</w:t>
      </w:r>
    </w:p>
    <w:p w14:paraId="1C47F869" w14:textId="77777777" w:rsidR="0072415C" w:rsidRPr="0072415C" w:rsidRDefault="0072415C" w:rsidP="0072415C">
      <w:pPr>
        <w:numPr>
          <w:ilvl w:val="1"/>
          <w:numId w:val="133"/>
        </w:numPr>
        <w:rPr>
          <w:lang w:val="en-AU"/>
        </w:rPr>
      </w:pPr>
      <w:r w:rsidRPr="0072415C">
        <w:rPr>
          <w:lang w:val="en-AU"/>
        </w:rPr>
        <w:t>Schedule audits based on system criticality. For example, high-sensitivity systems (e.g., financial, healthcare) should be audited at least quarterly, while less critical systems may require annual audits.</w:t>
      </w:r>
    </w:p>
    <w:p w14:paraId="101192DD" w14:textId="77777777" w:rsidR="0072415C" w:rsidRPr="0072415C" w:rsidRDefault="0072415C" w:rsidP="0072415C">
      <w:pPr>
        <w:numPr>
          <w:ilvl w:val="0"/>
          <w:numId w:val="133"/>
        </w:numPr>
        <w:rPr>
          <w:lang w:val="en-AU"/>
        </w:rPr>
      </w:pPr>
      <w:r w:rsidRPr="0072415C">
        <w:rPr>
          <w:b/>
          <w:bCs/>
          <w:lang w:val="en-AU"/>
        </w:rPr>
        <w:lastRenderedPageBreak/>
        <w:t>Scope the Audit</w:t>
      </w:r>
      <w:r w:rsidRPr="0072415C">
        <w:rPr>
          <w:lang w:val="en-AU"/>
        </w:rPr>
        <w:t>:</w:t>
      </w:r>
    </w:p>
    <w:p w14:paraId="0D3BDD0A" w14:textId="77777777" w:rsidR="0072415C" w:rsidRPr="0072415C" w:rsidRDefault="0072415C" w:rsidP="0072415C">
      <w:pPr>
        <w:numPr>
          <w:ilvl w:val="1"/>
          <w:numId w:val="133"/>
        </w:numPr>
        <w:rPr>
          <w:lang w:val="en-AU"/>
        </w:rPr>
      </w:pPr>
      <w:r w:rsidRPr="0072415C">
        <w:rPr>
          <w:lang w:val="en-AU"/>
        </w:rPr>
        <w:t>Define the audit scope, which should include:</w:t>
      </w:r>
    </w:p>
    <w:p w14:paraId="4C9B7750" w14:textId="77777777" w:rsidR="0072415C" w:rsidRPr="0072415C" w:rsidRDefault="0072415C" w:rsidP="0072415C">
      <w:pPr>
        <w:numPr>
          <w:ilvl w:val="2"/>
          <w:numId w:val="133"/>
        </w:numPr>
        <w:rPr>
          <w:lang w:val="en-AU"/>
        </w:rPr>
      </w:pPr>
      <w:r w:rsidRPr="0072415C">
        <w:rPr>
          <w:lang w:val="en-AU"/>
        </w:rPr>
        <w:t>Reviewing access logs and system changes.</w:t>
      </w:r>
    </w:p>
    <w:p w14:paraId="033D1820" w14:textId="77777777" w:rsidR="0072415C" w:rsidRPr="0072415C" w:rsidRDefault="0072415C" w:rsidP="0072415C">
      <w:pPr>
        <w:numPr>
          <w:ilvl w:val="2"/>
          <w:numId w:val="133"/>
        </w:numPr>
        <w:rPr>
          <w:lang w:val="en-AU"/>
        </w:rPr>
      </w:pPr>
      <w:proofErr w:type="spellStart"/>
      <w:r w:rsidRPr="0072415C">
        <w:rPr>
          <w:lang w:val="en-AU"/>
        </w:rPr>
        <w:t>Analyzing</w:t>
      </w:r>
      <w:proofErr w:type="spellEnd"/>
      <w:r w:rsidRPr="0072415C">
        <w:rPr>
          <w:lang w:val="en-AU"/>
        </w:rPr>
        <w:t xml:space="preserve"> privilege escalation attempts.</w:t>
      </w:r>
    </w:p>
    <w:p w14:paraId="59D331DB" w14:textId="77777777" w:rsidR="0072415C" w:rsidRPr="0072415C" w:rsidRDefault="0072415C" w:rsidP="0072415C">
      <w:pPr>
        <w:numPr>
          <w:ilvl w:val="2"/>
          <w:numId w:val="133"/>
        </w:numPr>
        <w:rPr>
          <w:lang w:val="en-AU"/>
        </w:rPr>
      </w:pPr>
      <w:r w:rsidRPr="0072415C">
        <w:rPr>
          <w:lang w:val="en-AU"/>
        </w:rPr>
        <w:t>Verifying that the least-privilege principle is enforced.</w:t>
      </w:r>
    </w:p>
    <w:p w14:paraId="162C7B2D" w14:textId="77777777" w:rsidR="0072415C" w:rsidRPr="0072415C" w:rsidRDefault="0072415C" w:rsidP="0072415C">
      <w:pPr>
        <w:numPr>
          <w:ilvl w:val="2"/>
          <w:numId w:val="133"/>
        </w:numPr>
        <w:rPr>
          <w:lang w:val="en-AU"/>
        </w:rPr>
      </w:pPr>
      <w:r w:rsidRPr="0072415C">
        <w:rPr>
          <w:lang w:val="en-AU"/>
        </w:rPr>
        <w:t>Assessing system configuration updates and identifying any misconfigurations.</w:t>
      </w:r>
    </w:p>
    <w:p w14:paraId="437E24F2" w14:textId="77777777" w:rsidR="0072415C" w:rsidRPr="0072415C" w:rsidRDefault="0072415C" w:rsidP="0072415C">
      <w:pPr>
        <w:rPr>
          <w:b/>
          <w:bCs/>
          <w:lang w:val="en-AU"/>
        </w:rPr>
      </w:pPr>
      <w:r w:rsidRPr="0072415C">
        <w:rPr>
          <w:b/>
          <w:bCs/>
          <w:lang w:val="en-AU"/>
        </w:rPr>
        <w:t>Step 2: Conduct Access and Privilege Audits</w:t>
      </w:r>
    </w:p>
    <w:p w14:paraId="595C2936" w14:textId="77777777" w:rsidR="0072415C" w:rsidRPr="0072415C" w:rsidRDefault="0072415C" w:rsidP="0072415C">
      <w:pPr>
        <w:numPr>
          <w:ilvl w:val="0"/>
          <w:numId w:val="134"/>
        </w:numPr>
        <w:rPr>
          <w:lang w:val="en-AU"/>
        </w:rPr>
      </w:pPr>
      <w:r w:rsidRPr="0072415C">
        <w:rPr>
          <w:b/>
          <w:bCs/>
          <w:lang w:val="en-AU"/>
        </w:rPr>
        <w:t>Review Access Logs</w:t>
      </w:r>
      <w:r w:rsidRPr="0072415C">
        <w:rPr>
          <w:lang w:val="en-AU"/>
        </w:rPr>
        <w:t>:</w:t>
      </w:r>
    </w:p>
    <w:p w14:paraId="3FA5D987" w14:textId="77777777" w:rsidR="0072415C" w:rsidRPr="0072415C" w:rsidRDefault="0072415C" w:rsidP="0072415C">
      <w:pPr>
        <w:numPr>
          <w:ilvl w:val="1"/>
          <w:numId w:val="134"/>
        </w:numPr>
        <w:rPr>
          <w:lang w:val="en-AU"/>
        </w:rPr>
      </w:pPr>
      <w:r w:rsidRPr="0072415C">
        <w:rPr>
          <w:lang w:val="en-AU"/>
        </w:rPr>
        <w:t>Audit logs to ensure that users are only accessing the data and systems they are authorized to use. Look for any anomalies, such as users accessing sensitive systems outside their scope.</w:t>
      </w:r>
    </w:p>
    <w:p w14:paraId="5896F2DF" w14:textId="77777777" w:rsidR="0072415C" w:rsidRPr="0072415C" w:rsidRDefault="0072415C" w:rsidP="0072415C">
      <w:pPr>
        <w:numPr>
          <w:ilvl w:val="0"/>
          <w:numId w:val="134"/>
        </w:numPr>
        <w:rPr>
          <w:lang w:val="en-AU"/>
        </w:rPr>
      </w:pPr>
      <w:r w:rsidRPr="0072415C">
        <w:rPr>
          <w:b/>
          <w:bCs/>
          <w:lang w:val="en-AU"/>
        </w:rPr>
        <w:t>Verify Privilege Management</w:t>
      </w:r>
      <w:r w:rsidRPr="0072415C">
        <w:rPr>
          <w:lang w:val="en-AU"/>
        </w:rPr>
        <w:t>:</w:t>
      </w:r>
    </w:p>
    <w:p w14:paraId="31F04541" w14:textId="77777777" w:rsidR="0072415C" w:rsidRPr="0072415C" w:rsidRDefault="0072415C" w:rsidP="0072415C">
      <w:pPr>
        <w:numPr>
          <w:ilvl w:val="1"/>
          <w:numId w:val="134"/>
        </w:numPr>
        <w:rPr>
          <w:lang w:val="en-AU"/>
        </w:rPr>
      </w:pPr>
      <w:r w:rsidRPr="0072415C">
        <w:rPr>
          <w:lang w:val="en-AU"/>
        </w:rPr>
        <w:t>Conduct audits of privilege changes to ensure that no unnecessary privileges have been granted. This includes checking for:</w:t>
      </w:r>
    </w:p>
    <w:p w14:paraId="699DAC32" w14:textId="77777777" w:rsidR="0072415C" w:rsidRPr="0072415C" w:rsidRDefault="0072415C" w:rsidP="0072415C">
      <w:pPr>
        <w:numPr>
          <w:ilvl w:val="2"/>
          <w:numId w:val="134"/>
        </w:numPr>
        <w:rPr>
          <w:lang w:val="en-AU"/>
        </w:rPr>
      </w:pPr>
      <w:r w:rsidRPr="0072415C">
        <w:rPr>
          <w:lang w:val="en-AU"/>
        </w:rPr>
        <w:t>Unused or inactive privileged accounts.</w:t>
      </w:r>
    </w:p>
    <w:p w14:paraId="60E3F558" w14:textId="77777777" w:rsidR="0072415C" w:rsidRPr="0072415C" w:rsidRDefault="0072415C" w:rsidP="0072415C">
      <w:pPr>
        <w:numPr>
          <w:ilvl w:val="2"/>
          <w:numId w:val="134"/>
        </w:numPr>
        <w:rPr>
          <w:lang w:val="en-AU"/>
        </w:rPr>
      </w:pPr>
      <w:r w:rsidRPr="0072415C">
        <w:rPr>
          <w:lang w:val="en-AU"/>
        </w:rPr>
        <w:t>Accounts with excessive permissions.</w:t>
      </w:r>
    </w:p>
    <w:p w14:paraId="2448227D" w14:textId="77777777" w:rsidR="0072415C" w:rsidRPr="0072415C" w:rsidRDefault="0072415C" w:rsidP="0072415C">
      <w:pPr>
        <w:numPr>
          <w:ilvl w:val="0"/>
          <w:numId w:val="134"/>
        </w:numPr>
        <w:rPr>
          <w:lang w:val="en-AU"/>
        </w:rPr>
      </w:pPr>
      <w:r w:rsidRPr="0072415C">
        <w:rPr>
          <w:b/>
          <w:bCs/>
          <w:lang w:val="en-AU"/>
        </w:rPr>
        <w:t>Cross-Check User Roles and Access</w:t>
      </w:r>
      <w:r w:rsidRPr="0072415C">
        <w:rPr>
          <w:lang w:val="en-AU"/>
        </w:rPr>
        <w:t>:</w:t>
      </w:r>
    </w:p>
    <w:p w14:paraId="7E5FD000" w14:textId="77777777" w:rsidR="0072415C" w:rsidRPr="0072415C" w:rsidRDefault="0072415C" w:rsidP="0072415C">
      <w:pPr>
        <w:numPr>
          <w:ilvl w:val="1"/>
          <w:numId w:val="134"/>
        </w:numPr>
        <w:rPr>
          <w:lang w:val="en-AU"/>
        </w:rPr>
      </w:pPr>
      <w:r w:rsidRPr="0072415C">
        <w:rPr>
          <w:lang w:val="en-AU"/>
        </w:rPr>
        <w:t>Compare current user roles and access levels with business functions. Ensure that all unnecessary access rights are removed and that employees have the correct permissions for their current roles.</w:t>
      </w:r>
    </w:p>
    <w:p w14:paraId="3CBB91DA" w14:textId="77777777" w:rsidR="0072415C" w:rsidRPr="0072415C" w:rsidRDefault="0072415C" w:rsidP="0072415C">
      <w:pPr>
        <w:rPr>
          <w:b/>
          <w:bCs/>
          <w:lang w:val="en-AU"/>
        </w:rPr>
      </w:pPr>
      <w:r w:rsidRPr="0072415C">
        <w:rPr>
          <w:b/>
          <w:bCs/>
          <w:lang w:val="en-AU"/>
        </w:rPr>
        <w:t>Step 3: Conduct System Configuration Reviews</w:t>
      </w:r>
    </w:p>
    <w:p w14:paraId="02D729CC" w14:textId="77777777" w:rsidR="0072415C" w:rsidRPr="0072415C" w:rsidRDefault="0072415C" w:rsidP="0072415C">
      <w:pPr>
        <w:numPr>
          <w:ilvl w:val="0"/>
          <w:numId w:val="135"/>
        </w:numPr>
        <w:rPr>
          <w:lang w:val="en-AU"/>
        </w:rPr>
      </w:pPr>
      <w:r w:rsidRPr="0072415C">
        <w:rPr>
          <w:b/>
          <w:bCs/>
          <w:lang w:val="en-AU"/>
        </w:rPr>
        <w:t>Assess System Configurations</w:t>
      </w:r>
      <w:r w:rsidRPr="0072415C">
        <w:rPr>
          <w:lang w:val="en-AU"/>
        </w:rPr>
        <w:t>:</w:t>
      </w:r>
    </w:p>
    <w:p w14:paraId="136B232C" w14:textId="77777777" w:rsidR="0072415C" w:rsidRPr="0072415C" w:rsidRDefault="0072415C" w:rsidP="0072415C">
      <w:pPr>
        <w:numPr>
          <w:ilvl w:val="1"/>
          <w:numId w:val="135"/>
        </w:numPr>
        <w:rPr>
          <w:lang w:val="en-AU"/>
        </w:rPr>
      </w:pPr>
      <w:r w:rsidRPr="0072415C">
        <w:rPr>
          <w:lang w:val="en-AU"/>
        </w:rPr>
        <w:lastRenderedPageBreak/>
        <w:t>Review system configurations and security policies to ensure that they meet industry best practices and organizational standards. Look for misconfigurations that could introduce vulnerabilities, such as:</w:t>
      </w:r>
    </w:p>
    <w:p w14:paraId="1030FAF9" w14:textId="77777777" w:rsidR="0072415C" w:rsidRPr="0072415C" w:rsidRDefault="0072415C" w:rsidP="0072415C">
      <w:pPr>
        <w:numPr>
          <w:ilvl w:val="2"/>
          <w:numId w:val="135"/>
        </w:numPr>
        <w:rPr>
          <w:lang w:val="en-AU"/>
        </w:rPr>
      </w:pPr>
      <w:r w:rsidRPr="0072415C">
        <w:rPr>
          <w:lang w:val="en-AU"/>
        </w:rPr>
        <w:t>Unpatched systems.</w:t>
      </w:r>
    </w:p>
    <w:p w14:paraId="4218DE7A" w14:textId="77777777" w:rsidR="0072415C" w:rsidRPr="0072415C" w:rsidRDefault="0072415C" w:rsidP="0072415C">
      <w:pPr>
        <w:numPr>
          <w:ilvl w:val="2"/>
          <w:numId w:val="135"/>
        </w:numPr>
        <w:rPr>
          <w:lang w:val="en-AU"/>
        </w:rPr>
      </w:pPr>
      <w:r w:rsidRPr="0072415C">
        <w:rPr>
          <w:lang w:val="en-AU"/>
        </w:rPr>
        <w:t>Weak or misconfigured firewalls.</w:t>
      </w:r>
    </w:p>
    <w:p w14:paraId="4F1BB4C1" w14:textId="77777777" w:rsidR="0072415C" w:rsidRPr="0072415C" w:rsidRDefault="0072415C" w:rsidP="0072415C">
      <w:pPr>
        <w:numPr>
          <w:ilvl w:val="2"/>
          <w:numId w:val="135"/>
        </w:numPr>
        <w:rPr>
          <w:lang w:val="en-AU"/>
        </w:rPr>
      </w:pPr>
      <w:r w:rsidRPr="0072415C">
        <w:rPr>
          <w:lang w:val="en-AU"/>
        </w:rPr>
        <w:t>Inadequate encryption settings.</w:t>
      </w:r>
    </w:p>
    <w:p w14:paraId="74F2200F" w14:textId="77777777" w:rsidR="0072415C" w:rsidRPr="0072415C" w:rsidRDefault="0072415C" w:rsidP="0072415C">
      <w:pPr>
        <w:numPr>
          <w:ilvl w:val="0"/>
          <w:numId w:val="135"/>
        </w:numPr>
        <w:rPr>
          <w:lang w:val="en-AU"/>
        </w:rPr>
      </w:pPr>
      <w:r w:rsidRPr="0072415C">
        <w:rPr>
          <w:b/>
          <w:bCs/>
          <w:lang w:val="en-AU"/>
        </w:rPr>
        <w:t>Patch Management and Updates</w:t>
      </w:r>
      <w:r w:rsidRPr="0072415C">
        <w:rPr>
          <w:lang w:val="en-AU"/>
        </w:rPr>
        <w:t>:</w:t>
      </w:r>
    </w:p>
    <w:p w14:paraId="07C4D863" w14:textId="77777777" w:rsidR="0072415C" w:rsidRPr="0072415C" w:rsidRDefault="0072415C" w:rsidP="0072415C">
      <w:pPr>
        <w:numPr>
          <w:ilvl w:val="1"/>
          <w:numId w:val="135"/>
        </w:numPr>
        <w:rPr>
          <w:lang w:val="en-AU"/>
        </w:rPr>
      </w:pPr>
      <w:r w:rsidRPr="0072415C">
        <w:rPr>
          <w:lang w:val="en-AU"/>
        </w:rPr>
        <w:t xml:space="preserve">Ensure that all critical systems are </w:t>
      </w:r>
      <w:proofErr w:type="gramStart"/>
      <w:r w:rsidRPr="0072415C">
        <w:rPr>
          <w:lang w:val="en-AU"/>
        </w:rPr>
        <w:t>up-to-date</w:t>
      </w:r>
      <w:proofErr w:type="gramEnd"/>
      <w:r w:rsidRPr="0072415C">
        <w:rPr>
          <w:lang w:val="en-AU"/>
        </w:rPr>
        <w:t xml:space="preserve"> with the latest security patches. Conduct regular vulnerability scans using tools like </w:t>
      </w:r>
      <w:r w:rsidRPr="0072415C">
        <w:rPr>
          <w:b/>
          <w:bCs/>
          <w:lang w:val="en-AU"/>
        </w:rPr>
        <w:t>Qualys</w:t>
      </w:r>
      <w:r w:rsidRPr="0072415C">
        <w:rPr>
          <w:lang w:val="en-AU"/>
        </w:rPr>
        <w:t xml:space="preserve">, </w:t>
      </w:r>
      <w:r w:rsidRPr="0072415C">
        <w:rPr>
          <w:b/>
          <w:bCs/>
          <w:lang w:val="en-AU"/>
        </w:rPr>
        <w:t>Nessus</w:t>
      </w:r>
      <w:r w:rsidRPr="0072415C">
        <w:rPr>
          <w:lang w:val="en-AU"/>
        </w:rPr>
        <w:t xml:space="preserve">, or </w:t>
      </w:r>
      <w:r w:rsidRPr="0072415C">
        <w:rPr>
          <w:b/>
          <w:bCs/>
          <w:lang w:val="en-AU"/>
        </w:rPr>
        <w:t>OpenVAS</w:t>
      </w:r>
      <w:r w:rsidRPr="0072415C">
        <w:rPr>
          <w:lang w:val="en-AU"/>
        </w:rPr>
        <w:t xml:space="preserve"> to detect weaknesses that need to be addressed.</w:t>
      </w:r>
    </w:p>
    <w:p w14:paraId="25AE0809" w14:textId="77777777" w:rsidR="0072415C" w:rsidRPr="0072415C" w:rsidRDefault="0072415C" w:rsidP="0072415C">
      <w:pPr>
        <w:rPr>
          <w:b/>
          <w:bCs/>
          <w:lang w:val="en-AU"/>
        </w:rPr>
      </w:pPr>
      <w:r w:rsidRPr="0072415C">
        <w:rPr>
          <w:b/>
          <w:bCs/>
          <w:lang w:val="en-AU"/>
        </w:rPr>
        <w:t>Step 4: Document and Review Findings</w:t>
      </w:r>
    </w:p>
    <w:p w14:paraId="20771258" w14:textId="77777777" w:rsidR="0072415C" w:rsidRPr="0072415C" w:rsidRDefault="0072415C" w:rsidP="0072415C">
      <w:pPr>
        <w:numPr>
          <w:ilvl w:val="0"/>
          <w:numId w:val="136"/>
        </w:numPr>
        <w:rPr>
          <w:lang w:val="en-AU"/>
        </w:rPr>
      </w:pPr>
      <w:r w:rsidRPr="0072415C">
        <w:rPr>
          <w:b/>
          <w:bCs/>
          <w:lang w:val="en-AU"/>
        </w:rPr>
        <w:t>Compile Audit Reports</w:t>
      </w:r>
      <w:r w:rsidRPr="0072415C">
        <w:rPr>
          <w:lang w:val="en-AU"/>
        </w:rPr>
        <w:t>:</w:t>
      </w:r>
    </w:p>
    <w:p w14:paraId="130781FA" w14:textId="77777777" w:rsidR="0072415C" w:rsidRPr="0072415C" w:rsidRDefault="0072415C" w:rsidP="0072415C">
      <w:pPr>
        <w:numPr>
          <w:ilvl w:val="1"/>
          <w:numId w:val="136"/>
        </w:numPr>
        <w:rPr>
          <w:lang w:val="en-AU"/>
        </w:rPr>
      </w:pPr>
      <w:r w:rsidRPr="0072415C">
        <w:rPr>
          <w:lang w:val="en-AU"/>
        </w:rPr>
        <w:t>After each audit, document findings, including vulnerabilities discovered, access anomalies, and system misconfigurations. Use these reports to prioritize remediation efforts.</w:t>
      </w:r>
    </w:p>
    <w:p w14:paraId="22121CA7" w14:textId="77777777" w:rsidR="0072415C" w:rsidRPr="0072415C" w:rsidRDefault="0072415C" w:rsidP="0072415C">
      <w:pPr>
        <w:numPr>
          <w:ilvl w:val="0"/>
          <w:numId w:val="136"/>
        </w:numPr>
        <w:rPr>
          <w:lang w:val="en-AU"/>
        </w:rPr>
      </w:pPr>
      <w:r w:rsidRPr="0072415C">
        <w:rPr>
          <w:b/>
          <w:bCs/>
          <w:lang w:val="en-AU"/>
        </w:rPr>
        <w:t>Present Findings to Key Stakeholders</w:t>
      </w:r>
      <w:r w:rsidRPr="0072415C">
        <w:rPr>
          <w:lang w:val="en-AU"/>
        </w:rPr>
        <w:t>:</w:t>
      </w:r>
    </w:p>
    <w:p w14:paraId="2BE1FB6D" w14:textId="77777777" w:rsidR="0072415C" w:rsidRPr="0072415C" w:rsidRDefault="0072415C" w:rsidP="0072415C">
      <w:pPr>
        <w:numPr>
          <w:ilvl w:val="1"/>
          <w:numId w:val="136"/>
        </w:numPr>
        <w:rPr>
          <w:lang w:val="en-AU"/>
        </w:rPr>
      </w:pPr>
      <w:r w:rsidRPr="0072415C">
        <w:rPr>
          <w:lang w:val="en-AU"/>
        </w:rPr>
        <w:t>Share the audit reports with relevant departments (e.g., IT, HR, management) to ensure all stakeholders are aware of identified risks and required actions.</w:t>
      </w:r>
    </w:p>
    <w:p w14:paraId="17774663" w14:textId="77777777" w:rsidR="0072415C" w:rsidRPr="0072415C" w:rsidRDefault="0072415C" w:rsidP="0072415C">
      <w:pPr>
        <w:rPr>
          <w:b/>
          <w:bCs/>
          <w:lang w:val="en-AU"/>
        </w:rPr>
      </w:pPr>
      <w:r w:rsidRPr="0072415C">
        <w:rPr>
          <w:b/>
          <w:bCs/>
          <w:lang w:val="en-AU"/>
        </w:rPr>
        <w:t>Step 5: Implement Corrective Actions</w:t>
      </w:r>
    </w:p>
    <w:p w14:paraId="55D409DF" w14:textId="77777777" w:rsidR="0072415C" w:rsidRPr="0072415C" w:rsidRDefault="0072415C" w:rsidP="0072415C">
      <w:pPr>
        <w:numPr>
          <w:ilvl w:val="0"/>
          <w:numId w:val="137"/>
        </w:numPr>
        <w:rPr>
          <w:lang w:val="en-AU"/>
        </w:rPr>
      </w:pPr>
      <w:r w:rsidRPr="0072415C">
        <w:rPr>
          <w:b/>
          <w:bCs/>
          <w:lang w:val="en-AU"/>
        </w:rPr>
        <w:t>Remediate Vulnerabilities</w:t>
      </w:r>
      <w:r w:rsidRPr="0072415C">
        <w:rPr>
          <w:lang w:val="en-AU"/>
        </w:rPr>
        <w:t>:</w:t>
      </w:r>
    </w:p>
    <w:p w14:paraId="428B9BE9" w14:textId="77777777" w:rsidR="0072415C" w:rsidRPr="0072415C" w:rsidRDefault="0072415C" w:rsidP="0072415C">
      <w:pPr>
        <w:numPr>
          <w:ilvl w:val="1"/>
          <w:numId w:val="137"/>
        </w:numPr>
        <w:rPr>
          <w:lang w:val="en-AU"/>
        </w:rPr>
      </w:pPr>
      <w:r w:rsidRPr="0072415C">
        <w:rPr>
          <w:lang w:val="en-AU"/>
        </w:rPr>
        <w:t>Address all vulnerabilities and misconfigurations identified during the audit. This includes removing unnecessary privileges, patching security gaps, and updating system configurations.</w:t>
      </w:r>
    </w:p>
    <w:p w14:paraId="00E902B4" w14:textId="77777777" w:rsidR="0072415C" w:rsidRPr="0072415C" w:rsidRDefault="0072415C" w:rsidP="0072415C">
      <w:pPr>
        <w:numPr>
          <w:ilvl w:val="0"/>
          <w:numId w:val="137"/>
        </w:numPr>
        <w:rPr>
          <w:lang w:val="en-AU"/>
        </w:rPr>
      </w:pPr>
      <w:r w:rsidRPr="0072415C">
        <w:rPr>
          <w:b/>
          <w:bCs/>
          <w:lang w:val="en-AU"/>
        </w:rPr>
        <w:t>Update Policies</w:t>
      </w:r>
      <w:r w:rsidRPr="0072415C">
        <w:rPr>
          <w:lang w:val="en-AU"/>
        </w:rPr>
        <w:t>:</w:t>
      </w:r>
    </w:p>
    <w:p w14:paraId="06196AB1" w14:textId="77777777" w:rsidR="0072415C" w:rsidRPr="0072415C" w:rsidRDefault="0072415C" w:rsidP="0072415C">
      <w:pPr>
        <w:numPr>
          <w:ilvl w:val="1"/>
          <w:numId w:val="137"/>
        </w:numPr>
        <w:rPr>
          <w:lang w:val="en-AU"/>
        </w:rPr>
      </w:pPr>
      <w:r w:rsidRPr="0072415C">
        <w:rPr>
          <w:lang w:val="en-AU"/>
        </w:rPr>
        <w:t>Based on audit findings, update access policies, security controls, and system configurations to prevent similar issues from recurring.</w:t>
      </w:r>
    </w:p>
    <w:p w14:paraId="181EBDBB" w14:textId="77777777" w:rsidR="0072415C" w:rsidRPr="0072415C" w:rsidRDefault="0072415C" w:rsidP="0072415C">
      <w:pPr>
        <w:rPr>
          <w:b/>
          <w:bCs/>
          <w:lang w:val="en-AU"/>
        </w:rPr>
      </w:pPr>
      <w:r w:rsidRPr="0072415C">
        <w:rPr>
          <w:b/>
          <w:bCs/>
          <w:lang w:val="en-AU"/>
        </w:rPr>
        <w:lastRenderedPageBreak/>
        <w:t>Tools for Regular Audits:</w:t>
      </w:r>
    </w:p>
    <w:p w14:paraId="6E615B19" w14:textId="77777777" w:rsidR="0072415C" w:rsidRPr="0072415C" w:rsidRDefault="0072415C" w:rsidP="0072415C">
      <w:pPr>
        <w:numPr>
          <w:ilvl w:val="0"/>
          <w:numId w:val="138"/>
        </w:numPr>
        <w:rPr>
          <w:lang w:val="en-AU"/>
        </w:rPr>
      </w:pPr>
      <w:r w:rsidRPr="0072415C">
        <w:rPr>
          <w:lang w:val="en-AU"/>
        </w:rPr>
        <w:t>Qualys, Nessus, OpenVAS (for vulnerability scanning).</w:t>
      </w:r>
    </w:p>
    <w:p w14:paraId="5BC1EFDE" w14:textId="5A4EAFE7" w:rsidR="0072415C" w:rsidRDefault="0072415C" w:rsidP="0072415C">
      <w:pPr>
        <w:numPr>
          <w:ilvl w:val="0"/>
          <w:numId w:val="138"/>
        </w:numPr>
        <w:rPr>
          <w:lang w:val="en-AU"/>
        </w:rPr>
      </w:pPr>
      <w:r w:rsidRPr="0072415C">
        <w:rPr>
          <w:lang w:val="en-AU"/>
        </w:rPr>
        <w:t>SailPoint, Splunk (for access log reviews and monitoring).</w:t>
      </w:r>
    </w:p>
    <w:p w14:paraId="19AD27E4" w14:textId="77777777" w:rsidR="0072415C" w:rsidRPr="0072415C" w:rsidRDefault="0072415C" w:rsidP="0072415C">
      <w:pPr>
        <w:rPr>
          <w:lang w:val="en-AU"/>
        </w:rPr>
      </w:pPr>
    </w:p>
    <w:p w14:paraId="4D7BB176" w14:textId="2EEA286B" w:rsidR="00412E91" w:rsidRPr="00412E91" w:rsidRDefault="00412E91" w:rsidP="008375A8">
      <w:pPr>
        <w:pStyle w:val="Heading3"/>
        <w:rPr>
          <w:lang w:val="en-AU"/>
        </w:rPr>
      </w:pPr>
      <w:bookmarkStart w:id="28" w:name="_Toc177980319"/>
      <w:r w:rsidRPr="00412E91">
        <w:rPr>
          <w:lang w:val="en-AU"/>
        </w:rPr>
        <w:t>Insider Threat Awareness Training</w:t>
      </w:r>
      <w:bookmarkEnd w:id="28"/>
    </w:p>
    <w:p w14:paraId="1D53E12D" w14:textId="4DAF3183" w:rsidR="00412E91" w:rsidRPr="00412E91" w:rsidRDefault="00412E91" w:rsidP="008375A8">
      <w:pPr>
        <w:numPr>
          <w:ilvl w:val="0"/>
          <w:numId w:val="59"/>
        </w:numPr>
        <w:rPr>
          <w:lang w:val="en-AU"/>
        </w:rPr>
      </w:pPr>
      <w:r w:rsidRPr="00412E91">
        <w:rPr>
          <w:lang w:val="en-AU"/>
        </w:rPr>
        <w:t xml:space="preserve">Implement </w:t>
      </w:r>
      <w:r w:rsidRPr="00412E91">
        <w:rPr>
          <w:b/>
          <w:bCs/>
          <w:lang w:val="en-AU"/>
        </w:rPr>
        <w:t>awareness programs</w:t>
      </w:r>
      <w:r w:rsidRPr="00412E91">
        <w:rPr>
          <w:lang w:val="en-AU"/>
        </w:rPr>
        <w:t xml:space="preserve"> that train employees to recognize potential insider threats and report suspicious behaviour. Continuous education helps prevent accidental insider threats and fosters a culture of security consciousness.</w:t>
      </w:r>
    </w:p>
    <w:p w14:paraId="35F22A1B" w14:textId="77777777" w:rsidR="00412E91" w:rsidRPr="00412E91" w:rsidRDefault="00412E91" w:rsidP="008375A8">
      <w:pPr>
        <w:numPr>
          <w:ilvl w:val="0"/>
          <w:numId w:val="59"/>
        </w:numPr>
        <w:rPr>
          <w:lang w:val="en-AU"/>
        </w:rPr>
      </w:pPr>
      <w:r w:rsidRPr="00412E91">
        <w:rPr>
          <w:lang w:val="en-AU"/>
        </w:rPr>
        <w:t xml:space="preserve">Specialized training for employees with </w:t>
      </w:r>
      <w:r w:rsidRPr="00412E91">
        <w:rPr>
          <w:b/>
          <w:bCs/>
          <w:lang w:val="en-AU"/>
        </w:rPr>
        <w:t>elevated privileges</w:t>
      </w:r>
      <w:r w:rsidRPr="00412E91">
        <w:rPr>
          <w:lang w:val="en-AU"/>
        </w:rPr>
        <w:t xml:space="preserve"> or those with access to sensitive data is critical, ensuring they understand the unique risks and responsibilities they carry.</w:t>
      </w:r>
    </w:p>
    <w:p w14:paraId="34634E87" w14:textId="77777777" w:rsidR="0072415C" w:rsidRPr="0072415C" w:rsidRDefault="0072415C" w:rsidP="0072415C">
      <w:pPr>
        <w:rPr>
          <w:b/>
          <w:bCs/>
          <w:lang w:val="en-AU"/>
        </w:rPr>
      </w:pPr>
      <w:r w:rsidRPr="0072415C">
        <w:rPr>
          <w:b/>
          <w:bCs/>
          <w:lang w:val="en-AU"/>
        </w:rPr>
        <w:t>Steps to Implement Insider Threat Awareness Training:</w:t>
      </w:r>
    </w:p>
    <w:p w14:paraId="60C84F9B" w14:textId="77777777" w:rsidR="0072415C" w:rsidRPr="0072415C" w:rsidRDefault="0072415C" w:rsidP="0072415C">
      <w:pPr>
        <w:rPr>
          <w:b/>
          <w:bCs/>
          <w:lang w:val="en-AU"/>
        </w:rPr>
      </w:pPr>
      <w:r w:rsidRPr="0072415C">
        <w:rPr>
          <w:b/>
          <w:bCs/>
          <w:lang w:val="en-AU"/>
        </w:rPr>
        <w:t>Step 1: Develop Training Programs</w:t>
      </w:r>
    </w:p>
    <w:p w14:paraId="7FA2E0D8" w14:textId="77777777" w:rsidR="0072415C" w:rsidRPr="0072415C" w:rsidRDefault="0072415C" w:rsidP="0072415C">
      <w:pPr>
        <w:numPr>
          <w:ilvl w:val="0"/>
          <w:numId w:val="139"/>
        </w:numPr>
        <w:rPr>
          <w:lang w:val="en-AU"/>
        </w:rPr>
      </w:pPr>
      <w:r w:rsidRPr="0072415C">
        <w:rPr>
          <w:b/>
          <w:bCs/>
          <w:lang w:val="en-AU"/>
        </w:rPr>
        <w:t>Create Comprehensive Training Modules</w:t>
      </w:r>
      <w:r w:rsidRPr="0072415C">
        <w:rPr>
          <w:lang w:val="en-AU"/>
        </w:rPr>
        <w:t>:</w:t>
      </w:r>
    </w:p>
    <w:p w14:paraId="2698C21F" w14:textId="77777777" w:rsidR="0072415C" w:rsidRPr="0072415C" w:rsidRDefault="0072415C" w:rsidP="0072415C">
      <w:pPr>
        <w:numPr>
          <w:ilvl w:val="1"/>
          <w:numId w:val="139"/>
        </w:numPr>
        <w:rPr>
          <w:lang w:val="en-AU"/>
        </w:rPr>
      </w:pPr>
      <w:r w:rsidRPr="0072415C">
        <w:rPr>
          <w:lang w:val="en-AU"/>
        </w:rPr>
        <w:t>Develop training programs that cover all aspects of insider threat awareness, including:</w:t>
      </w:r>
    </w:p>
    <w:p w14:paraId="4D5BD848" w14:textId="77777777" w:rsidR="0072415C" w:rsidRPr="0072415C" w:rsidRDefault="0072415C" w:rsidP="0072415C">
      <w:pPr>
        <w:numPr>
          <w:ilvl w:val="2"/>
          <w:numId w:val="139"/>
        </w:numPr>
        <w:rPr>
          <w:lang w:val="en-AU"/>
        </w:rPr>
      </w:pPr>
      <w:r w:rsidRPr="0072415C">
        <w:rPr>
          <w:lang w:val="en-AU"/>
        </w:rPr>
        <w:t xml:space="preserve">Recognizing suspicious </w:t>
      </w:r>
      <w:proofErr w:type="spellStart"/>
      <w:r w:rsidRPr="0072415C">
        <w:rPr>
          <w:lang w:val="en-AU"/>
        </w:rPr>
        <w:t>behavior</w:t>
      </w:r>
      <w:proofErr w:type="spellEnd"/>
      <w:r w:rsidRPr="0072415C">
        <w:rPr>
          <w:lang w:val="en-AU"/>
        </w:rPr>
        <w:t>.</w:t>
      </w:r>
    </w:p>
    <w:p w14:paraId="578524C3" w14:textId="77777777" w:rsidR="0072415C" w:rsidRPr="0072415C" w:rsidRDefault="0072415C" w:rsidP="0072415C">
      <w:pPr>
        <w:numPr>
          <w:ilvl w:val="2"/>
          <w:numId w:val="139"/>
        </w:numPr>
        <w:rPr>
          <w:lang w:val="en-AU"/>
        </w:rPr>
      </w:pPr>
      <w:r w:rsidRPr="0072415C">
        <w:rPr>
          <w:lang w:val="en-AU"/>
        </w:rPr>
        <w:t>Identifying potential insider threat indicators.</w:t>
      </w:r>
    </w:p>
    <w:p w14:paraId="29E0282E" w14:textId="77777777" w:rsidR="0072415C" w:rsidRPr="0072415C" w:rsidRDefault="0072415C" w:rsidP="0072415C">
      <w:pPr>
        <w:numPr>
          <w:ilvl w:val="2"/>
          <w:numId w:val="139"/>
        </w:numPr>
        <w:rPr>
          <w:lang w:val="en-AU"/>
        </w:rPr>
      </w:pPr>
      <w:r w:rsidRPr="0072415C">
        <w:rPr>
          <w:lang w:val="en-AU"/>
        </w:rPr>
        <w:t>Reporting anomalies and security concerns to the appropriate team.</w:t>
      </w:r>
    </w:p>
    <w:p w14:paraId="1772304D" w14:textId="77777777" w:rsidR="0072415C" w:rsidRPr="0072415C" w:rsidRDefault="0072415C" w:rsidP="0072415C">
      <w:pPr>
        <w:numPr>
          <w:ilvl w:val="0"/>
          <w:numId w:val="139"/>
        </w:numPr>
        <w:rPr>
          <w:lang w:val="en-AU"/>
        </w:rPr>
      </w:pPr>
      <w:r w:rsidRPr="0072415C">
        <w:rPr>
          <w:b/>
          <w:bCs/>
          <w:lang w:val="en-AU"/>
        </w:rPr>
        <w:t>Tailor Training for Specific Roles</w:t>
      </w:r>
      <w:r w:rsidRPr="0072415C">
        <w:rPr>
          <w:lang w:val="en-AU"/>
        </w:rPr>
        <w:t>:</w:t>
      </w:r>
    </w:p>
    <w:p w14:paraId="12B3A74F" w14:textId="77777777" w:rsidR="0072415C" w:rsidRPr="0072415C" w:rsidRDefault="0072415C" w:rsidP="0072415C">
      <w:pPr>
        <w:numPr>
          <w:ilvl w:val="1"/>
          <w:numId w:val="139"/>
        </w:numPr>
        <w:rPr>
          <w:lang w:val="en-AU"/>
        </w:rPr>
      </w:pPr>
      <w:r w:rsidRPr="0072415C">
        <w:rPr>
          <w:lang w:val="en-AU"/>
        </w:rPr>
        <w:t>Design role-specific training programs for employees with different levels of access. For example:</w:t>
      </w:r>
    </w:p>
    <w:p w14:paraId="1126310F" w14:textId="77777777" w:rsidR="0072415C" w:rsidRPr="0072415C" w:rsidRDefault="0072415C" w:rsidP="0072415C">
      <w:pPr>
        <w:numPr>
          <w:ilvl w:val="2"/>
          <w:numId w:val="139"/>
        </w:numPr>
        <w:rPr>
          <w:lang w:val="en-AU"/>
        </w:rPr>
      </w:pPr>
      <w:r w:rsidRPr="0072415C">
        <w:rPr>
          <w:lang w:val="en-AU"/>
        </w:rPr>
        <w:t>General employees should receive training on basic security hygiene and how to report suspicious activity.</w:t>
      </w:r>
    </w:p>
    <w:p w14:paraId="0134B823" w14:textId="77777777" w:rsidR="0072415C" w:rsidRPr="0072415C" w:rsidRDefault="0072415C" w:rsidP="0072415C">
      <w:pPr>
        <w:numPr>
          <w:ilvl w:val="2"/>
          <w:numId w:val="139"/>
        </w:numPr>
        <w:rPr>
          <w:lang w:val="en-AU"/>
        </w:rPr>
      </w:pPr>
      <w:r w:rsidRPr="0072415C">
        <w:rPr>
          <w:lang w:val="en-AU"/>
        </w:rPr>
        <w:lastRenderedPageBreak/>
        <w:t>Employees with elevated privileges (e.g., system administrators) should receive more specialized training on managing access rights, minimizing privilege use, and monitoring for insider threats.</w:t>
      </w:r>
    </w:p>
    <w:p w14:paraId="5E88C638" w14:textId="77777777" w:rsidR="0072415C" w:rsidRPr="0072415C" w:rsidRDefault="0072415C" w:rsidP="0072415C">
      <w:pPr>
        <w:rPr>
          <w:b/>
          <w:bCs/>
          <w:lang w:val="en-AU"/>
        </w:rPr>
      </w:pPr>
      <w:r w:rsidRPr="0072415C">
        <w:rPr>
          <w:b/>
          <w:bCs/>
          <w:lang w:val="en-AU"/>
        </w:rPr>
        <w:t>Step 2: Conduct Regular Training Sessions</w:t>
      </w:r>
    </w:p>
    <w:p w14:paraId="40293254" w14:textId="77777777" w:rsidR="0072415C" w:rsidRPr="0072415C" w:rsidRDefault="0072415C" w:rsidP="0072415C">
      <w:pPr>
        <w:numPr>
          <w:ilvl w:val="0"/>
          <w:numId w:val="140"/>
        </w:numPr>
        <w:rPr>
          <w:lang w:val="en-AU"/>
        </w:rPr>
      </w:pPr>
      <w:r w:rsidRPr="0072415C">
        <w:rPr>
          <w:b/>
          <w:bCs/>
          <w:lang w:val="en-AU"/>
        </w:rPr>
        <w:t>Annual and Onboarding Training</w:t>
      </w:r>
      <w:r w:rsidRPr="0072415C">
        <w:rPr>
          <w:lang w:val="en-AU"/>
        </w:rPr>
        <w:t>:</w:t>
      </w:r>
    </w:p>
    <w:p w14:paraId="077C999C" w14:textId="77777777" w:rsidR="0072415C" w:rsidRPr="0072415C" w:rsidRDefault="0072415C" w:rsidP="0072415C">
      <w:pPr>
        <w:numPr>
          <w:ilvl w:val="1"/>
          <w:numId w:val="140"/>
        </w:numPr>
        <w:rPr>
          <w:lang w:val="en-AU"/>
        </w:rPr>
      </w:pPr>
      <w:r w:rsidRPr="0072415C">
        <w:rPr>
          <w:lang w:val="en-AU"/>
        </w:rPr>
        <w:t>Provide insider threat awareness training to all new hires as part of the onboarding process. Conduct refresher training sessions for all employees on an annual basis.</w:t>
      </w:r>
    </w:p>
    <w:p w14:paraId="521DA806" w14:textId="77777777" w:rsidR="0072415C" w:rsidRPr="0072415C" w:rsidRDefault="0072415C" w:rsidP="0072415C">
      <w:pPr>
        <w:numPr>
          <w:ilvl w:val="0"/>
          <w:numId w:val="140"/>
        </w:numPr>
        <w:rPr>
          <w:lang w:val="en-AU"/>
        </w:rPr>
      </w:pPr>
      <w:r w:rsidRPr="0072415C">
        <w:rPr>
          <w:b/>
          <w:bCs/>
          <w:lang w:val="en-AU"/>
        </w:rPr>
        <w:t>Ongoing Awareness Campaigns</w:t>
      </w:r>
      <w:r w:rsidRPr="0072415C">
        <w:rPr>
          <w:lang w:val="en-AU"/>
        </w:rPr>
        <w:t>:</w:t>
      </w:r>
    </w:p>
    <w:p w14:paraId="56C3CA6A" w14:textId="77777777" w:rsidR="0072415C" w:rsidRPr="0072415C" w:rsidRDefault="0072415C" w:rsidP="0072415C">
      <w:pPr>
        <w:numPr>
          <w:ilvl w:val="1"/>
          <w:numId w:val="140"/>
        </w:numPr>
        <w:rPr>
          <w:lang w:val="en-AU"/>
        </w:rPr>
      </w:pPr>
      <w:r w:rsidRPr="0072415C">
        <w:rPr>
          <w:lang w:val="en-AU"/>
        </w:rPr>
        <w:t>Implement continuous awareness campaigns (e.g., newsletters, webinars, workshops) that reinforce key concepts from the training programs. Regularly share updates on new insider threat tactics and how employees can protect sensitive data.</w:t>
      </w:r>
    </w:p>
    <w:p w14:paraId="3039355A" w14:textId="77777777" w:rsidR="0072415C" w:rsidRPr="0072415C" w:rsidRDefault="0072415C" w:rsidP="0072415C">
      <w:pPr>
        <w:rPr>
          <w:b/>
          <w:bCs/>
          <w:lang w:val="en-AU"/>
        </w:rPr>
      </w:pPr>
      <w:r w:rsidRPr="0072415C">
        <w:rPr>
          <w:b/>
          <w:bCs/>
          <w:lang w:val="en-AU"/>
        </w:rPr>
        <w:t>Step 3: Include Real-Life Scenarios</w:t>
      </w:r>
    </w:p>
    <w:p w14:paraId="1DC0864E" w14:textId="77777777" w:rsidR="0072415C" w:rsidRPr="0072415C" w:rsidRDefault="0072415C" w:rsidP="0072415C">
      <w:pPr>
        <w:numPr>
          <w:ilvl w:val="0"/>
          <w:numId w:val="141"/>
        </w:numPr>
        <w:rPr>
          <w:lang w:val="en-AU"/>
        </w:rPr>
      </w:pPr>
      <w:r w:rsidRPr="0072415C">
        <w:rPr>
          <w:b/>
          <w:bCs/>
          <w:lang w:val="en-AU"/>
        </w:rPr>
        <w:t>Simulated Insider Threat Exercises</w:t>
      </w:r>
      <w:r w:rsidRPr="0072415C">
        <w:rPr>
          <w:lang w:val="en-AU"/>
        </w:rPr>
        <w:t>:</w:t>
      </w:r>
    </w:p>
    <w:p w14:paraId="7DED122F" w14:textId="77777777" w:rsidR="0072415C" w:rsidRPr="0072415C" w:rsidRDefault="0072415C" w:rsidP="0072415C">
      <w:pPr>
        <w:numPr>
          <w:ilvl w:val="1"/>
          <w:numId w:val="141"/>
        </w:numPr>
        <w:rPr>
          <w:lang w:val="en-AU"/>
        </w:rPr>
      </w:pPr>
      <w:r w:rsidRPr="0072415C">
        <w:rPr>
          <w:lang w:val="en-AU"/>
        </w:rPr>
        <w:t>Use real-life scenarios and case studies in training sessions to demonstrate how insider threats could manifest. Simulate common insider threat situations, such as unauthorized data access or privilege misuse, to help employees understand how to respond.</w:t>
      </w:r>
    </w:p>
    <w:p w14:paraId="0ADF8997" w14:textId="77777777" w:rsidR="0072415C" w:rsidRPr="0072415C" w:rsidRDefault="0072415C" w:rsidP="0072415C">
      <w:pPr>
        <w:numPr>
          <w:ilvl w:val="0"/>
          <w:numId w:val="141"/>
        </w:numPr>
        <w:rPr>
          <w:lang w:val="en-AU"/>
        </w:rPr>
      </w:pPr>
      <w:r w:rsidRPr="0072415C">
        <w:rPr>
          <w:b/>
          <w:bCs/>
          <w:lang w:val="en-AU"/>
        </w:rPr>
        <w:t>Phishing Simulations</w:t>
      </w:r>
      <w:r w:rsidRPr="0072415C">
        <w:rPr>
          <w:lang w:val="en-AU"/>
        </w:rPr>
        <w:t>:</w:t>
      </w:r>
    </w:p>
    <w:p w14:paraId="3CAE2AB7" w14:textId="77777777" w:rsidR="0072415C" w:rsidRPr="0072415C" w:rsidRDefault="0072415C" w:rsidP="0072415C">
      <w:pPr>
        <w:numPr>
          <w:ilvl w:val="1"/>
          <w:numId w:val="141"/>
        </w:numPr>
        <w:rPr>
          <w:lang w:val="en-AU"/>
        </w:rPr>
      </w:pPr>
      <w:r w:rsidRPr="0072415C">
        <w:rPr>
          <w:lang w:val="en-AU"/>
        </w:rPr>
        <w:t xml:space="preserve">Conduct phishing and social engineering simulations to test employee readiness. Use tools like </w:t>
      </w:r>
      <w:r w:rsidRPr="0072415C">
        <w:rPr>
          <w:b/>
          <w:bCs/>
          <w:lang w:val="en-AU"/>
        </w:rPr>
        <w:t>KnowBe4</w:t>
      </w:r>
      <w:r w:rsidRPr="0072415C">
        <w:rPr>
          <w:lang w:val="en-AU"/>
        </w:rPr>
        <w:t xml:space="preserve"> to gauge how employees react to insider threat scenarios and reinforce good security </w:t>
      </w:r>
      <w:proofErr w:type="spellStart"/>
      <w:r w:rsidRPr="0072415C">
        <w:rPr>
          <w:lang w:val="en-AU"/>
        </w:rPr>
        <w:t>behaviors</w:t>
      </w:r>
      <w:proofErr w:type="spellEnd"/>
      <w:r w:rsidRPr="0072415C">
        <w:rPr>
          <w:lang w:val="en-AU"/>
        </w:rPr>
        <w:t>.</w:t>
      </w:r>
    </w:p>
    <w:p w14:paraId="00A9858D" w14:textId="77777777" w:rsidR="0072415C" w:rsidRPr="0072415C" w:rsidRDefault="0072415C" w:rsidP="0072415C">
      <w:pPr>
        <w:rPr>
          <w:b/>
          <w:bCs/>
          <w:lang w:val="en-AU"/>
        </w:rPr>
      </w:pPr>
      <w:r w:rsidRPr="0072415C">
        <w:rPr>
          <w:b/>
          <w:bCs/>
          <w:lang w:val="en-AU"/>
        </w:rPr>
        <w:t>Step 4: Provide Specialized Training for Privileged Users</w:t>
      </w:r>
    </w:p>
    <w:p w14:paraId="02752840" w14:textId="77777777" w:rsidR="0072415C" w:rsidRPr="0072415C" w:rsidRDefault="0072415C" w:rsidP="0072415C">
      <w:pPr>
        <w:numPr>
          <w:ilvl w:val="0"/>
          <w:numId w:val="142"/>
        </w:numPr>
        <w:rPr>
          <w:lang w:val="en-AU"/>
        </w:rPr>
      </w:pPr>
      <w:r w:rsidRPr="0072415C">
        <w:rPr>
          <w:b/>
          <w:bCs/>
          <w:lang w:val="en-AU"/>
        </w:rPr>
        <w:t>Advanced Training for High-Risk Roles</w:t>
      </w:r>
      <w:r w:rsidRPr="0072415C">
        <w:rPr>
          <w:lang w:val="en-AU"/>
        </w:rPr>
        <w:t>:</w:t>
      </w:r>
    </w:p>
    <w:p w14:paraId="6395D14D" w14:textId="77777777" w:rsidR="0072415C" w:rsidRPr="0072415C" w:rsidRDefault="0072415C" w:rsidP="0072415C">
      <w:pPr>
        <w:numPr>
          <w:ilvl w:val="1"/>
          <w:numId w:val="142"/>
        </w:numPr>
        <w:rPr>
          <w:lang w:val="en-AU"/>
        </w:rPr>
      </w:pPr>
      <w:r w:rsidRPr="0072415C">
        <w:rPr>
          <w:lang w:val="en-AU"/>
        </w:rPr>
        <w:t>Provide specialized insider threat training to employees with elevated privileges, such as system</w:t>
      </w:r>
    </w:p>
    <w:p w14:paraId="6209C9C4" w14:textId="77777777" w:rsidR="00412E91" w:rsidRDefault="00412E91" w:rsidP="008375A8"/>
    <w:p w14:paraId="2321AFB2" w14:textId="77777777" w:rsidR="0072415C" w:rsidRDefault="0072415C" w:rsidP="008375A8"/>
    <w:p w14:paraId="579B62D9" w14:textId="2B9E8255" w:rsidR="0072415C" w:rsidRDefault="0072415C" w:rsidP="0072415C">
      <w:pPr>
        <w:jc w:val="center"/>
      </w:pPr>
      <w:r>
        <w:t>*** End of file ***</w:t>
      </w:r>
    </w:p>
    <w:sectPr w:rsidR="0072415C" w:rsidSect="00077414">
      <w:footerReference w:type="first" r:id="rId13"/>
      <w:pgSz w:w="11907" w:h="16839"/>
      <w:pgMar w:top="1411" w:right="1411" w:bottom="2261" w:left="1260" w:header="720" w:footer="720" w:gutter="0"/>
      <w:pgBorders w:offsetFrom="page">
        <w:top w:val="single" w:sz="4" w:space="24" w:color="auto"/>
        <w:left w:val="single" w:sz="4" w:space="24" w:color="auto"/>
        <w:bottom w:val="single" w:sz="4" w:space="24" w:color="auto"/>
        <w:right w:val="single" w:sz="4" w:space="24" w:color="auto"/>
      </w:pgBorders>
      <w:pgNumType w:fmt="lowerRoman"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DB5B875" w14:textId="77777777" w:rsidR="00947CBC" w:rsidRDefault="00947CBC" w:rsidP="008B5F96">
      <w:r>
        <w:separator/>
      </w:r>
    </w:p>
    <w:p w14:paraId="2F723AF2" w14:textId="77777777" w:rsidR="00947CBC" w:rsidRDefault="00947CBC" w:rsidP="008B5F96"/>
    <w:p w14:paraId="4C4C129B" w14:textId="77777777" w:rsidR="00947CBC" w:rsidRDefault="00947CBC" w:rsidP="008B5F96"/>
  </w:endnote>
  <w:endnote w:type="continuationSeparator" w:id="0">
    <w:p w14:paraId="51E7A0F1" w14:textId="77777777" w:rsidR="00947CBC" w:rsidRDefault="00947CBC" w:rsidP="008B5F96">
      <w:r>
        <w:continuationSeparator/>
      </w:r>
    </w:p>
    <w:p w14:paraId="3E16137E" w14:textId="77777777" w:rsidR="00947CBC" w:rsidRDefault="00947CBC" w:rsidP="008B5F96"/>
    <w:p w14:paraId="6FF6AFB9" w14:textId="77777777" w:rsidR="00947CBC" w:rsidRDefault="00947CBC" w:rsidP="008B5F96"/>
  </w:endnote>
  <w:endnote w:type="continuationNotice" w:id="1">
    <w:p w14:paraId="1ACD8616" w14:textId="77777777" w:rsidR="00947CBC" w:rsidRDefault="00947CBC" w:rsidP="008B5F96"/>
    <w:p w14:paraId="599DC405" w14:textId="77777777" w:rsidR="00947CBC" w:rsidRDefault="00947CBC" w:rsidP="008B5F96"/>
    <w:p w14:paraId="1475DF57" w14:textId="77777777" w:rsidR="00947CBC" w:rsidRDefault="00947CBC" w:rsidP="008B5F9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14355624"/>
      <w:docPartObj>
        <w:docPartGallery w:val="Page Numbers (Bottom of Page)"/>
        <w:docPartUnique/>
      </w:docPartObj>
    </w:sdtPr>
    <w:sdtEndPr>
      <w:rPr>
        <w:noProof/>
      </w:rPr>
    </w:sdtEndPr>
    <w:sdtContent>
      <w:p w14:paraId="498EC08D" w14:textId="4F8F64B1" w:rsidR="00127C08" w:rsidRDefault="00127C08">
        <w:pPr>
          <w:pStyle w:val="Footer"/>
          <w:jc w:val="center"/>
        </w:pPr>
      </w:p>
    </w:sdtContent>
  </w:sdt>
  <w:p w14:paraId="3667DCCF" w14:textId="77777777" w:rsidR="00127C08" w:rsidRDefault="00127C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C844D9A" w14:textId="77777777" w:rsidR="00947CBC" w:rsidRDefault="00947CBC" w:rsidP="008B5F96">
      <w:r>
        <w:separator/>
      </w:r>
    </w:p>
    <w:p w14:paraId="4AA1C61E" w14:textId="77777777" w:rsidR="00947CBC" w:rsidRDefault="00947CBC" w:rsidP="008B5F96"/>
    <w:p w14:paraId="3B3A3714" w14:textId="77777777" w:rsidR="00947CBC" w:rsidRDefault="00947CBC" w:rsidP="008B5F96"/>
  </w:footnote>
  <w:footnote w:type="continuationSeparator" w:id="0">
    <w:p w14:paraId="4D562D1F" w14:textId="77777777" w:rsidR="00947CBC" w:rsidRDefault="00947CBC" w:rsidP="008B5F96">
      <w:r>
        <w:continuationSeparator/>
      </w:r>
    </w:p>
    <w:p w14:paraId="7E0DCAE9" w14:textId="77777777" w:rsidR="00947CBC" w:rsidRDefault="00947CBC" w:rsidP="008B5F96"/>
    <w:p w14:paraId="722E45E0" w14:textId="77777777" w:rsidR="00947CBC" w:rsidRDefault="00947CBC" w:rsidP="008B5F96"/>
  </w:footnote>
  <w:footnote w:type="continuationNotice" w:id="1">
    <w:p w14:paraId="2E43603D" w14:textId="77777777" w:rsidR="00947CBC" w:rsidRDefault="00947CBC" w:rsidP="008B5F96"/>
    <w:p w14:paraId="69CFD4B5" w14:textId="77777777" w:rsidR="00947CBC" w:rsidRDefault="00947CBC" w:rsidP="008B5F96"/>
    <w:p w14:paraId="652007B5" w14:textId="77777777" w:rsidR="00947CBC" w:rsidRDefault="00947CBC" w:rsidP="008B5F96"/>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3D322F"/>
    <w:multiLevelType w:val="hybridMultilevel"/>
    <w:tmpl w:val="CC7ADF0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17C1770"/>
    <w:multiLevelType w:val="multilevel"/>
    <w:tmpl w:val="9D08C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890674"/>
    <w:multiLevelType w:val="hybridMultilevel"/>
    <w:tmpl w:val="5AC838E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2B05BA5"/>
    <w:multiLevelType w:val="multilevel"/>
    <w:tmpl w:val="47029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6D09B3"/>
    <w:multiLevelType w:val="hybridMultilevel"/>
    <w:tmpl w:val="B790AF9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038065C0"/>
    <w:multiLevelType w:val="multilevel"/>
    <w:tmpl w:val="80106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3B86116"/>
    <w:multiLevelType w:val="multilevel"/>
    <w:tmpl w:val="AE30F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4B65AF6"/>
    <w:multiLevelType w:val="hybridMultilevel"/>
    <w:tmpl w:val="A4C243C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05A54C61"/>
    <w:multiLevelType w:val="hybridMultilevel"/>
    <w:tmpl w:val="273483EC"/>
    <w:lvl w:ilvl="0" w:tplc="8CB6A562">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066034C9"/>
    <w:multiLevelType w:val="multilevel"/>
    <w:tmpl w:val="96A26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86C54FD"/>
    <w:multiLevelType w:val="multilevel"/>
    <w:tmpl w:val="69127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974682A"/>
    <w:multiLevelType w:val="multilevel"/>
    <w:tmpl w:val="D09CAB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9B4007B"/>
    <w:multiLevelType w:val="multilevel"/>
    <w:tmpl w:val="25F0F2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A0D340A"/>
    <w:multiLevelType w:val="multilevel"/>
    <w:tmpl w:val="4282E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A587468"/>
    <w:multiLevelType w:val="multilevel"/>
    <w:tmpl w:val="27BE03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B156387"/>
    <w:multiLevelType w:val="multilevel"/>
    <w:tmpl w:val="07E42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B317970"/>
    <w:multiLevelType w:val="multilevel"/>
    <w:tmpl w:val="3698B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D5075F0"/>
    <w:multiLevelType w:val="hybridMultilevel"/>
    <w:tmpl w:val="86F86CE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0DA35D61"/>
    <w:multiLevelType w:val="hybridMultilevel"/>
    <w:tmpl w:val="C666DE8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0E7E2F5F"/>
    <w:multiLevelType w:val="hybridMultilevel"/>
    <w:tmpl w:val="2D7EC18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118559D9"/>
    <w:multiLevelType w:val="multilevel"/>
    <w:tmpl w:val="43D48B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2BC661F"/>
    <w:multiLevelType w:val="multilevel"/>
    <w:tmpl w:val="11F077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2CD6810"/>
    <w:multiLevelType w:val="multilevel"/>
    <w:tmpl w:val="03CE3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2D80CCB"/>
    <w:multiLevelType w:val="multilevel"/>
    <w:tmpl w:val="FBDE39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3794385"/>
    <w:multiLevelType w:val="multilevel"/>
    <w:tmpl w:val="EADEEA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3D47166"/>
    <w:multiLevelType w:val="hybridMultilevel"/>
    <w:tmpl w:val="C39CCC0C"/>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6" w15:restartNumberingAfterBreak="0">
    <w:nsid w:val="14F535E7"/>
    <w:multiLevelType w:val="hybridMultilevel"/>
    <w:tmpl w:val="20ACB5BC"/>
    <w:lvl w:ilvl="0" w:tplc="7D8A7BBC">
      <w:start w:val="1"/>
      <w:numFmt w:val="decimal"/>
      <w:lvlText w:val="[%1]."/>
      <w:lvlJc w:val="left"/>
      <w:pPr>
        <w:ind w:left="720" w:hanging="360"/>
      </w:pPr>
      <w:rPr>
        <w:rFonts w:hint="default"/>
        <w:sz w:val="20"/>
        <w:szCs w:val="2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15:restartNumberingAfterBreak="0">
    <w:nsid w:val="151C0D27"/>
    <w:multiLevelType w:val="multilevel"/>
    <w:tmpl w:val="9E1E5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52D00C2"/>
    <w:multiLevelType w:val="multilevel"/>
    <w:tmpl w:val="78D4F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5615E3A"/>
    <w:multiLevelType w:val="multilevel"/>
    <w:tmpl w:val="4BEE79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5726B6F"/>
    <w:multiLevelType w:val="multilevel"/>
    <w:tmpl w:val="79682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5E0755D"/>
    <w:multiLevelType w:val="hybridMultilevel"/>
    <w:tmpl w:val="7F3493D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2" w15:restartNumberingAfterBreak="0">
    <w:nsid w:val="17490F8D"/>
    <w:multiLevelType w:val="multilevel"/>
    <w:tmpl w:val="90E05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78755D1"/>
    <w:multiLevelType w:val="hybridMultilevel"/>
    <w:tmpl w:val="F556A22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15:restartNumberingAfterBreak="0">
    <w:nsid w:val="1853511F"/>
    <w:multiLevelType w:val="hybridMultilevel"/>
    <w:tmpl w:val="99D2BDB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5" w15:restartNumberingAfterBreak="0">
    <w:nsid w:val="1A7700E5"/>
    <w:multiLevelType w:val="hybridMultilevel"/>
    <w:tmpl w:val="B6AEE0A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1A974E52"/>
    <w:multiLevelType w:val="multilevel"/>
    <w:tmpl w:val="A5BA6E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B0E2268"/>
    <w:multiLevelType w:val="hybridMultilevel"/>
    <w:tmpl w:val="34EA73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1DFA3961"/>
    <w:multiLevelType w:val="multilevel"/>
    <w:tmpl w:val="D954FF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FD60C86"/>
    <w:multiLevelType w:val="multilevel"/>
    <w:tmpl w:val="43C41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FF07EF5"/>
    <w:multiLevelType w:val="multilevel"/>
    <w:tmpl w:val="A2287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1810F26"/>
    <w:multiLevelType w:val="hybridMultilevel"/>
    <w:tmpl w:val="C046AFF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2" w15:restartNumberingAfterBreak="0">
    <w:nsid w:val="22060888"/>
    <w:multiLevelType w:val="multilevel"/>
    <w:tmpl w:val="FFE451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5D355FC"/>
    <w:multiLevelType w:val="multilevel"/>
    <w:tmpl w:val="DB3634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60C5BBF"/>
    <w:multiLevelType w:val="multilevel"/>
    <w:tmpl w:val="0B88A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7BF7E73"/>
    <w:multiLevelType w:val="multilevel"/>
    <w:tmpl w:val="A0160C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8A752EE"/>
    <w:multiLevelType w:val="multilevel"/>
    <w:tmpl w:val="7102CA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93F15C9"/>
    <w:multiLevelType w:val="multilevel"/>
    <w:tmpl w:val="C6F68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D111EBA"/>
    <w:multiLevelType w:val="multilevel"/>
    <w:tmpl w:val="FE34C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D6824FA"/>
    <w:multiLevelType w:val="hybridMultilevel"/>
    <w:tmpl w:val="67B0643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0" w15:restartNumberingAfterBreak="0">
    <w:nsid w:val="2DD21A6D"/>
    <w:multiLevelType w:val="multilevel"/>
    <w:tmpl w:val="05282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2DDF761D"/>
    <w:multiLevelType w:val="hybridMultilevel"/>
    <w:tmpl w:val="21DEBDE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2" w15:restartNumberingAfterBreak="0">
    <w:nsid w:val="2E9D0440"/>
    <w:multiLevelType w:val="multilevel"/>
    <w:tmpl w:val="67BABC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2ECD19DE"/>
    <w:multiLevelType w:val="multilevel"/>
    <w:tmpl w:val="FD7C08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2F712DD4"/>
    <w:multiLevelType w:val="multilevel"/>
    <w:tmpl w:val="BD9469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29B1536"/>
    <w:multiLevelType w:val="multilevel"/>
    <w:tmpl w:val="FA3EC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3CE26D6"/>
    <w:multiLevelType w:val="multilevel"/>
    <w:tmpl w:val="172EC7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4197224"/>
    <w:multiLevelType w:val="multilevel"/>
    <w:tmpl w:val="4306B4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6A0627E"/>
    <w:multiLevelType w:val="multilevel"/>
    <w:tmpl w:val="818EA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6DE1D32"/>
    <w:multiLevelType w:val="multilevel"/>
    <w:tmpl w:val="9E689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72120A8"/>
    <w:multiLevelType w:val="multilevel"/>
    <w:tmpl w:val="FE0A6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377B29C2"/>
    <w:multiLevelType w:val="multilevel"/>
    <w:tmpl w:val="519E80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378237F6"/>
    <w:multiLevelType w:val="multilevel"/>
    <w:tmpl w:val="160C1E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37BA1178"/>
    <w:multiLevelType w:val="multilevel"/>
    <w:tmpl w:val="A028BF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39A22C68"/>
    <w:multiLevelType w:val="multilevel"/>
    <w:tmpl w:val="99B2DC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3A116A7D"/>
    <w:multiLevelType w:val="multilevel"/>
    <w:tmpl w:val="233865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3A83021B"/>
    <w:multiLevelType w:val="multilevel"/>
    <w:tmpl w:val="05947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3AE22C77"/>
    <w:multiLevelType w:val="multilevel"/>
    <w:tmpl w:val="0122F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3C996861"/>
    <w:multiLevelType w:val="multilevel"/>
    <w:tmpl w:val="5B0080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3CD87B14"/>
    <w:multiLevelType w:val="multilevel"/>
    <w:tmpl w:val="FA90EB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3E2434C4"/>
    <w:multiLevelType w:val="multilevel"/>
    <w:tmpl w:val="EBAE26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3F88025F"/>
    <w:multiLevelType w:val="multilevel"/>
    <w:tmpl w:val="41245D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3FEF7E50"/>
    <w:multiLevelType w:val="multilevel"/>
    <w:tmpl w:val="28B06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40B05ECA"/>
    <w:multiLevelType w:val="hybridMultilevel"/>
    <w:tmpl w:val="61DA41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4" w15:restartNumberingAfterBreak="0">
    <w:nsid w:val="41D65F63"/>
    <w:multiLevelType w:val="hybridMultilevel"/>
    <w:tmpl w:val="49F6BD8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5" w15:restartNumberingAfterBreak="0">
    <w:nsid w:val="443E44EB"/>
    <w:multiLevelType w:val="multilevel"/>
    <w:tmpl w:val="46DA6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44884F85"/>
    <w:multiLevelType w:val="multilevel"/>
    <w:tmpl w:val="E9F861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46B60662"/>
    <w:multiLevelType w:val="multilevel"/>
    <w:tmpl w:val="34DE9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47554A50"/>
    <w:multiLevelType w:val="multilevel"/>
    <w:tmpl w:val="6D143A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4787564B"/>
    <w:multiLevelType w:val="multilevel"/>
    <w:tmpl w:val="70A4D9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47CA4E82"/>
    <w:multiLevelType w:val="multilevel"/>
    <w:tmpl w:val="09DEF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493E062C"/>
    <w:multiLevelType w:val="multilevel"/>
    <w:tmpl w:val="0C28BA0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82" w15:restartNumberingAfterBreak="0">
    <w:nsid w:val="4B890613"/>
    <w:multiLevelType w:val="multilevel"/>
    <w:tmpl w:val="86529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4BC75048"/>
    <w:multiLevelType w:val="multilevel"/>
    <w:tmpl w:val="0A4ED366"/>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02" w:hanging="432"/>
      </w:pPr>
      <w:rPr>
        <w:sz w:val="22"/>
      </w:rPr>
    </w:lvl>
    <w:lvl w:ilvl="2">
      <w:start w:val="1"/>
      <w:numFmt w:val="decimal"/>
      <w:pStyle w:val="Heading3"/>
      <w:lvlText w:val="%1.%2.%3."/>
      <w:lvlJc w:val="left"/>
      <w:pPr>
        <w:ind w:left="1224" w:hanging="504"/>
      </w:pPr>
      <w:rPr>
        <w:rFonts w:hint="default"/>
        <w:b/>
        <w:bCs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4" w15:restartNumberingAfterBreak="0">
    <w:nsid w:val="4E4A360A"/>
    <w:multiLevelType w:val="multilevel"/>
    <w:tmpl w:val="A99C42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50EB7F22"/>
    <w:multiLevelType w:val="multilevel"/>
    <w:tmpl w:val="231A29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51E575CB"/>
    <w:multiLevelType w:val="hybridMultilevel"/>
    <w:tmpl w:val="790C579E"/>
    <w:lvl w:ilvl="0" w:tplc="D228D932">
      <w:start w:val="1"/>
      <w:numFmt w:val="bullet"/>
      <w:lvlText w:val="•"/>
      <w:lvlJc w:val="left"/>
      <w:pPr>
        <w:tabs>
          <w:tab w:val="num" w:pos="720"/>
        </w:tabs>
        <w:ind w:left="720" w:hanging="360"/>
      </w:pPr>
      <w:rPr>
        <w:rFonts w:ascii="Arial" w:hAnsi="Arial" w:hint="default"/>
      </w:rPr>
    </w:lvl>
    <w:lvl w:ilvl="1" w:tplc="E898B6E8" w:tentative="1">
      <w:start w:val="1"/>
      <w:numFmt w:val="bullet"/>
      <w:lvlText w:val="•"/>
      <w:lvlJc w:val="left"/>
      <w:pPr>
        <w:tabs>
          <w:tab w:val="num" w:pos="1440"/>
        </w:tabs>
        <w:ind w:left="1440" w:hanging="360"/>
      </w:pPr>
      <w:rPr>
        <w:rFonts w:ascii="Arial" w:hAnsi="Arial" w:hint="default"/>
      </w:rPr>
    </w:lvl>
    <w:lvl w:ilvl="2" w:tplc="58A87B74" w:tentative="1">
      <w:start w:val="1"/>
      <w:numFmt w:val="bullet"/>
      <w:lvlText w:val="•"/>
      <w:lvlJc w:val="left"/>
      <w:pPr>
        <w:tabs>
          <w:tab w:val="num" w:pos="2160"/>
        </w:tabs>
        <w:ind w:left="2160" w:hanging="360"/>
      </w:pPr>
      <w:rPr>
        <w:rFonts w:ascii="Arial" w:hAnsi="Arial" w:hint="default"/>
      </w:rPr>
    </w:lvl>
    <w:lvl w:ilvl="3" w:tplc="9D566434" w:tentative="1">
      <w:start w:val="1"/>
      <w:numFmt w:val="bullet"/>
      <w:lvlText w:val="•"/>
      <w:lvlJc w:val="left"/>
      <w:pPr>
        <w:tabs>
          <w:tab w:val="num" w:pos="2880"/>
        </w:tabs>
        <w:ind w:left="2880" w:hanging="360"/>
      </w:pPr>
      <w:rPr>
        <w:rFonts w:ascii="Arial" w:hAnsi="Arial" w:hint="default"/>
      </w:rPr>
    </w:lvl>
    <w:lvl w:ilvl="4" w:tplc="74AA2AEA" w:tentative="1">
      <w:start w:val="1"/>
      <w:numFmt w:val="bullet"/>
      <w:lvlText w:val="•"/>
      <w:lvlJc w:val="left"/>
      <w:pPr>
        <w:tabs>
          <w:tab w:val="num" w:pos="3600"/>
        </w:tabs>
        <w:ind w:left="3600" w:hanging="360"/>
      </w:pPr>
      <w:rPr>
        <w:rFonts w:ascii="Arial" w:hAnsi="Arial" w:hint="default"/>
      </w:rPr>
    </w:lvl>
    <w:lvl w:ilvl="5" w:tplc="D37A8914" w:tentative="1">
      <w:start w:val="1"/>
      <w:numFmt w:val="bullet"/>
      <w:lvlText w:val="•"/>
      <w:lvlJc w:val="left"/>
      <w:pPr>
        <w:tabs>
          <w:tab w:val="num" w:pos="4320"/>
        </w:tabs>
        <w:ind w:left="4320" w:hanging="360"/>
      </w:pPr>
      <w:rPr>
        <w:rFonts w:ascii="Arial" w:hAnsi="Arial" w:hint="default"/>
      </w:rPr>
    </w:lvl>
    <w:lvl w:ilvl="6" w:tplc="3D3A6B46" w:tentative="1">
      <w:start w:val="1"/>
      <w:numFmt w:val="bullet"/>
      <w:lvlText w:val="•"/>
      <w:lvlJc w:val="left"/>
      <w:pPr>
        <w:tabs>
          <w:tab w:val="num" w:pos="5040"/>
        </w:tabs>
        <w:ind w:left="5040" w:hanging="360"/>
      </w:pPr>
      <w:rPr>
        <w:rFonts w:ascii="Arial" w:hAnsi="Arial" w:hint="default"/>
      </w:rPr>
    </w:lvl>
    <w:lvl w:ilvl="7" w:tplc="B88A3340" w:tentative="1">
      <w:start w:val="1"/>
      <w:numFmt w:val="bullet"/>
      <w:lvlText w:val="•"/>
      <w:lvlJc w:val="left"/>
      <w:pPr>
        <w:tabs>
          <w:tab w:val="num" w:pos="5760"/>
        </w:tabs>
        <w:ind w:left="5760" w:hanging="360"/>
      </w:pPr>
      <w:rPr>
        <w:rFonts w:ascii="Arial" w:hAnsi="Arial" w:hint="default"/>
      </w:rPr>
    </w:lvl>
    <w:lvl w:ilvl="8" w:tplc="8B745F04" w:tentative="1">
      <w:start w:val="1"/>
      <w:numFmt w:val="bullet"/>
      <w:lvlText w:val="•"/>
      <w:lvlJc w:val="left"/>
      <w:pPr>
        <w:tabs>
          <w:tab w:val="num" w:pos="6480"/>
        </w:tabs>
        <w:ind w:left="6480" w:hanging="360"/>
      </w:pPr>
      <w:rPr>
        <w:rFonts w:ascii="Arial" w:hAnsi="Arial" w:hint="default"/>
      </w:rPr>
    </w:lvl>
  </w:abstractNum>
  <w:abstractNum w:abstractNumId="87" w15:restartNumberingAfterBreak="0">
    <w:nsid w:val="52A8309A"/>
    <w:multiLevelType w:val="hybridMultilevel"/>
    <w:tmpl w:val="6B1A5C1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8" w15:restartNumberingAfterBreak="0">
    <w:nsid w:val="52B40BE4"/>
    <w:multiLevelType w:val="multilevel"/>
    <w:tmpl w:val="9F70F5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5378678E"/>
    <w:multiLevelType w:val="hybridMultilevel"/>
    <w:tmpl w:val="05E22678"/>
    <w:lvl w:ilvl="0" w:tplc="846E062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0" w15:restartNumberingAfterBreak="0">
    <w:nsid w:val="55D47651"/>
    <w:multiLevelType w:val="multilevel"/>
    <w:tmpl w:val="A9EC36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57995CF0"/>
    <w:multiLevelType w:val="multilevel"/>
    <w:tmpl w:val="77E29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584B7B58"/>
    <w:multiLevelType w:val="multilevel"/>
    <w:tmpl w:val="6C3EF1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5914236D"/>
    <w:multiLevelType w:val="hybridMultilevel"/>
    <w:tmpl w:val="142069E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4" w15:restartNumberingAfterBreak="0">
    <w:nsid w:val="59611BB1"/>
    <w:multiLevelType w:val="multilevel"/>
    <w:tmpl w:val="1B40E5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59F37AAE"/>
    <w:multiLevelType w:val="multilevel"/>
    <w:tmpl w:val="5ACE1E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5AFC326B"/>
    <w:multiLevelType w:val="hybridMultilevel"/>
    <w:tmpl w:val="1B4EC762"/>
    <w:lvl w:ilvl="0" w:tplc="B72A6AEC">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7" w15:restartNumberingAfterBreak="0">
    <w:nsid w:val="5C0E4E82"/>
    <w:multiLevelType w:val="hybridMultilevel"/>
    <w:tmpl w:val="53DC88B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8" w15:restartNumberingAfterBreak="0">
    <w:nsid w:val="5C306BC6"/>
    <w:multiLevelType w:val="multilevel"/>
    <w:tmpl w:val="A4CA4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5E604523"/>
    <w:multiLevelType w:val="multilevel"/>
    <w:tmpl w:val="3D1CC0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5F5E591F"/>
    <w:multiLevelType w:val="multilevel"/>
    <w:tmpl w:val="6838C1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60D35979"/>
    <w:multiLevelType w:val="multilevel"/>
    <w:tmpl w:val="84CC0D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6116626A"/>
    <w:multiLevelType w:val="multilevel"/>
    <w:tmpl w:val="929E1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6189084B"/>
    <w:multiLevelType w:val="multilevel"/>
    <w:tmpl w:val="AA086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628F55F5"/>
    <w:multiLevelType w:val="multilevel"/>
    <w:tmpl w:val="B0E84F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63C4341E"/>
    <w:multiLevelType w:val="multilevel"/>
    <w:tmpl w:val="4E9871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64683B14"/>
    <w:multiLevelType w:val="multilevel"/>
    <w:tmpl w:val="73248B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668718F9"/>
    <w:multiLevelType w:val="multilevel"/>
    <w:tmpl w:val="5A8033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67014D10"/>
    <w:multiLevelType w:val="multilevel"/>
    <w:tmpl w:val="580E9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6755770B"/>
    <w:multiLevelType w:val="multilevel"/>
    <w:tmpl w:val="84846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681657B3"/>
    <w:multiLevelType w:val="multilevel"/>
    <w:tmpl w:val="65A03D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68DA4FAD"/>
    <w:multiLevelType w:val="multilevel"/>
    <w:tmpl w:val="C622B0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6A9B7E48"/>
    <w:multiLevelType w:val="multilevel"/>
    <w:tmpl w:val="E85835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6B166CA9"/>
    <w:multiLevelType w:val="hybridMultilevel"/>
    <w:tmpl w:val="E23CDD4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4" w15:restartNumberingAfterBreak="0">
    <w:nsid w:val="6B172C5D"/>
    <w:multiLevelType w:val="multilevel"/>
    <w:tmpl w:val="67CA2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6B22384B"/>
    <w:multiLevelType w:val="multilevel"/>
    <w:tmpl w:val="9B28F7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6D5C36B1"/>
    <w:multiLevelType w:val="multilevel"/>
    <w:tmpl w:val="B484D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6FAE23E9"/>
    <w:multiLevelType w:val="multilevel"/>
    <w:tmpl w:val="DA1E3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6FBF37A5"/>
    <w:multiLevelType w:val="hybridMultilevel"/>
    <w:tmpl w:val="F252DD7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9" w15:restartNumberingAfterBreak="0">
    <w:nsid w:val="6FC0766A"/>
    <w:multiLevelType w:val="multilevel"/>
    <w:tmpl w:val="2C4A92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70D32C66"/>
    <w:multiLevelType w:val="hybridMultilevel"/>
    <w:tmpl w:val="2454047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1" w15:restartNumberingAfterBreak="0">
    <w:nsid w:val="716164EF"/>
    <w:multiLevelType w:val="multilevel"/>
    <w:tmpl w:val="DA7A15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722A02E3"/>
    <w:multiLevelType w:val="hybridMultilevel"/>
    <w:tmpl w:val="F9B4F7C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3" w15:restartNumberingAfterBreak="0">
    <w:nsid w:val="72AC1387"/>
    <w:multiLevelType w:val="multilevel"/>
    <w:tmpl w:val="87CC09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72B4389D"/>
    <w:multiLevelType w:val="multilevel"/>
    <w:tmpl w:val="617E98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72C41D4C"/>
    <w:multiLevelType w:val="hybridMultilevel"/>
    <w:tmpl w:val="6804CA0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6" w15:restartNumberingAfterBreak="0">
    <w:nsid w:val="74081BBB"/>
    <w:multiLevelType w:val="multilevel"/>
    <w:tmpl w:val="3BA699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758967C1"/>
    <w:multiLevelType w:val="multilevel"/>
    <w:tmpl w:val="245ADA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759821E8"/>
    <w:multiLevelType w:val="multilevel"/>
    <w:tmpl w:val="D2C0B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78B805BA"/>
    <w:multiLevelType w:val="multilevel"/>
    <w:tmpl w:val="A992B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7B6234DB"/>
    <w:multiLevelType w:val="multilevel"/>
    <w:tmpl w:val="C1627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7BA00C24"/>
    <w:multiLevelType w:val="multilevel"/>
    <w:tmpl w:val="01AEAC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7D020A4D"/>
    <w:multiLevelType w:val="hybridMultilevel"/>
    <w:tmpl w:val="CF2AF8B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3" w15:restartNumberingAfterBreak="0">
    <w:nsid w:val="7DE20827"/>
    <w:multiLevelType w:val="hybridMultilevel"/>
    <w:tmpl w:val="FCB43C0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4" w15:restartNumberingAfterBreak="0">
    <w:nsid w:val="7ECC35E8"/>
    <w:multiLevelType w:val="hybridMultilevel"/>
    <w:tmpl w:val="F5D0DB8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5" w15:restartNumberingAfterBreak="0">
    <w:nsid w:val="7F355C42"/>
    <w:multiLevelType w:val="multilevel"/>
    <w:tmpl w:val="3DE87B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57388505">
    <w:abstractNumId w:val="83"/>
  </w:num>
  <w:num w:numId="2" w16cid:durableId="605424828">
    <w:abstractNumId w:val="89"/>
  </w:num>
  <w:num w:numId="3" w16cid:durableId="1585992901">
    <w:abstractNumId w:val="8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2010790021">
    <w:abstractNumId w:val="35"/>
  </w:num>
  <w:num w:numId="5" w16cid:durableId="1748454030">
    <w:abstractNumId w:val="73"/>
  </w:num>
  <w:num w:numId="6" w16cid:durableId="1395928867">
    <w:abstractNumId w:val="122"/>
  </w:num>
  <w:num w:numId="7" w16cid:durableId="703018102">
    <w:abstractNumId w:val="49"/>
  </w:num>
  <w:num w:numId="8" w16cid:durableId="1222137573">
    <w:abstractNumId w:val="51"/>
  </w:num>
  <w:num w:numId="9" w16cid:durableId="1528325669">
    <w:abstractNumId w:val="25"/>
  </w:num>
  <w:num w:numId="10" w16cid:durableId="1665355284">
    <w:abstractNumId w:val="17"/>
  </w:num>
  <w:num w:numId="11" w16cid:durableId="872032480">
    <w:abstractNumId w:val="4"/>
  </w:num>
  <w:num w:numId="12" w16cid:durableId="1848786198">
    <w:abstractNumId w:val="37"/>
  </w:num>
  <w:num w:numId="13" w16cid:durableId="1061244659">
    <w:abstractNumId w:val="8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459958804">
    <w:abstractNumId w:val="8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674038318">
    <w:abstractNumId w:val="86"/>
  </w:num>
  <w:num w:numId="16" w16cid:durableId="1686665972">
    <w:abstractNumId w:val="8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330597219">
    <w:abstractNumId w:val="8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53704331">
    <w:abstractNumId w:val="26"/>
  </w:num>
  <w:num w:numId="19" w16cid:durableId="1998991605">
    <w:abstractNumId w:val="8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249200403">
    <w:abstractNumId w:val="8"/>
  </w:num>
  <w:num w:numId="21" w16cid:durableId="723338373">
    <w:abstractNumId w:val="97"/>
  </w:num>
  <w:num w:numId="22" w16cid:durableId="662901274">
    <w:abstractNumId w:val="33"/>
  </w:num>
  <w:num w:numId="23" w16cid:durableId="1469711332">
    <w:abstractNumId w:val="120"/>
  </w:num>
  <w:num w:numId="24" w16cid:durableId="1996764196">
    <w:abstractNumId w:val="133"/>
  </w:num>
  <w:num w:numId="25" w16cid:durableId="1828520022">
    <w:abstractNumId w:val="7"/>
  </w:num>
  <w:num w:numId="26" w16cid:durableId="1237741305">
    <w:abstractNumId w:val="41"/>
  </w:num>
  <w:num w:numId="27" w16cid:durableId="715080931">
    <w:abstractNumId w:val="18"/>
  </w:num>
  <w:num w:numId="28" w16cid:durableId="860360763">
    <w:abstractNumId w:val="96"/>
  </w:num>
  <w:num w:numId="29" w16cid:durableId="1574314026">
    <w:abstractNumId w:val="31"/>
  </w:num>
  <w:num w:numId="30" w16cid:durableId="1768190856">
    <w:abstractNumId w:val="134"/>
  </w:num>
  <w:num w:numId="31" w16cid:durableId="313603868">
    <w:abstractNumId w:val="93"/>
  </w:num>
  <w:num w:numId="32" w16cid:durableId="1009989038">
    <w:abstractNumId w:val="34"/>
  </w:num>
  <w:num w:numId="33" w16cid:durableId="514270254">
    <w:abstractNumId w:val="74"/>
  </w:num>
  <w:num w:numId="34" w16cid:durableId="432941010">
    <w:abstractNumId w:val="87"/>
  </w:num>
  <w:num w:numId="35" w16cid:durableId="482311973">
    <w:abstractNumId w:val="132"/>
  </w:num>
  <w:num w:numId="36" w16cid:durableId="1582980555">
    <w:abstractNumId w:val="0"/>
  </w:num>
  <w:num w:numId="37" w16cid:durableId="460733963">
    <w:abstractNumId w:val="113"/>
  </w:num>
  <w:num w:numId="38" w16cid:durableId="212619309">
    <w:abstractNumId w:val="19"/>
  </w:num>
  <w:num w:numId="39" w16cid:durableId="104347257">
    <w:abstractNumId w:val="71"/>
  </w:num>
  <w:num w:numId="40" w16cid:durableId="1481114058">
    <w:abstractNumId w:val="76"/>
  </w:num>
  <w:num w:numId="41" w16cid:durableId="1245455982">
    <w:abstractNumId w:val="92"/>
  </w:num>
  <w:num w:numId="42" w16cid:durableId="607585027">
    <w:abstractNumId w:val="43"/>
  </w:num>
  <w:num w:numId="43" w16cid:durableId="1205366524">
    <w:abstractNumId w:val="63"/>
  </w:num>
  <w:num w:numId="44" w16cid:durableId="519244885">
    <w:abstractNumId w:val="1"/>
  </w:num>
  <w:num w:numId="45" w16cid:durableId="460149226">
    <w:abstractNumId w:val="81"/>
  </w:num>
  <w:num w:numId="46" w16cid:durableId="598372170">
    <w:abstractNumId w:val="78"/>
  </w:num>
  <w:num w:numId="47" w16cid:durableId="2010021547">
    <w:abstractNumId w:val="72"/>
  </w:num>
  <w:num w:numId="48" w16cid:durableId="778260752">
    <w:abstractNumId w:val="47"/>
  </w:num>
  <w:num w:numId="49" w16cid:durableId="653028399">
    <w:abstractNumId w:val="15"/>
  </w:num>
  <w:num w:numId="50" w16cid:durableId="1152988263">
    <w:abstractNumId w:val="23"/>
  </w:num>
  <w:num w:numId="51" w16cid:durableId="2078744286">
    <w:abstractNumId w:val="55"/>
  </w:num>
  <w:num w:numId="52" w16cid:durableId="275602828">
    <w:abstractNumId w:val="108"/>
  </w:num>
  <w:num w:numId="53" w16cid:durableId="1831290929">
    <w:abstractNumId w:val="130"/>
  </w:num>
  <w:num w:numId="54" w16cid:durableId="1477261571">
    <w:abstractNumId w:val="118"/>
  </w:num>
  <w:num w:numId="55" w16cid:durableId="1042293414">
    <w:abstractNumId w:val="2"/>
  </w:num>
  <w:num w:numId="56" w16cid:durableId="798302632">
    <w:abstractNumId w:val="125"/>
  </w:num>
  <w:num w:numId="57" w16cid:durableId="2052799712">
    <w:abstractNumId w:val="58"/>
  </w:num>
  <w:num w:numId="58" w16cid:durableId="2026974639">
    <w:abstractNumId w:val="32"/>
  </w:num>
  <w:num w:numId="59" w16cid:durableId="269362115">
    <w:abstractNumId w:val="103"/>
  </w:num>
  <w:num w:numId="60" w16cid:durableId="60059043">
    <w:abstractNumId w:val="112"/>
  </w:num>
  <w:num w:numId="61" w16cid:durableId="2105804636">
    <w:abstractNumId w:val="44"/>
  </w:num>
  <w:num w:numId="62" w16cid:durableId="140779626">
    <w:abstractNumId w:val="22"/>
  </w:num>
  <w:num w:numId="63" w16cid:durableId="1204907036">
    <w:abstractNumId w:val="75"/>
  </w:num>
  <w:num w:numId="64" w16cid:durableId="338001611">
    <w:abstractNumId w:val="80"/>
  </w:num>
  <w:num w:numId="65" w16cid:durableId="555554228">
    <w:abstractNumId w:val="20"/>
  </w:num>
  <w:num w:numId="66" w16cid:durableId="1768848850">
    <w:abstractNumId w:val="98"/>
  </w:num>
  <w:num w:numId="67" w16cid:durableId="1426726742">
    <w:abstractNumId w:val="79"/>
  </w:num>
  <w:num w:numId="68" w16cid:durableId="508954345">
    <w:abstractNumId w:val="46"/>
  </w:num>
  <w:num w:numId="69" w16cid:durableId="481388095">
    <w:abstractNumId w:val="94"/>
  </w:num>
  <w:num w:numId="70" w16cid:durableId="1028026768">
    <w:abstractNumId w:val="70"/>
  </w:num>
  <w:num w:numId="71" w16cid:durableId="446236586">
    <w:abstractNumId w:val="124"/>
  </w:num>
  <w:num w:numId="72" w16cid:durableId="624166598">
    <w:abstractNumId w:val="52"/>
  </w:num>
  <w:num w:numId="73" w16cid:durableId="1217011310">
    <w:abstractNumId w:val="131"/>
  </w:num>
  <w:num w:numId="74" w16cid:durableId="1922788763">
    <w:abstractNumId w:val="40"/>
  </w:num>
  <w:num w:numId="75" w16cid:durableId="1482653065">
    <w:abstractNumId w:val="45"/>
  </w:num>
  <w:num w:numId="76" w16cid:durableId="1058240028">
    <w:abstractNumId w:val="88"/>
  </w:num>
  <w:num w:numId="77" w16cid:durableId="1483502212">
    <w:abstractNumId w:val="101"/>
  </w:num>
  <w:num w:numId="78" w16cid:durableId="1451391341">
    <w:abstractNumId w:val="12"/>
  </w:num>
  <w:num w:numId="79" w16cid:durableId="1990358464">
    <w:abstractNumId w:val="42"/>
  </w:num>
  <w:num w:numId="80" w16cid:durableId="615452714">
    <w:abstractNumId w:val="10"/>
  </w:num>
  <w:num w:numId="81" w16cid:durableId="1462768581">
    <w:abstractNumId w:val="100"/>
  </w:num>
  <w:num w:numId="82" w16cid:durableId="1693725462">
    <w:abstractNumId w:val="24"/>
  </w:num>
  <w:num w:numId="83" w16cid:durableId="1522209100">
    <w:abstractNumId w:val="21"/>
  </w:num>
  <w:num w:numId="84" w16cid:durableId="2038042549">
    <w:abstractNumId w:val="90"/>
  </w:num>
  <w:num w:numId="85" w16cid:durableId="237595391">
    <w:abstractNumId w:val="66"/>
  </w:num>
  <w:num w:numId="86" w16cid:durableId="984821340">
    <w:abstractNumId w:val="39"/>
  </w:num>
  <w:num w:numId="87" w16cid:durableId="458379180">
    <w:abstractNumId w:val="61"/>
  </w:num>
  <w:num w:numId="88" w16cid:durableId="760686250">
    <w:abstractNumId w:val="56"/>
  </w:num>
  <w:num w:numId="89" w16cid:durableId="372652286">
    <w:abstractNumId w:val="126"/>
  </w:num>
  <w:num w:numId="90" w16cid:durableId="148524183">
    <w:abstractNumId w:val="36"/>
  </w:num>
  <w:num w:numId="91" w16cid:durableId="228461177">
    <w:abstractNumId w:val="6"/>
  </w:num>
  <w:num w:numId="92" w16cid:durableId="510877611">
    <w:abstractNumId w:val="27"/>
  </w:num>
  <w:num w:numId="93" w16cid:durableId="206457558">
    <w:abstractNumId w:val="109"/>
  </w:num>
  <w:num w:numId="94" w16cid:durableId="1860506459">
    <w:abstractNumId w:val="77"/>
  </w:num>
  <w:num w:numId="95" w16cid:durableId="1517380944">
    <w:abstractNumId w:val="82"/>
  </w:num>
  <w:num w:numId="96" w16cid:durableId="1327585425">
    <w:abstractNumId w:val="9"/>
  </w:num>
  <w:num w:numId="97" w16cid:durableId="1384862728">
    <w:abstractNumId w:val="16"/>
  </w:num>
  <w:num w:numId="98" w16cid:durableId="1198083351">
    <w:abstractNumId w:val="5"/>
  </w:num>
  <w:num w:numId="99" w16cid:durableId="1317761960">
    <w:abstractNumId w:val="59"/>
  </w:num>
  <w:num w:numId="100" w16cid:durableId="574052727">
    <w:abstractNumId w:val="67"/>
  </w:num>
  <w:num w:numId="101" w16cid:durableId="1758088504">
    <w:abstractNumId w:val="116"/>
  </w:num>
  <w:num w:numId="102" w16cid:durableId="1770464104">
    <w:abstractNumId w:val="48"/>
  </w:num>
  <w:num w:numId="103" w16cid:durableId="640429919">
    <w:abstractNumId w:val="3"/>
  </w:num>
  <w:num w:numId="104" w16cid:durableId="1523057013">
    <w:abstractNumId w:val="30"/>
  </w:num>
  <w:num w:numId="105" w16cid:durableId="425813314">
    <w:abstractNumId w:val="13"/>
  </w:num>
  <w:num w:numId="106" w16cid:durableId="941911306">
    <w:abstractNumId w:val="115"/>
  </w:num>
  <w:num w:numId="107" w16cid:durableId="196629655">
    <w:abstractNumId w:val="91"/>
  </w:num>
  <w:num w:numId="108" w16cid:durableId="363361156">
    <w:abstractNumId w:val="128"/>
  </w:num>
  <w:num w:numId="109" w16cid:durableId="347945117">
    <w:abstractNumId w:val="102"/>
  </w:num>
  <w:num w:numId="110" w16cid:durableId="560479539">
    <w:abstractNumId w:val="50"/>
  </w:num>
  <w:num w:numId="111" w16cid:durableId="1399985498">
    <w:abstractNumId w:val="28"/>
  </w:num>
  <w:num w:numId="112" w16cid:durableId="1829133967">
    <w:abstractNumId w:val="29"/>
  </w:num>
  <w:num w:numId="113" w16cid:durableId="183134888">
    <w:abstractNumId w:val="110"/>
  </w:num>
  <w:num w:numId="114" w16cid:durableId="126170944">
    <w:abstractNumId w:val="127"/>
  </w:num>
  <w:num w:numId="115" w16cid:durableId="1645888622">
    <w:abstractNumId w:val="104"/>
  </w:num>
  <w:num w:numId="116" w16cid:durableId="808204038">
    <w:abstractNumId w:val="117"/>
  </w:num>
  <w:num w:numId="117" w16cid:durableId="1808817478">
    <w:abstractNumId w:val="121"/>
  </w:num>
  <w:num w:numId="118" w16cid:durableId="1849755005">
    <w:abstractNumId w:val="14"/>
  </w:num>
  <w:num w:numId="119" w16cid:durableId="1393196786">
    <w:abstractNumId w:val="69"/>
  </w:num>
  <w:num w:numId="120" w16cid:durableId="1738044938">
    <w:abstractNumId w:val="107"/>
  </w:num>
  <w:num w:numId="121" w16cid:durableId="1106342121">
    <w:abstractNumId w:val="54"/>
  </w:num>
  <w:num w:numId="122" w16cid:durableId="771239804">
    <w:abstractNumId w:val="129"/>
  </w:num>
  <w:num w:numId="123" w16cid:durableId="1061758302">
    <w:abstractNumId w:val="106"/>
  </w:num>
  <w:num w:numId="124" w16cid:durableId="497617918">
    <w:abstractNumId w:val="85"/>
  </w:num>
  <w:num w:numId="125" w16cid:durableId="1505121578">
    <w:abstractNumId w:val="53"/>
  </w:num>
  <w:num w:numId="126" w16cid:durableId="1707560272">
    <w:abstractNumId w:val="111"/>
  </w:num>
  <w:num w:numId="127" w16cid:durableId="764307509">
    <w:abstractNumId w:val="123"/>
  </w:num>
  <w:num w:numId="128" w16cid:durableId="1134370917">
    <w:abstractNumId w:val="11"/>
  </w:num>
  <w:num w:numId="129" w16cid:durableId="1162044851">
    <w:abstractNumId w:val="119"/>
  </w:num>
  <w:num w:numId="130" w16cid:durableId="1657805579">
    <w:abstractNumId w:val="105"/>
  </w:num>
  <w:num w:numId="131" w16cid:durableId="87384810">
    <w:abstractNumId w:val="65"/>
  </w:num>
  <w:num w:numId="132" w16cid:durableId="2130469179">
    <w:abstractNumId w:val="114"/>
  </w:num>
  <w:num w:numId="133" w16cid:durableId="336544898">
    <w:abstractNumId w:val="62"/>
  </w:num>
  <w:num w:numId="134" w16cid:durableId="1547372184">
    <w:abstractNumId w:val="135"/>
  </w:num>
  <w:num w:numId="135" w16cid:durableId="478229478">
    <w:abstractNumId w:val="57"/>
  </w:num>
  <w:num w:numId="136" w16cid:durableId="938371211">
    <w:abstractNumId w:val="64"/>
  </w:num>
  <w:num w:numId="137" w16cid:durableId="64380968">
    <w:abstractNumId w:val="99"/>
  </w:num>
  <w:num w:numId="138" w16cid:durableId="850947541">
    <w:abstractNumId w:val="60"/>
  </w:num>
  <w:num w:numId="139" w16cid:durableId="298732834">
    <w:abstractNumId w:val="68"/>
  </w:num>
  <w:num w:numId="140" w16cid:durableId="1020351148">
    <w:abstractNumId w:val="95"/>
  </w:num>
  <w:num w:numId="141" w16cid:durableId="582841425">
    <w:abstractNumId w:val="84"/>
  </w:num>
  <w:num w:numId="142" w16cid:durableId="550966993">
    <w:abstractNumId w:val="38"/>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ze2tDQxMjY0MTWwNDVQ0lEKTi0uzszPAykwMq8FAO0xv7EtAAAA"/>
  </w:docVars>
  <w:rsids>
    <w:rsidRoot w:val="0C4F8011"/>
    <w:rsid w:val="000000EA"/>
    <w:rsid w:val="00000452"/>
    <w:rsid w:val="000011B4"/>
    <w:rsid w:val="00001CDC"/>
    <w:rsid w:val="00001EC1"/>
    <w:rsid w:val="00002DD1"/>
    <w:rsid w:val="00002EEE"/>
    <w:rsid w:val="00004711"/>
    <w:rsid w:val="00005E9F"/>
    <w:rsid w:val="00006B75"/>
    <w:rsid w:val="00007338"/>
    <w:rsid w:val="000076CD"/>
    <w:rsid w:val="00011A5A"/>
    <w:rsid w:val="00011C44"/>
    <w:rsid w:val="00012290"/>
    <w:rsid w:val="0001308F"/>
    <w:rsid w:val="00013AC4"/>
    <w:rsid w:val="00014551"/>
    <w:rsid w:val="00014FC9"/>
    <w:rsid w:val="000156FF"/>
    <w:rsid w:val="00015CA0"/>
    <w:rsid w:val="00015DB1"/>
    <w:rsid w:val="00016861"/>
    <w:rsid w:val="00016CEB"/>
    <w:rsid w:val="00020D06"/>
    <w:rsid w:val="000223B5"/>
    <w:rsid w:val="000224FE"/>
    <w:rsid w:val="00022EFC"/>
    <w:rsid w:val="00023136"/>
    <w:rsid w:val="00023200"/>
    <w:rsid w:val="00023FC1"/>
    <w:rsid w:val="00024067"/>
    <w:rsid w:val="000248CC"/>
    <w:rsid w:val="0002507C"/>
    <w:rsid w:val="00027298"/>
    <w:rsid w:val="00030411"/>
    <w:rsid w:val="0003053E"/>
    <w:rsid w:val="00030EC2"/>
    <w:rsid w:val="000321B8"/>
    <w:rsid w:val="000332A5"/>
    <w:rsid w:val="00034C07"/>
    <w:rsid w:val="00034E3A"/>
    <w:rsid w:val="0003536A"/>
    <w:rsid w:val="00037F70"/>
    <w:rsid w:val="000401ED"/>
    <w:rsid w:val="000405BE"/>
    <w:rsid w:val="00040DE5"/>
    <w:rsid w:val="000412AB"/>
    <w:rsid w:val="00042819"/>
    <w:rsid w:val="00042BEB"/>
    <w:rsid w:val="00043034"/>
    <w:rsid w:val="000433E1"/>
    <w:rsid w:val="0004379C"/>
    <w:rsid w:val="00044197"/>
    <w:rsid w:val="00044BD5"/>
    <w:rsid w:val="00044F6C"/>
    <w:rsid w:val="000460D6"/>
    <w:rsid w:val="000467AF"/>
    <w:rsid w:val="00046CAF"/>
    <w:rsid w:val="00046FBC"/>
    <w:rsid w:val="00047DEE"/>
    <w:rsid w:val="00050D99"/>
    <w:rsid w:val="00052105"/>
    <w:rsid w:val="00052956"/>
    <w:rsid w:val="0005381B"/>
    <w:rsid w:val="00054B11"/>
    <w:rsid w:val="00054CFA"/>
    <w:rsid w:val="00055F78"/>
    <w:rsid w:val="00056022"/>
    <w:rsid w:val="000562BD"/>
    <w:rsid w:val="0005699B"/>
    <w:rsid w:val="00056D94"/>
    <w:rsid w:val="00057178"/>
    <w:rsid w:val="000579DF"/>
    <w:rsid w:val="00057BEA"/>
    <w:rsid w:val="00057FB5"/>
    <w:rsid w:val="000616DB"/>
    <w:rsid w:val="00061E9D"/>
    <w:rsid w:val="0006214B"/>
    <w:rsid w:val="0006263B"/>
    <w:rsid w:val="000626BB"/>
    <w:rsid w:val="00062A4A"/>
    <w:rsid w:val="0006322A"/>
    <w:rsid w:val="0006460A"/>
    <w:rsid w:val="000663A1"/>
    <w:rsid w:val="00067811"/>
    <w:rsid w:val="00067BE6"/>
    <w:rsid w:val="0007016D"/>
    <w:rsid w:val="000704DC"/>
    <w:rsid w:val="0007060E"/>
    <w:rsid w:val="00070C99"/>
    <w:rsid w:val="000712BE"/>
    <w:rsid w:val="00071984"/>
    <w:rsid w:val="000723B6"/>
    <w:rsid w:val="000731D4"/>
    <w:rsid w:val="00074216"/>
    <w:rsid w:val="00074C07"/>
    <w:rsid w:val="00076A49"/>
    <w:rsid w:val="00077414"/>
    <w:rsid w:val="00077794"/>
    <w:rsid w:val="00080273"/>
    <w:rsid w:val="000815D1"/>
    <w:rsid w:val="000819CE"/>
    <w:rsid w:val="00081DF5"/>
    <w:rsid w:val="0008242B"/>
    <w:rsid w:val="000827D9"/>
    <w:rsid w:val="00083496"/>
    <w:rsid w:val="000840DD"/>
    <w:rsid w:val="0008445B"/>
    <w:rsid w:val="000852EC"/>
    <w:rsid w:val="00085300"/>
    <w:rsid w:val="00086DCF"/>
    <w:rsid w:val="00087B22"/>
    <w:rsid w:val="00091532"/>
    <w:rsid w:val="000916F7"/>
    <w:rsid w:val="00091A76"/>
    <w:rsid w:val="00092923"/>
    <w:rsid w:val="00092BB7"/>
    <w:rsid w:val="00092F3D"/>
    <w:rsid w:val="00093C00"/>
    <w:rsid w:val="00094288"/>
    <w:rsid w:val="000948E4"/>
    <w:rsid w:val="00094BCB"/>
    <w:rsid w:val="000953BD"/>
    <w:rsid w:val="000954EA"/>
    <w:rsid w:val="00095619"/>
    <w:rsid w:val="000956EC"/>
    <w:rsid w:val="00096151"/>
    <w:rsid w:val="00096240"/>
    <w:rsid w:val="000A01F4"/>
    <w:rsid w:val="000A0D47"/>
    <w:rsid w:val="000A103E"/>
    <w:rsid w:val="000A11ED"/>
    <w:rsid w:val="000A134E"/>
    <w:rsid w:val="000A15F9"/>
    <w:rsid w:val="000A3FB2"/>
    <w:rsid w:val="000A4B75"/>
    <w:rsid w:val="000A4E78"/>
    <w:rsid w:val="000A5135"/>
    <w:rsid w:val="000A54FA"/>
    <w:rsid w:val="000A5D34"/>
    <w:rsid w:val="000A5F23"/>
    <w:rsid w:val="000A7323"/>
    <w:rsid w:val="000A7550"/>
    <w:rsid w:val="000B17F6"/>
    <w:rsid w:val="000B1A84"/>
    <w:rsid w:val="000B20DE"/>
    <w:rsid w:val="000B2304"/>
    <w:rsid w:val="000B4DA0"/>
    <w:rsid w:val="000B5A5F"/>
    <w:rsid w:val="000B60F8"/>
    <w:rsid w:val="000B61B6"/>
    <w:rsid w:val="000B6264"/>
    <w:rsid w:val="000B7AB8"/>
    <w:rsid w:val="000C08A0"/>
    <w:rsid w:val="000C0BF8"/>
    <w:rsid w:val="000C1914"/>
    <w:rsid w:val="000C1F2A"/>
    <w:rsid w:val="000C37C6"/>
    <w:rsid w:val="000C3EF8"/>
    <w:rsid w:val="000C42B4"/>
    <w:rsid w:val="000C49E0"/>
    <w:rsid w:val="000C523B"/>
    <w:rsid w:val="000C5D81"/>
    <w:rsid w:val="000C7224"/>
    <w:rsid w:val="000C7648"/>
    <w:rsid w:val="000C7741"/>
    <w:rsid w:val="000C7C13"/>
    <w:rsid w:val="000D14B1"/>
    <w:rsid w:val="000D1FAD"/>
    <w:rsid w:val="000D241B"/>
    <w:rsid w:val="000D2511"/>
    <w:rsid w:val="000D26BE"/>
    <w:rsid w:val="000D2B7B"/>
    <w:rsid w:val="000D2E33"/>
    <w:rsid w:val="000D303F"/>
    <w:rsid w:val="000D43BB"/>
    <w:rsid w:val="000D46E6"/>
    <w:rsid w:val="000D69A5"/>
    <w:rsid w:val="000E0734"/>
    <w:rsid w:val="000E07CE"/>
    <w:rsid w:val="000E0AAC"/>
    <w:rsid w:val="000E0BF2"/>
    <w:rsid w:val="000E1E33"/>
    <w:rsid w:val="000E2CA8"/>
    <w:rsid w:val="000E2E9F"/>
    <w:rsid w:val="000E5C40"/>
    <w:rsid w:val="000E7847"/>
    <w:rsid w:val="000F02AB"/>
    <w:rsid w:val="000F0C53"/>
    <w:rsid w:val="000F111B"/>
    <w:rsid w:val="000F1A7B"/>
    <w:rsid w:val="000F3D5C"/>
    <w:rsid w:val="000F50A6"/>
    <w:rsid w:val="000F5231"/>
    <w:rsid w:val="000F645D"/>
    <w:rsid w:val="000F66AD"/>
    <w:rsid w:val="000F69BD"/>
    <w:rsid w:val="000F7496"/>
    <w:rsid w:val="000F7BB7"/>
    <w:rsid w:val="00100E35"/>
    <w:rsid w:val="00101C32"/>
    <w:rsid w:val="00102414"/>
    <w:rsid w:val="001029CB"/>
    <w:rsid w:val="00102E87"/>
    <w:rsid w:val="001038CD"/>
    <w:rsid w:val="00105CE7"/>
    <w:rsid w:val="00106891"/>
    <w:rsid w:val="00106C5D"/>
    <w:rsid w:val="00106FE1"/>
    <w:rsid w:val="001079E7"/>
    <w:rsid w:val="00107A85"/>
    <w:rsid w:val="00110458"/>
    <w:rsid w:val="00110AF3"/>
    <w:rsid w:val="0011129E"/>
    <w:rsid w:val="00111F74"/>
    <w:rsid w:val="001127AA"/>
    <w:rsid w:val="00113808"/>
    <w:rsid w:val="00113E95"/>
    <w:rsid w:val="00114209"/>
    <w:rsid w:val="00114459"/>
    <w:rsid w:val="00114783"/>
    <w:rsid w:val="00114CE6"/>
    <w:rsid w:val="00115319"/>
    <w:rsid w:val="001165A0"/>
    <w:rsid w:val="001165D2"/>
    <w:rsid w:val="00120092"/>
    <w:rsid w:val="00120650"/>
    <w:rsid w:val="00120C1F"/>
    <w:rsid w:val="0012148E"/>
    <w:rsid w:val="001216B1"/>
    <w:rsid w:val="0012181C"/>
    <w:rsid w:val="001219CD"/>
    <w:rsid w:val="00121AD5"/>
    <w:rsid w:val="0012228D"/>
    <w:rsid w:val="0012236D"/>
    <w:rsid w:val="001242D9"/>
    <w:rsid w:val="0012482E"/>
    <w:rsid w:val="00124FE5"/>
    <w:rsid w:val="001267D8"/>
    <w:rsid w:val="00126FCF"/>
    <w:rsid w:val="001275B8"/>
    <w:rsid w:val="00127C08"/>
    <w:rsid w:val="001309D5"/>
    <w:rsid w:val="00130AD1"/>
    <w:rsid w:val="001312A8"/>
    <w:rsid w:val="00132B24"/>
    <w:rsid w:val="00133764"/>
    <w:rsid w:val="00135503"/>
    <w:rsid w:val="00135768"/>
    <w:rsid w:val="0013600F"/>
    <w:rsid w:val="00136CE6"/>
    <w:rsid w:val="00137329"/>
    <w:rsid w:val="00137DC0"/>
    <w:rsid w:val="001415F1"/>
    <w:rsid w:val="00143DC6"/>
    <w:rsid w:val="001440E0"/>
    <w:rsid w:val="00146645"/>
    <w:rsid w:val="00146FBE"/>
    <w:rsid w:val="0015057E"/>
    <w:rsid w:val="00150736"/>
    <w:rsid w:val="00151098"/>
    <w:rsid w:val="00151171"/>
    <w:rsid w:val="001512A1"/>
    <w:rsid w:val="001517AE"/>
    <w:rsid w:val="00151931"/>
    <w:rsid w:val="00151CCF"/>
    <w:rsid w:val="00152739"/>
    <w:rsid w:val="00153D76"/>
    <w:rsid w:val="00154239"/>
    <w:rsid w:val="001544A8"/>
    <w:rsid w:val="00154C29"/>
    <w:rsid w:val="00154CA0"/>
    <w:rsid w:val="00155810"/>
    <w:rsid w:val="00161281"/>
    <w:rsid w:val="00162041"/>
    <w:rsid w:val="001634A6"/>
    <w:rsid w:val="0016371F"/>
    <w:rsid w:val="00163F2A"/>
    <w:rsid w:val="001641EA"/>
    <w:rsid w:val="0016524C"/>
    <w:rsid w:val="00166A1B"/>
    <w:rsid w:val="00167F99"/>
    <w:rsid w:val="00170C07"/>
    <w:rsid w:val="00171747"/>
    <w:rsid w:val="00172782"/>
    <w:rsid w:val="001738D9"/>
    <w:rsid w:val="00173D6F"/>
    <w:rsid w:val="00174448"/>
    <w:rsid w:val="00175671"/>
    <w:rsid w:val="001759BC"/>
    <w:rsid w:val="00176420"/>
    <w:rsid w:val="0018061E"/>
    <w:rsid w:val="00180E3F"/>
    <w:rsid w:val="00181004"/>
    <w:rsid w:val="0018103D"/>
    <w:rsid w:val="00181DA8"/>
    <w:rsid w:val="00181F76"/>
    <w:rsid w:val="001828CE"/>
    <w:rsid w:val="00182DFF"/>
    <w:rsid w:val="001837AA"/>
    <w:rsid w:val="00184673"/>
    <w:rsid w:val="00185100"/>
    <w:rsid w:val="00185336"/>
    <w:rsid w:val="00185699"/>
    <w:rsid w:val="001908B8"/>
    <w:rsid w:val="00191251"/>
    <w:rsid w:val="0019141A"/>
    <w:rsid w:val="00191B9D"/>
    <w:rsid w:val="00192043"/>
    <w:rsid w:val="001926A7"/>
    <w:rsid w:val="00192CC8"/>
    <w:rsid w:val="00192EAF"/>
    <w:rsid w:val="00192F37"/>
    <w:rsid w:val="001931AA"/>
    <w:rsid w:val="001935E2"/>
    <w:rsid w:val="00193EC4"/>
    <w:rsid w:val="0019594C"/>
    <w:rsid w:val="001960CD"/>
    <w:rsid w:val="00196345"/>
    <w:rsid w:val="001A0275"/>
    <w:rsid w:val="001A02F2"/>
    <w:rsid w:val="001A0998"/>
    <w:rsid w:val="001A0D3A"/>
    <w:rsid w:val="001A344B"/>
    <w:rsid w:val="001A37BE"/>
    <w:rsid w:val="001A3B1D"/>
    <w:rsid w:val="001A4D03"/>
    <w:rsid w:val="001A559F"/>
    <w:rsid w:val="001A61F6"/>
    <w:rsid w:val="001A63BF"/>
    <w:rsid w:val="001A66A5"/>
    <w:rsid w:val="001A787F"/>
    <w:rsid w:val="001B0828"/>
    <w:rsid w:val="001B0BD0"/>
    <w:rsid w:val="001B18A0"/>
    <w:rsid w:val="001B301F"/>
    <w:rsid w:val="001B3B09"/>
    <w:rsid w:val="001B3E4D"/>
    <w:rsid w:val="001B4423"/>
    <w:rsid w:val="001B5500"/>
    <w:rsid w:val="001B5CD0"/>
    <w:rsid w:val="001B70B8"/>
    <w:rsid w:val="001B7D53"/>
    <w:rsid w:val="001C0121"/>
    <w:rsid w:val="001C0B17"/>
    <w:rsid w:val="001C10EB"/>
    <w:rsid w:val="001C2956"/>
    <w:rsid w:val="001C35B8"/>
    <w:rsid w:val="001C3C87"/>
    <w:rsid w:val="001C5ABE"/>
    <w:rsid w:val="001C6264"/>
    <w:rsid w:val="001C65A7"/>
    <w:rsid w:val="001D1643"/>
    <w:rsid w:val="001D1771"/>
    <w:rsid w:val="001D1BD7"/>
    <w:rsid w:val="001D4026"/>
    <w:rsid w:val="001D420E"/>
    <w:rsid w:val="001D54F9"/>
    <w:rsid w:val="001D5752"/>
    <w:rsid w:val="001D5A9C"/>
    <w:rsid w:val="001D5B1B"/>
    <w:rsid w:val="001D62D8"/>
    <w:rsid w:val="001D63DC"/>
    <w:rsid w:val="001D6469"/>
    <w:rsid w:val="001D6FF2"/>
    <w:rsid w:val="001E0966"/>
    <w:rsid w:val="001E0E89"/>
    <w:rsid w:val="001E25BC"/>
    <w:rsid w:val="001E3B7F"/>
    <w:rsid w:val="001E45CE"/>
    <w:rsid w:val="001E4908"/>
    <w:rsid w:val="001E49FB"/>
    <w:rsid w:val="001E4AD6"/>
    <w:rsid w:val="001E4DE6"/>
    <w:rsid w:val="001E5507"/>
    <w:rsid w:val="001E6D45"/>
    <w:rsid w:val="001E70A9"/>
    <w:rsid w:val="001E71A4"/>
    <w:rsid w:val="001F0C5C"/>
    <w:rsid w:val="001F1C91"/>
    <w:rsid w:val="001F22DC"/>
    <w:rsid w:val="001F3994"/>
    <w:rsid w:val="001F3A51"/>
    <w:rsid w:val="001F41AA"/>
    <w:rsid w:val="001F5E26"/>
    <w:rsid w:val="001F5FEE"/>
    <w:rsid w:val="001F63E4"/>
    <w:rsid w:val="001F758D"/>
    <w:rsid w:val="001F78B5"/>
    <w:rsid w:val="00200D8D"/>
    <w:rsid w:val="00200DF1"/>
    <w:rsid w:val="00200F08"/>
    <w:rsid w:val="00201DA4"/>
    <w:rsid w:val="00201F69"/>
    <w:rsid w:val="0020295F"/>
    <w:rsid w:val="00203C1D"/>
    <w:rsid w:val="00203E9B"/>
    <w:rsid w:val="002041A1"/>
    <w:rsid w:val="002052DB"/>
    <w:rsid w:val="00205562"/>
    <w:rsid w:val="0020613E"/>
    <w:rsid w:val="0020674A"/>
    <w:rsid w:val="002079F6"/>
    <w:rsid w:val="002117F3"/>
    <w:rsid w:val="0021569A"/>
    <w:rsid w:val="0021669B"/>
    <w:rsid w:val="00216B4B"/>
    <w:rsid w:val="0022060D"/>
    <w:rsid w:val="00220A4E"/>
    <w:rsid w:val="0022164D"/>
    <w:rsid w:val="00221859"/>
    <w:rsid w:val="002218D6"/>
    <w:rsid w:val="0022359F"/>
    <w:rsid w:val="00225F3A"/>
    <w:rsid w:val="002267B3"/>
    <w:rsid w:val="00227082"/>
    <w:rsid w:val="00227189"/>
    <w:rsid w:val="00230732"/>
    <w:rsid w:val="00230AB6"/>
    <w:rsid w:val="002312D7"/>
    <w:rsid w:val="00231688"/>
    <w:rsid w:val="00232115"/>
    <w:rsid w:val="00232184"/>
    <w:rsid w:val="002328EE"/>
    <w:rsid w:val="0023313B"/>
    <w:rsid w:val="00233823"/>
    <w:rsid w:val="00233B0A"/>
    <w:rsid w:val="00233BC3"/>
    <w:rsid w:val="00233C69"/>
    <w:rsid w:val="002340AB"/>
    <w:rsid w:val="002344FC"/>
    <w:rsid w:val="00234E9D"/>
    <w:rsid w:val="0023631E"/>
    <w:rsid w:val="002363F6"/>
    <w:rsid w:val="002364ED"/>
    <w:rsid w:val="002365F2"/>
    <w:rsid w:val="00236CEC"/>
    <w:rsid w:val="002404C4"/>
    <w:rsid w:val="00240584"/>
    <w:rsid w:val="00240B2F"/>
    <w:rsid w:val="00242CA4"/>
    <w:rsid w:val="00242DDC"/>
    <w:rsid w:val="002431ED"/>
    <w:rsid w:val="002432DC"/>
    <w:rsid w:val="00244946"/>
    <w:rsid w:val="00244C0F"/>
    <w:rsid w:val="00244D18"/>
    <w:rsid w:val="00244D56"/>
    <w:rsid w:val="00245735"/>
    <w:rsid w:val="00245D0C"/>
    <w:rsid w:val="00246ABF"/>
    <w:rsid w:val="00246F9C"/>
    <w:rsid w:val="002479F1"/>
    <w:rsid w:val="00247B9B"/>
    <w:rsid w:val="00247D77"/>
    <w:rsid w:val="00250F61"/>
    <w:rsid w:val="002516D0"/>
    <w:rsid w:val="00251EF2"/>
    <w:rsid w:val="002520E5"/>
    <w:rsid w:val="00254231"/>
    <w:rsid w:val="00254959"/>
    <w:rsid w:val="00254AC3"/>
    <w:rsid w:val="00254CA1"/>
    <w:rsid w:val="00255740"/>
    <w:rsid w:val="0026025C"/>
    <w:rsid w:val="00260275"/>
    <w:rsid w:val="00260C62"/>
    <w:rsid w:val="002634A9"/>
    <w:rsid w:val="0026430A"/>
    <w:rsid w:val="00266922"/>
    <w:rsid w:val="00266B3E"/>
    <w:rsid w:val="002671F9"/>
    <w:rsid w:val="002675F3"/>
    <w:rsid w:val="00271026"/>
    <w:rsid w:val="00271ADA"/>
    <w:rsid w:val="00273020"/>
    <w:rsid w:val="00273EBE"/>
    <w:rsid w:val="00275193"/>
    <w:rsid w:val="0027585F"/>
    <w:rsid w:val="00275A5A"/>
    <w:rsid w:val="00275BD4"/>
    <w:rsid w:val="00276794"/>
    <w:rsid w:val="002767B4"/>
    <w:rsid w:val="0027733B"/>
    <w:rsid w:val="0027751E"/>
    <w:rsid w:val="002778B4"/>
    <w:rsid w:val="0027794D"/>
    <w:rsid w:val="00280124"/>
    <w:rsid w:val="0028082B"/>
    <w:rsid w:val="00281361"/>
    <w:rsid w:val="00281BB5"/>
    <w:rsid w:val="002828DC"/>
    <w:rsid w:val="00283046"/>
    <w:rsid w:val="00283267"/>
    <w:rsid w:val="00283C59"/>
    <w:rsid w:val="0028492F"/>
    <w:rsid w:val="002875D4"/>
    <w:rsid w:val="00287812"/>
    <w:rsid w:val="0029069A"/>
    <w:rsid w:val="00290AB0"/>
    <w:rsid w:val="00290D2B"/>
    <w:rsid w:val="0029192E"/>
    <w:rsid w:val="0029229B"/>
    <w:rsid w:val="0029293B"/>
    <w:rsid w:val="00292A75"/>
    <w:rsid w:val="00294130"/>
    <w:rsid w:val="0029440B"/>
    <w:rsid w:val="00294827"/>
    <w:rsid w:val="002956E3"/>
    <w:rsid w:val="00295E79"/>
    <w:rsid w:val="002962E7"/>
    <w:rsid w:val="00296329"/>
    <w:rsid w:val="00296DF7"/>
    <w:rsid w:val="00297FCE"/>
    <w:rsid w:val="002A0365"/>
    <w:rsid w:val="002A07DB"/>
    <w:rsid w:val="002A0D6B"/>
    <w:rsid w:val="002A1E5A"/>
    <w:rsid w:val="002A2417"/>
    <w:rsid w:val="002A581B"/>
    <w:rsid w:val="002A6566"/>
    <w:rsid w:val="002A72C0"/>
    <w:rsid w:val="002B0C8D"/>
    <w:rsid w:val="002B0DE3"/>
    <w:rsid w:val="002B10F6"/>
    <w:rsid w:val="002B1394"/>
    <w:rsid w:val="002B1690"/>
    <w:rsid w:val="002B173E"/>
    <w:rsid w:val="002B1E27"/>
    <w:rsid w:val="002B3E72"/>
    <w:rsid w:val="002B4231"/>
    <w:rsid w:val="002B4E6A"/>
    <w:rsid w:val="002B5DBE"/>
    <w:rsid w:val="002B64DF"/>
    <w:rsid w:val="002B76D2"/>
    <w:rsid w:val="002B78FA"/>
    <w:rsid w:val="002B7F77"/>
    <w:rsid w:val="002C1BAB"/>
    <w:rsid w:val="002C232A"/>
    <w:rsid w:val="002C23FB"/>
    <w:rsid w:val="002C37AD"/>
    <w:rsid w:val="002C3A86"/>
    <w:rsid w:val="002C445A"/>
    <w:rsid w:val="002C48A2"/>
    <w:rsid w:val="002C6F03"/>
    <w:rsid w:val="002C7052"/>
    <w:rsid w:val="002C7121"/>
    <w:rsid w:val="002D0894"/>
    <w:rsid w:val="002D1E09"/>
    <w:rsid w:val="002D1F83"/>
    <w:rsid w:val="002D218B"/>
    <w:rsid w:val="002D24AA"/>
    <w:rsid w:val="002D2839"/>
    <w:rsid w:val="002D355A"/>
    <w:rsid w:val="002D409C"/>
    <w:rsid w:val="002D6211"/>
    <w:rsid w:val="002D62EC"/>
    <w:rsid w:val="002D7A92"/>
    <w:rsid w:val="002E08DD"/>
    <w:rsid w:val="002E0A73"/>
    <w:rsid w:val="002E0AE0"/>
    <w:rsid w:val="002E1885"/>
    <w:rsid w:val="002E22D4"/>
    <w:rsid w:val="002E26E8"/>
    <w:rsid w:val="002E6129"/>
    <w:rsid w:val="002E7633"/>
    <w:rsid w:val="002E775D"/>
    <w:rsid w:val="002E7DF0"/>
    <w:rsid w:val="002F0101"/>
    <w:rsid w:val="002F054E"/>
    <w:rsid w:val="002F1B8B"/>
    <w:rsid w:val="002F233D"/>
    <w:rsid w:val="002F249E"/>
    <w:rsid w:val="002F35A1"/>
    <w:rsid w:val="002F382A"/>
    <w:rsid w:val="002F39D0"/>
    <w:rsid w:val="002F587A"/>
    <w:rsid w:val="002F599F"/>
    <w:rsid w:val="002F68F6"/>
    <w:rsid w:val="002F6C8E"/>
    <w:rsid w:val="002F6D32"/>
    <w:rsid w:val="002F702C"/>
    <w:rsid w:val="002F7148"/>
    <w:rsid w:val="002F785E"/>
    <w:rsid w:val="002F7A5F"/>
    <w:rsid w:val="002F7EB8"/>
    <w:rsid w:val="00300231"/>
    <w:rsid w:val="0030138D"/>
    <w:rsid w:val="00301980"/>
    <w:rsid w:val="00301DC5"/>
    <w:rsid w:val="00302214"/>
    <w:rsid w:val="003022A8"/>
    <w:rsid w:val="003023B7"/>
    <w:rsid w:val="00302B96"/>
    <w:rsid w:val="00302DFF"/>
    <w:rsid w:val="00302FDA"/>
    <w:rsid w:val="0030396D"/>
    <w:rsid w:val="00303B10"/>
    <w:rsid w:val="00305638"/>
    <w:rsid w:val="00305FEE"/>
    <w:rsid w:val="003063DB"/>
    <w:rsid w:val="00310044"/>
    <w:rsid w:val="003105FB"/>
    <w:rsid w:val="0031093F"/>
    <w:rsid w:val="00311784"/>
    <w:rsid w:val="00311E64"/>
    <w:rsid w:val="003120A8"/>
    <w:rsid w:val="00312CFB"/>
    <w:rsid w:val="0031493E"/>
    <w:rsid w:val="003160D2"/>
    <w:rsid w:val="003162B3"/>
    <w:rsid w:val="00316560"/>
    <w:rsid w:val="003167FB"/>
    <w:rsid w:val="003217CC"/>
    <w:rsid w:val="00321D6C"/>
    <w:rsid w:val="00322431"/>
    <w:rsid w:val="00322535"/>
    <w:rsid w:val="00322BDD"/>
    <w:rsid w:val="00323C8F"/>
    <w:rsid w:val="0032414E"/>
    <w:rsid w:val="00324229"/>
    <w:rsid w:val="00324DB0"/>
    <w:rsid w:val="00326A9E"/>
    <w:rsid w:val="00326EBB"/>
    <w:rsid w:val="003274A6"/>
    <w:rsid w:val="0033006F"/>
    <w:rsid w:val="003303DF"/>
    <w:rsid w:val="0033124B"/>
    <w:rsid w:val="0033214F"/>
    <w:rsid w:val="00332943"/>
    <w:rsid w:val="00332B5B"/>
    <w:rsid w:val="00332BBC"/>
    <w:rsid w:val="00334E9E"/>
    <w:rsid w:val="0033783D"/>
    <w:rsid w:val="00340C7C"/>
    <w:rsid w:val="003413AC"/>
    <w:rsid w:val="003414C6"/>
    <w:rsid w:val="003418A4"/>
    <w:rsid w:val="003419C0"/>
    <w:rsid w:val="00341A2F"/>
    <w:rsid w:val="003433C3"/>
    <w:rsid w:val="00343E09"/>
    <w:rsid w:val="003444AD"/>
    <w:rsid w:val="003474E2"/>
    <w:rsid w:val="00347A2A"/>
    <w:rsid w:val="00347E62"/>
    <w:rsid w:val="003502AE"/>
    <w:rsid w:val="00350FBB"/>
    <w:rsid w:val="00352729"/>
    <w:rsid w:val="00353129"/>
    <w:rsid w:val="003534B1"/>
    <w:rsid w:val="003534BF"/>
    <w:rsid w:val="00354D88"/>
    <w:rsid w:val="003558AE"/>
    <w:rsid w:val="00355F96"/>
    <w:rsid w:val="00356AF5"/>
    <w:rsid w:val="00357AC8"/>
    <w:rsid w:val="00360D43"/>
    <w:rsid w:val="003610A6"/>
    <w:rsid w:val="00361451"/>
    <w:rsid w:val="00361952"/>
    <w:rsid w:val="003622B0"/>
    <w:rsid w:val="00363BB1"/>
    <w:rsid w:val="0036493A"/>
    <w:rsid w:val="003656E1"/>
    <w:rsid w:val="003660AB"/>
    <w:rsid w:val="00366CDB"/>
    <w:rsid w:val="00366D2F"/>
    <w:rsid w:val="00367362"/>
    <w:rsid w:val="00367604"/>
    <w:rsid w:val="00367A9D"/>
    <w:rsid w:val="003703AE"/>
    <w:rsid w:val="003715B2"/>
    <w:rsid w:val="003719B7"/>
    <w:rsid w:val="00371A52"/>
    <w:rsid w:val="00372612"/>
    <w:rsid w:val="00373C42"/>
    <w:rsid w:val="00374FD5"/>
    <w:rsid w:val="00377F98"/>
    <w:rsid w:val="00381D8A"/>
    <w:rsid w:val="00382458"/>
    <w:rsid w:val="003828E7"/>
    <w:rsid w:val="00382DA6"/>
    <w:rsid w:val="00383DE6"/>
    <w:rsid w:val="00383F44"/>
    <w:rsid w:val="00387642"/>
    <w:rsid w:val="00387845"/>
    <w:rsid w:val="00387925"/>
    <w:rsid w:val="00390457"/>
    <w:rsid w:val="003908B9"/>
    <w:rsid w:val="003911F2"/>
    <w:rsid w:val="00392013"/>
    <w:rsid w:val="00393A4F"/>
    <w:rsid w:val="00393B22"/>
    <w:rsid w:val="00395074"/>
    <w:rsid w:val="00395DF0"/>
    <w:rsid w:val="00397E9B"/>
    <w:rsid w:val="003A0598"/>
    <w:rsid w:val="003A080B"/>
    <w:rsid w:val="003A09B5"/>
    <w:rsid w:val="003A0C80"/>
    <w:rsid w:val="003A1211"/>
    <w:rsid w:val="003A19FD"/>
    <w:rsid w:val="003A25F0"/>
    <w:rsid w:val="003A2F0F"/>
    <w:rsid w:val="003A2F1A"/>
    <w:rsid w:val="003A31CA"/>
    <w:rsid w:val="003A4F83"/>
    <w:rsid w:val="003A5D85"/>
    <w:rsid w:val="003A60B4"/>
    <w:rsid w:val="003A6BCE"/>
    <w:rsid w:val="003A6F79"/>
    <w:rsid w:val="003A714C"/>
    <w:rsid w:val="003A7177"/>
    <w:rsid w:val="003B1BE6"/>
    <w:rsid w:val="003B1CCB"/>
    <w:rsid w:val="003B1CFA"/>
    <w:rsid w:val="003B204F"/>
    <w:rsid w:val="003B2D64"/>
    <w:rsid w:val="003B3490"/>
    <w:rsid w:val="003B39A3"/>
    <w:rsid w:val="003B42B0"/>
    <w:rsid w:val="003B5051"/>
    <w:rsid w:val="003B6314"/>
    <w:rsid w:val="003B6D2E"/>
    <w:rsid w:val="003B72AE"/>
    <w:rsid w:val="003B76A2"/>
    <w:rsid w:val="003B7BBD"/>
    <w:rsid w:val="003C0970"/>
    <w:rsid w:val="003C1B31"/>
    <w:rsid w:val="003C2364"/>
    <w:rsid w:val="003C2988"/>
    <w:rsid w:val="003C2E60"/>
    <w:rsid w:val="003C404C"/>
    <w:rsid w:val="003C496A"/>
    <w:rsid w:val="003C4D84"/>
    <w:rsid w:val="003C60FB"/>
    <w:rsid w:val="003C648F"/>
    <w:rsid w:val="003C7655"/>
    <w:rsid w:val="003C7BAD"/>
    <w:rsid w:val="003D0515"/>
    <w:rsid w:val="003D1426"/>
    <w:rsid w:val="003D1B0B"/>
    <w:rsid w:val="003D1E19"/>
    <w:rsid w:val="003D21D8"/>
    <w:rsid w:val="003D2460"/>
    <w:rsid w:val="003D382B"/>
    <w:rsid w:val="003D539E"/>
    <w:rsid w:val="003D73AA"/>
    <w:rsid w:val="003D7903"/>
    <w:rsid w:val="003E01AC"/>
    <w:rsid w:val="003E0308"/>
    <w:rsid w:val="003E04E2"/>
    <w:rsid w:val="003E0FB1"/>
    <w:rsid w:val="003E1010"/>
    <w:rsid w:val="003E16D6"/>
    <w:rsid w:val="003E2435"/>
    <w:rsid w:val="003E2ECB"/>
    <w:rsid w:val="003E2FF8"/>
    <w:rsid w:val="003E379C"/>
    <w:rsid w:val="003E3FE3"/>
    <w:rsid w:val="003E4646"/>
    <w:rsid w:val="003E48C4"/>
    <w:rsid w:val="003E4C0B"/>
    <w:rsid w:val="003E5782"/>
    <w:rsid w:val="003E5EED"/>
    <w:rsid w:val="003E6497"/>
    <w:rsid w:val="003E735E"/>
    <w:rsid w:val="003E7D65"/>
    <w:rsid w:val="003E7E87"/>
    <w:rsid w:val="003F03DC"/>
    <w:rsid w:val="003F06FA"/>
    <w:rsid w:val="003F0982"/>
    <w:rsid w:val="003F0E7D"/>
    <w:rsid w:val="003F364E"/>
    <w:rsid w:val="003F4689"/>
    <w:rsid w:val="003F5874"/>
    <w:rsid w:val="003F5E4B"/>
    <w:rsid w:val="003F67B2"/>
    <w:rsid w:val="003F760D"/>
    <w:rsid w:val="003F7B0C"/>
    <w:rsid w:val="003F7E50"/>
    <w:rsid w:val="004010CC"/>
    <w:rsid w:val="004017FE"/>
    <w:rsid w:val="00401831"/>
    <w:rsid w:val="00401D7B"/>
    <w:rsid w:val="004021CF"/>
    <w:rsid w:val="00402FD3"/>
    <w:rsid w:val="00403CC6"/>
    <w:rsid w:val="00403EA8"/>
    <w:rsid w:val="00404527"/>
    <w:rsid w:val="00405399"/>
    <w:rsid w:val="004055DF"/>
    <w:rsid w:val="00406FE6"/>
    <w:rsid w:val="004106FC"/>
    <w:rsid w:val="00410E57"/>
    <w:rsid w:val="00411E58"/>
    <w:rsid w:val="00412E91"/>
    <w:rsid w:val="004130E5"/>
    <w:rsid w:val="0041429C"/>
    <w:rsid w:val="00415424"/>
    <w:rsid w:val="004155FD"/>
    <w:rsid w:val="004174DC"/>
    <w:rsid w:val="004179EE"/>
    <w:rsid w:val="0042002F"/>
    <w:rsid w:val="00420893"/>
    <w:rsid w:val="00420BBE"/>
    <w:rsid w:val="0042102F"/>
    <w:rsid w:val="0042115F"/>
    <w:rsid w:val="0042121C"/>
    <w:rsid w:val="00421298"/>
    <w:rsid w:val="004213F3"/>
    <w:rsid w:val="00421495"/>
    <w:rsid w:val="00421769"/>
    <w:rsid w:val="00421C7E"/>
    <w:rsid w:val="00423462"/>
    <w:rsid w:val="0042359D"/>
    <w:rsid w:val="0042385F"/>
    <w:rsid w:val="00423AE2"/>
    <w:rsid w:val="00423C1F"/>
    <w:rsid w:val="00423D6F"/>
    <w:rsid w:val="00425791"/>
    <w:rsid w:val="004268F0"/>
    <w:rsid w:val="004273CE"/>
    <w:rsid w:val="004274E8"/>
    <w:rsid w:val="00427DA9"/>
    <w:rsid w:val="0043085C"/>
    <w:rsid w:val="0043136A"/>
    <w:rsid w:val="00433E33"/>
    <w:rsid w:val="004355B7"/>
    <w:rsid w:val="00436B8B"/>
    <w:rsid w:val="00436C7F"/>
    <w:rsid w:val="0043737C"/>
    <w:rsid w:val="00437419"/>
    <w:rsid w:val="00437BA8"/>
    <w:rsid w:val="0044020C"/>
    <w:rsid w:val="004439DC"/>
    <w:rsid w:val="00444882"/>
    <w:rsid w:val="00444A92"/>
    <w:rsid w:val="00444FAA"/>
    <w:rsid w:val="004454D3"/>
    <w:rsid w:val="004474A9"/>
    <w:rsid w:val="00447DA2"/>
    <w:rsid w:val="00447E67"/>
    <w:rsid w:val="00450522"/>
    <w:rsid w:val="00450535"/>
    <w:rsid w:val="00450710"/>
    <w:rsid w:val="00450962"/>
    <w:rsid w:val="00452508"/>
    <w:rsid w:val="00452E07"/>
    <w:rsid w:val="0045371E"/>
    <w:rsid w:val="00453BA3"/>
    <w:rsid w:val="0045442A"/>
    <w:rsid w:val="004546FC"/>
    <w:rsid w:val="0045475C"/>
    <w:rsid w:val="004548FB"/>
    <w:rsid w:val="00454934"/>
    <w:rsid w:val="00454995"/>
    <w:rsid w:val="00454ACB"/>
    <w:rsid w:val="00454D82"/>
    <w:rsid w:val="00457315"/>
    <w:rsid w:val="004577D0"/>
    <w:rsid w:val="00457EE5"/>
    <w:rsid w:val="00461A67"/>
    <w:rsid w:val="00462A1A"/>
    <w:rsid w:val="0046363D"/>
    <w:rsid w:val="00466A58"/>
    <w:rsid w:val="00467826"/>
    <w:rsid w:val="004712C4"/>
    <w:rsid w:val="0047131E"/>
    <w:rsid w:val="0047147A"/>
    <w:rsid w:val="00472826"/>
    <w:rsid w:val="00472C7D"/>
    <w:rsid w:val="00473564"/>
    <w:rsid w:val="00473660"/>
    <w:rsid w:val="00473EDA"/>
    <w:rsid w:val="00474667"/>
    <w:rsid w:val="004749F9"/>
    <w:rsid w:val="00474D37"/>
    <w:rsid w:val="00477FC1"/>
    <w:rsid w:val="0048026E"/>
    <w:rsid w:val="00480421"/>
    <w:rsid w:val="004804D2"/>
    <w:rsid w:val="0048121D"/>
    <w:rsid w:val="00481651"/>
    <w:rsid w:val="0048195A"/>
    <w:rsid w:val="0048197F"/>
    <w:rsid w:val="00481AA2"/>
    <w:rsid w:val="00481BEA"/>
    <w:rsid w:val="004842AE"/>
    <w:rsid w:val="00484AD5"/>
    <w:rsid w:val="004854D0"/>
    <w:rsid w:val="0048594D"/>
    <w:rsid w:val="00486DE2"/>
    <w:rsid w:val="004878B2"/>
    <w:rsid w:val="00490F51"/>
    <w:rsid w:val="00490F58"/>
    <w:rsid w:val="00491614"/>
    <w:rsid w:val="00491697"/>
    <w:rsid w:val="004919AC"/>
    <w:rsid w:val="00491A13"/>
    <w:rsid w:val="004925CF"/>
    <w:rsid w:val="00492DC2"/>
    <w:rsid w:val="0049400A"/>
    <w:rsid w:val="0049482F"/>
    <w:rsid w:val="0049511E"/>
    <w:rsid w:val="00495744"/>
    <w:rsid w:val="004958C6"/>
    <w:rsid w:val="00496A96"/>
    <w:rsid w:val="00496CBA"/>
    <w:rsid w:val="00497260"/>
    <w:rsid w:val="0049737A"/>
    <w:rsid w:val="004974F4"/>
    <w:rsid w:val="00497570"/>
    <w:rsid w:val="00497AA3"/>
    <w:rsid w:val="004A05A2"/>
    <w:rsid w:val="004A1C59"/>
    <w:rsid w:val="004A1FEF"/>
    <w:rsid w:val="004A20EF"/>
    <w:rsid w:val="004A2331"/>
    <w:rsid w:val="004A2500"/>
    <w:rsid w:val="004A269E"/>
    <w:rsid w:val="004A4C8E"/>
    <w:rsid w:val="004A563B"/>
    <w:rsid w:val="004A57D9"/>
    <w:rsid w:val="004A5BB3"/>
    <w:rsid w:val="004A60ED"/>
    <w:rsid w:val="004A6302"/>
    <w:rsid w:val="004A6985"/>
    <w:rsid w:val="004A6C21"/>
    <w:rsid w:val="004A7360"/>
    <w:rsid w:val="004B0589"/>
    <w:rsid w:val="004B125C"/>
    <w:rsid w:val="004B158B"/>
    <w:rsid w:val="004B1CA5"/>
    <w:rsid w:val="004B238F"/>
    <w:rsid w:val="004B2F51"/>
    <w:rsid w:val="004B318F"/>
    <w:rsid w:val="004B3871"/>
    <w:rsid w:val="004B433F"/>
    <w:rsid w:val="004B4642"/>
    <w:rsid w:val="004B4BE2"/>
    <w:rsid w:val="004B4D68"/>
    <w:rsid w:val="004B531B"/>
    <w:rsid w:val="004B7CC3"/>
    <w:rsid w:val="004C0221"/>
    <w:rsid w:val="004C0772"/>
    <w:rsid w:val="004C08AE"/>
    <w:rsid w:val="004C0FAD"/>
    <w:rsid w:val="004C18AF"/>
    <w:rsid w:val="004C2181"/>
    <w:rsid w:val="004C24F5"/>
    <w:rsid w:val="004C2582"/>
    <w:rsid w:val="004C5153"/>
    <w:rsid w:val="004C51B5"/>
    <w:rsid w:val="004C637A"/>
    <w:rsid w:val="004C63B8"/>
    <w:rsid w:val="004C67FE"/>
    <w:rsid w:val="004C722A"/>
    <w:rsid w:val="004C7604"/>
    <w:rsid w:val="004D1FE5"/>
    <w:rsid w:val="004D275A"/>
    <w:rsid w:val="004D2DF6"/>
    <w:rsid w:val="004D30C7"/>
    <w:rsid w:val="004D634A"/>
    <w:rsid w:val="004D64ED"/>
    <w:rsid w:val="004D67EF"/>
    <w:rsid w:val="004D6BC0"/>
    <w:rsid w:val="004D6FB7"/>
    <w:rsid w:val="004D7394"/>
    <w:rsid w:val="004D7548"/>
    <w:rsid w:val="004D79B9"/>
    <w:rsid w:val="004E037C"/>
    <w:rsid w:val="004E0B9A"/>
    <w:rsid w:val="004E1093"/>
    <w:rsid w:val="004E24C9"/>
    <w:rsid w:val="004E2947"/>
    <w:rsid w:val="004E2A21"/>
    <w:rsid w:val="004E301C"/>
    <w:rsid w:val="004E3800"/>
    <w:rsid w:val="004E3C1A"/>
    <w:rsid w:val="004E4B0C"/>
    <w:rsid w:val="004E5641"/>
    <w:rsid w:val="004E5E12"/>
    <w:rsid w:val="004E5F0D"/>
    <w:rsid w:val="004E7D32"/>
    <w:rsid w:val="004E7E41"/>
    <w:rsid w:val="004F04AC"/>
    <w:rsid w:val="004F0A14"/>
    <w:rsid w:val="004F18EC"/>
    <w:rsid w:val="004F1D6D"/>
    <w:rsid w:val="004F2F4A"/>
    <w:rsid w:val="004F38D0"/>
    <w:rsid w:val="004F471B"/>
    <w:rsid w:val="004F4D78"/>
    <w:rsid w:val="004F4DB8"/>
    <w:rsid w:val="004F4FA8"/>
    <w:rsid w:val="004F655E"/>
    <w:rsid w:val="004F7120"/>
    <w:rsid w:val="00500152"/>
    <w:rsid w:val="005004AA"/>
    <w:rsid w:val="00500D16"/>
    <w:rsid w:val="00500EFD"/>
    <w:rsid w:val="005010ED"/>
    <w:rsid w:val="00501C8D"/>
    <w:rsid w:val="00501D98"/>
    <w:rsid w:val="005028E6"/>
    <w:rsid w:val="00502D45"/>
    <w:rsid w:val="00502F95"/>
    <w:rsid w:val="00503F8A"/>
    <w:rsid w:val="00504D55"/>
    <w:rsid w:val="00505695"/>
    <w:rsid w:val="0050652F"/>
    <w:rsid w:val="005066A8"/>
    <w:rsid w:val="00510698"/>
    <w:rsid w:val="00510F7F"/>
    <w:rsid w:val="00511331"/>
    <w:rsid w:val="00511596"/>
    <w:rsid w:val="005131F5"/>
    <w:rsid w:val="00513D56"/>
    <w:rsid w:val="00514527"/>
    <w:rsid w:val="00515D9A"/>
    <w:rsid w:val="005160E5"/>
    <w:rsid w:val="005163B7"/>
    <w:rsid w:val="00516D1D"/>
    <w:rsid w:val="005202CD"/>
    <w:rsid w:val="005231D7"/>
    <w:rsid w:val="00523CA3"/>
    <w:rsid w:val="00524E07"/>
    <w:rsid w:val="00525351"/>
    <w:rsid w:val="005267A2"/>
    <w:rsid w:val="00527488"/>
    <w:rsid w:val="0052ED4E"/>
    <w:rsid w:val="005300CF"/>
    <w:rsid w:val="00530235"/>
    <w:rsid w:val="00530AD2"/>
    <w:rsid w:val="00531321"/>
    <w:rsid w:val="0053189B"/>
    <w:rsid w:val="00531C31"/>
    <w:rsid w:val="00532171"/>
    <w:rsid w:val="00532943"/>
    <w:rsid w:val="00533022"/>
    <w:rsid w:val="00533C13"/>
    <w:rsid w:val="0053449F"/>
    <w:rsid w:val="00534B0B"/>
    <w:rsid w:val="00534B9F"/>
    <w:rsid w:val="00535696"/>
    <w:rsid w:val="005361E9"/>
    <w:rsid w:val="00536FD3"/>
    <w:rsid w:val="00537AE0"/>
    <w:rsid w:val="00537B2E"/>
    <w:rsid w:val="005403B3"/>
    <w:rsid w:val="00540DF9"/>
    <w:rsid w:val="00542594"/>
    <w:rsid w:val="0054301B"/>
    <w:rsid w:val="005430D7"/>
    <w:rsid w:val="00545EEF"/>
    <w:rsid w:val="00546946"/>
    <w:rsid w:val="00546B98"/>
    <w:rsid w:val="00547434"/>
    <w:rsid w:val="00547690"/>
    <w:rsid w:val="0055019C"/>
    <w:rsid w:val="00551ED8"/>
    <w:rsid w:val="005523AF"/>
    <w:rsid w:val="00552C76"/>
    <w:rsid w:val="00553116"/>
    <w:rsid w:val="005539D0"/>
    <w:rsid w:val="00554471"/>
    <w:rsid w:val="005546D5"/>
    <w:rsid w:val="00555D24"/>
    <w:rsid w:val="00555E75"/>
    <w:rsid w:val="00556238"/>
    <w:rsid w:val="00556D98"/>
    <w:rsid w:val="005579D3"/>
    <w:rsid w:val="0056015A"/>
    <w:rsid w:val="0056044D"/>
    <w:rsid w:val="005607F6"/>
    <w:rsid w:val="00560C32"/>
    <w:rsid w:val="00561006"/>
    <w:rsid w:val="00561881"/>
    <w:rsid w:val="00561C03"/>
    <w:rsid w:val="00561F1C"/>
    <w:rsid w:val="00563BEA"/>
    <w:rsid w:val="00564FA8"/>
    <w:rsid w:val="005651A4"/>
    <w:rsid w:val="005665D1"/>
    <w:rsid w:val="00567386"/>
    <w:rsid w:val="00570C74"/>
    <w:rsid w:val="0057140E"/>
    <w:rsid w:val="00573786"/>
    <w:rsid w:val="00574523"/>
    <w:rsid w:val="0057466A"/>
    <w:rsid w:val="005748F0"/>
    <w:rsid w:val="005753ED"/>
    <w:rsid w:val="005759B2"/>
    <w:rsid w:val="00575E25"/>
    <w:rsid w:val="005762E8"/>
    <w:rsid w:val="005777DB"/>
    <w:rsid w:val="00577F45"/>
    <w:rsid w:val="00580A9F"/>
    <w:rsid w:val="00580CC0"/>
    <w:rsid w:val="00581623"/>
    <w:rsid w:val="005819B1"/>
    <w:rsid w:val="00582279"/>
    <w:rsid w:val="00582BBA"/>
    <w:rsid w:val="00582D77"/>
    <w:rsid w:val="00584030"/>
    <w:rsid w:val="0058460E"/>
    <w:rsid w:val="005846A6"/>
    <w:rsid w:val="00584799"/>
    <w:rsid w:val="00585876"/>
    <w:rsid w:val="005859E3"/>
    <w:rsid w:val="00586775"/>
    <w:rsid w:val="005873B6"/>
    <w:rsid w:val="00587529"/>
    <w:rsid w:val="005910A8"/>
    <w:rsid w:val="005917F3"/>
    <w:rsid w:val="0059318E"/>
    <w:rsid w:val="00593BA6"/>
    <w:rsid w:val="00593BD9"/>
    <w:rsid w:val="00594141"/>
    <w:rsid w:val="0059421A"/>
    <w:rsid w:val="00596229"/>
    <w:rsid w:val="0059641D"/>
    <w:rsid w:val="00596C13"/>
    <w:rsid w:val="0059770A"/>
    <w:rsid w:val="00597A61"/>
    <w:rsid w:val="00597B52"/>
    <w:rsid w:val="00597B7A"/>
    <w:rsid w:val="005A0E08"/>
    <w:rsid w:val="005A1E78"/>
    <w:rsid w:val="005A27C9"/>
    <w:rsid w:val="005A3B99"/>
    <w:rsid w:val="005A7B35"/>
    <w:rsid w:val="005A7BDF"/>
    <w:rsid w:val="005B0BFE"/>
    <w:rsid w:val="005B0E14"/>
    <w:rsid w:val="005B11DF"/>
    <w:rsid w:val="005B1331"/>
    <w:rsid w:val="005B171D"/>
    <w:rsid w:val="005B1D60"/>
    <w:rsid w:val="005B23AB"/>
    <w:rsid w:val="005B2B6E"/>
    <w:rsid w:val="005B45EC"/>
    <w:rsid w:val="005B478B"/>
    <w:rsid w:val="005B4DBD"/>
    <w:rsid w:val="005B5D5C"/>
    <w:rsid w:val="005B6382"/>
    <w:rsid w:val="005B686E"/>
    <w:rsid w:val="005C062F"/>
    <w:rsid w:val="005C0A0C"/>
    <w:rsid w:val="005C0EAC"/>
    <w:rsid w:val="005C2B7D"/>
    <w:rsid w:val="005C36B9"/>
    <w:rsid w:val="005C38AB"/>
    <w:rsid w:val="005C40C9"/>
    <w:rsid w:val="005C4320"/>
    <w:rsid w:val="005C4D78"/>
    <w:rsid w:val="005C6978"/>
    <w:rsid w:val="005C719B"/>
    <w:rsid w:val="005C7BD4"/>
    <w:rsid w:val="005D1222"/>
    <w:rsid w:val="005D13A6"/>
    <w:rsid w:val="005D192B"/>
    <w:rsid w:val="005D29A8"/>
    <w:rsid w:val="005D3AAA"/>
    <w:rsid w:val="005D4A1E"/>
    <w:rsid w:val="005D618D"/>
    <w:rsid w:val="005D64BA"/>
    <w:rsid w:val="005D6CF7"/>
    <w:rsid w:val="005D7495"/>
    <w:rsid w:val="005D76DC"/>
    <w:rsid w:val="005E0734"/>
    <w:rsid w:val="005E315C"/>
    <w:rsid w:val="005E364A"/>
    <w:rsid w:val="005E580A"/>
    <w:rsid w:val="005E7679"/>
    <w:rsid w:val="005E783D"/>
    <w:rsid w:val="005F021C"/>
    <w:rsid w:val="005F18B6"/>
    <w:rsid w:val="005F25D8"/>
    <w:rsid w:val="005F2630"/>
    <w:rsid w:val="005F267D"/>
    <w:rsid w:val="005F4448"/>
    <w:rsid w:val="005F5887"/>
    <w:rsid w:val="005F58EA"/>
    <w:rsid w:val="005F5C62"/>
    <w:rsid w:val="005F66E2"/>
    <w:rsid w:val="005F6A0C"/>
    <w:rsid w:val="005F6CCA"/>
    <w:rsid w:val="005F7DA6"/>
    <w:rsid w:val="00600789"/>
    <w:rsid w:val="00600DCA"/>
    <w:rsid w:val="00601AB8"/>
    <w:rsid w:val="00601EBE"/>
    <w:rsid w:val="006020B9"/>
    <w:rsid w:val="00602B8D"/>
    <w:rsid w:val="00602BCF"/>
    <w:rsid w:val="00603BD0"/>
    <w:rsid w:val="00604DA1"/>
    <w:rsid w:val="006055C4"/>
    <w:rsid w:val="006059F5"/>
    <w:rsid w:val="006062F6"/>
    <w:rsid w:val="006066C0"/>
    <w:rsid w:val="006068A1"/>
    <w:rsid w:val="00607C9B"/>
    <w:rsid w:val="006126AB"/>
    <w:rsid w:val="006129AF"/>
    <w:rsid w:val="0061362F"/>
    <w:rsid w:val="00613FD3"/>
    <w:rsid w:val="00614884"/>
    <w:rsid w:val="00615C79"/>
    <w:rsid w:val="0061682F"/>
    <w:rsid w:val="00616960"/>
    <w:rsid w:val="00616E20"/>
    <w:rsid w:val="00620098"/>
    <w:rsid w:val="00620609"/>
    <w:rsid w:val="00620910"/>
    <w:rsid w:val="00621184"/>
    <w:rsid w:val="00621306"/>
    <w:rsid w:val="0062159A"/>
    <w:rsid w:val="00623275"/>
    <w:rsid w:val="00623576"/>
    <w:rsid w:val="006236DB"/>
    <w:rsid w:val="00625102"/>
    <w:rsid w:val="006255A7"/>
    <w:rsid w:val="0062662B"/>
    <w:rsid w:val="006267B7"/>
    <w:rsid w:val="00627D6C"/>
    <w:rsid w:val="00627DC1"/>
    <w:rsid w:val="00630243"/>
    <w:rsid w:val="00630575"/>
    <w:rsid w:val="006315C4"/>
    <w:rsid w:val="006329B2"/>
    <w:rsid w:val="00632DFD"/>
    <w:rsid w:val="00634907"/>
    <w:rsid w:val="00634AFC"/>
    <w:rsid w:val="00634B97"/>
    <w:rsid w:val="00634E1C"/>
    <w:rsid w:val="006357DE"/>
    <w:rsid w:val="006366E2"/>
    <w:rsid w:val="00636FB1"/>
    <w:rsid w:val="00636FC0"/>
    <w:rsid w:val="00637F96"/>
    <w:rsid w:val="006408C1"/>
    <w:rsid w:val="00641346"/>
    <w:rsid w:val="00642A01"/>
    <w:rsid w:val="0064352D"/>
    <w:rsid w:val="00643DE2"/>
    <w:rsid w:val="0064427C"/>
    <w:rsid w:val="006454BD"/>
    <w:rsid w:val="00645AB3"/>
    <w:rsid w:val="00646FA0"/>
    <w:rsid w:val="0064704D"/>
    <w:rsid w:val="00647065"/>
    <w:rsid w:val="0064724F"/>
    <w:rsid w:val="0065010F"/>
    <w:rsid w:val="00650F9E"/>
    <w:rsid w:val="00651202"/>
    <w:rsid w:val="0065170D"/>
    <w:rsid w:val="00651DBB"/>
    <w:rsid w:val="00651E1B"/>
    <w:rsid w:val="00653871"/>
    <w:rsid w:val="00653897"/>
    <w:rsid w:val="00653D1D"/>
    <w:rsid w:val="00653D26"/>
    <w:rsid w:val="00654293"/>
    <w:rsid w:val="006542A8"/>
    <w:rsid w:val="00654410"/>
    <w:rsid w:val="0065496D"/>
    <w:rsid w:val="00654B59"/>
    <w:rsid w:val="00654F2D"/>
    <w:rsid w:val="0065669A"/>
    <w:rsid w:val="00656FE6"/>
    <w:rsid w:val="00657225"/>
    <w:rsid w:val="00657D74"/>
    <w:rsid w:val="006602D7"/>
    <w:rsid w:val="00660D5B"/>
    <w:rsid w:val="006619B7"/>
    <w:rsid w:val="00661D59"/>
    <w:rsid w:val="00661FD7"/>
    <w:rsid w:val="006630B8"/>
    <w:rsid w:val="00663F25"/>
    <w:rsid w:val="00663FCB"/>
    <w:rsid w:val="006646F3"/>
    <w:rsid w:val="0066490B"/>
    <w:rsid w:val="00664FA5"/>
    <w:rsid w:val="00664FE2"/>
    <w:rsid w:val="00665096"/>
    <w:rsid w:val="0066569D"/>
    <w:rsid w:val="006657D9"/>
    <w:rsid w:val="00665A6D"/>
    <w:rsid w:val="00665EB7"/>
    <w:rsid w:val="00665FC2"/>
    <w:rsid w:val="00666A08"/>
    <w:rsid w:val="0066757F"/>
    <w:rsid w:val="00667AC7"/>
    <w:rsid w:val="0067013F"/>
    <w:rsid w:val="00671732"/>
    <w:rsid w:val="00672E99"/>
    <w:rsid w:val="00673B5F"/>
    <w:rsid w:val="00673DBE"/>
    <w:rsid w:val="00673F14"/>
    <w:rsid w:val="00674773"/>
    <w:rsid w:val="00675000"/>
    <w:rsid w:val="00675CFB"/>
    <w:rsid w:val="00675D52"/>
    <w:rsid w:val="0067634C"/>
    <w:rsid w:val="00676777"/>
    <w:rsid w:val="00677622"/>
    <w:rsid w:val="006776A4"/>
    <w:rsid w:val="00677B31"/>
    <w:rsid w:val="00680B3F"/>
    <w:rsid w:val="00681137"/>
    <w:rsid w:val="00681344"/>
    <w:rsid w:val="0068196A"/>
    <w:rsid w:val="006819A6"/>
    <w:rsid w:val="00682C11"/>
    <w:rsid w:val="00683615"/>
    <w:rsid w:val="006838B9"/>
    <w:rsid w:val="006839EF"/>
    <w:rsid w:val="00683CDB"/>
    <w:rsid w:val="0068465A"/>
    <w:rsid w:val="00686F76"/>
    <w:rsid w:val="00687AFA"/>
    <w:rsid w:val="00687C3A"/>
    <w:rsid w:val="00691864"/>
    <w:rsid w:val="006919E4"/>
    <w:rsid w:val="00692B89"/>
    <w:rsid w:val="00693758"/>
    <w:rsid w:val="00694F5B"/>
    <w:rsid w:val="0069772E"/>
    <w:rsid w:val="006A0B0F"/>
    <w:rsid w:val="006A1CB9"/>
    <w:rsid w:val="006A24B0"/>
    <w:rsid w:val="006A2A35"/>
    <w:rsid w:val="006A2ACC"/>
    <w:rsid w:val="006A36DA"/>
    <w:rsid w:val="006A51DD"/>
    <w:rsid w:val="006A5603"/>
    <w:rsid w:val="006A5785"/>
    <w:rsid w:val="006A592B"/>
    <w:rsid w:val="006A5F55"/>
    <w:rsid w:val="006A7012"/>
    <w:rsid w:val="006A747F"/>
    <w:rsid w:val="006B0D9C"/>
    <w:rsid w:val="006B1613"/>
    <w:rsid w:val="006B1735"/>
    <w:rsid w:val="006B19EB"/>
    <w:rsid w:val="006B1B6A"/>
    <w:rsid w:val="006B29F5"/>
    <w:rsid w:val="006B51A3"/>
    <w:rsid w:val="006B51F0"/>
    <w:rsid w:val="006B5208"/>
    <w:rsid w:val="006B6FF4"/>
    <w:rsid w:val="006B6FFC"/>
    <w:rsid w:val="006B7395"/>
    <w:rsid w:val="006B7DE4"/>
    <w:rsid w:val="006C03CC"/>
    <w:rsid w:val="006C1E68"/>
    <w:rsid w:val="006C1EA8"/>
    <w:rsid w:val="006C2EC1"/>
    <w:rsid w:val="006C2FE2"/>
    <w:rsid w:val="006C3E52"/>
    <w:rsid w:val="006C528E"/>
    <w:rsid w:val="006C62B3"/>
    <w:rsid w:val="006C6D06"/>
    <w:rsid w:val="006C767B"/>
    <w:rsid w:val="006D02B0"/>
    <w:rsid w:val="006D03BF"/>
    <w:rsid w:val="006D11DF"/>
    <w:rsid w:val="006D20EA"/>
    <w:rsid w:val="006D3549"/>
    <w:rsid w:val="006D3593"/>
    <w:rsid w:val="006D4676"/>
    <w:rsid w:val="006D4D15"/>
    <w:rsid w:val="006D59DF"/>
    <w:rsid w:val="006D64CA"/>
    <w:rsid w:val="006D7DB7"/>
    <w:rsid w:val="006E03B5"/>
    <w:rsid w:val="006E0DDC"/>
    <w:rsid w:val="006E0F7F"/>
    <w:rsid w:val="006E1587"/>
    <w:rsid w:val="006E15D5"/>
    <w:rsid w:val="006E16F7"/>
    <w:rsid w:val="006E26D3"/>
    <w:rsid w:val="006E2A53"/>
    <w:rsid w:val="006E2DDC"/>
    <w:rsid w:val="006E3A76"/>
    <w:rsid w:val="006E40AF"/>
    <w:rsid w:val="006E4687"/>
    <w:rsid w:val="006E5964"/>
    <w:rsid w:val="006E5F49"/>
    <w:rsid w:val="006E6955"/>
    <w:rsid w:val="006E7C08"/>
    <w:rsid w:val="006E7EEA"/>
    <w:rsid w:val="006F0A96"/>
    <w:rsid w:val="006F1099"/>
    <w:rsid w:val="006F1A1A"/>
    <w:rsid w:val="006F1FBA"/>
    <w:rsid w:val="006F2368"/>
    <w:rsid w:val="006F2995"/>
    <w:rsid w:val="006F2BC3"/>
    <w:rsid w:val="006F2CB8"/>
    <w:rsid w:val="006F4ABD"/>
    <w:rsid w:val="006F4CC4"/>
    <w:rsid w:val="006F4E0E"/>
    <w:rsid w:val="006F604D"/>
    <w:rsid w:val="006F6529"/>
    <w:rsid w:val="006F7749"/>
    <w:rsid w:val="00700979"/>
    <w:rsid w:val="007009AE"/>
    <w:rsid w:val="00701507"/>
    <w:rsid w:val="00701B5A"/>
    <w:rsid w:val="00702AA5"/>
    <w:rsid w:val="00702DC5"/>
    <w:rsid w:val="00703F90"/>
    <w:rsid w:val="0070468D"/>
    <w:rsid w:val="007066A6"/>
    <w:rsid w:val="00706775"/>
    <w:rsid w:val="00706EBA"/>
    <w:rsid w:val="00707017"/>
    <w:rsid w:val="00707249"/>
    <w:rsid w:val="00707403"/>
    <w:rsid w:val="007074FA"/>
    <w:rsid w:val="007105B6"/>
    <w:rsid w:val="00710B34"/>
    <w:rsid w:val="00712FA6"/>
    <w:rsid w:val="00713049"/>
    <w:rsid w:val="00714070"/>
    <w:rsid w:val="007141BC"/>
    <w:rsid w:val="00715262"/>
    <w:rsid w:val="00715528"/>
    <w:rsid w:val="00715B6C"/>
    <w:rsid w:val="00715F76"/>
    <w:rsid w:val="007162B7"/>
    <w:rsid w:val="0071630E"/>
    <w:rsid w:val="00716E96"/>
    <w:rsid w:val="007171A0"/>
    <w:rsid w:val="007207E8"/>
    <w:rsid w:val="0072198B"/>
    <w:rsid w:val="00721E45"/>
    <w:rsid w:val="007232B7"/>
    <w:rsid w:val="007235FD"/>
    <w:rsid w:val="0072415C"/>
    <w:rsid w:val="00724F2B"/>
    <w:rsid w:val="00724F3A"/>
    <w:rsid w:val="00724FD3"/>
    <w:rsid w:val="00725A25"/>
    <w:rsid w:val="00726171"/>
    <w:rsid w:val="00726500"/>
    <w:rsid w:val="00730766"/>
    <w:rsid w:val="00731ACB"/>
    <w:rsid w:val="007320E8"/>
    <w:rsid w:val="0073255E"/>
    <w:rsid w:val="007326B9"/>
    <w:rsid w:val="00733299"/>
    <w:rsid w:val="0073378D"/>
    <w:rsid w:val="00734418"/>
    <w:rsid w:val="00734F0D"/>
    <w:rsid w:val="00735BD3"/>
    <w:rsid w:val="0073601E"/>
    <w:rsid w:val="00736594"/>
    <w:rsid w:val="0073693D"/>
    <w:rsid w:val="00736971"/>
    <w:rsid w:val="00737762"/>
    <w:rsid w:val="007400AE"/>
    <w:rsid w:val="00740234"/>
    <w:rsid w:val="007409D7"/>
    <w:rsid w:val="00740C1B"/>
    <w:rsid w:val="007411E1"/>
    <w:rsid w:val="007419A3"/>
    <w:rsid w:val="00741BFE"/>
    <w:rsid w:val="00741EDA"/>
    <w:rsid w:val="00742750"/>
    <w:rsid w:val="00744350"/>
    <w:rsid w:val="00744902"/>
    <w:rsid w:val="0074565E"/>
    <w:rsid w:val="00747105"/>
    <w:rsid w:val="00747605"/>
    <w:rsid w:val="0075002A"/>
    <w:rsid w:val="007501D5"/>
    <w:rsid w:val="00751A1F"/>
    <w:rsid w:val="00751BB6"/>
    <w:rsid w:val="00752244"/>
    <w:rsid w:val="00752442"/>
    <w:rsid w:val="00752F29"/>
    <w:rsid w:val="00753F8B"/>
    <w:rsid w:val="0075434F"/>
    <w:rsid w:val="00755FE4"/>
    <w:rsid w:val="0075683C"/>
    <w:rsid w:val="00757086"/>
    <w:rsid w:val="007574B8"/>
    <w:rsid w:val="00757B22"/>
    <w:rsid w:val="00757E98"/>
    <w:rsid w:val="00761361"/>
    <w:rsid w:val="007619A5"/>
    <w:rsid w:val="007619D9"/>
    <w:rsid w:val="00761FE1"/>
    <w:rsid w:val="0076206F"/>
    <w:rsid w:val="00762478"/>
    <w:rsid w:val="00764DC3"/>
    <w:rsid w:val="0076527E"/>
    <w:rsid w:val="00766CB9"/>
    <w:rsid w:val="00770297"/>
    <w:rsid w:val="00770981"/>
    <w:rsid w:val="00770AB4"/>
    <w:rsid w:val="00770BD3"/>
    <w:rsid w:val="00770C1E"/>
    <w:rsid w:val="007712EE"/>
    <w:rsid w:val="00771A8D"/>
    <w:rsid w:val="00772339"/>
    <w:rsid w:val="0077353F"/>
    <w:rsid w:val="007736CE"/>
    <w:rsid w:val="007741AC"/>
    <w:rsid w:val="007754A8"/>
    <w:rsid w:val="00776685"/>
    <w:rsid w:val="0077668A"/>
    <w:rsid w:val="007770A9"/>
    <w:rsid w:val="00781167"/>
    <w:rsid w:val="00781D1D"/>
    <w:rsid w:val="00781E67"/>
    <w:rsid w:val="007821F5"/>
    <w:rsid w:val="00782B18"/>
    <w:rsid w:val="00783360"/>
    <w:rsid w:val="00783E4C"/>
    <w:rsid w:val="007841A8"/>
    <w:rsid w:val="00784BEC"/>
    <w:rsid w:val="00785DA7"/>
    <w:rsid w:val="00786366"/>
    <w:rsid w:val="007865CB"/>
    <w:rsid w:val="00786D25"/>
    <w:rsid w:val="00787D9D"/>
    <w:rsid w:val="00790145"/>
    <w:rsid w:val="007909E6"/>
    <w:rsid w:val="00792B2C"/>
    <w:rsid w:val="00792CFE"/>
    <w:rsid w:val="00794801"/>
    <w:rsid w:val="00795338"/>
    <w:rsid w:val="007959D7"/>
    <w:rsid w:val="0079610C"/>
    <w:rsid w:val="00797408"/>
    <w:rsid w:val="007A058F"/>
    <w:rsid w:val="007A05E6"/>
    <w:rsid w:val="007A181C"/>
    <w:rsid w:val="007A2046"/>
    <w:rsid w:val="007A2602"/>
    <w:rsid w:val="007A28E1"/>
    <w:rsid w:val="007A2F7D"/>
    <w:rsid w:val="007A3FCF"/>
    <w:rsid w:val="007A4283"/>
    <w:rsid w:val="007A5389"/>
    <w:rsid w:val="007A5676"/>
    <w:rsid w:val="007A5C7C"/>
    <w:rsid w:val="007A6259"/>
    <w:rsid w:val="007A6E1E"/>
    <w:rsid w:val="007B0C0F"/>
    <w:rsid w:val="007B1377"/>
    <w:rsid w:val="007B1E0B"/>
    <w:rsid w:val="007B27E6"/>
    <w:rsid w:val="007B3B23"/>
    <w:rsid w:val="007B498D"/>
    <w:rsid w:val="007B4BAA"/>
    <w:rsid w:val="007B4DA0"/>
    <w:rsid w:val="007B5784"/>
    <w:rsid w:val="007B63CE"/>
    <w:rsid w:val="007B67AE"/>
    <w:rsid w:val="007B71B1"/>
    <w:rsid w:val="007B7DAA"/>
    <w:rsid w:val="007C0EAE"/>
    <w:rsid w:val="007C0FEF"/>
    <w:rsid w:val="007C181D"/>
    <w:rsid w:val="007C1D26"/>
    <w:rsid w:val="007C221D"/>
    <w:rsid w:val="007C23DC"/>
    <w:rsid w:val="007C2764"/>
    <w:rsid w:val="007C3456"/>
    <w:rsid w:val="007C4BD9"/>
    <w:rsid w:val="007C4C61"/>
    <w:rsid w:val="007C549A"/>
    <w:rsid w:val="007C5555"/>
    <w:rsid w:val="007C620C"/>
    <w:rsid w:val="007C65F3"/>
    <w:rsid w:val="007C6667"/>
    <w:rsid w:val="007C6759"/>
    <w:rsid w:val="007C6831"/>
    <w:rsid w:val="007D055A"/>
    <w:rsid w:val="007D087E"/>
    <w:rsid w:val="007D095A"/>
    <w:rsid w:val="007D1217"/>
    <w:rsid w:val="007D23EA"/>
    <w:rsid w:val="007D2EC9"/>
    <w:rsid w:val="007D2FA4"/>
    <w:rsid w:val="007D30BD"/>
    <w:rsid w:val="007D5E3F"/>
    <w:rsid w:val="007D6196"/>
    <w:rsid w:val="007D6276"/>
    <w:rsid w:val="007D6462"/>
    <w:rsid w:val="007D6979"/>
    <w:rsid w:val="007D6DDB"/>
    <w:rsid w:val="007E14F2"/>
    <w:rsid w:val="007E1C08"/>
    <w:rsid w:val="007E254E"/>
    <w:rsid w:val="007E3235"/>
    <w:rsid w:val="007E518B"/>
    <w:rsid w:val="007E5DC6"/>
    <w:rsid w:val="007E649A"/>
    <w:rsid w:val="007E672B"/>
    <w:rsid w:val="007E70AA"/>
    <w:rsid w:val="007E7D12"/>
    <w:rsid w:val="007E7EB5"/>
    <w:rsid w:val="007F03B2"/>
    <w:rsid w:val="007F049B"/>
    <w:rsid w:val="007F0BA3"/>
    <w:rsid w:val="007F0E4B"/>
    <w:rsid w:val="007F12C5"/>
    <w:rsid w:val="007F14B7"/>
    <w:rsid w:val="007F334A"/>
    <w:rsid w:val="007F3B43"/>
    <w:rsid w:val="007F4F48"/>
    <w:rsid w:val="007F56A0"/>
    <w:rsid w:val="007F56BA"/>
    <w:rsid w:val="007F7075"/>
    <w:rsid w:val="007F7539"/>
    <w:rsid w:val="007F7598"/>
    <w:rsid w:val="007F78A9"/>
    <w:rsid w:val="008007F3"/>
    <w:rsid w:val="0080308E"/>
    <w:rsid w:val="00803458"/>
    <w:rsid w:val="0080364E"/>
    <w:rsid w:val="00803BF5"/>
    <w:rsid w:val="00804CA7"/>
    <w:rsid w:val="0080539A"/>
    <w:rsid w:val="00805AED"/>
    <w:rsid w:val="00806047"/>
    <w:rsid w:val="008066C8"/>
    <w:rsid w:val="00806D64"/>
    <w:rsid w:val="00806E3D"/>
    <w:rsid w:val="00807166"/>
    <w:rsid w:val="00810A33"/>
    <w:rsid w:val="0081102A"/>
    <w:rsid w:val="00811649"/>
    <w:rsid w:val="0081186E"/>
    <w:rsid w:val="008119E2"/>
    <w:rsid w:val="00811B9F"/>
    <w:rsid w:val="008138AE"/>
    <w:rsid w:val="00814E46"/>
    <w:rsid w:val="00815C75"/>
    <w:rsid w:val="00816039"/>
    <w:rsid w:val="008166A9"/>
    <w:rsid w:val="00817493"/>
    <w:rsid w:val="00817B73"/>
    <w:rsid w:val="00820BF3"/>
    <w:rsid w:val="0082133D"/>
    <w:rsid w:val="00823E52"/>
    <w:rsid w:val="0082479A"/>
    <w:rsid w:val="00825944"/>
    <w:rsid w:val="00826473"/>
    <w:rsid w:val="0082648A"/>
    <w:rsid w:val="00827ED0"/>
    <w:rsid w:val="0083017B"/>
    <w:rsid w:val="0083101C"/>
    <w:rsid w:val="008312DE"/>
    <w:rsid w:val="00831310"/>
    <w:rsid w:val="0083272F"/>
    <w:rsid w:val="008347C2"/>
    <w:rsid w:val="00834B04"/>
    <w:rsid w:val="00834EBE"/>
    <w:rsid w:val="008351C4"/>
    <w:rsid w:val="00835B11"/>
    <w:rsid w:val="00835E56"/>
    <w:rsid w:val="008364BF"/>
    <w:rsid w:val="00836C3C"/>
    <w:rsid w:val="00836D50"/>
    <w:rsid w:val="00836EEA"/>
    <w:rsid w:val="008375A8"/>
    <w:rsid w:val="00837603"/>
    <w:rsid w:val="00837B90"/>
    <w:rsid w:val="00837EC8"/>
    <w:rsid w:val="0084083A"/>
    <w:rsid w:val="00840E12"/>
    <w:rsid w:val="0084248A"/>
    <w:rsid w:val="008437A9"/>
    <w:rsid w:val="0084389D"/>
    <w:rsid w:val="00843A1C"/>
    <w:rsid w:val="00844295"/>
    <w:rsid w:val="008443FD"/>
    <w:rsid w:val="00844DCB"/>
    <w:rsid w:val="00844EE6"/>
    <w:rsid w:val="008451B0"/>
    <w:rsid w:val="00845A43"/>
    <w:rsid w:val="00845F17"/>
    <w:rsid w:val="008463BD"/>
    <w:rsid w:val="00847856"/>
    <w:rsid w:val="008479C7"/>
    <w:rsid w:val="00847B42"/>
    <w:rsid w:val="00850352"/>
    <w:rsid w:val="0085077F"/>
    <w:rsid w:val="00850A1D"/>
    <w:rsid w:val="0085153F"/>
    <w:rsid w:val="00854D6B"/>
    <w:rsid w:val="00855D22"/>
    <w:rsid w:val="00855DD1"/>
    <w:rsid w:val="0085675B"/>
    <w:rsid w:val="008618C5"/>
    <w:rsid w:val="00861BC3"/>
    <w:rsid w:val="00861F48"/>
    <w:rsid w:val="008628CC"/>
    <w:rsid w:val="0086317B"/>
    <w:rsid w:val="00863846"/>
    <w:rsid w:val="008644E7"/>
    <w:rsid w:val="008647B8"/>
    <w:rsid w:val="00864C72"/>
    <w:rsid w:val="00865157"/>
    <w:rsid w:val="008657C2"/>
    <w:rsid w:val="008663D3"/>
    <w:rsid w:val="0086668B"/>
    <w:rsid w:val="00866B7D"/>
    <w:rsid w:val="00867382"/>
    <w:rsid w:val="008673EB"/>
    <w:rsid w:val="00867830"/>
    <w:rsid w:val="00870FE6"/>
    <w:rsid w:val="008717A2"/>
    <w:rsid w:val="00871CF5"/>
    <w:rsid w:val="0087219F"/>
    <w:rsid w:val="0087270F"/>
    <w:rsid w:val="00872E9A"/>
    <w:rsid w:val="008733D1"/>
    <w:rsid w:val="008738C2"/>
    <w:rsid w:val="00874D64"/>
    <w:rsid w:val="008755E7"/>
    <w:rsid w:val="00876ACB"/>
    <w:rsid w:val="00876BD3"/>
    <w:rsid w:val="00876DBD"/>
    <w:rsid w:val="00876F8A"/>
    <w:rsid w:val="00876FAE"/>
    <w:rsid w:val="00880058"/>
    <w:rsid w:val="00880965"/>
    <w:rsid w:val="00881126"/>
    <w:rsid w:val="008819BD"/>
    <w:rsid w:val="0088223C"/>
    <w:rsid w:val="00883157"/>
    <w:rsid w:val="0088333B"/>
    <w:rsid w:val="008855B7"/>
    <w:rsid w:val="0088593F"/>
    <w:rsid w:val="00885A57"/>
    <w:rsid w:val="008864CE"/>
    <w:rsid w:val="00886541"/>
    <w:rsid w:val="00887C9C"/>
    <w:rsid w:val="00887D75"/>
    <w:rsid w:val="0089123A"/>
    <w:rsid w:val="00891382"/>
    <w:rsid w:val="008925B3"/>
    <w:rsid w:val="00892A65"/>
    <w:rsid w:val="00892C43"/>
    <w:rsid w:val="008934DA"/>
    <w:rsid w:val="0089535B"/>
    <w:rsid w:val="00895595"/>
    <w:rsid w:val="008976E3"/>
    <w:rsid w:val="00897B2A"/>
    <w:rsid w:val="00897F30"/>
    <w:rsid w:val="008A0E64"/>
    <w:rsid w:val="008A1860"/>
    <w:rsid w:val="008A2A1F"/>
    <w:rsid w:val="008A2C58"/>
    <w:rsid w:val="008A42CF"/>
    <w:rsid w:val="008A439E"/>
    <w:rsid w:val="008A4D00"/>
    <w:rsid w:val="008A5D29"/>
    <w:rsid w:val="008A6A7D"/>
    <w:rsid w:val="008A6ADE"/>
    <w:rsid w:val="008A6E09"/>
    <w:rsid w:val="008A6F23"/>
    <w:rsid w:val="008A7315"/>
    <w:rsid w:val="008A7425"/>
    <w:rsid w:val="008A7845"/>
    <w:rsid w:val="008A7B43"/>
    <w:rsid w:val="008B0A8E"/>
    <w:rsid w:val="008B0D4E"/>
    <w:rsid w:val="008B1F4F"/>
    <w:rsid w:val="008B21AC"/>
    <w:rsid w:val="008B2C64"/>
    <w:rsid w:val="008B3F16"/>
    <w:rsid w:val="008B4275"/>
    <w:rsid w:val="008B4BF2"/>
    <w:rsid w:val="008B529B"/>
    <w:rsid w:val="008B5F96"/>
    <w:rsid w:val="008B6E92"/>
    <w:rsid w:val="008C00CA"/>
    <w:rsid w:val="008C0A33"/>
    <w:rsid w:val="008C101C"/>
    <w:rsid w:val="008C11A6"/>
    <w:rsid w:val="008C121F"/>
    <w:rsid w:val="008C1398"/>
    <w:rsid w:val="008C16CC"/>
    <w:rsid w:val="008C2C15"/>
    <w:rsid w:val="008C2D74"/>
    <w:rsid w:val="008C380D"/>
    <w:rsid w:val="008C3BF6"/>
    <w:rsid w:val="008C5178"/>
    <w:rsid w:val="008C58B6"/>
    <w:rsid w:val="008C5954"/>
    <w:rsid w:val="008C5FC0"/>
    <w:rsid w:val="008C6AE8"/>
    <w:rsid w:val="008C6E6B"/>
    <w:rsid w:val="008C7CF0"/>
    <w:rsid w:val="008D0935"/>
    <w:rsid w:val="008D0BCE"/>
    <w:rsid w:val="008D1322"/>
    <w:rsid w:val="008D1A97"/>
    <w:rsid w:val="008D23BD"/>
    <w:rsid w:val="008D2A23"/>
    <w:rsid w:val="008D30A9"/>
    <w:rsid w:val="008D3820"/>
    <w:rsid w:val="008D4FD1"/>
    <w:rsid w:val="008D5030"/>
    <w:rsid w:val="008D7965"/>
    <w:rsid w:val="008E0FD6"/>
    <w:rsid w:val="008E1A55"/>
    <w:rsid w:val="008E1D7B"/>
    <w:rsid w:val="008E25C2"/>
    <w:rsid w:val="008E2F73"/>
    <w:rsid w:val="008E332A"/>
    <w:rsid w:val="008E3680"/>
    <w:rsid w:val="008E3945"/>
    <w:rsid w:val="008E5529"/>
    <w:rsid w:val="008E570E"/>
    <w:rsid w:val="008E6A06"/>
    <w:rsid w:val="008E6A98"/>
    <w:rsid w:val="008F352C"/>
    <w:rsid w:val="008F3DD0"/>
    <w:rsid w:val="008F3FF4"/>
    <w:rsid w:val="008F4EB0"/>
    <w:rsid w:val="008F525C"/>
    <w:rsid w:val="008F597E"/>
    <w:rsid w:val="008F5A98"/>
    <w:rsid w:val="008F5D07"/>
    <w:rsid w:val="008F5D40"/>
    <w:rsid w:val="008F6A59"/>
    <w:rsid w:val="008F6BF4"/>
    <w:rsid w:val="008F71E0"/>
    <w:rsid w:val="008F7B72"/>
    <w:rsid w:val="008F7E50"/>
    <w:rsid w:val="009004CC"/>
    <w:rsid w:val="00901198"/>
    <w:rsid w:val="00902A52"/>
    <w:rsid w:val="009033E3"/>
    <w:rsid w:val="009044FB"/>
    <w:rsid w:val="00904CEE"/>
    <w:rsid w:val="0090527E"/>
    <w:rsid w:val="00905C90"/>
    <w:rsid w:val="00906201"/>
    <w:rsid w:val="009062C1"/>
    <w:rsid w:val="009065F1"/>
    <w:rsid w:val="00906791"/>
    <w:rsid w:val="00906C22"/>
    <w:rsid w:val="00906CD3"/>
    <w:rsid w:val="00906D7E"/>
    <w:rsid w:val="00906DA0"/>
    <w:rsid w:val="00907317"/>
    <w:rsid w:val="0091065E"/>
    <w:rsid w:val="00911E67"/>
    <w:rsid w:val="009125CF"/>
    <w:rsid w:val="009145C7"/>
    <w:rsid w:val="0091561A"/>
    <w:rsid w:val="0091572B"/>
    <w:rsid w:val="009163E7"/>
    <w:rsid w:val="009165C1"/>
    <w:rsid w:val="00916690"/>
    <w:rsid w:val="00916D0F"/>
    <w:rsid w:val="00917852"/>
    <w:rsid w:val="00920489"/>
    <w:rsid w:val="009204BB"/>
    <w:rsid w:val="009206F8"/>
    <w:rsid w:val="00920981"/>
    <w:rsid w:val="009211C8"/>
    <w:rsid w:val="00921D85"/>
    <w:rsid w:val="009227BF"/>
    <w:rsid w:val="009228D0"/>
    <w:rsid w:val="009229E9"/>
    <w:rsid w:val="0092470B"/>
    <w:rsid w:val="00925529"/>
    <w:rsid w:val="00925589"/>
    <w:rsid w:val="009260D2"/>
    <w:rsid w:val="009268C1"/>
    <w:rsid w:val="00926BE3"/>
    <w:rsid w:val="009270CC"/>
    <w:rsid w:val="0092746A"/>
    <w:rsid w:val="0093004C"/>
    <w:rsid w:val="00930953"/>
    <w:rsid w:val="009311BD"/>
    <w:rsid w:val="00931368"/>
    <w:rsid w:val="00931995"/>
    <w:rsid w:val="00931B56"/>
    <w:rsid w:val="009325DB"/>
    <w:rsid w:val="00932C6D"/>
    <w:rsid w:val="00933637"/>
    <w:rsid w:val="00933D8E"/>
    <w:rsid w:val="009340F1"/>
    <w:rsid w:val="009346D0"/>
    <w:rsid w:val="00934914"/>
    <w:rsid w:val="00935888"/>
    <w:rsid w:val="0093588F"/>
    <w:rsid w:val="0093605E"/>
    <w:rsid w:val="00937129"/>
    <w:rsid w:val="009377CB"/>
    <w:rsid w:val="00937AB4"/>
    <w:rsid w:val="00940234"/>
    <w:rsid w:val="009407DD"/>
    <w:rsid w:val="0094146A"/>
    <w:rsid w:val="00941A75"/>
    <w:rsid w:val="0094375C"/>
    <w:rsid w:val="00943F73"/>
    <w:rsid w:val="00944706"/>
    <w:rsid w:val="009453F8"/>
    <w:rsid w:val="0094612E"/>
    <w:rsid w:val="009466FA"/>
    <w:rsid w:val="009469C2"/>
    <w:rsid w:val="00947CBC"/>
    <w:rsid w:val="00947D80"/>
    <w:rsid w:val="0095125B"/>
    <w:rsid w:val="00951BCB"/>
    <w:rsid w:val="00951C54"/>
    <w:rsid w:val="00952232"/>
    <w:rsid w:val="00952745"/>
    <w:rsid w:val="00952798"/>
    <w:rsid w:val="00953C0D"/>
    <w:rsid w:val="009543D9"/>
    <w:rsid w:val="00954E4C"/>
    <w:rsid w:val="00955275"/>
    <w:rsid w:val="00955820"/>
    <w:rsid w:val="00955C1D"/>
    <w:rsid w:val="009577E3"/>
    <w:rsid w:val="00957B69"/>
    <w:rsid w:val="00957C17"/>
    <w:rsid w:val="00960447"/>
    <w:rsid w:val="009612E9"/>
    <w:rsid w:val="00961B61"/>
    <w:rsid w:val="00962B1B"/>
    <w:rsid w:val="0096347D"/>
    <w:rsid w:val="00964912"/>
    <w:rsid w:val="00964EFE"/>
    <w:rsid w:val="0096522D"/>
    <w:rsid w:val="009654BA"/>
    <w:rsid w:val="00967A90"/>
    <w:rsid w:val="00967AA7"/>
    <w:rsid w:val="00967EC3"/>
    <w:rsid w:val="009707F3"/>
    <w:rsid w:val="00970B65"/>
    <w:rsid w:val="00970C26"/>
    <w:rsid w:val="0097107E"/>
    <w:rsid w:val="00971A07"/>
    <w:rsid w:val="00971BF2"/>
    <w:rsid w:val="00971FD8"/>
    <w:rsid w:val="00972388"/>
    <w:rsid w:val="0097323F"/>
    <w:rsid w:val="0097392D"/>
    <w:rsid w:val="00973BA6"/>
    <w:rsid w:val="00973D2E"/>
    <w:rsid w:val="009744ED"/>
    <w:rsid w:val="00974D97"/>
    <w:rsid w:val="00975BF7"/>
    <w:rsid w:val="009772E0"/>
    <w:rsid w:val="00980BE1"/>
    <w:rsid w:val="0098152B"/>
    <w:rsid w:val="00981A89"/>
    <w:rsid w:val="00981C2E"/>
    <w:rsid w:val="00982119"/>
    <w:rsid w:val="0098253B"/>
    <w:rsid w:val="00985943"/>
    <w:rsid w:val="0098653E"/>
    <w:rsid w:val="00990527"/>
    <w:rsid w:val="009919C1"/>
    <w:rsid w:val="00991E98"/>
    <w:rsid w:val="00993F82"/>
    <w:rsid w:val="00994EA0"/>
    <w:rsid w:val="00995897"/>
    <w:rsid w:val="00995A8A"/>
    <w:rsid w:val="00996877"/>
    <w:rsid w:val="00996D4D"/>
    <w:rsid w:val="00996FB1"/>
    <w:rsid w:val="009A05CA"/>
    <w:rsid w:val="009A0BF9"/>
    <w:rsid w:val="009A10BF"/>
    <w:rsid w:val="009A111E"/>
    <w:rsid w:val="009A1896"/>
    <w:rsid w:val="009A2AA9"/>
    <w:rsid w:val="009A3264"/>
    <w:rsid w:val="009A5A16"/>
    <w:rsid w:val="009A5B99"/>
    <w:rsid w:val="009A62AE"/>
    <w:rsid w:val="009A7EEF"/>
    <w:rsid w:val="009A7F07"/>
    <w:rsid w:val="009B05F1"/>
    <w:rsid w:val="009B13C0"/>
    <w:rsid w:val="009B2665"/>
    <w:rsid w:val="009B32D5"/>
    <w:rsid w:val="009B3683"/>
    <w:rsid w:val="009B4DBA"/>
    <w:rsid w:val="009B5435"/>
    <w:rsid w:val="009B67C9"/>
    <w:rsid w:val="009C110D"/>
    <w:rsid w:val="009C186F"/>
    <w:rsid w:val="009C1881"/>
    <w:rsid w:val="009C2137"/>
    <w:rsid w:val="009C2217"/>
    <w:rsid w:val="009C25E8"/>
    <w:rsid w:val="009C2621"/>
    <w:rsid w:val="009C27D7"/>
    <w:rsid w:val="009C2A0F"/>
    <w:rsid w:val="009C3A1B"/>
    <w:rsid w:val="009C3D3A"/>
    <w:rsid w:val="009C4977"/>
    <w:rsid w:val="009C5F14"/>
    <w:rsid w:val="009C6589"/>
    <w:rsid w:val="009C6743"/>
    <w:rsid w:val="009C6923"/>
    <w:rsid w:val="009C6C7A"/>
    <w:rsid w:val="009C71AE"/>
    <w:rsid w:val="009C71DD"/>
    <w:rsid w:val="009C7B9F"/>
    <w:rsid w:val="009D00B4"/>
    <w:rsid w:val="009D0256"/>
    <w:rsid w:val="009D1731"/>
    <w:rsid w:val="009D18D1"/>
    <w:rsid w:val="009D1C12"/>
    <w:rsid w:val="009D232D"/>
    <w:rsid w:val="009D2626"/>
    <w:rsid w:val="009D4A89"/>
    <w:rsid w:val="009D5213"/>
    <w:rsid w:val="009D555D"/>
    <w:rsid w:val="009D5B51"/>
    <w:rsid w:val="009D6F1A"/>
    <w:rsid w:val="009D72B5"/>
    <w:rsid w:val="009D7406"/>
    <w:rsid w:val="009D7977"/>
    <w:rsid w:val="009E1B3F"/>
    <w:rsid w:val="009E2B37"/>
    <w:rsid w:val="009E30EC"/>
    <w:rsid w:val="009E3A79"/>
    <w:rsid w:val="009E4BE9"/>
    <w:rsid w:val="009F0659"/>
    <w:rsid w:val="009F0794"/>
    <w:rsid w:val="009F096C"/>
    <w:rsid w:val="009F0DA7"/>
    <w:rsid w:val="009F107F"/>
    <w:rsid w:val="009F1302"/>
    <w:rsid w:val="009F1934"/>
    <w:rsid w:val="009F23FD"/>
    <w:rsid w:val="009F29EC"/>
    <w:rsid w:val="009F49E7"/>
    <w:rsid w:val="009F4ACA"/>
    <w:rsid w:val="009F68C2"/>
    <w:rsid w:val="009F6B43"/>
    <w:rsid w:val="009F6C3E"/>
    <w:rsid w:val="009F784A"/>
    <w:rsid w:val="009F7C82"/>
    <w:rsid w:val="00A000D6"/>
    <w:rsid w:val="00A01130"/>
    <w:rsid w:val="00A01171"/>
    <w:rsid w:val="00A01FA6"/>
    <w:rsid w:val="00A02229"/>
    <w:rsid w:val="00A03463"/>
    <w:rsid w:val="00A038B5"/>
    <w:rsid w:val="00A043DB"/>
    <w:rsid w:val="00A047C2"/>
    <w:rsid w:val="00A049BF"/>
    <w:rsid w:val="00A04E89"/>
    <w:rsid w:val="00A05E26"/>
    <w:rsid w:val="00A10C98"/>
    <w:rsid w:val="00A10E45"/>
    <w:rsid w:val="00A11240"/>
    <w:rsid w:val="00A114E4"/>
    <w:rsid w:val="00A12D9A"/>
    <w:rsid w:val="00A13A0A"/>
    <w:rsid w:val="00A148BF"/>
    <w:rsid w:val="00A15721"/>
    <w:rsid w:val="00A16100"/>
    <w:rsid w:val="00A16BB6"/>
    <w:rsid w:val="00A200D6"/>
    <w:rsid w:val="00A205C3"/>
    <w:rsid w:val="00A2086F"/>
    <w:rsid w:val="00A22274"/>
    <w:rsid w:val="00A2240B"/>
    <w:rsid w:val="00A23A6B"/>
    <w:rsid w:val="00A23B27"/>
    <w:rsid w:val="00A23C85"/>
    <w:rsid w:val="00A24DF2"/>
    <w:rsid w:val="00A251F5"/>
    <w:rsid w:val="00A255B9"/>
    <w:rsid w:val="00A25AA5"/>
    <w:rsid w:val="00A25CA4"/>
    <w:rsid w:val="00A30EFB"/>
    <w:rsid w:val="00A31D51"/>
    <w:rsid w:val="00A32AC4"/>
    <w:rsid w:val="00A32C16"/>
    <w:rsid w:val="00A33189"/>
    <w:rsid w:val="00A351FA"/>
    <w:rsid w:val="00A3665E"/>
    <w:rsid w:val="00A367F1"/>
    <w:rsid w:val="00A376E5"/>
    <w:rsid w:val="00A4032C"/>
    <w:rsid w:val="00A4119D"/>
    <w:rsid w:val="00A4180C"/>
    <w:rsid w:val="00A41841"/>
    <w:rsid w:val="00A42BF4"/>
    <w:rsid w:val="00A443FF"/>
    <w:rsid w:val="00A44B0D"/>
    <w:rsid w:val="00A4586E"/>
    <w:rsid w:val="00A45AB5"/>
    <w:rsid w:val="00A45BCE"/>
    <w:rsid w:val="00A478A0"/>
    <w:rsid w:val="00A51F4F"/>
    <w:rsid w:val="00A52270"/>
    <w:rsid w:val="00A52490"/>
    <w:rsid w:val="00A52CCB"/>
    <w:rsid w:val="00A53C99"/>
    <w:rsid w:val="00A53F18"/>
    <w:rsid w:val="00A54595"/>
    <w:rsid w:val="00A54624"/>
    <w:rsid w:val="00A54A4B"/>
    <w:rsid w:val="00A55005"/>
    <w:rsid w:val="00A568B4"/>
    <w:rsid w:val="00A575A3"/>
    <w:rsid w:val="00A57F09"/>
    <w:rsid w:val="00A610FB"/>
    <w:rsid w:val="00A61C3E"/>
    <w:rsid w:val="00A632BC"/>
    <w:rsid w:val="00A63FB2"/>
    <w:rsid w:val="00A65F14"/>
    <w:rsid w:val="00A65FA7"/>
    <w:rsid w:val="00A66D8F"/>
    <w:rsid w:val="00A679FE"/>
    <w:rsid w:val="00A67E8C"/>
    <w:rsid w:val="00A700FB"/>
    <w:rsid w:val="00A70558"/>
    <w:rsid w:val="00A711FC"/>
    <w:rsid w:val="00A71960"/>
    <w:rsid w:val="00A71A99"/>
    <w:rsid w:val="00A71D64"/>
    <w:rsid w:val="00A723E5"/>
    <w:rsid w:val="00A72829"/>
    <w:rsid w:val="00A733AF"/>
    <w:rsid w:val="00A73B9E"/>
    <w:rsid w:val="00A7426B"/>
    <w:rsid w:val="00A74583"/>
    <w:rsid w:val="00A74B9B"/>
    <w:rsid w:val="00A76DD8"/>
    <w:rsid w:val="00A76E24"/>
    <w:rsid w:val="00A77633"/>
    <w:rsid w:val="00A80038"/>
    <w:rsid w:val="00A80679"/>
    <w:rsid w:val="00A806BE"/>
    <w:rsid w:val="00A811F0"/>
    <w:rsid w:val="00A817BE"/>
    <w:rsid w:val="00A82522"/>
    <w:rsid w:val="00A82BD9"/>
    <w:rsid w:val="00A82F38"/>
    <w:rsid w:val="00A85E11"/>
    <w:rsid w:val="00A86520"/>
    <w:rsid w:val="00A867DC"/>
    <w:rsid w:val="00A878E9"/>
    <w:rsid w:val="00A901D4"/>
    <w:rsid w:val="00A905DC"/>
    <w:rsid w:val="00A90C0D"/>
    <w:rsid w:val="00A90E85"/>
    <w:rsid w:val="00A91B58"/>
    <w:rsid w:val="00A91C8D"/>
    <w:rsid w:val="00A91EA8"/>
    <w:rsid w:val="00A92FDC"/>
    <w:rsid w:val="00A95A8F"/>
    <w:rsid w:val="00A95E7B"/>
    <w:rsid w:val="00A96DB7"/>
    <w:rsid w:val="00A97883"/>
    <w:rsid w:val="00AA0481"/>
    <w:rsid w:val="00AA0834"/>
    <w:rsid w:val="00AA1A39"/>
    <w:rsid w:val="00AA2329"/>
    <w:rsid w:val="00AA291B"/>
    <w:rsid w:val="00AA2E67"/>
    <w:rsid w:val="00AA36C7"/>
    <w:rsid w:val="00AA4237"/>
    <w:rsid w:val="00AA458C"/>
    <w:rsid w:val="00AA57CD"/>
    <w:rsid w:val="00AA604D"/>
    <w:rsid w:val="00AA7209"/>
    <w:rsid w:val="00AA7FC5"/>
    <w:rsid w:val="00AB0E52"/>
    <w:rsid w:val="00AB0EEF"/>
    <w:rsid w:val="00AB0FE9"/>
    <w:rsid w:val="00AB1C76"/>
    <w:rsid w:val="00AB2748"/>
    <w:rsid w:val="00AB3719"/>
    <w:rsid w:val="00AB3787"/>
    <w:rsid w:val="00AB3A0C"/>
    <w:rsid w:val="00AB3A62"/>
    <w:rsid w:val="00AB4336"/>
    <w:rsid w:val="00AB4A90"/>
    <w:rsid w:val="00AB5A8A"/>
    <w:rsid w:val="00AB6108"/>
    <w:rsid w:val="00AB6CAF"/>
    <w:rsid w:val="00AB74E0"/>
    <w:rsid w:val="00AC13C1"/>
    <w:rsid w:val="00AC2F67"/>
    <w:rsid w:val="00AC3394"/>
    <w:rsid w:val="00AC38D9"/>
    <w:rsid w:val="00AC3910"/>
    <w:rsid w:val="00AC41AD"/>
    <w:rsid w:val="00AC48F0"/>
    <w:rsid w:val="00AC4FC1"/>
    <w:rsid w:val="00AC528C"/>
    <w:rsid w:val="00AC5499"/>
    <w:rsid w:val="00AC6AFA"/>
    <w:rsid w:val="00AC75CC"/>
    <w:rsid w:val="00AD083D"/>
    <w:rsid w:val="00AD0E5E"/>
    <w:rsid w:val="00AD1A2F"/>
    <w:rsid w:val="00AD31C2"/>
    <w:rsid w:val="00AD443F"/>
    <w:rsid w:val="00AD5D3D"/>
    <w:rsid w:val="00AD5E41"/>
    <w:rsid w:val="00AD5FC6"/>
    <w:rsid w:val="00AD600C"/>
    <w:rsid w:val="00AD6AF2"/>
    <w:rsid w:val="00AD6FB7"/>
    <w:rsid w:val="00AD7ACB"/>
    <w:rsid w:val="00AD7E62"/>
    <w:rsid w:val="00AE0AB0"/>
    <w:rsid w:val="00AE165F"/>
    <w:rsid w:val="00AE17CB"/>
    <w:rsid w:val="00AE1B38"/>
    <w:rsid w:val="00AE2495"/>
    <w:rsid w:val="00AE254D"/>
    <w:rsid w:val="00AE2B73"/>
    <w:rsid w:val="00AE374F"/>
    <w:rsid w:val="00AE3853"/>
    <w:rsid w:val="00AE4158"/>
    <w:rsid w:val="00AE4280"/>
    <w:rsid w:val="00AE438B"/>
    <w:rsid w:val="00AE4993"/>
    <w:rsid w:val="00AE5E75"/>
    <w:rsid w:val="00AE65CB"/>
    <w:rsid w:val="00AE6FA4"/>
    <w:rsid w:val="00AF0E55"/>
    <w:rsid w:val="00AF20F7"/>
    <w:rsid w:val="00AF3D2D"/>
    <w:rsid w:val="00AF47A4"/>
    <w:rsid w:val="00AF4F87"/>
    <w:rsid w:val="00AF50D9"/>
    <w:rsid w:val="00AF5267"/>
    <w:rsid w:val="00AF5A79"/>
    <w:rsid w:val="00AF6A55"/>
    <w:rsid w:val="00AF6E67"/>
    <w:rsid w:val="00AF7547"/>
    <w:rsid w:val="00AF7AFA"/>
    <w:rsid w:val="00B01366"/>
    <w:rsid w:val="00B016A5"/>
    <w:rsid w:val="00B01954"/>
    <w:rsid w:val="00B01EA2"/>
    <w:rsid w:val="00B02C62"/>
    <w:rsid w:val="00B03F11"/>
    <w:rsid w:val="00B04FD6"/>
    <w:rsid w:val="00B06281"/>
    <w:rsid w:val="00B06646"/>
    <w:rsid w:val="00B10140"/>
    <w:rsid w:val="00B10399"/>
    <w:rsid w:val="00B123F7"/>
    <w:rsid w:val="00B12767"/>
    <w:rsid w:val="00B12D9A"/>
    <w:rsid w:val="00B13456"/>
    <w:rsid w:val="00B13576"/>
    <w:rsid w:val="00B13F07"/>
    <w:rsid w:val="00B1443A"/>
    <w:rsid w:val="00B14782"/>
    <w:rsid w:val="00B14823"/>
    <w:rsid w:val="00B15A6D"/>
    <w:rsid w:val="00B166D4"/>
    <w:rsid w:val="00B17B4D"/>
    <w:rsid w:val="00B20E02"/>
    <w:rsid w:val="00B2181D"/>
    <w:rsid w:val="00B22C85"/>
    <w:rsid w:val="00B2349B"/>
    <w:rsid w:val="00B248CA"/>
    <w:rsid w:val="00B25C1B"/>
    <w:rsid w:val="00B266B5"/>
    <w:rsid w:val="00B26B79"/>
    <w:rsid w:val="00B30BF1"/>
    <w:rsid w:val="00B3266A"/>
    <w:rsid w:val="00B32A12"/>
    <w:rsid w:val="00B32C04"/>
    <w:rsid w:val="00B32E43"/>
    <w:rsid w:val="00B3304A"/>
    <w:rsid w:val="00B33266"/>
    <w:rsid w:val="00B3451A"/>
    <w:rsid w:val="00B35181"/>
    <w:rsid w:val="00B36DBE"/>
    <w:rsid w:val="00B37E52"/>
    <w:rsid w:val="00B37EA4"/>
    <w:rsid w:val="00B40C31"/>
    <w:rsid w:val="00B411A6"/>
    <w:rsid w:val="00B41403"/>
    <w:rsid w:val="00B41B62"/>
    <w:rsid w:val="00B41C5E"/>
    <w:rsid w:val="00B42048"/>
    <w:rsid w:val="00B4336F"/>
    <w:rsid w:val="00B4361F"/>
    <w:rsid w:val="00B442EA"/>
    <w:rsid w:val="00B44B95"/>
    <w:rsid w:val="00B45907"/>
    <w:rsid w:val="00B45C3E"/>
    <w:rsid w:val="00B467E9"/>
    <w:rsid w:val="00B469A7"/>
    <w:rsid w:val="00B5256D"/>
    <w:rsid w:val="00B525C3"/>
    <w:rsid w:val="00B53D61"/>
    <w:rsid w:val="00B545A4"/>
    <w:rsid w:val="00B54B1B"/>
    <w:rsid w:val="00B54C75"/>
    <w:rsid w:val="00B56650"/>
    <w:rsid w:val="00B57233"/>
    <w:rsid w:val="00B5756D"/>
    <w:rsid w:val="00B57781"/>
    <w:rsid w:val="00B5799B"/>
    <w:rsid w:val="00B57F6B"/>
    <w:rsid w:val="00B60CF5"/>
    <w:rsid w:val="00B61F81"/>
    <w:rsid w:val="00B628D0"/>
    <w:rsid w:val="00B62C51"/>
    <w:rsid w:val="00B6329A"/>
    <w:rsid w:val="00B637D3"/>
    <w:rsid w:val="00B63C91"/>
    <w:rsid w:val="00B63D14"/>
    <w:rsid w:val="00B64BD3"/>
    <w:rsid w:val="00B651A3"/>
    <w:rsid w:val="00B65AA1"/>
    <w:rsid w:val="00B65FDE"/>
    <w:rsid w:val="00B6711D"/>
    <w:rsid w:val="00B673AE"/>
    <w:rsid w:val="00B678B8"/>
    <w:rsid w:val="00B67BF4"/>
    <w:rsid w:val="00B67DDF"/>
    <w:rsid w:val="00B67F03"/>
    <w:rsid w:val="00B7195B"/>
    <w:rsid w:val="00B71E3B"/>
    <w:rsid w:val="00B728F8"/>
    <w:rsid w:val="00B7382F"/>
    <w:rsid w:val="00B74A12"/>
    <w:rsid w:val="00B75478"/>
    <w:rsid w:val="00B759A7"/>
    <w:rsid w:val="00B76121"/>
    <w:rsid w:val="00B76524"/>
    <w:rsid w:val="00B76F62"/>
    <w:rsid w:val="00B805E4"/>
    <w:rsid w:val="00B806F2"/>
    <w:rsid w:val="00B80899"/>
    <w:rsid w:val="00B8220D"/>
    <w:rsid w:val="00B82B5E"/>
    <w:rsid w:val="00B82C18"/>
    <w:rsid w:val="00B82C53"/>
    <w:rsid w:val="00B834B9"/>
    <w:rsid w:val="00B83841"/>
    <w:rsid w:val="00B838A8"/>
    <w:rsid w:val="00B84C42"/>
    <w:rsid w:val="00B85603"/>
    <w:rsid w:val="00B864B9"/>
    <w:rsid w:val="00B87638"/>
    <w:rsid w:val="00B9043D"/>
    <w:rsid w:val="00B9188D"/>
    <w:rsid w:val="00B91D60"/>
    <w:rsid w:val="00B92416"/>
    <w:rsid w:val="00B93700"/>
    <w:rsid w:val="00B94604"/>
    <w:rsid w:val="00B947F3"/>
    <w:rsid w:val="00B96231"/>
    <w:rsid w:val="00B96751"/>
    <w:rsid w:val="00BA13A6"/>
    <w:rsid w:val="00BA1B83"/>
    <w:rsid w:val="00BA2BFF"/>
    <w:rsid w:val="00BA32A7"/>
    <w:rsid w:val="00BA35D1"/>
    <w:rsid w:val="00BA3BEB"/>
    <w:rsid w:val="00BA3C90"/>
    <w:rsid w:val="00BA502B"/>
    <w:rsid w:val="00BA5A18"/>
    <w:rsid w:val="00BA6554"/>
    <w:rsid w:val="00BA6F24"/>
    <w:rsid w:val="00BB0145"/>
    <w:rsid w:val="00BB0820"/>
    <w:rsid w:val="00BB1CDC"/>
    <w:rsid w:val="00BB1EC2"/>
    <w:rsid w:val="00BB282F"/>
    <w:rsid w:val="00BB2A55"/>
    <w:rsid w:val="00BB2F2D"/>
    <w:rsid w:val="00BB367A"/>
    <w:rsid w:val="00BB45C3"/>
    <w:rsid w:val="00BB4CF0"/>
    <w:rsid w:val="00BB583B"/>
    <w:rsid w:val="00BB599E"/>
    <w:rsid w:val="00BB65E1"/>
    <w:rsid w:val="00BB6903"/>
    <w:rsid w:val="00BC0192"/>
    <w:rsid w:val="00BC0588"/>
    <w:rsid w:val="00BC0CDB"/>
    <w:rsid w:val="00BC0D00"/>
    <w:rsid w:val="00BC11FE"/>
    <w:rsid w:val="00BC1A54"/>
    <w:rsid w:val="00BC2AC4"/>
    <w:rsid w:val="00BC39FA"/>
    <w:rsid w:val="00BC3A3F"/>
    <w:rsid w:val="00BC3AA9"/>
    <w:rsid w:val="00BC4641"/>
    <w:rsid w:val="00BC4B83"/>
    <w:rsid w:val="00BC5704"/>
    <w:rsid w:val="00BC595A"/>
    <w:rsid w:val="00BC78F7"/>
    <w:rsid w:val="00BC7916"/>
    <w:rsid w:val="00BC7F91"/>
    <w:rsid w:val="00BD31F2"/>
    <w:rsid w:val="00BD3449"/>
    <w:rsid w:val="00BD36A6"/>
    <w:rsid w:val="00BD3AF9"/>
    <w:rsid w:val="00BD41E7"/>
    <w:rsid w:val="00BD452C"/>
    <w:rsid w:val="00BE0985"/>
    <w:rsid w:val="00BE142E"/>
    <w:rsid w:val="00BE1736"/>
    <w:rsid w:val="00BE29F4"/>
    <w:rsid w:val="00BE2F3A"/>
    <w:rsid w:val="00BE3109"/>
    <w:rsid w:val="00BE3C4C"/>
    <w:rsid w:val="00BE40F0"/>
    <w:rsid w:val="00BE4C05"/>
    <w:rsid w:val="00BE547E"/>
    <w:rsid w:val="00BE563A"/>
    <w:rsid w:val="00BE598B"/>
    <w:rsid w:val="00BE5B06"/>
    <w:rsid w:val="00BE5F5F"/>
    <w:rsid w:val="00BE7083"/>
    <w:rsid w:val="00BF028E"/>
    <w:rsid w:val="00BF02A4"/>
    <w:rsid w:val="00BF1766"/>
    <w:rsid w:val="00BF18FC"/>
    <w:rsid w:val="00BF2372"/>
    <w:rsid w:val="00BF2E43"/>
    <w:rsid w:val="00BF3557"/>
    <w:rsid w:val="00BF3D94"/>
    <w:rsid w:val="00BF4179"/>
    <w:rsid w:val="00BF5233"/>
    <w:rsid w:val="00BF5F80"/>
    <w:rsid w:val="00BF6867"/>
    <w:rsid w:val="00BF6AD1"/>
    <w:rsid w:val="00BF711B"/>
    <w:rsid w:val="00BF721A"/>
    <w:rsid w:val="00BF72B9"/>
    <w:rsid w:val="00BF79D7"/>
    <w:rsid w:val="00BF7A97"/>
    <w:rsid w:val="00C00110"/>
    <w:rsid w:val="00C016B0"/>
    <w:rsid w:val="00C04375"/>
    <w:rsid w:val="00C04CFE"/>
    <w:rsid w:val="00C05FC7"/>
    <w:rsid w:val="00C07FE0"/>
    <w:rsid w:val="00C11823"/>
    <w:rsid w:val="00C12645"/>
    <w:rsid w:val="00C1272C"/>
    <w:rsid w:val="00C12FAA"/>
    <w:rsid w:val="00C133B0"/>
    <w:rsid w:val="00C1378A"/>
    <w:rsid w:val="00C13B2C"/>
    <w:rsid w:val="00C1478D"/>
    <w:rsid w:val="00C149DB"/>
    <w:rsid w:val="00C15E60"/>
    <w:rsid w:val="00C1647D"/>
    <w:rsid w:val="00C16C99"/>
    <w:rsid w:val="00C16F27"/>
    <w:rsid w:val="00C177AC"/>
    <w:rsid w:val="00C17992"/>
    <w:rsid w:val="00C17A1B"/>
    <w:rsid w:val="00C17C58"/>
    <w:rsid w:val="00C20718"/>
    <w:rsid w:val="00C20E75"/>
    <w:rsid w:val="00C20F04"/>
    <w:rsid w:val="00C20F15"/>
    <w:rsid w:val="00C22178"/>
    <w:rsid w:val="00C23BE4"/>
    <w:rsid w:val="00C24D7D"/>
    <w:rsid w:val="00C25763"/>
    <w:rsid w:val="00C2602D"/>
    <w:rsid w:val="00C263DF"/>
    <w:rsid w:val="00C2675D"/>
    <w:rsid w:val="00C26855"/>
    <w:rsid w:val="00C27A7E"/>
    <w:rsid w:val="00C3021A"/>
    <w:rsid w:val="00C303BD"/>
    <w:rsid w:val="00C31A74"/>
    <w:rsid w:val="00C32862"/>
    <w:rsid w:val="00C33FF4"/>
    <w:rsid w:val="00C34663"/>
    <w:rsid w:val="00C34C33"/>
    <w:rsid w:val="00C35A09"/>
    <w:rsid w:val="00C36C93"/>
    <w:rsid w:val="00C377E5"/>
    <w:rsid w:val="00C400D0"/>
    <w:rsid w:val="00C40333"/>
    <w:rsid w:val="00C424A4"/>
    <w:rsid w:val="00C424CB"/>
    <w:rsid w:val="00C44C3C"/>
    <w:rsid w:val="00C44CE1"/>
    <w:rsid w:val="00C44FB9"/>
    <w:rsid w:val="00C456F7"/>
    <w:rsid w:val="00C45A26"/>
    <w:rsid w:val="00C4651E"/>
    <w:rsid w:val="00C46A19"/>
    <w:rsid w:val="00C479CF"/>
    <w:rsid w:val="00C4A93F"/>
    <w:rsid w:val="00C504CD"/>
    <w:rsid w:val="00C5221D"/>
    <w:rsid w:val="00C52B2A"/>
    <w:rsid w:val="00C54693"/>
    <w:rsid w:val="00C5486C"/>
    <w:rsid w:val="00C56790"/>
    <w:rsid w:val="00C56F97"/>
    <w:rsid w:val="00C57692"/>
    <w:rsid w:val="00C577D5"/>
    <w:rsid w:val="00C60E1B"/>
    <w:rsid w:val="00C61099"/>
    <w:rsid w:val="00C61130"/>
    <w:rsid w:val="00C61DE1"/>
    <w:rsid w:val="00C62078"/>
    <w:rsid w:val="00C623EB"/>
    <w:rsid w:val="00C629C0"/>
    <w:rsid w:val="00C634D2"/>
    <w:rsid w:val="00C63DE9"/>
    <w:rsid w:val="00C643C2"/>
    <w:rsid w:val="00C65A08"/>
    <w:rsid w:val="00C65F23"/>
    <w:rsid w:val="00C65FC5"/>
    <w:rsid w:val="00C664A8"/>
    <w:rsid w:val="00C667EF"/>
    <w:rsid w:val="00C66B43"/>
    <w:rsid w:val="00C67A75"/>
    <w:rsid w:val="00C704DC"/>
    <w:rsid w:val="00C709EB"/>
    <w:rsid w:val="00C713C5"/>
    <w:rsid w:val="00C71FDB"/>
    <w:rsid w:val="00C72F57"/>
    <w:rsid w:val="00C741B1"/>
    <w:rsid w:val="00C753D8"/>
    <w:rsid w:val="00C76CC1"/>
    <w:rsid w:val="00C80127"/>
    <w:rsid w:val="00C8069D"/>
    <w:rsid w:val="00C8086D"/>
    <w:rsid w:val="00C81DBD"/>
    <w:rsid w:val="00C84894"/>
    <w:rsid w:val="00C84C5D"/>
    <w:rsid w:val="00C851AC"/>
    <w:rsid w:val="00C86505"/>
    <w:rsid w:val="00C86AFE"/>
    <w:rsid w:val="00C90242"/>
    <w:rsid w:val="00C907F0"/>
    <w:rsid w:val="00C9080D"/>
    <w:rsid w:val="00C914D3"/>
    <w:rsid w:val="00C9471A"/>
    <w:rsid w:val="00C94CFC"/>
    <w:rsid w:val="00C956B2"/>
    <w:rsid w:val="00C95F96"/>
    <w:rsid w:val="00C96974"/>
    <w:rsid w:val="00C97013"/>
    <w:rsid w:val="00C971AC"/>
    <w:rsid w:val="00C97423"/>
    <w:rsid w:val="00C976ED"/>
    <w:rsid w:val="00CA04AA"/>
    <w:rsid w:val="00CA1127"/>
    <w:rsid w:val="00CA1604"/>
    <w:rsid w:val="00CA2395"/>
    <w:rsid w:val="00CA3B00"/>
    <w:rsid w:val="00CA43A4"/>
    <w:rsid w:val="00CA54D2"/>
    <w:rsid w:val="00CA5F5D"/>
    <w:rsid w:val="00CA63E2"/>
    <w:rsid w:val="00CA6C95"/>
    <w:rsid w:val="00CA7025"/>
    <w:rsid w:val="00CA7F05"/>
    <w:rsid w:val="00CB04F0"/>
    <w:rsid w:val="00CB0BEA"/>
    <w:rsid w:val="00CB15A0"/>
    <w:rsid w:val="00CB2A6F"/>
    <w:rsid w:val="00CB4599"/>
    <w:rsid w:val="00CB56D8"/>
    <w:rsid w:val="00CB6315"/>
    <w:rsid w:val="00CB6C99"/>
    <w:rsid w:val="00CC088E"/>
    <w:rsid w:val="00CC1326"/>
    <w:rsid w:val="00CC1EFE"/>
    <w:rsid w:val="00CC257C"/>
    <w:rsid w:val="00CC3497"/>
    <w:rsid w:val="00CC42F2"/>
    <w:rsid w:val="00CC445E"/>
    <w:rsid w:val="00CC5C39"/>
    <w:rsid w:val="00CC6C79"/>
    <w:rsid w:val="00CC6FC9"/>
    <w:rsid w:val="00CD10CF"/>
    <w:rsid w:val="00CD1E9C"/>
    <w:rsid w:val="00CD21E8"/>
    <w:rsid w:val="00CD293E"/>
    <w:rsid w:val="00CD399F"/>
    <w:rsid w:val="00CD3C3F"/>
    <w:rsid w:val="00CD3F9B"/>
    <w:rsid w:val="00CD457B"/>
    <w:rsid w:val="00CD500A"/>
    <w:rsid w:val="00CE0855"/>
    <w:rsid w:val="00CE0ADF"/>
    <w:rsid w:val="00CE4320"/>
    <w:rsid w:val="00CE5177"/>
    <w:rsid w:val="00CE5A13"/>
    <w:rsid w:val="00CE68AD"/>
    <w:rsid w:val="00CE7D3D"/>
    <w:rsid w:val="00CF0CAC"/>
    <w:rsid w:val="00CF246F"/>
    <w:rsid w:val="00CF2D2A"/>
    <w:rsid w:val="00CF3D3C"/>
    <w:rsid w:val="00CF432B"/>
    <w:rsid w:val="00CF46F8"/>
    <w:rsid w:val="00CF4B88"/>
    <w:rsid w:val="00CF566D"/>
    <w:rsid w:val="00CF56EB"/>
    <w:rsid w:val="00CF69E8"/>
    <w:rsid w:val="00D000AB"/>
    <w:rsid w:val="00D0026A"/>
    <w:rsid w:val="00D0137F"/>
    <w:rsid w:val="00D01513"/>
    <w:rsid w:val="00D04BA0"/>
    <w:rsid w:val="00D04F64"/>
    <w:rsid w:val="00D0553F"/>
    <w:rsid w:val="00D05E1C"/>
    <w:rsid w:val="00D05F08"/>
    <w:rsid w:val="00D0730E"/>
    <w:rsid w:val="00D1025A"/>
    <w:rsid w:val="00D11215"/>
    <w:rsid w:val="00D1183E"/>
    <w:rsid w:val="00D12621"/>
    <w:rsid w:val="00D13561"/>
    <w:rsid w:val="00D13AFB"/>
    <w:rsid w:val="00D14CAA"/>
    <w:rsid w:val="00D16A10"/>
    <w:rsid w:val="00D16FD5"/>
    <w:rsid w:val="00D173FF"/>
    <w:rsid w:val="00D1798E"/>
    <w:rsid w:val="00D20177"/>
    <w:rsid w:val="00D20626"/>
    <w:rsid w:val="00D21BAC"/>
    <w:rsid w:val="00D21CC1"/>
    <w:rsid w:val="00D222B6"/>
    <w:rsid w:val="00D2296D"/>
    <w:rsid w:val="00D22DC9"/>
    <w:rsid w:val="00D22EE7"/>
    <w:rsid w:val="00D232AA"/>
    <w:rsid w:val="00D23975"/>
    <w:rsid w:val="00D23A09"/>
    <w:rsid w:val="00D24CFE"/>
    <w:rsid w:val="00D257B7"/>
    <w:rsid w:val="00D258FB"/>
    <w:rsid w:val="00D25985"/>
    <w:rsid w:val="00D26173"/>
    <w:rsid w:val="00D27614"/>
    <w:rsid w:val="00D30D45"/>
    <w:rsid w:val="00D31988"/>
    <w:rsid w:val="00D33CF8"/>
    <w:rsid w:val="00D34994"/>
    <w:rsid w:val="00D34E08"/>
    <w:rsid w:val="00D373D0"/>
    <w:rsid w:val="00D37D6E"/>
    <w:rsid w:val="00D41804"/>
    <w:rsid w:val="00D4194F"/>
    <w:rsid w:val="00D42E5E"/>
    <w:rsid w:val="00D43773"/>
    <w:rsid w:val="00D44066"/>
    <w:rsid w:val="00D44C3D"/>
    <w:rsid w:val="00D46FA0"/>
    <w:rsid w:val="00D47F0E"/>
    <w:rsid w:val="00D506DD"/>
    <w:rsid w:val="00D50A82"/>
    <w:rsid w:val="00D50F9E"/>
    <w:rsid w:val="00D5210C"/>
    <w:rsid w:val="00D528EE"/>
    <w:rsid w:val="00D53407"/>
    <w:rsid w:val="00D538A6"/>
    <w:rsid w:val="00D53C60"/>
    <w:rsid w:val="00D55104"/>
    <w:rsid w:val="00D57F64"/>
    <w:rsid w:val="00D61AE2"/>
    <w:rsid w:val="00D61D21"/>
    <w:rsid w:val="00D6398E"/>
    <w:rsid w:val="00D642C5"/>
    <w:rsid w:val="00D64495"/>
    <w:rsid w:val="00D64505"/>
    <w:rsid w:val="00D64C92"/>
    <w:rsid w:val="00D652A7"/>
    <w:rsid w:val="00D6568F"/>
    <w:rsid w:val="00D6681F"/>
    <w:rsid w:val="00D671BC"/>
    <w:rsid w:val="00D67281"/>
    <w:rsid w:val="00D67BE5"/>
    <w:rsid w:val="00D70A66"/>
    <w:rsid w:val="00D70EDE"/>
    <w:rsid w:val="00D72D75"/>
    <w:rsid w:val="00D72E52"/>
    <w:rsid w:val="00D72FE6"/>
    <w:rsid w:val="00D73489"/>
    <w:rsid w:val="00D73527"/>
    <w:rsid w:val="00D74037"/>
    <w:rsid w:val="00D746DD"/>
    <w:rsid w:val="00D80421"/>
    <w:rsid w:val="00D80947"/>
    <w:rsid w:val="00D80997"/>
    <w:rsid w:val="00D80F7E"/>
    <w:rsid w:val="00D834AE"/>
    <w:rsid w:val="00D83F8C"/>
    <w:rsid w:val="00D84AD8"/>
    <w:rsid w:val="00D8626C"/>
    <w:rsid w:val="00D873CE"/>
    <w:rsid w:val="00D9037D"/>
    <w:rsid w:val="00D9040C"/>
    <w:rsid w:val="00D904F9"/>
    <w:rsid w:val="00D91218"/>
    <w:rsid w:val="00D91268"/>
    <w:rsid w:val="00D9134F"/>
    <w:rsid w:val="00D921FE"/>
    <w:rsid w:val="00D92919"/>
    <w:rsid w:val="00D95346"/>
    <w:rsid w:val="00D956EE"/>
    <w:rsid w:val="00DA0D29"/>
    <w:rsid w:val="00DA0F8E"/>
    <w:rsid w:val="00DA14EB"/>
    <w:rsid w:val="00DA4065"/>
    <w:rsid w:val="00DA4FB8"/>
    <w:rsid w:val="00DA5F0C"/>
    <w:rsid w:val="00DA6618"/>
    <w:rsid w:val="00DA699F"/>
    <w:rsid w:val="00DA6FA9"/>
    <w:rsid w:val="00DB1BD3"/>
    <w:rsid w:val="00DB21B1"/>
    <w:rsid w:val="00DB28CE"/>
    <w:rsid w:val="00DB295C"/>
    <w:rsid w:val="00DB3678"/>
    <w:rsid w:val="00DB3C2F"/>
    <w:rsid w:val="00DB468A"/>
    <w:rsid w:val="00DB5CEF"/>
    <w:rsid w:val="00DB5F0A"/>
    <w:rsid w:val="00DB609F"/>
    <w:rsid w:val="00DB71FE"/>
    <w:rsid w:val="00DC0217"/>
    <w:rsid w:val="00DC0902"/>
    <w:rsid w:val="00DC0BF5"/>
    <w:rsid w:val="00DC0D8F"/>
    <w:rsid w:val="00DC3E8F"/>
    <w:rsid w:val="00DC596B"/>
    <w:rsid w:val="00DC6FEB"/>
    <w:rsid w:val="00DC701F"/>
    <w:rsid w:val="00DC7D97"/>
    <w:rsid w:val="00DD03D4"/>
    <w:rsid w:val="00DD0F83"/>
    <w:rsid w:val="00DD281E"/>
    <w:rsid w:val="00DD38C8"/>
    <w:rsid w:val="00DD3B94"/>
    <w:rsid w:val="00DD5006"/>
    <w:rsid w:val="00DD514A"/>
    <w:rsid w:val="00DD569F"/>
    <w:rsid w:val="00DD586D"/>
    <w:rsid w:val="00DD60C1"/>
    <w:rsid w:val="00DD6611"/>
    <w:rsid w:val="00DD6815"/>
    <w:rsid w:val="00DD6888"/>
    <w:rsid w:val="00DD697D"/>
    <w:rsid w:val="00DD7CCA"/>
    <w:rsid w:val="00DE0E36"/>
    <w:rsid w:val="00DE12AC"/>
    <w:rsid w:val="00DE17A8"/>
    <w:rsid w:val="00DE1BB0"/>
    <w:rsid w:val="00DE2962"/>
    <w:rsid w:val="00DE2987"/>
    <w:rsid w:val="00DE3FB7"/>
    <w:rsid w:val="00DE5A08"/>
    <w:rsid w:val="00DE5E0E"/>
    <w:rsid w:val="00DE6024"/>
    <w:rsid w:val="00DE65F2"/>
    <w:rsid w:val="00DF0A2F"/>
    <w:rsid w:val="00DF1A28"/>
    <w:rsid w:val="00DF1E3A"/>
    <w:rsid w:val="00DF2B57"/>
    <w:rsid w:val="00DF2C02"/>
    <w:rsid w:val="00DF3EE4"/>
    <w:rsid w:val="00DF5309"/>
    <w:rsid w:val="00DF59A1"/>
    <w:rsid w:val="00DF5EE8"/>
    <w:rsid w:val="00DF77EC"/>
    <w:rsid w:val="00DF7ECD"/>
    <w:rsid w:val="00E003F1"/>
    <w:rsid w:val="00E00434"/>
    <w:rsid w:val="00E007B4"/>
    <w:rsid w:val="00E01A65"/>
    <w:rsid w:val="00E01BC0"/>
    <w:rsid w:val="00E0303A"/>
    <w:rsid w:val="00E038C3"/>
    <w:rsid w:val="00E03973"/>
    <w:rsid w:val="00E03C75"/>
    <w:rsid w:val="00E03C7A"/>
    <w:rsid w:val="00E04677"/>
    <w:rsid w:val="00E057CF"/>
    <w:rsid w:val="00E07076"/>
    <w:rsid w:val="00E074FA"/>
    <w:rsid w:val="00E10337"/>
    <w:rsid w:val="00E11CE8"/>
    <w:rsid w:val="00E12099"/>
    <w:rsid w:val="00E12219"/>
    <w:rsid w:val="00E12378"/>
    <w:rsid w:val="00E1459C"/>
    <w:rsid w:val="00E14A29"/>
    <w:rsid w:val="00E14B87"/>
    <w:rsid w:val="00E15565"/>
    <w:rsid w:val="00E15959"/>
    <w:rsid w:val="00E15D60"/>
    <w:rsid w:val="00E15FDB"/>
    <w:rsid w:val="00E17597"/>
    <w:rsid w:val="00E21B22"/>
    <w:rsid w:val="00E223AC"/>
    <w:rsid w:val="00E2275B"/>
    <w:rsid w:val="00E2301A"/>
    <w:rsid w:val="00E235B0"/>
    <w:rsid w:val="00E23690"/>
    <w:rsid w:val="00E249FE"/>
    <w:rsid w:val="00E25D8F"/>
    <w:rsid w:val="00E26BA2"/>
    <w:rsid w:val="00E277CC"/>
    <w:rsid w:val="00E27B7A"/>
    <w:rsid w:val="00E30156"/>
    <w:rsid w:val="00E30494"/>
    <w:rsid w:val="00E3101B"/>
    <w:rsid w:val="00E3137D"/>
    <w:rsid w:val="00E3286A"/>
    <w:rsid w:val="00E331CE"/>
    <w:rsid w:val="00E33470"/>
    <w:rsid w:val="00E3462E"/>
    <w:rsid w:val="00E36F66"/>
    <w:rsid w:val="00E3780A"/>
    <w:rsid w:val="00E40310"/>
    <w:rsid w:val="00E41AF8"/>
    <w:rsid w:val="00E41FC8"/>
    <w:rsid w:val="00E4308D"/>
    <w:rsid w:val="00E432A3"/>
    <w:rsid w:val="00E43679"/>
    <w:rsid w:val="00E44C36"/>
    <w:rsid w:val="00E4579D"/>
    <w:rsid w:val="00E45962"/>
    <w:rsid w:val="00E45DAC"/>
    <w:rsid w:val="00E46310"/>
    <w:rsid w:val="00E46511"/>
    <w:rsid w:val="00E47467"/>
    <w:rsid w:val="00E50339"/>
    <w:rsid w:val="00E50405"/>
    <w:rsid w:val="00E51116"/>
    <w:rsid w:val="00E519A2"/>
    <w:rsid w:val="00E52C26"/>
    <w:rsid w:val="00E53936"/>
    <w:rsid w:val="00E540A8"/>
    <w:rsid w:val="00E55D51"/>
    <w:rsid w:val="00E574C2"/>
    <w:rsid w:val="00E601C7"/>
    <w:rsid w:val="00E60A6B"/>
    <w:rsid w:val="00E62DC9"/>
    <w:rsid w:val="00E63567"/>
    <w:rsid w:val="00E6430B"/>
    <w:rsid w:val="00E66417"/>
    <w:rsid w:val="00E6670F"/>
    <w:rsid w:val="00E671D5"/>
    <w:rsid w:val="00E67DB3"/>
    <w:rsid w:val="00E67E0B"/>
    <w:rsid w:val="00E71215"/>
    <w:rsid w:val="00E71B05"/>
    <w:rsid w:val="00E71E8C"/>
    <w:rsid w:val="00E72815"/>
    <w:rsid w:val="00E73121"/>
    <w:rsid w:val="00E731B0"/>
    <w:rsid w:val="00E73402"/>
    <w:rsid w:val="00E73A56"/>
    <w:rsid w:val="00E74120"/>
    <w:rsid w:val="00E74B75"/>
    <w:rsid w:val="00E75C04"/>
    <w:rsid w:val="00E762F8"/>
    <w:rsid w:val="00E76EAD"/>
    <w:rsid w:val="00E77330"/>
    <w:rsid w:val="00E77C1E"/>
    <w:rsid w:val="00E8035A"/>
    <w:rsid w:val="00E80895"/>
    <w:rsid w:val="00E81445"/>
    <w:rsid w:val="00E82A50"/>
    <w:rsid w:val="00E82AE6"/>
    <w:rsid w:val="00E84B3A"/>
    <w:rsid w:val="00E84D4C"/>
    <w:rsid w:val="00E8504A"/>
    <w:rsid w:val="00E85597"/>
    <w:rsid w:val="00E856F8"/>
    <w:rsid w:val="00E862F7"/>
    <w:rsid w:val="00E864BE"/>
    <w:rsid w:val="00E86A4A"/>
    <w:rsid w:val="00E876BD"/>
    <w:rsid w:val="00E9016E"/>
    <w:rsid w:val="00E907AA"/>
    <w:rsid w:val="00E908C2"/>
    <w:rsid w:val="00E909FC"/>
    <w:rsid w:val="00E9104A"/>
    <w:rsid w:val="00E91888"/>
    <w:rsid w:val="00E9412F"/>
    <w:rsid w:val="00E95150"/>
    <w:rsid w:val="00E962EE"/>
    <w:rsid w:val="00E9650E"/>
    <w:rsid w:val="00E97783"/>
    <w:rsid w:val="00E97EC7"/>
    <w:rsid w:val="00EA096C"/>
    <w:rsid w:val="00EA1637"/>
    <w:rsid w:val="00EA1D97"/>
    <w:rsid w:val="00EA2537"/>
    <w:rsid w:val="00EA2BB7"/>
    <w:rsid w:val="00EA33DB"/>
    <w:rsid w:val="00EA4BAE"/>
    <w:rsid w:val="00EA5DC5"/>
    <w:rsid w:val="00EA66B0"/>
    <w:rsid w:val="00EA6BC3"/>
    <w:rsid w:val="00EA6BF2"/>
    <w:rsid w:val="00EA6F23"/>
    <w:rsid w:val="00EA7257"/>
    <w:rsid w:val="00EA72DE"/>
    <w:rsid w:val="00EA7BA2"/>
    <w:rsid w:val="00EB03E5"/>
    <w:rsid w:val="00EB137E"/>
    <w:rsid w:val="00EB2037"/>
    <w:rsid w:val="00EB220B"/>
    <w:rsid w:val="00EB3F38"/>
    <w:rsid w:val="00EB45C3"/>
    <w:rsid w:val="00EB4E96"/>
    <w:rsid w:val="00EB5CC3"/>
    <w:rsid w:val="00EB5D5D"/>
    <w:rsid w:val="00EB5DD4"/>
    <w:rsid w:val="00EB5EB3"/>
    <w:rsid w:val="00EB697F"/>
    <w:rsid w:val="00EB71E1"/>
    <w:rsid w:val="00EB7232"/>
    <w:rsid w:val="00EB7297"/>
    <w:rsid w:val="00EB7D4F"/>
    <w:rsid w:val="00EC1879"/>
    <w:rsid w:val="00EC1F18"/>
    <w:rsid w:val="00EC2EAE"/>
    <w:rsid w:val="00EC3A05"/>
    <w:rsid w:val="00EC4665"/>
    <w:rsid w:val="00EC4745"/>
    <w:rsid w:val="00EC4ADE"/>
    <w:rsid w:val="00EC51B5"/>
    <w:rsid w:val="00EC51E9"/>
    <w:rsid w:val="00EC58BF"/>
    <w:rsid w:val="00EC5E58"/>
    <w:rsid w:val="00EC6497"/>
    <w:rsid w:val="00EC6F66"/>
    <w:rsid w:val="00EC7672"/>
    <w:rsid w:val="00ED22BC"/>
    <w:rsid w:val="00ED2D58"/>
    <w:rsid w:val="00ED3CB2"/>
    <w:rsid w:val="00ED421B"/>
    <w:rsid w:val="00ED45DA"/>
    <w:rsid w:val="00ED4800"/>
    <w:rsid w:val="00ED498A"/>
    <w:rsid w:val="00ED4AD9"/>
    <w:rsid w:val="00ED5778"/>
    <w:rsid w:val="00ED6076"/>
    <w:rsid w:val="00ED6701"/>
    <w:rsid w:val="00ED67A7"/>
    <w:rsid w:val="00EE05A0"/>
    <w:rsid w:val="00EE109E"/>
    <w:rsid w:val="00EE18DC"/>
    <w:rsid w:val="00EE2E55"/>
    <w:rsid w:val="00EE3612"/>
    <w:rsid w:val="00EE4086"/>
    <w:rsid w:val="00EE5493"/>
    <w:rsid w:val="00EE5B3A"/>
    <w:rsid w:val="00EE6276"/>
    <w:rsid w:val="00EE6436"/>
    <w:rsid w:val="00EE6890"/>
    <w:rsid w:val="00EE6F0A"/>
    <w:rsid w:val="00EE7776"/>
    <w:rsid w:val="00EF0015"/>
    <w:rsid w:val="00EF0199"/>
    <w:rsid w:val="00EF0725"/>
    <w:rsid w:val="00EF0842"/>
    <w:rsid w:val="00EF1498"/>
    <w:rsid w:val="00EF1501"/>
    <w:rsid w:val="00EF30AC"/>
    <w:rsid w:val="00EF31E3"/>
    <w:rsid w:val="00EF323E"/>
    <w:rsid w:val="00EF3D2E"/>
    <w:rsid w:val="00EF3E6A"/>
    <w:rsid w:val="00EF40CA"/>
    <w:rsid w:val="00EF54CD"/>
    <w:rsid w:val="00EF5A8B"/>
    <w:rsid w:val="00EF5F65"/>
    <w:rsid w:val="00EF649D"/>
    <w:rsid w:val="00EF6664"/>
    <w:rsid w:val="00EF748F"/>
    <w:rsid w:val="00EF77C2"/>
    <w:rsid w:val="00F0073C"/>
    <w:rsid w:val="00F00EC2"/>
    <w:rsid w:val="00F0191D"/>
    <w:rsid w:val="00F02513"/>
    <w:rsid w:val="00F027E3"/>
    <w:rsid w:val="00F028F6"/>
    <w:rsid w:val="00F031EA"/>
    <w:rsid w:val="00F03538"/>
    <w:rsid w:val="00F0402B"/>
    <w:rsid w:val="00F04C8B"/>
    <w:rsid w:val="00F05129"/>
    <w:rsid w:val="00F06918"/>
    <w:rsid w:val="00F06965"/>
    <w:rsid w:val="00F077A2"/>
    <w:rsid w:val="00F07EAC"/>
    <w:rsid w:val="00F07EB5"/>
    <w:rsid w:val="00F113BA"/>
    <w:rsid w:val="00F12260"/>
    <w:rsid w:val="00F130AE"/>
    <w:rsid w:val="00F13555"/>
    <w:rsid w:val="00F1455E"/>
    <w:rsid w:val="00F14B45"/>
    <w:rsid w:val="00F14D97"/>
    <w:rsid w:val="00F151CA"/>
    <w:rsid w:val="00F15857"/>
    <w:rsid w:val="00F1675E"/>
    <w:rsid w:val="00F173E4"/>
    <w:rsid w:val="00F20A8C"/>
    <w:rsid w:val="00F20E59"/>
    <w:rsid w:val="00F213D3"/>
    <w:rsid w:val="00F217FC"/>
    <w:rsid w:val="00F2184A"/>
    <w:rsid w:val="00F21878"/>
    <w:rsid w:val="00F22168"/>
    <w:rsid w:val="00F22D13"/>
    <w:rsid w:val="00F237E4"/>
    <w:rsid w:val="00F23AC3"/>
    <w:rsid w:val="00F2490F"/>
    <w:rsid w:val="00F24EED"/>
    <w:rsid w:val="00F267B4"/>
    <w:rsid w:val="00F274F7"/>
    <w:rsid w:val="00F278FE"/>
    <w:rsid w:val="00F27A43"/>
    <w:rsid w:val="00F27ECC"/>
    <w:rsid w:val="00F30ED1"/>
    <w:rsid w:val="00F313CC"/>
    <w:rsid w:val="00F31D7D"/>
    <w:rsid w:val="00F33D9C"/>
    <w:rsid w:val="00F3457B"/>
    <w:rsid w:val="00F35146"/>
    <w:rsid w:val="00F36F02"/>
    <w:rsid w:val="00F3711F"/>
    <w:rsid w:val="00F37608"/>
    <w:rsid w:val="00F37972"/>
    <w:rsid w:val="00F37B46"/>
    <w:rsid w:val="00F37DBA"/>
    <w:rsid w:val="00F406A2"/>
    <w:rsid w:val="00F4092B"/>
    <w:rsid w:val="00F41905"/>
    <w:rsid w:val="00F41B82"/>
    <w:rsid w:val="00F42AEA"/>
    <w:rsid w:val="00F43190"/>
    <w:rsid w:val="00F433AE"/>
    <w:rsid w:val="00F43DC3"/>
    <w:rsid w:val="00F44A92"/>
    <w:rsid w:val="00F458D7"/>
    <w:rsid w:val="00F45C4C"/>
    <w:rsid w:val="00F47C38"/>
    <w:rsid w:val="00F50F31"/>
    <w:rsid w:val="00F52564"/>
    <w:rsid w:val="00F52C74"/>
    <w:rsid w:val="00F52D14"/>
    <w:rsid w:val="00F530B1"/>
    <w:rsid w:val="00F532A0"/>
    <w:rsid w:val="00F545B1"/>
    <w:rsid w:val="00F55F7E"/>
    <w:rsid w:val="00F572DC"/>
    <w:rsid w:val="00F5747C"/>
    <w:rsid w:val="00F5769B"/>
    <w:rsid w:val="00F6119F"/>
    <w:rsid w:val="00F61AD6"/>
    <w:rsid w:val="00F6280F"/>
    <w:rsid w:val="00F63EEE"/>
    <w:rsid w:val="00F646FF"/>
    <w:rsid w:val="00F67053"/>
    <w:rsid w:val="00F67160"/>
    <w:rsid w:val="00F67342"/>
    <w:rsid w:val="00F67F1E"/>
    <w:rsid w:val="00F709F9"/>
    <w:rsid w:val="00F72032"/>
    <w:rsid w:val="00F7222B"/>
    <w:rsid w:val="00F730C1"/>
    <w:rsid w:val="00F7344A"/>
    <w:rsid w:val="00F73CAB"/>
    <w:rsid w:val="00F7407C"/>
    <w:rsid w:val="00F746F8"/>
    <w:rsid w:val="00F754CC"/>
    <w:rsid w:val="00F75A05"/>
    <w:rsid w:val="00F770D4"/>
    <w:rsid w:val="00F77E2C"/>
    <w:rsid w:val="00F77FA7"/>
    <w:rsid w:val="00F80811"/>
    <w:rsid w:val="00F81044"/>
    <w:rsid w:val="00F81114"/>
    <w:rsid w:val="00F81744"/>
    <w:rsid w:val="00F817DB"/>
    <w:rsid w:val="00F81BF3"/>
    <w:rsid w:val="00F81E41"/>
    <w:rsid w:val="00F826D6"/>
    <w:rsid w:val="00F8313E"/>
    <w:rsid w:val="00F83640"/>
    <w:rsid w:val="00F8391C"/>
    <w:rsid w:val="00F83DEB"/>
    <w:rsid w:val="00F8451F"/>
    <w:rsid w:val="00F84689"/>
    <w:rsid w:val="00F84967"/>
    <w:rsid w:val="00F854D5"/>
    <w:rsid w:val="00F85623"/>
    <w:rsid w:val="00F862F1"/>
    <w:rsid w:val="00F87096"/>
    <w:rsid w:val="00F87326"/>
    <w:rsid w:val="00F87930"/>
    <w:rsid w:val="00F9005E"/>
    <w:rsid w:val="00F90CD3"/>
    <w:rsid w:val="00F9117F"/>
    <w:rsid w:val="00F97C54"/>
    <w:rsid w:val="00FA0542"/>
    <w:rsid w:val="00FA1740"/>
    <w:rsid w:val="00FA2B1C"/>
    <w:rsid w:val="00FA2B34"/>
    <w:rsid w:val="00FA392E"/>
    <w:rsid w:val="00FA4142"/>
    <w:rsid w:val="00FA5352"/>
    <w:rsid w:val="00FA548A"/>
    <w:rsid w:val="00FA5A24"/>
    <w:rsid w:val="00FA5B33"/>
    <w:rsid w:val="00FA70C2"/>
    <w:rsid w:val="00FA72EE"/>
    <w:rsid w:val="00FA76A7"/>
    <w:rsid w:val="00FB098C"/>
    <w:rsid w:val="00FB0A93"/>
    <w:rsid w:val="00FB0CD9"/>
    <w:rsid w:val="00FB2433"/>
    <w:rsid w:val="00FB472B"/>
    <w:rsid w:val="00FB55D9"/>
    <w:rsid w:val="00FB578C"/>
    <w:rsid w:val="00FB7595"/>
    <w:rsid w:val="00FC03FB"/>
    <w:rsid w:val="00FC0A9A"/>
    <w:rsid w:val="00FC296F"/>
    <w:rsid w:val="00FC31D7"/>
    <w:rsid w:val="00FC43FC"/>
    <w:rsid w:val="00FC46F6"/>
    <w:rsid w:val="00FC483C"/>
    <w:rsid w:val="00FC4A48"/>
    <w:rsid w:val="00FC64A9"/>
    <w:rsid w:val="00FC6C66"/>
    <w:rsid w:val="00FC798E"/>
    <w:rsid w:val="00FD0CC7"/>
    <w:rsid w:val="00FD1084"/>
    <w:rsid w:val="00FD4004"/>
    <w:rsid w:val="00FD4020"/>
    <w:rsid w:val="00FD418A"/>
    <w:rsid w:val="00FD5289"/>
    <w:rsid w:val="00FD5A9D"/>
    <w:rsid w:val="00FD7383"/>
    <w:rsid w:val="00FD77BB"/>
    <w:rsid w:val="00FE0C56"/>
    <w:rsid w:val="00FE10EB"/>
    <w:rsid w:val="00FE1743"/>
    <w:rsid w:val="00FE186B"/>
    <w:rsid w:val="00FE2C99"/>
    <w:rsid w:val="00FE2CAB"/>
    <w:rsid w:val="00FE3F17"/>
    <w:rsid w:val="00FE3F93"/>
    <w:rsid w:val="00FE451A"/>
    <w:rsid w:val="00FE4712"/>
    <w:rsid w:val="00FE6C24"/>
    <w:rsid w:val="00FE6D36"/>
    <w:rsid w:val="00FE6DDF"/>
    <w:rsid w:val="00FE788B"/>
    <w:rsid w:val="00FF0708"/>
    <w:rsid w:val="00FF099D"/>
    <w:rsid w:val="00FF3A10"/>
    <w:rsid w:val="00FF42FC"/>
    <w:rsid w:val="00FF447F"/>
    <w:rsid w:val="01766C2D"/>
    <w:rsid w:val="03580D47"/>
    <w:rsid w:val="03D15D5C"/>
    <w:rsid w:val="042A8F12"/>
    <w:rsid w:val="05D4F129"/>
    <w:rsid w:val="05EBBEE6"/>
    <w:rsid w:val="0624885C"/>
    <w:rsid w:val="06482CFA"/>
    <w:rsid w:val="065A6EA1"/>
    <w:rsid w:val="0660472A"/>
    <w:rsid w:val="0891BC2D"/>
    <w:rsid w:val="08DCA687"/>
    <w:rsid w:val="09FCE163"/>
    <w:rsid w:val="0A29479C"/>
    <w:rsid w:val="0AB49D87"/>
    <w:rsid w:val="0ACEE85C"/>
    <w:rsid w:val="0AF1588A"/>
    <w:rsid w:val="0B094A81"/>
    <w:rsid w:val="0BFCD69F"/>
    <w:rsid w:val="0BFD92F7"/>
    <w:rsid w:val="0C316B9C"/>
    <w:rsid w:val="0C4F8011"/>
    <w:rsid w:val="0C90EBAE"/>
    <w:rsid w:val="0D0EB909"/>
    <w:rsid w:val="0D160221"/>
    <w:rsid w:val="0E62ADCE"/>
    <w:rsid w:val="102C7A2E"/>
    <w:rsid w:val="10644540"/>
    <w:rsid w:val="106BFFDC"/>
    <w:rsid w:val="10B8C378"/>
    <w:rsid w:val="110943F0"/>
    <w:rsid w:val="12D6D815"/>
    <w:rsid w:val="13E10B8C"/>
    <w:rsid w:val="13FE61CE"/>
    <w:rsid w:val="13FEC675"/>
    <w:rsid w:val="154ADAC3"/>
    <w:rsid w:val="157391D7"/>
    <w:rsid w:val="15E40B21"/>
    <w:rsid w:val="16CCFAFF"/>
    <w:rsid w:val="1791ADD1"/>
    <w:rsid w:val="17BB25F9"/>
    <w:rsid w:val="187CEFFC"/>
    <w:rsid w:val="19E52330"/>
    <w:rsid w:val="1A2675C1"/>
    <w:rsid w:val="1B0FEE49"/>
    <w:rsid w:val="1B6DECD2"/>
    <w:rsid w:val="1C3F4F31"/>
    <w:rsid w:val="1E35B65A"/>
    <w:rsid w:val="1EE50F25"/>
    <w:rsid w:val="1F34C639"/>
    <w:rsid w:val="1F418612"/>
    <w:rsid w:val="1FF4628F"/>
    <w:rsid w:val="1FFFE843"/>
    <w:rsid w:val="20265703"/>
    <w:rsid w:val="20C00467"/>
    <w:rsid w:val="218C1581"/>
    <w:rsid w:val="21ED8756"/>
    <w:rsid w:val="22192575"/>
    <w:rsid w:val="224218A3"/>
    <w:rsid w:val="2259988D"/>
    <w:rsid w:val="22EA705C"/>
    <w:rsid w:val="235D4ADA"/>
    <w:rsid w:val="2498C212"/>
    <w:rsid w:val="250194A6"/>
    <w:rsid w:val="25B80FB3"/>
    <w:rsid w:val="268D2219"/>
    <w:rsid w:val="26E816DE"/>
    <w:rsid w:val="27F23672"/>
    <w:rsid w:val="283B0232"/>
    <w:rsid w:val="28E89F46"/>
    <w:rsid w:val="2923127E"/>
    <w:rsid w:val="29C01929"/>
    <w:rsid w:val="29DE0F36"/>
    <w:rsid w:val="2AFBCC80"/>
    <w:rsid w:val="2B16C0C5"/>
    <w:rsid w:val="2B6B4B6D"/>
    <w:rsid w:val="2BE24518"/>
    <w:rsid w:val="2C5687B9"/>
    <w:rsid w:val="2DBC2D0F"/>
    <w:rsid w:val="2EDE2091"/>
    <w:rsid w:val="2F1DEBFE"/>
    <w:rsid w:val="2F9F87AF"/>
    <w:rsid w:val="2FC5C819"/>
    <w:rsid w:val="2FC6FC89"/>
    <w:rsid w:val="30273D88"/>
    <w:rsid w:val="3136AFDC"/>
    <w:rsid w:val="318F0554"/>
    <w:rsid w:val="31DCD3DA"/>
    <w:rsid w:val="321A676C"/>
    <w:rsid w:val="3313CDB6"/>
    <w:rsid w:val="33756067"/>
    <w:rsid w:val="3383DBF7"/>
    <w:rsid w:val="33CCE40F"/>
    <w:rsid w:val="3444314E"/>
    <w:rsid w:val="34A50530"/>
    <w:rsid w:val="34B14E54"/>
    <w:rsid w:val="3506E227"/>
    <w:rsid w:val="35AC6DD0"/>
    <w:rsid w:val="36391ADC"/>
    <w:rsid w:val="3687FD28"/>
    <w:rsid w:val="37C68A7B"/>
    <w:rsid w:val="3848E369"/>
    <w:rsid w:val="3882D14D"/>
    <w:rsid w:val="392AF22C"/>
    <w:rsid w:val="3935DD44"/>
    <w:rsid w:val="3A1CC51B"/>
    <w:rsid w:val="3D178E4A"/>
    <w:rsid w:val="3D50FD29"/>
    <w:rsid w:val="3E4171B0"/>
    <w:rsid w:val="3E9E765A"/>
    <w:rsid w:val="3EE31ECD"/>
    <w:rsid w:val="3F2B3239"/>
    <w:rsid w:val="3F4E3F5F"/>
    <w:rsid w:val="3F98CC6F"/>
    <w:rsid w:val="4002D872"/>
    <w:rsid w:val="4074C7E4"/>
    <w:rsid w:val="40788EC4"/>
    <w:rsid w:val="40C0BAB9"/>
    <w:rsid w:val="414C14DA"/>
    <w:rsid w:val="42128F07"/>
    <w:rsid w:val="422505AE"/>
    <w:rsid w:val="4283506B"/>
    <w:rsid w:val="4330A8B9"/>
    <w:rsid w:val="433FD527"/>
    <w:rsid w:val="43AE509D"/>
    <w:rsid w:val="43E36C96"/>
    <w:rsid w:val="448885A7"/>
    <w:rsid w:val="4698EC3D"/>
    <w:rsid w:val="46D29962"/>
    <w:rsid w:val="46EF342E"/>
    <w:rsid w:val="4741B6E8"/>
    <w:rsid w:val="47650726"/>
    <w:rsid w:val="47ABB4B4"/>
    <w:rsid w:val="47B58707"/>
    <w:rsid w:val="47C44DEC"/>
    <w:rsid w:val="47D9B36D"/>
    <w:rsid w:val="47DE51A5"/>
    <w:rsid w:val="48CE9DDA"/>
    <w:rsid w:val="4A0F7DAC"/>
    <w:rsid w:val="4B64F55D"/>
    <w:rsid w:val="4B709ADF"/>
    <w:rsid w:val="4BE708A5"/>
    <w:rsid w:val="4C0E4F43"/>
    <w:rsid w:val="4D26F479"/>
    <w:rsid w:val="4D55395E"/>
    <w:rsid w:val="4D67B1F0"/>
    <w:rsid w:val="4D77C20D"/>
    <w:rsid w:val="4DA3610E"/>
    <w:rsid w:val="4DB88D5C"/>
    <w:rsid w:val="4DC538C9"/>
    <w:rsid w:val="4DCB01BB"/>
    <w:rsid w:val="4E9CFBA8"/>
    <w:rsid w:val="4EA5FA7D"/>
    <w:rsid w:val="4EDE5B48"/>
    <w:rsid w:val="4FE4DEB8"/>
    <w:rsid w:val="4FFF102A"/>
    <w:rsid w:val="5069A8F4"/>
    <w:rsid w:val="509BBB63"/>
    <w:rsid w:val="509C31FF"/>
    <w:rsid w:val="51730DEF"/>
    <w:rsid w:val="524AE2DC"/>
    <w:rsid w:val="52950D04"/>
    <w:rsid w:val="536F0072"/>
    <w:rsid w:val="53EAC899"/>
    <w:rsid w:val="565279BA"/>
    <w:rsid w:val="56BCCDBE"/>
    <w:rsid w:val="57A6CCAB"/>
    <w:rsid w:val="57FFCB90"/>
    <w:rsid w:val="58732243"/>
    <w:rsid w:val="591B4AF4"/>
    <w:rsid w:val="5963CDB8"/>
    <w:rsid w:val="59B4917D"/>
    <w:rsid w:val="59DB421F"/>
    <w:rsid w:val="59FE5362"/>
    <w:rsid w:val="5B06672E"/>
    <w:rsid w:val="5CF956BF"/>
    <w:rsid w:val="5D2BC741"/>
    <w:rsid w:val="5D72EE95"/>
    <w:rsid w:val="5DC6DE01"/>
    <w:rsid w:val="5DCB9F28"/>
    <w:rsid w:val="5E28521B"/>
    <w:rsid w:val="5E6C4CEB"/>
    <w:rsid w:val="5E7FEB54"/>
    <w:rsid w:val="5E935A56"/>
    <w:rsid w:val="5F30A9E4"/>
    <w:rsid w:val="5FBCE92D"/>
    <w:rsid w:val="602800E6"/>
    <w:rsid w:val="606CCC61"/>
    <w:rsid w:val="61CCCF99"/>
    <w:rsid w:val="62031E48"/>
    <w:rsid w:val="621A77ED"/>
    <w:rsid w:val="62942F63"/>
    <w:rsid w:val="63110F6D"/>
    <w:rsid w:val="63985EC7"/>
    <w:rsid w:val="63BE03F6"/>
    <w:rsid w:val="6482C678"/>
    <w:rsid w:val="651AD297"/>
    <w:rsid w:val="659F580D"/>
    <w:rsid w:val="666D8F21"/>
    <w:rsid w:val="66A2F18E"/>
    <w:rsid w:val="66B76829"/>
    <w:rsid w:val="66DC7D3D"/>
    <w:rsid w:val="67E46F64"/>
    <w:rsid w:val="686C9E50"/>
    <w:rsid w:val="689B0730"/>
    <w:rsid w:val="68CBDDA0"/>
    <w:rsid w:val="691D8BAB"/>
    <w:rsid w:val="6AF7C55B"/>
    <w:rsid w:val="6BC2DD91"/>
    <w:rsid w:val="6DEDCC68"/>
    <w:rsid w:val="6E182B7F"/>
    <w:rsid w:val="6E3B52D4"/>
    <w:rsid w:val="6F2BBE26"/>
    <w:rsid w:val="6F5E076A"/>
    <w:rsid w:val="704E1668"/>
    <w:rsid w:val="7183FC97"/>
    <w:rsid w:val="71BB0B38"/>
    <w:rsid w:val="7214A112"/>
    <w:rsid w:val="7257EA8F"/>
    <w:rsid w:val="73C92937"/>
    <w:rsid w:val="73D00056"/>
    <w:rsid w:val="74E50E83"/>
    <w:rsid w:val="75AF3813"/>
    <w:rsid w:val="76DB75EA"/>
    <w:rsid w:val="77263C5C"/>
    <w:rsid w:val="7742967F"/>
    <w:rsid w:val="780A4C7C"/>
    <w:rsid w:val="78B2657D"/>
    <w:rsid w:val="791C3DCD"/>
    <w:rsid w:val="795B0981"/>
    <w:rsid w:val="79AEFE89"/>
    <w:rsid w:val="79D14935"/>
    <w:rsid w:val="7B717EAC"/>
    <w:rsid w:val="7C242C5E"/>
    <w:rsid w:val="7C273B1C"/>
    <w:rsid w:val="7C4E6B8F"/>
    <w:rsid w:val="7E5C83F5"/>
    <w:rsid w:val="7E765F75"/>
    <w:rsid w:val="7F5A8285"/>
    <w:rsid w:val="7F5FACA2"/>
    <w:rsid w:val="7FFC4F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9AEFE89"/>
  <w15:chartTrackingRefBased/>
  <w15:docId w15:val="{B0075F50-4270-4659-988D-891D3E3052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5F96"/>
    <w:pPr>
      <w:spacing w:line="360" w:lineRule="auto"/>
      <w:jc w:val="both"/>
    </w:pPr>
    <w:rPr>
      <w:rFonts w:ascii="Times New Roman" w:hAnsi="Times New Roman" w:cs="Times New Roman"/>
      <w:sz w:val="24"/>
      <w:szCs w:val="24"/>
    </w:rPr>
  </w:style>
  <w:style w:type="paragraph" w:styleId="Heading1">
    <w:name w:val="heading 1"/>
    <w:basedOn w:val="Normal"/>
    <w:next w:val="Normal"/>
    <w:link w:val="Heading1Char"/>
    <w:uiPriority w:val="9"/>
    <w:qFormat/>
    <w:rsid w:val="00736594"/>
    <w:pPr>
      <w:keepNext/>
      <w:keepLines/>
      <w:numPr>
        <w:numId w:val="1"/>
      </w:numPr>
      <w:spacing w:before="240" w:after="240"/>
      <w:outlineLvl w:val="0"/>
    </w:pPr>
    <w:rPr>
      <w:rFonts w:eastAsia="Times New Roman"/>
      <w:b/>
      <w:sz w:val="28"/>
    </w:rPr>
  </w:style>
  <w:style w:type="paragraph" w:styleId="Heading2">
    <w:name w:val="heading 2"/>
    <w:basedOn w:val="Normal"/>
    <w:next w:val="Normal"/>
    <w:link w:val="Heading2Char"/>
    <w:uiPriority w:val="9"/>
    <w:unhideWhenUsed/>
    <w:qFormat/>
    <w:rsid w:val="004D79B9"/>
    <w:pPr>
      <w:keepNext/>
      <w:keepLines/>
      <w:numPr>
        <w:ilvl w:val="1"/>
        <w:numId w:val="1"/>
      </w:numPr>
      <w:spacing w:before="40" w:after="240"/>
      <w:outlineLvl w:val="1"/>
    </w:pPr>
    <w:rPr>
      <w:rFonts w:eastAsiaTheme="majorEastAsia"/>
      <w:b/>
      <w:szCs w:val="26"/>
    </w:rPr>
  </w:style>
  <w:style w:type="paragraph" w:styleId="Heading3">
    <w:name w:val="heading 3"/>
    <w:basedOn w:val="ProposalSectionHeading"/>
    <w:next w:val="Normal"/>
    <w:link w:val="Heading3Char"/>
    <w:uiPriority w:val="9"/>
    <w:unhideWhenUsed/>
    <w:qFormat/>
    <w:rsid w:val="003105FB"/>
    <w:pPr>
      <w:numPr>
        <w:ilvl w:val="2"/>
      </w:numPr>
      <w:outlineLvl w:val="2"/>
    </w:pPr>
    <w:rPr>
      <w:i/>
      <w:iCs/>
      <w:noProof/>
      <w:color w:val="5B9BD5" w:themeColor="accent1"/>
    </w:rPr>
  </w:style>
  <w:style w:type="paragraph" w:styleId="Heading4">
    <w:name w:val="heading 4"/>
    <w:basedOn w:val="Normal"/>
    <w:next w:val="Normal"/>
    <w:link w:val="Heading4Char"/>
    <w:uiPriority w:val="9"/>
    <w:unhideWhenUsed/>
    <w:qFormat/>
    <w:rsid w:val="003105FB"/>
    <w:pPr>
      <w:keepNext/>
      <w:keepLines/>
      <w:spacing w:before="40" w:after="0"/>
      <w:outlineLvl w:val="3"/>
    </w:pPr>
    <w:rPr>
      <w:rFonts w:eastAsiaTheme="majorEastAsia"/>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customStyle="1" w:styleId="ProposalChapterHeading">
    <w:name w:val="Proposal | Chapter Heading"/>
    <w:basedOn w:val="Heading1"/>
    <w:next w:val="ProposalBodyText"/>
    <w:link w:val="ProposalChapterHeadingChar"/>
    <w:qFormat/>
    <w:rsid w:val="009466FA"/>
    <w:rPr>
      <w:b w:val="0"/>
    </w:rPr>
  </w:style>
  <w:style w:type="paragraph" w:customStyle="1" w:styleId="ProposalBodyText">
    <w:name w:val="Proposal | Body Text"/>
    <w:basedOn w:val="Normal"/>
    <w:next w:val="Normal"/>
    <w:link w:val="ProposalBodyTextChar"/>
    <w:qFormat/>
    <w:rsid w:val="00133764"/>
  </w:style>
  <w:style w:type="character" w:customStyle="1" w:styleId="Heading1Char">
    <w:name w:val="Heading 1 Char"/>
    <w:basedOn w:val="DefaultParagraphFont"/>
    <w:link w:val="Heading1"/>
    <w:uiPriority w:val="9"/>
    <w:rsid w:val="00736594"/>
    <w:rPr>
      <w:rFonts w:ascii="Times New Roman" w:eastAsia="Times New Roman" w:hAnsi="Times New Roman" w:cs="Times New Roman"/>
      <w:b/>
      <w:sz w:val="28"/>
      <w:szCs w:val="24"/>
    </w:rPr>
  </w:style>
  <w:style w:type="character" w:customStyle="1" w:styleId="ProposalChapterHeadingChar">
    <w:name w:val="Proposal | Chapter Heading Char"/>
    <w:basedOn w:val="Heading1Char"/>
    <w:link w:val="ProposalChapterHeading"/>
    <w:rsid w:val="009466FA"/>
    <w:rPr>
      <w:rFonts w:ascii="Times New Roman" w:eastAsia="Times New Roman" w:hAnsi="Times New Roman" w:cs="Times New Roman"/>
      <w:b w:val="0"/>
      <w:sz w:val="28"/>
      <w:szCs w:val="24"/>
    </w:rPr>
  </w:style>
  <w:style w:type="paragraph" w:customStyle="1" w:styleId="ProposalSectionHeading">
    <w:name w:val="Proposal | Section Heading"/>
    <w:basedOn w:val="Heading2"/>
    <w:next w:val="Heading2"/>
    <w:link w:val="ProposalSectionHeadingChar"/>
    <w:qFormat/>
    <w:rsid w:val="0029192E"/>
  </w:style>
  <w:style w:type="character" w:customStyle="1" w:styleId="ProposalBodyTextChar">
    <w:name w:val="Proposal | Body Text Char"/>
    <w:basedOn w:val="DefaultParagraphFont"/>
    <w:link w:val="ProposalBodyText"/>
    <w:rsid w:val="00133764"/>
    <w:rPr>
      <w:rFonts w:ascii="Times New Roman" w:hAnsi="Times New Roman" w:cs="Times New Roman"/>
      <w:sz w:val="24"/>
      <w:szCs w:val="24"/>
    </w:rPr>
  </w:style>
  <w:style w:type="paragraph" w:customStyle="1" w:styleId="ProposalSub-SectionHeading">
    <w:name w:val="Proposal | Sub-Section Heading"/>
    <w:basedOn w:val="Heading3"/>
    <w:next w:val="Heading3"/>
    <w:link w:val="ProposalSub-SectionHeadingChar"/>
    <w:qFormat/>
    <w:rsid w:val="00BB45C3"/>
    <w:rPr>
      <w:rFonts w:eastAsia="Times New Roman"/>
      <w:b w:val="0"/>
    </w:rPr>
  </w:style>
  <w:style w:type="character" w:customStyle="1" w:styleId="Heading2Char">
    <w:name w:val="Heading 2 Char"/>
    <w:basedOn w:val="DefaultParagraphFont"/>
    <w:link w:val="Heading2"/>
    <w:uiPriority w:val="9"/>
    <w:rsid w:val="004D79B9"/>
    <w:rPr>
      <w:rFonts w:ascii="Times New Roman" w:eastAsiaTheme="majorEastAsia" w:hAnsi="Times New Roman" w:cs="Times New Roman"/>
      <w:b/>
      <w:sz w:val="24"/>
      <w:szCs w:val="26"/>
    </w:rPr>
  </w:style>
  <w:style w:type="character" w:customStyle="1" w:styleId="ProposalSectionHeadingChar">
    <w:name w:val="Proposal | Section Heading Char"/>
    <w:basedOn w:val="Heading2Char"/>
    <w:link w:val="ProposalSectionHeading"/>
    <w:rsid w:val="0029192E"/>
    <w:rPr>
      <w:rFonts w:ascii="Times New Roman" w:eastAsiaTheme="majorEastAsia" w:hAnsi="Times New Roman" w:cs="Times New Roman"/>
      <w:b/>
      <w:sz w:val="24"/>
      <w:szCs w:val="26"/>
    </w:rPr>
  </w:style>
  <w:style w:type="paragraph" w:styleId="BalloonText">
    <w:name w:val="Balloon Text"/>
    <w:basedOn w:val="Normal"/>
    <w:link w:val="BalloonTextChar"/>
    <w:uiPriority w:val="99"/>
    <w:semiHidden/>
    <w:unhideWhenUsed/>
    <w:rsid w:val="009466FA"/>
    <w:pPr>
      <w:spacing w:after="0" w:line="240" w:lineRule="auto"/>
    </w:pPr>
    <w:rPr>
      <w:rFonts w:ascii="Segoe UI" w:hAnsi="Segoe UI" w:cs="Segoe UI"/>
      <w:sz w:val="18"/>
      <w:szCs w:val="18"/>
    </w:rPr>
  </w:style>
  <w:style w:type="character" w:customStyle="1" w:styleId="ProposalSub-SectionHeadingChar">
    <w:name w:val="Proposal | Sub-Section Heading Char"/>
    <w:basedOn w:val="ProposalSectionHeadingChar"/>
    <w:link w:val="ProposalSub-SectionHeading"/>
    <w:rsid w:val="00BB45C3"/>
    <w:rPr>
      <w:rFonts w:ascii="Times New Roman" w:eastAsia="Times New Roman" w:hAnsi="Times New Roman" w:cs="Times New Roman"/>
      <w:b w:val="0"/>
      <w:noProof/>
      <w:sz w:val="24"/>
      <w:szCs w:val="26"/>
    </w:rPr>
  </w:style>
  <w:style w:type="character" w:customStyle="1" w:styleId="BalloonTextChar">
    <w:name w:val="Balloon Text Char"/>
    <w:basedOn w:val="DefaultParagraphFont"/>
    <w:link w:val="BalloonText"/>
    <w:uiPriority w:val="99"/>
    <w:semiHidden/>
    <w:rsid w:val="009466FA"/>
    <w:rPr>
      <w:rFonts w:ascii="Segoe UI" w:hAnsi="Segoe UI" w:cs="Segoe UI"/>
      <w:sz w:val="18"/>
      <w:szCs w:val="18"/>
    </w:rPr>
  </w:style>
  <w:style w:type="paragraph" w:styleId="TOCHeading">
    <w:name w:val="TOC Heading"/>
    <w:basedOn w:val="Heading1"/>
    <w:next w:val="Normal"/>
    <w:uiPriority w:val="39"/>
    <w:unhideWhenUsed/>
    <w:qFormat/>
    <w:rsid w:val="000A11ED"/>
    <w:pPr>
      <w:outlineLvl w:val="9"/>
    </w:pPr>
  </w:style>
  <w:style w:type="paragraph" w:styleId="TOC1">
    <w:name w:val="toc 1"/>
    <w:basedOn w:val="Normal"/>
    <w:next w:val="Normal"/>
    <w:autoRedefine/>
    <w:uiPriority w:val="39"/>
    <w:unhideWhenUsed/>
    <w:rsid w:val="006315C4"/>
    <w:pPr>
      <w:tabs>
        <w:tab w:val="right" w:leader="dot" w:pos="8225"/>
      </w:tabs>
      <w:spacing w:before="120" w:after="120"/>
    </w:pPr>
    <w:rPr>
      <w:b/>
      <w:bCs/>
      <w:caps/>
      <w:sz w:val="20"/>
      <w:szCs w:val="20"/>
    </w:rPr>
  </w:style>
  <w:style w:type="character" w:styleId="Hyperlink">
    <w:name w:val="Hyperlink"/>
    <w:basedOn w:val="DefaultParagraphFont"/>
    <w:uiPriority w:val="99"/>
    <w:unhideWhenUsed/>
    <w:rsid w:val="000A11ED"/>
    <w:rPr>
      <w:color w:val="0563C1" w:themeColor="hyperlink"/>
      <w:u w:val="single"/>
    </w:rPr>
  </w:style>
  <w:style w:type="paragraph" w:styleId="TOC2">
    <w:name w:val="toc 2"/>
    <w:basedOn w:val="Normal"/>
    <w:next w:val="Normal"/>
    <w:autoRedefine/>
    <w:uiPriority w:val="39"/>
    <w:unhideWhenUsed/>
    <w:rsid w:val="000A11ED"/>
    <w:pPr>
      <w:spacing w:after="0"/>
      <w:ind w:left="220"/>
    </w:pPr>
    <w:rPr>
      <w:smallCaps/>
      <w:sz w:val="20"/>
      <w:szCs w:val="20"/>
    </w:rPr>
  </w:style>
  <w:style w:type="paragraph" w:styleId="TOC3">
    <w:name w:val="toc 3"/>
    <w:basedOn w:val="Normal"/>
    <w:next w:val="Normal"/>
    <w:autoRedefine/>
    <w:uiPriority w:val="39"/>
    <w:unhideWhenUsed/>
    <w:rsid w:val="00FC4A48"/>
    <w:pPr>
      <w:spacing w:after="0"/>
      <w:ind w:left="440"/>
    </w:pPr>
    <w:rPr>
      <w:i/>
      <w:iCs/>
      <w:sz w:val="20"/>
      <w:szCs w:val="20"/>
    </w:rPr>
  </w:style>
  <w:style w:type="paragraph" w:styleId="TOC4">
    <w:name w:val="toc 4"/>
    <w:basedOn w:val="Normal"/>
    <w:next w:val="Normal"/>
    <w:autoRedefine/>
    <w:uiPriority w:val="39"/>
    <w:unhideWhenUsed/>
    <w:rsid w:val="00FC4A48"/>
    <w:pPr>
      <w:spacing w:after="0"/>
      <w:ind w:left="660"/>
    </w:pPr>
    <w:rPr>
      <w:sz w:val="18"/>
      <w:szCs w:val="18"/>
    </w:rPr>
  </w:style>
  <w:style w:type="paragraph" w:styleId="TOC5">
    <w:name w:val="toc 5"/>
    <w:basedOn w:val="Normal"/>
    <w:next w:val="Normal"/>
    <w:autoRedefine/>
    <w:uiPriority w:val="39"/>
    <w:unhideWhenUsed/>
    <w:rsid w:val="00FC4A48"/>
    <w:pPr>
      <w:spacing w:after="0"/>
      <w:ind w:left="880"/>
    </w:pPr>
    <w:rPr>
      <w:sz w:val="18"/>
      <w:szCs w:val="18"/>
    </w:rPr>
  </w:style>
  <w:style w:type="paragraph" w:styleId="TOC6">
    <w:name w:val="toc 6"/>
    <w:basedOn w:val="Normal"/>
    <w:next w:val="Normal"/>
    <w:autoRedefine/>
    <w:uiPriority w:val="39"/>
    <w:unhideWhenUsed/>
    <w:rsid w:val="00FC4A48"/>
    <w:pPr>
      <w:spacing w:after="0"/>
      <w:ind w:left="1100"/>
    </w:pPr>
    <w:rPr>
      <w:sz w:val="18"/>
      <w:szCs w:val="18"/>
    </w:rPr>
  </w:style>
  <w:style w:type="paragraph" w:styleId="TOC7">
    <w:name w:val="toc 7"/>
    <w:basedOn w:val="Normal"/>
    <w:next w:val="Normal"/>
    <w:autoRedefine/>
    <w:uiPriority w:val="39"/>
    <w:unhideWhenUsed/>
    <w:rsid w:val="00FC4A48"/>
    <w:pPr>
      <w:spacing w:after="0"/>
      <w:ind w:left="1320"/>
    </w:pPr>
    <w:rPr>
      <w:sz w:val="18"/>
      <w:szCs w:val="18"/>
    </w:rPr>
  </w:style>
  <w:style w:type="paragraph" w:styleId="TOC8">
    <w:name w:val="toc 8"/>
    <w:basedOn w:val="Normal"/>
    <w:next w:val="Normal"/>
    <w:autoRedefine/>
    <w:uiPriority w:val="39"/>
    <w:unhideWhenUsed/>
    <w:rsid w:val="00FC4A48"/>
    <w:pPr>
      <w:spacing w:after="0"/>
      <w:ind w:left="1540"/>
    </w:pPr>
    <w:rPr>
      <w:sz w:val="18"/>
      <w:szCs w:val="18"/>
    </w:rPr>
  </w:style>
  <w:style w:type="paragraph" w:styleId="TOC9">
    <w:name w:val="toc 9"/>
    <w:basedOn w:val="Normal"/>
    <w:next w:val="Normal"/>
    <w:autoRedefine/>
    <w:uiPriority w:val="39"/>
    <w:unhideWhenUsed/>
    <w:rsid w:val="00FC4A48"/>
    <w:pPr>
      <w:spacing w:after="0"/>
      <w:ind w:left="1760"/>
    </w:pPr>
    <w:rPr>
      <w:sz w:val="18"/>
      <w:szCs w:val="18"/>
    </w:rPr>
  </w:style>
  <w:style w:type="paragraph" w:styleId="ListParagraph">
    <w:name w:val="List Paragraph"/>
    <w:basedOn w:val="Normal"/>
    <w:uiPriority w:val="34"/>
    <w:qFormat/>
    <w:rsid w:val="00152739"/>
    <w:pPr>
      <w:ind w:left="720"/>
      <w:contextualSpacing/>
    </w:pPr>
  </w:style>
  <w:style w:type="paragraph" w:styleId="NormalWeb">
    <w:name w:val="Normal (Web)"/>
    <w:basedOn w:val="Normal"/>
    <w:uiPriority w:val="99"/>
    <w:unhideWhenUsed/>
    <w:rsid w:val="006E26D3"/>
    <w:pPr>
      <w:spacing w:before="100" w:beforeAutospacing="1" w:after="100" w:afterAutospacing="1" w:line="240" w:lineRule="auto"/>
    </w:pPr>
    <w:rPr>
      <w:rFonts w:eastAsia="Times New Roman"/>
    </w:rPr>
  </w:style>
  <w:style w:type="character" w:styleId="CommentReference">
    <w:name w:val="annotation reference"/>
    <w:basedOn w:val="DefaultParagraphFont"/>
    <w:uiPriority w:val="99"/>
    <w:semiHidden/>
    <w:unhideWhenUsed/>
    <w:rsid w:val="00716E96"/>
    <w:rPr>
      <w:sz w:val="16"/>
      <w:szCs w:val="16"/>
    </w:rPr>
  </w:style>
  <w:style w:type="paragraph" w:styleId="CommentText">
    <w:name w:val="annotation text"/>
    <w:basedOn w:val="Normal"/>
    <w:link w:val="CommentTextChar"/>
    <w:uiPriority w:val="99"/>
    <w:semiHidden/>
    <w:unhideWhenUsed/>
    <w:rsid w:val="00716E96"/>
    <w:pPr>
      <w:spacing w:line="240" w:lineRule="auto"/>
    </w:pPr>
    <w:rPr>
      <w:sz w:val="20"/>
      <w:szCs w:val="20"/>
    </w:rPr>
  </w:style>
  <w:style w:type="character" w:customStyle="1" w:styleId="CommentTextChar">
    <w:name w:val="Comment Text Char"/>
    <w:basedOn w:val="DefaultParagraphFont"/>
    <w:link w:val="CommentText"/>
    <w:uiPriority w:val="99"/>
    <w:semiHidden/>
    <w:rsid w:val="00716E96"/>
    <w:rPr>
      <w:sz w:val="20"/>
      <w:szCs w:val="20"/>
    </w:rPr>
  </w:style>
  <w:style w:type="paragraph" w:styleId="CommentSubject">
    <w:name w:val="annotation subject"/>
    <w:basedOn w:val="CommentText"/>
    <w:next w:val="CommentText"/>
    <w:link w:val="CommentSubjectChar"/>
    <w:uiPriority w:val="99"/>
    <w:semiHidden/>
    <w:unhideWhenUsed/>
    <w:rsid w:val="00716E96"/>
    <w:rPr>
      <w:b/>
      <w:bCs/>
    </w:rPr>
  </w:style>
  <w:style w:type="character" w:customStyle="1" w:styleId="CommentSubjectChar">
    <w:name w:val="Comment Subject Char"/>
    <w:basedOn w:val="CommentTextChar"/>
    <w:link w:val="CommentSubject"/>
    <w:uiPriority w:val="99"/>
    <w:semiHidden/>
    <w:rsid w:val="00716E96"/>
    <w:rPr>
      <w:b/>
      <w:bCs/>
      <w:sz w:val="20"/>
      <w:szCs w:val="20"/>
    </w:rPr>
  </w:style>
  <w:style w:type="character" w:customStyle="1" w:styleId="Heading3Char">
    <w:name w:val="Heading 3 Char"/>
    <w:basedOn w:val="DefaultParagraphFont"/>
    <w:link w:val="Heading3"/>
    <w:uiPriority w:val="9"/>
    <w:rsid w:val="003105FB"/>
    <w:rPr>
      <w:rFonts w:ascii="Times New Roman" w:eastAsiaTheme="majorEastAsia" w:hAnsi="Times New Roman" w:cs="Times New Roman"/>
      <w:b/>
      <w:i/>
      <w:iCs/>
      <w:noProof/>
      <w:color w:val="5B9BD5" w:themeColor="accent1"/>
      <w:sz w:val="24"/>
      <w:szCs w:val="26"/>
    </w:rPr>
  </w:style>
  <w:style w:type="paragraph" w:styleId="Revision">
    <w:name w:val="Revision"/>
    <w:hidden/>
    <w:uiPriority w:val="99"/>
    <w:semiHidden/>
    <w:rsid w:val="00826473"/>
    <w:pPr>
      <w:spacing w:after="0" w:line="240" w:lineRule="auto"/>
    </w:pPr>
  </w:style>
  <w:style w:type="table" w:styleId="PlainTable4">
    <w:name w:val="Plain Table 4"/>
    <w:basedOn w:val="TableNormal"/>
    <w:uiPriority w:val="44"/>
    <w:rsid w:val="004D634A"/>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4D634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3">
    <w:name w:val="Plain Table 3"/>
    <w:basedOn w:val="TableNormal"/>
    <w:uiPriority w:val="43"/>
    <w:rsid w:val="007409D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Caption">
    <w:name w:val="caption"/>
    <w:basedOn w:val="Normal"/>
    <w:next w:val="Normal"/>
    <w:uiPriority w:val="35"/>
    <w:unhideWhenUsed/>
    <w:qFormat/>
    <w:rsid w:val="00654F2D"/>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EF31E3"/>
    <w:pPr>
      <w:spacing w:after="0"/>
    </w:pPr>
  </w:style>
  <w:style w:type="character" w:customStyle="1" w:styleId="normaltextrun">
    <w:name w:val="normaltextrun"/>
    <w:basedOn w:val="DefaultParagraphFont"/>
    <w:rsid w:val="007326B9"/>
  </w:style>
  <w:style w:type="paragraph" w:styleId="FootnoteText">
    <w:name w:val="footnote text"/>
    <w:basedOn w:val="Normal"/>
    <w:link w:val="FootnoteTextChar"/>
    <w:uiPriority w:val="99"/>
    <w:semiHidden/>
    <w:unhideWhenUsed/>
    <w:rsid w:val="00673DB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73DBE"/>
    <w:rPr>
      <w:sz w:val="20"/>
      <w:szCs w:val="20"/>
    </w:rPr>
  </w:style>
  <w:style w:type="character" w:styleId="FootnoteReference">
    <w:name w:val="footnote reference"/>
    <w:basedOn w:val="DefaultParagraphFont"/>
    <w:uiPriority w:val="99"/>
    <w:semiHidden/>
    <w:unhideWhenUsed/>
    <w:rsid w:val="00673DBE"/>
    <w:rPr>
      <w:vertAlign w:val="superscript"/>
    </w:rPr>
  </w:style>
  <w:style w:type="character" w:customStyle="1" w:styleId="UnresolvedMention1">
    <w:name w:val="Unresolved Mention1"/>
    <w:basedOn w:val="DefaultParagraphFont"/>
    <w:uiPriority w:val="99"/>
    <w:semiHidden/>
    <w:unhideWhenUsed/>
    <w:rsid w:val="00FC46F6"/>
    <w:rPr>
      <w:color w:val="808080"/>
      <w:shd w:val="clear" w:color="auto" w:fill="E6E6E6"/>
    </w:rPr>
  </w:style>
  <w:style w:type="table" w:styleId="GridTable5Dark">
    <w:name w:val="Grid Table 5 Dark"/>
    <w:basedOn w:val="TableNormal"/>
    <w:uiPriority w:val="50"/>
    <w:rsid w:val="00C13B2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4">
    <w:name w:val="Grid Table 4"/>
    <w:basedOn w:val="TableNormal"/>
    <w:uiPriority w:val="49"/>
    <w:rsid w:val="00C13B2C"/>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3">
    <w:name w:val="Grid Table 4 Accent 3"/>
    <w:basedOn w:val="TableNormal"/>
    <w:uiPriority w:val="49"/>
    <w:rsid w:val="006357DE"/>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NoSpacing">
    <w:name w:val="No Spacing"/>
    <w:uiPriority w:val="1"/>
    <w:qFormat/>
    <w:rsid w:val="0015057E"/>
    <w:pPr>
      <w:spacing w:after="0" w:line="240" w:lineRule="auto"/>
    </w:pPr>
    <w:rPr>
      <w:rFonts w:ascii="Times New Roman" w:hAnsi="Times New Roman"/>
    </w:rPr>
  </w:style>
  <w:style w:type="paragraph" w:customStyle="1" w:styleId="Default">
    <w:name w:val="Default"/>
    <w:rsid w:val="005066A8"/>
    <w:pPr>
      <w:autoSpaceDE w:val="0"/>
      <w:autoSpaceDN w:val="0"/>
      <w:adjustRightInd w:val="0"/>
      <w:spacing w:after="0" w:line="240" w:lineRule="auto"/>
    </w:pPr>
    <w:rPr>
      <w:rFonts w:ascii="Times New Roman" w:hAnsi="Times New Roman" w:cs="Times New Roman"/>
      <w:color w:val="000000"/>
      <w:sz w:val="24"/>
      <w:szCs w:val="24"/>
      <w:lang w:val="en-GB"/>
    </w:rPr>
  </w:style>
  <w:style w:type="table" w:styleId="PlainTable2">
    <w:name w:val="Plain Table 2"/>
    <w:basedOn w:val="TableNormal"/>
    <w:uiPriority w:val="42"/>
    <w:rsid w:val="005066A8"/>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linkify">
    <w:name w:val="linkify"/>
    <w:basedOn w:val="DefaultParagraphFont"/>
    <w:rsid w:val="004C7604"/>
  </w:style>
  <w:style w:type="character" w:styleId="PlaceholderText">
    <w:name w:val="Placeholder Text"/>
    <w:basedOn w:val="DefaultParagraphFont"/>
    <w:uiPriority w:val="99"/>
    <w:semiHidden/>
    <w:rsid w:val="006B5208"/>
    <w:rPr>
      <w:color w:val="808080"/>
    </w:rPr>
  </w:style>
  <w:style w:type="character" w:styleId="UnresolvedMention">
    <w:name w:val="Unresolved Mention"/>
    <w:basedOn w:val="DefaultParagraphFont"/>
    <w:uiPriority w:val="99"/>
    <w:semiHidden/>
    <w:unhideWhenUsed/>
    <w:rsid w:val="00014FC9"/>
    <w:rPr>
      <w:color w:val="605E5C"/>
      <w:shd w:val="clear" w:color="auto" w:fill="E1DFDD"/>
    </w:rPr>
  </w:style>
  <w:style w:type="paragraph" w:styleId="Title">
    <w:name w:val="Title"/>
    <w:basedOn w:val="Normal"/>
    <w:next w:val="Normal"/>
    <w:link w:val="TitleChar"/>
    <w:uiPriority w:val="10"/>
    <w:qFormat/>
    <w:rsid w:val="00D1025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025A"/>
    <w:rPr>
      <w:rFonts w:asciiTheme="majorHAnsi" w:eastAsiaTheme="majorEastAsia" w:hAnsiTheme="majorHAnsi" w:cstheme="majorBidi"/>
      <w:spacing w:val="-10"/>
      <w:kern w:val="28"/>
      <w:sz w:val="56"/>
      <w:szCs w:val="56"/>
    </w:rPr>
  </w:style>
  <w:style w:type="paragraph" w:styleId="EndnoteText">
    <w:name w:val="endnote text"/>
    <w:basedOn w:val="Normal"/>
    <w:link w:val="EndnoteTextChar"/>
    <w:uiPriority w:val="99"/>
    <w:semiHidden/>
    <w:unhideWhenUsed/>
    <w:rsid w:val="001D5A9C"/>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D5A9C"/>
    <w:rPr>
      <w:rFonts w:ascii="Times New Roman" w:hAnsi="Times New Roman" w:cs="Times New Roman"/>
      <w:sz w:val="20"/>
      <w:szCs w:val="20"/>
    </w:rPr>
  </w:style>
  <w:style w:type="character" w:styleId="EndnoteReference">
    <w:name w:val="endnote reference"/>
    <w:basedOn w:val="DefaultParagraphFont"/>
    <w:uiPriority w:val="99"/>
    <w:semiHidden/>
    <w:unhideWhenUsed/>
    <w:rsid w:val="001D5A9C"/>
    <w:rPr>
      <w:vertAlign w:val="superscript"/>
    </w:rPr>
  </w:style>
  <w:style w:type="character" w:customStyle="1" w:styleId="Heading4Char">
    <w:name w:val="Heading 4 Char"/>
    <w:basedOn w:val="DefaultParagraphFont"/>
    <w:link w:val="Heading4"/>
    <w:uiPriority w:val="9"/>
    <w:rsid w:val="003105FB"/>
    <w:rPr>
      <w:rFonts w:ascii="Times New Roman" w:eastAsiaTheme="majorEastAsia" w:hAnsi="Times New Roman" w:cs="Times New Roman"/>
      <w:i/>
      <w:iCs/>
      <w:color w:val="2E74B5" w:themeColor="accent1" w:themeShade="BF"/>
      <w:sz w:val="24"/>
      <w:szCs w:val="24"/>
    </w:rPr>
  </w:style>
  <w:style w:type="character" w:styleId="Strong">
    <w:name w:val="Strong"/>
    <w:basedOn w:val="DefaultParagraphFont"/>
    <w:uiPriority w:val="22"/>
    <w:qFormat/>
    <w:rsid w:val="00E75C0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525856">
      <w:bodyDiv w:val="1"/>
      <w:marLeft w:val="0"/>
      <w:marRight w:val="0"/>
      <w:marTop w:val="0"/>
      <w:marBottom w:val="0"/>
      <w:divBdr>
        <w:top w:val="none" w:sz="0" w:space="0" w:color="auto"/>
        <w:left w:val="none" w:sz="0" w:space="0" w:color="auto"/>
        <w:bottom w:val="none" w:sz="0" w:space="0" w:color="auto"/>
        <w:right w:val="none" w:sz="0" w:space="0" w:color="auto"/>
      </w:divBdr>
    </w:div>
    <w:div w:id="68118564">
      <w:bodyDiv w:val="1"/>
      <w:marLeft w:val="0"/>
      <w:marRight w:val="0"/>
      <w:marTop w:val="0"/>
      <w:marBottom w:val="0"/>
      <w:divBdr>
        <w:top w:val="none" w:sz="0" w:space="0" w:color="auto"/>
        <w:left w:val="none" w:sz="0" w:space="0" w:color="auto"/>
        <w:bottom w:val="none" w:sz="0" w:space="0" w:color="auto"/>
        <w:right w:val="none" w:sz="0" w:space="0" w:color="auto"/>
      </w:divBdr>
    </w:div>
    <w:div w:id="104421886">
      <w:bodyDiv w:val="1"/>
      <w:marLeft w:val="0"/>
      <w:marRight w:val="0"/>
      <w:marTop w:val="0"/>
      <w:marBottom w:val="0"/>
      <w:divBdr>
        <w:top w:val="none" w:sz="0" w:space="0" w:color="auto"/>
        <w:left w:val="none" w:sz="0" w:space="0" w:color="auto"/>
        <w:bottom w:val="none" w:sz="0" w:space="0" w:color="auto"/>
        <w:right w:val="none" w:sz="0" w:space="0" w:color="auto"/>
      </w:divBdr>
    </w:div>
    <w:div w:id="108398998">
      <w:bodyDiv w:val="1"/>
      <w:marLeft w:val="0"/>
      <w:marRight w:val="0"/>
      <w:marTop w:val="0"/>
      <w:marBottom w:val="0"/>
      <w:divBdr>
        <w:top w:val="none" w:sz="0" w:space="0" w:color="auto"/>
        <w:left w:val="none" w:sz="0" w:space="0" w:color="auto"/>
        <w:bottom w:val="none" w:sz="0" w:space="0" w:color="auto"/>
        <w:right w:val="none" w:sz="0" w:space="0" w:color="auto"/>
      </w:divBdr>
    </w:div>
    <w:div w:id="125202615">
      <w:bodyDiv w:val="1"/>
      <w:marLeft w:val="0"/>
      <w:marRight w:val="0"/>
      <w:marTop w:val="0"/>
      <w:marBottom w:val="0"/>
      <w:divBdr>
        <w:top w:val="none" w:sz="0" w:space="0" w:color="auto"/>
        <w:left w:val="none" w:sz="0" w:space="0" w:color="auto"/>
        <w:bottom w:val="none" w:sz="0" w:space="0" w:color="auto"/>
        <w:right w:val="none" w:sz="0" w:space="0" w:color="auto"/>
      </w:divBdr>
      <w:divsChild>
        <w:div w:id="397828791">
          <w:marLeft w:val="547"/>
          <w:marRight w:val="0"/>
          <w:marTop w:val="0"/>
          <w:marBottom w:val="0"/>
          <w:divBdr>
            <w:top w:val="none" w:sz="0" w:space="0" w:color="auto"/>
            <w:left w:val="none" w:sz="0" w:space="0" w:color="auto"/>
            <w:bottom w:val="none" w:sz="0" w:space="0" w:color="auto"/>
            <w:right w:val="none" w:sz="0" w:space="0" w:color="auto"/>
          </w:divBdr>
        </w:div>
        <w:div w:id="2050294770">
          <w:marLeft w:val="547"/>
          <w:marRight w:val="0"/>
          <w:marTop w:val="0"/>
          <w:marBottom w:val="0"/>
          <w:divBdr>
            <w:top w:val="none" w:sz="0" w:space="0" w:color="auto"/>
            <w:left w:val="none" w:sz="0" w:space="0" w:color="auto"/>
            <w:bottom w:val="none" w:sz="0" w:space="0" w:color="auto"/>
            <w:right w:val="none" w:sz="0" w:space="0" w:color="auto"/>
          </w:divBdr>
        </w:div>
        <w:div w:id="1377314775">
          <w:marLeft w:val="547"/>
          <w:marRight w:val="0"/>
          <w:marTop w:val="0"/>
          <w:marBottom w:val="0"/>
          <w:divBdr>
            <w:top w:val="none" w:sz="0" w:space="0" w:color="auto"/>
            <w:left w:val="none" w:sz="0" w:space="0" w:color="auto"/>
            <w:bottom w:val="none" w:sz="0" w:space="0" w:color="auto"/>
            <w:right w:val="none" w:sz="0" w:space="0" w:color="auto"/>
          </w:divBdr>
        </w:div>
      </w:divsChild>
    </w:div>
    <w:div w:id="162741797">
      <w:bodyDiv w:val="1"/>
      <w:marLeft w:val="0"/>
      <w:marRight w:val="0"/>
      <w:marTop w:val="0"/>
      <w:marBottom w:val="0"/>
      <w:divBdr>
        <w:top w:val="none" w:sz="0" w:space="0" w:color="auto"/>
        <w:left w:val="none" w:sz="0" w:space="0" w:color="auto"/>
        <w:bottom w:val="none" w:sz="0" w:space="0" w:color="auto"/>
        <w:right w:val="none" w:sz="0" w:space="0" w:color="auto"/>
      </w:divBdr>
      <w:divsChild>
        <w:div w:id="910316393">
          <w:marLeft w:val="0"/>
          <w:marRight w:val="0"/>
          <w:marTop w:val="0"/>
          <w:marBottom w:val="0"/>
          <w:divBdr>
            <w:top w:val="none" w:sz="0" w:space="0" w:color="auto"/>
            <w:left w:val="none" w:sz="0" w:space="0" w:color="auto"/>
            <w:bottom w:val="none" w:sz="0" w:space="0" w:color="auto"/>
            <w:right w:val="none" w:sz="0" w:space="0" w:color="auto"/>
          </w:divBdr>
          <w:divsChild>
            <w:div w:id="1750737423">
              <w:marLeft w:val="0"/>
              <w:marRight w:val="0"/>
              <w:marTop w:val="0"/>
              <w:marBottom w:val="0"/>
              <w:divBdr>
                <w:top w:val="none" w:sz="0" w:space="0" w:color="auto"/>
                <w:left w:val="none" w:sz="0" w:space="0" w:color="auto"/>
                <w:bottom w:val="none" w:sz="0" w:space="0" w:color="auto"/>
                <w:right w:val="none" w:sz="0" w:space="0" w:color="auto"/>
              </w:divBdr>
            </w:div>
            <w:div w:id="43532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18148">
      <w:bodyDiv w:val="1"/>
      <w:marLeft w:val="0"/>
      <w:marRight w:val="0"/>
      <w:marTop w:val="0"/>
      <w:marBottom w:val="0"/>
      <w:divBdr>
        <w:top w:val="none" w:sz="0" w:space="0" w:color="auto"/>
        <w:left w:val="none" w:sz="0" w:space="0" w:color="auto"/>
        <w:bottom w:val="none" w:sz="0" w:space="0" w:color="auto"/>
        <w:right w:val="none" w:sz="0" w:space="0" w:color="auto"/>
      </w:divBdr>
    </w:div>
    <w:div w:id="176620222">
      <w:bodyDiv w:val="1"/>
      <w:marLeft w:val="0"/>
      <w:marRight w:val="0"/>
      <w:marTop w:val="0"/>
      <w:marBottom w:val="0"/>
      <w:divBdr>
        <w:top w:val="none" w:sz="0" w:space="0" w:color="auto"/>
        <w:left w:val="none" w:sz="0" w:space="0" w:color="auto"/>
        <w:bottom w:val="none" w:sz="0" w:space="0" w:color="auto"/>
        <w:right w:val="none" w:sz="0" w:space="0" w:color="auto"/>
      </w:divBdr>
    </w:div>
    <w:div w:id="187529176">
      <w:bodyDiv w:val="1"/>
      <w:marLeft w:val="0"/>
      <w:marRight w:val="0"/>
      <w:marTop w:val="0"/>
      <w:marBottom w:val="0"/>
      <w:divBdr>
        <w:top w:val="none" w:sz="0" w:space="0" w:color="auto"/>
        <w:left w:val="none" w:sz="0" w:space="0" w:color="auto"/>
        <w:bottom w:val="none" w:sz="0" w:space="0" w:color="auto"/>
        <w:right w:val="none" w:sz="0" w:space="0" w:color="auto"/>
      </w:divBdr>
      <w:divsChild>
        <w:div w:id="77599065">
          <w:marLeft w:val="0"/>
          <w:marRight w:val="0"/>
          <w:marTop w:val="0"/>
          <w:marBottom w:val="0"/>
          <w:divBdr>
            <w:top w:val="none" w:sz="0" w:space="0" w:color="auto"/>
            <w:left w:val="none" w:sz="0" w:space="0" w:color="auto"/>
            <w:bottom w:val="none" w:sz="0" w:space="0" w:color="auto"/>
            <w:right w:val="none" w:sz="0" w:space="0" w:color="auto"/>
          </w:divBdr>
        </w:div>
      </w:divsChild>
    </w:div>
    <w:div w:id="225534968">
      <w:bodyDiv w:val="1"/>
      <w:marLeft w:val="0"/>
      <w:marRight w:val="0"/>
      <w:marTop w:val="0"/>
      <w:marBottom w:val="0"/>
      <w:divBdr>
        <w:top w:val="none" w:sz="0" w:space="0" w:color="auto"/>
        <w:left w:val="none" w:sz="0" w:space="0" w:color="auto"/>
        <w:bottom w:val="none" w:sz="0" w:space="0" w:color="auto"/>
        <w:right w:val="none" w:sz="0" w:space="0" w:color="auto"/>
      </w:divBdr>
    </w:div>
    <w:div w:id="237599363">
      <w:bodyDiv w:val="1"/>
      <w:marLeft w:val="0"/>
      <w:marRight w:val="0"/>
      <w:marTop w:val="0"/>
      <w:marBottom w:val="0"/>
      <w:divBdr>
        <w:top w:val="none" w:sz="0" w:space="0" w:color="auto"/>
        <w:left w:val="none" w:sz="0" w:space="0" w:color="auto"/>
        <w:bottom w:val="none" w:sz="0" w:space="0" w:color="auto"/>
        <w:right w:val="none" w:sz="0" w:space="0" w:color="auto"/>
      </w:divBdr>
    </w:div>
    <w:div w:id="239600530">
      <w:bodyDiv w:val="1"/>
      <w:marLeft w:val="0"/>
      <w:marRight w:val="0"/>
      <w:marTop w:val="0"/>
      <w:marBottom w:val="0"/>
      <w:divBdr>
        <w:top w:val="none" w:sz="0" w:space="0" w:color="auto"/>
        <w:left w:val="none" w:sz="0" w:space="0" w:color="auto"/>
        <w:bottom w:val="none" w:sz="0" w:space="0" w:color="auto"/>
        <w:right w:val="none" w:sz="0" w:space="0" w:color="auto"/>
      </w:divBdr>
    </w:div>
    <w:div w:id="281035524">
      <w:bodyDiv w:val="1"/>
      <w:marLeft w:val="0"/>
      <w:marRight w:val="0"/>
      <w:marTop w:val="0"/>
      <w:marBottom w:val="0"/>
      <w:divBdr>
        <w:top w:val="none" w:sz="0" w:space="0" w:color="auto"/>
        <w:left w:val="none" w:sz="0" w:space="0" w:color="auto"/>
        <w:bottom w:val="none" w:sz="0" w:space="0" w:color="auto"/>
        <w:right w:val="none" w:sz="0" w:space="0" w:color="auto"/>
      </w:divBdr>
      <w:divsChild>
        <w:div w:id="1863937923">
          <w:marLeft w:val="547"/>
          <w:marRight w:val="0"/>
          <w:marTop w:val="0"/>
          <w:marBottom w:val="0"/>
          <w:divBdr>
            <w:top w:val="none" w:sz="0" w:space="0" w:color="auto"/>
            <w:left w:val="none" w:sz="0" w:space="0" w:color="auto"/>
            <w:bottom w:val="none" w:sz="0" w:space="0" w:color="auto"/>
            <w:right w:val="none" w:sz="0" w:space="0" w:color="auto"/>
          </w:divBdr>
        </w:div>
      </w:divsChild>
    </w:div>
    <w:div w:id="289828691">
      <w:bodyDiv w:val="1"/>
      <w:marLeft w:val="0"/>
      <w:marRight w:val="0"/>
      <w:marTop w:val="0"/>
      <w:marBottom w:val="0"/>
      <w:divBdr>
        <w:top w:val="none" w:sz="0" w:space="0" w:color="auto"/>
        <w:left w:val="none" w:sz="0" w:space="0" w:color="auto"/>
        <w:bottom w:val="none" w:sz="0" w:space="0" w:color="auto"/>
        <w:right w:val="none" w:sz="0" w:space="0" w:color="auto"/>
      </w:divBdr>
    </w:div>
    <w:div w:id="290408809">
      <w:bodyDiv w:val="1"/>
      <w:marLeft w:val="0"/>
      <w:marRight w:val="0"/>
      <w:marTop w:val="0"/>
      <w:marBottom w:val="0"/>
      <w:divBdr>
        <w:top w:val="none" w:sz="0" w:space="0" w:color="auto"/>
        <w:left w:val="none" w:sz="0" w:space="0" w:color="auto"/>
        <w:bottom w:val="none" w:sz="0" w:space="0" w:color="auto"/>
        <w:right w:val="none" w:sz="0" w:space="0" w:color="auto"/>
      </w:divBdr>
    </w:div>
    <w:div w:id="313998392">
      <w:bodyDiv w:val="1"/>
      <w:marLeft w:val="0"/>
      <w:marRight w:val="0"/>
      <w:marTop w:val="0"/>
      <w:marBottom w:val="0"/>
      <w:divBdr>
        <w:top w:val="none" w:sz="0" w:space="0" w:color="auto"/>
        <w:left w:val="none" w:sz="0" w:space="0" w:color="auto"/>
        <w:bottom w:val="none" w:sz="0" w:space="0" w:color="auto"/>
        <w:right w:val="none" w:sz="0" w:space="0" w:color="auto"/>
      </w:divBdr>
    </w:div>
    <w:div w:id="318965887">
      <w:bodyDiv w:val="1"/>
      <w:marLeft w:val="0"/>
      <w:marRight w:val="0"/>
      <w:marTop w:val="0"/>
      <w:marBottom w:val="0"/>
      <w:divBdr>
        <w:top w:val="none" w:sz="0" w:space="0" w:color="auto"/>
        <w:left w:val="none" w:sz="0" w:space="0" w:color="auto"/>
        <w:bottom w:val="none" w:sz="0" w:space="0" w:color="auto"/>
        <w:right w:val="none" w:sz="0" w:space="0" w:color="auto"/>
      </w:divBdr>
    </w:div>
    <w:div w:id="325675064">
      <w:bodyDiv w:val="1"/>
      <w:marLeft w:val="0"/>
      <w:marRight w:val="0"/>
      <w:marTop w:val="0"/>
      <w:marBottom w:val="0"/>
      <w:divBdr>
        <w:top w:val="none" w:sz="0" w:space="0" w:color="auto"/>
        <w:left w:val="none" w:sz="0" w:space="0" w:color="auto"/>
        <w:bottom w:val="none" w:sz="0" w:space="0" w:color="auto"/>
        <w:right w:val="none" w:sz="0" w:space="0" w:color="auto"/>
      </w:divBdr>
    </w:div>
    <w:div w:id="330570561">
      <w:bodyDiv w:val="1"/>
      <w:marLeft w:val="0"/>
      <w:marRight w:val="0"/>
      <w:marTop w:val="0"/>
      <w:marBottom w:val="0"/>
      <w:divBdr>
        <w:top w:val="none" w:sz="0" w:space="0" w:color="auto"/>
        <w:left w:val="none" w:sz="0" w:space="0" w:color="auto"/>
        <w:bottom w:val="none" w:sz="0" w:space="0" w:color="auto"/>
        <w:right w:val="none" w:sz="0" w:space="0" w:color="auto"/>
      </w:divBdr>
    </w:div>
    <w:div w:id="340206505">
      <w:bodyDiv w:val="1"/>
      <w:marLeft w:val="0"/>
      <w:marRight w:val="0"/>
      <w:marTop w:val="0"/>
      <w:marBottom w:val="0"/>
      <w:divBdr>
        <w:top w:val="none" w:sz="0" w:space="0" w:color="auto"/>
        <w:left w:val="none" w:sz="0" w:space="0" w:color="auto"/>
        <w:bottom w:val="none" w:sz="0" w:space="0" w:color="auto"/>
        <w:right w:val="none" w:sz="0" w:space="0" w:color="auto"/>
      </w:divBdr>
      <w:divsChild>
        <w:div w:id="2066445908">
          <w:marLeft w:val="0"/>
          <w:marRight w:val="0"/>
          <w:marTop w:val="0"/>
          <w:marBottom w:val="0"/>
          <w:divBdr>
            <w:top w:val="none" w:sz="0" w:space="0" w:color="auto"/>
            <w:left w:val="none" w:sz="0" w:space="0" w:color="auto"/>
            <w:bottom w:val="none" w:sz="0" w:space="0" w:color="auto"/>
            <w:right w:val="none" w:sz="0" w:space="0" w:color="auto"/>
          </w:divBdr>
        </w:div>
      </w:divsChild>
    </w:div>
    <w:div w:id="365375786">
      <w:bodyDiv w:val="1"/>
      <w:marLeft w:val="0"/>
      <w:marRight w:val="0"/>
      <w:marTop w:val="0"/>
      <w:marBottom w:val="0"/>
      <w:divBdr>
        <w:top w:val="none" w:sz="0" w:space="0" w:color="auto"/>
        <w:left w:val="none" w:sz="0" w:space="0" w:color="auto"/>
        <w:bottom w:val="none" w:sz="0" w:space="0" w:color="auto"/>
        <w:right w:val="none" w:sz="0" w:space="0" w:color="auto"/>
      </w:divBdr>
      <w:divsChild>
        <w:div w:id="1272281053">
          <w:marLeft w:val="-108"/>
          <w:marRight w:val="0"/>
          <w:marTop w:val="0"/>
          <w:marBottom w:val="0"/>
          <w:divBdr>
            <w:top w:val="none" w:sz="0" w:space="0" w:color="auto"/>
            <w:left w:val="none" w:sz="0" w:space="0" w:color="auto"/>
            <w:bottom w:val="none" w:sz="0" w:space="0" w:color="auto"/>
            <w:right w:val="none" w:sz="0" w:space="0" w:color="auto"/>
          </w:divBdr>
        </w:div>
      </w:divsChild>
    </w:div>
    <w:div w:id="373889985">
      <w:bodyDiv w:val="1"/>
      <w:marLeft w:val="0"/>
      <w:marRight w:val="0"/>
      <w:marTop w:val="0"/>
      <w:marBottom w:val="0"/>
      <w:divBdr>
        <w:top w:val="none" w:sz="0" w:space="0" w:color="auto"/>
        <w:left w:val="none" w:sz="0" w:space="0" w:color="auto"/>
        <w:bottom w:val="none" w:sz="0" w:space="0" w:color="auto"/>
        <w:right w:val="none" w:sz="0" w:space="0" w:color="auto"/>
      </w:divBdr>
      <w:divsChild>
        <w:div w:id="434907534">
          <w:marLeft w:val="547"/>
          <w:marRight w:val="0"/>
          <w:marTop w:val="0"/>
          <w:marBottom w:val="0"/>
          <w:divBdr>
            <w:top w:val="none" w:sz="0" w:space="0" w:color="auto"/>
            <w:left w:val="none" w:sz="0" w:space="0" w:color="auto"/>
            <w:bottom w:val="none" w:sz="0" w:space="0" w:color="auto"/>
            <w:right w:val="none" w:sz="0" w:space="0" w:color="auto"/>
          </w:divBdr>
        </w:div>
        <w:div w:id="973677658">
          <w:marLeft w:val="547"/>
          <w:marRight w:val="0"/>
          <w:marTop w:val="0"/>
          <w:marBottom w:val="0"/>
          <w:divBdr>
            <w:top w:val="none" w:sz="0" w:space="0" w:color="auto"/>
            <w:left w:val="none" w:sz="0" w:space="0" w:color="auto"/>
            <w:bottom w:val="none" w:sz="0" w:space="0" w:color="auto"/>
            <w:right w:val="none" w:sz="0" w:space="0" w:color="auto"/>
          </w:divBdr>
        </w:div>
        <w:div w:id="1903638536">
          <w:marLeft w:val="547"/>
          <w:marRight w:val="0"/>
          <w:marTop w:val="0"/>
          <w:marBottom w:val="0"/>
          <w:divBdr>
            <w:top w:val="none" w:sz="0" w:space="0" w:color="auto"/>
            <w:left w:val="none" w:sz="0" w:space="0" w:color="auto"/>
            <w:bottom w:val="none" w:sz="0" w:space="0" w:color="auto"/>
            <w:right w:val="none" w:sz="0" w:space="0" w:color="auto"/>
          </w:divBdr>
        </w:div>
      </w:divsChild>
    </w:div>
    <w:div w:id="378557176">
      <w:bodyDiv w:val="1"/>
      <w:marLeft w:val="0"/>
      <w:marRight w:val="0"/>
      <w:marTop w:val="0"/>
      <w:marBottom w:val="0"/>
      <w:divBdr>
        <w:top w:val="none" w:sz="0" w:space="0" w:color="auto"/>
        <w:left w:val="none" w:sz="0" w:space="0" w:color="auto"/>
        <w:bottom w:val="none" w:sz="0" w:space="0" w:color="auto"/>
        <w:right w:val="none" w:sz="0" w:space="0" w:color="auto"/>
      </w:divBdr>
    </w:div>
    <w:div w:id="389155709">
      <w:bodyDiv w:val="1"/>
      <w:marLeft w:val="0"/>
      <w:marRight w:val="0"/>
      <w:marTop w:val="0"/>
      <w:marBottom w:val="0"/>
      <w:divBdr>
        <w:top w:val="none" w:sz="0" w:space="0" w:color="auto"/>
        <w:left w:val="none" w:sz="0" w:space="0" w:color="auto"/>
        <w:bottom w:val="none" w:sz="0" w:space="0" w:color="auto"/>
        <w:right w:val="none" w:sz="0" w:space="0" w:color="auto"/>
      </w:divBdr>
    </w:div>
    <w:div w:id="395783693">
      <w:bodyDiv w:val="1"/>
      <w:marLeft w:val="0"/>
      <w:marRight w:val="0"/>
      <w:marTop w:val="0"/>
      <w:marBottom w:val="0"/>
      <w:divBdr>
        <w:top w:val="none" w:sz="0" w:space="0" w:color="auto"/>
        <w:left w:val="none" w:sz="0" w:space="0" w:color="auto"/>
        <w:bottom w:val="none" w:sz="0" w:space="0" w:color="auto"/>
        <w:right w:val="none" w:sz="0" w:space="0" w:color="auto"/>
      </w:divBdr>
    </w:div>
    <w:div w:id="400828861">
      <w:bodyDiv w:val="1"/>
      <w:marLeft w:val="0"/>
      <w:marRight w:val="0"/>
      <w:marTop w:val="0"/>
      <w:marBottom w:val="0"/>
      <w:divBdr>
        <w:top w:val="none" w:sz="0" w:space="0" w:color="auto"/>
        <w:left w:val="none" w:sz="0" w:space="0" w:color="auto"/>
        <w:bottom w:val="none" w:sz="0" w:space="0" w:color="auto"/>
        <w:right w:val="none" w:sz="0" w:space="0" w:color="auto"/>
      </w:divBdr>
    </w:div>
    <w:div w:id="414130096">
      <w:bodyDiv w:val="1"/>
      <w:marLeft w:val="0"/>
      <w:marRight w:val="0"/>
      <w:marTop w:val="0"/>
      <w:marBottom w:val="0"/>
      <w:divBdr>
        <w:top w:val="none" w:sz="0" w:space="0" w:color="auto"/>
        <w:left w:val="none" w:sz="0" w:space="0" w:color="auto"/>
        <w:bottom w:val="none" w:sz="0" w:space="0" w:color="auto"/>
        <w:right w:val="none" w:sz="0" w:space="0" w:color="auto"/>
      </w:divBdr>
    </w:div>
    <w:div w:id="417943288">
      <w:bodyDiv w:val="1"/>
      <w:marLeft w:val="0"/>
      <w:marRight w:val="0"/>
      <w:marTop w:val="0"/>
      <w:marBottom w:val="0"/>
      <w:divBdr>
        <w:top w:val="none" w:sz="0" w:space="0" w:color="auto"/>
        <w:left w:val="none" w:sz="0" w:space="0" w:color="auto"/>
        <w:bottom w:val="none" w:sz="0" w:space="0" w:color="auto"/>
        <w:right w:val="none" w:sz="0" w:space="0" w:color="auto"/>
      </w:divBdr>
    </w:div>
    <w:div w:id="423258634">
      <w:bodyDiv w:val="1"/>
      <w:marLeft w:val="0"/>
      <w:marRight w:val="0"/>
      <w:marTop w:val="0"/>
      <w:marBottom w:val="0"/>
      <w:divBdr>
        <w:top w:val="none" w:sz="0" w:space="0" w:color="auto"/>
        <w:left w:val="none" w:sz="0" w:space="0" w:color="auto"/>
        <w:bottom w:val="none" w:sz="0" w:space="0" w:color="auto"/>
        <w:right w:val="none" w:sz="0" w:space="0" w:color="auto"/>
      </w:divBdr>
    </w:div>
    <w:div w:id="424032935">
      <w:bodyDiv w:val="1"/>
      <w:marLeft w:val="0"/>
      <w:marRight w:val="0"/>
      <w:marTop w:val="0"/>
      <w:marBottom w:val="0"/>
      <w:divBdr>
        <w:top w:val="none" w:sz="0" w:space="0" w:color="auto"/>
        <w:left w:val="none" w:sz="0" w:space="0" w:color="auto"/>
        <w:bottom w:val="none" w:sz="0" w:space="0" w:color="auto"/>
        <w:right w:val="none" w:sz="0" w:space="0" w:color="auto"/>
      </w:divBdr>
    </w:div>
    <w:div w:id="446317720">
      <w:bodyDiv w:val="1"/>
      <w:marLeft w:val="0"/>
      <w:marRight w:val="0"/>
      <w:marTop w:val="0"/>
      <w:marBottom w:val="0"/>
      <w:divBdr>
        <w:top w:val="none" w:sz="0" w:space="0" w:color="auto"/>
        <w:left w:val="none" w:sz="0" w:space="0" w:color="auto"/>
        <w:bottom w:val="none" w:sz="0" w:space="0" w:color="auto"/>
        <w:right w:val="none" w:sz="0" w:space="0" w:color="auto"/>
      </w:divBdr>
    </w:div>
    <w:div w:id="460028809">
      <w:bodyDiv w:val="1"/>
      <w:marLeft w:val="0"/>
      <w:marRight w:val="0"/>
      <w:marTop w:val="0"/>
      <w:marBottom w:val="0"/>
      <w:divBdr>
        <w:top w:val="none" w:sz="0" w:space="0" w:color="auto"/>
        <w:left w:val="none" w:sz="0" w:space="0" w:color="auto"/>
        <w:bottom w:val="none" w:sz="0" w:space="0" w:color="auto"/>
        <w:right w:val="none" w:sz="0" w:space="0" w:color="auto"/>
      </w:divBdr>
    </w:div>
    <w:div w:id="474958349">
      <w:bodyDiv w:val="1"/>
      <w:marLeft w:val="0"/>
      <w:marRight w:val="0"/>
      <w:marTop w:val="0"/>
      <w:marBottom w:val="0"/>
      <w:divBdr>
        <w:top w:val="none" w:sz="0" w:space="0" w:color="auto"/>
        <w:left w:val="none" w:sz="0" w:space="0" w:color="auto"/>
        <w:bottom w:val="none" w:sz="0" w:space="0" w:color="auto"/>
        <w:right w:val="none" w:sz="0" w:space="0" w:color="auto"/>
      </w:divBdr>
    </w:div>
    <w:div w:id="499198778">
      <w:bodyDiv w:val="1"/>
      <w:marLeft w:val="0"/>
      <w:marRight w:val="0"/>
      <w:marTop w:val="0"/>
      <w:marBottom w:val="0"/>
      <w:divBdr>
        <w:top w:val="none" w:sz="0" w:space="0" w:color="auto"/>
        <w:left w:val="none" w:sz="0" w:space="0" w:color="auto"/>
        <w:bottom w:val="none" w:sz="0" w:space="0" w:color="auto"/>
        <w:right w:val="none" w:sz="0" w:space="0" w:color="auto"/>
      </w:divBdr>
    </w:div>
    <w:div w:id="501050527">
      <w:bodyDiv w:val="1"/>
      <w:marLeft w:val="0"/>
      <w:marRight w:val="0"/>
      <w:marTop w:val="0"/>
      <w:marBottom w:val="0"/>
      <w:divBdr>
        <w:top w:val="none" w:sz="0" w:space="0" w:color="auto"/>
        <w:left w:val="none" w:sz="0" w:space="0" w:color="auto"/>
        <w:bottom w:val="none" w:sz="0" w:space="0" w:color="auto"/>
        <w:right w:val="none" w:sz="0" w:space="0" w:color="auto"/>
      </w:divBdr>
    </w:div>
    <w:div w:id="522868049">
      <w:bodyDiv w:val="1"/>
      <w:marLeft w:val="0"/>
      <w:marRight w:val="0"/>
      <w:marTop w:val="0"/>
      <w:marBottom w:val="0"/>
      <w:divBdr>
        <w:top w:val="none" w:sz="0" w:space="0" w:color="auto"/>
        <w:left w:val="none" w:sz="0" w:space="0" w:color="auto"/>
        <w:bottom w:val="none" w:sz="0" w:space="0" w:color="auto"/>
        <w:right w:val="none" w:sz="0" w:space="0" w:color="auto"/>
      </w:divBdr>
    </w:div>
    <w:div w:id="533882758">
      <w:bodyDiv w:val="1"/>
      <w:marLeft w:val="0"/>
      <w:marRight w:val="0"/>
      <w:marTop w:val="0"/>
      <w:marBottom w:val="0"/>
      <w:divBdr>
        <w:top w:val="none" w:sz="0" w:space="0" w:color="auto"/>
        <w:left w:val="none" w:sz="0" w:space="0" w:color="auto"/>
        <w:bottom w:val="none" w:sz="0" w:space="0" w:color="auto"/>
        <w:right w:val="none" w:sz="0" w:space="0" w:color="auto"/>
      </w:divBdr>
      <w:divsChild>
        <w:div w:id="427849697">
          <w:marLeft w:val="-108"/>
          <w:marRight w:val="0"/>
          <w:marTop w:val="0"/>
          <w:marBottom w:val="0"/>
          <w:divBdr>
            <w:top w:val="none" w:sz="0" w:space="0" w:color="auto"/>
            <w:left w:val="none" w:sz="0" w:space="0" w:color="auto"/>
            <w:bottom w:val="none" w:sz="0" w:space="0" w:color="auto"/>
            <w:right w:val="none" w:sz="0" w:space="0" w:color="auto"/>
          </w:divBdr>
        </w:div>
      </w:divsChild>
    </w:div>
    <w:div w:id="548881526">
      <w:bodyDiv w:val="1"/>
      <w:marLeft w:val="0"/>
      <w:marRight w:val="0"/>
      <w:marTop w:val="0"/>
      <w:marBottom w:val="0"/>
      <w:divBdr>
        <w:top w:val="none" w:sz="0" w:space="0" w:color="auto"/>
        <w:left w:val="none" w:sz="0" w:space="0" w:color="auto"/>
        <w:bottom w:val="none" w:sz="0" w:space="0" w:color="auto"/>
        <w:right w:val="none" w:sz="0" w:space="0" w:color="auto"/>
      </w:divBdr>
    </w:div>
    <w:div w:id="558982137">
      <w:bodyDiv w:val="1"/>
      <w:marLeft w:val="0"/>
      <w:marRight w:val="0"/>
      <w:marTop w:val="0"/>
      <w:marBottom w:val="0"/>
      <w:divBdr>
        <w:top w:val="none" w:sz="0" w:space="0" w:color="auto"/>
        <w:left w:val="none" w:sz="0" w:space="0" w:color="auto"/>
        <w:bottom w:val="none" w:sz="0" w:space="0" w:color="auto"/>
        <w:right w:val="none" w:sz="0" w:space="0" w:color="auto"/>
      </w:divBdr>
      <w:divsChild>
        <w:div w:id="955677936">
          <w:marLeft w:val="0"/>
          <w:marRight w:val="0"/>
          <w:marTop w:val="0"/>
          <w:marBottom w:val="0"/>
          <w:divBdr>
            <w:top w:val="none" w:sz="0" w:space="0" w:color="auto"/>
            <w:left w:val="none" w:sz="0" w:space="0" w:color="auto"/>
            <w:bottom w:val="none" w:sz="0" w:space="0" w:color="auto"/>
            <w:right w:val="none" w:sz="0" w:space="0" w:color="auto"/>
          </w:divBdr>
          <w:divsChild>
            <w:div w:id="1101877038">
              <w:marLeft w:val="0"/>
              <w:marRight w:val="0"/>
              <w:marTop w:val="0"/>
              <w:marBottom w:val="0"/>
              <w:divBdr>
                <w:top w:val="none" w:sz="0" w:space="0" w:color="auto"/>
                <w:left w:val="none" w:sz="0" w:space="0" w:color="auto"/>
                <w:bottom w:val="none" w:sz="0" w:space="0" w:color="auto"/>
                <w:right w:val="none" w:sz="0" w:space="0" w:color="auto"/>
              </w:divBdr>
              <w:divsChild>
                <w:div w:id="848134094">
                  <w:marLeft w:val="0"/>
                  <w:marRight w:val="0"/>
                  <w:marTop w:val="0"/>
                  <w:marBottom w:val="0"/>
                  <w:divBdr>
                    <w:top w:val="none" w:sz="0" w:space="0" w:color="auto"/>
                    <w:left w:val="none" w:sz="0" w:space="0" w:color="auto"/>
                    <w:bottom w:val="none" w:sz="0" w:space="0" w:color="auto"/>
                    <w:right w:val="none" w:sz="0" w:space="0" w:color="auto"/>
                  </w:divBdr>
                  <w:divsChild>
                    <w:div w:id="25043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9990864">
      <w:bodyDiv w:val="1"/>
      <w:marLeft w:val="0"/>
      <w:marRight w:val="0"/>
      <w:marTop w:val="0"/>
      <w:marBottom w:val="0"/>
      <w:divBdr>
        <w:top w:val="none" w:sz="0" w:space="0" w:color="auto"/>
        <w:left w:val="none" w:sz="0" w:space="0" w:color="auto"/>
        <w:bottom w:val="none" w:sz="0" w:space="0" w:color="auto"/>
        <w:right w:val="none" w:sz="0" w:space="0" w:color="auto"/>
      </w:divBdr>
    </w:div>
    <w:div w:id="641541837">
      <w:bodyDiv w:val="1"/>
      <w:marLeft w:val="0"/>
      <w:marRight w:val="0"/>
      <w:marTop w:val="0"/>
      <w:marBottom w:val="0"/>
      <w:divBdr>
        <w:top w:val="none" w:sz="0" w:space="0" w:color="auto"/>
        <w:left w:val="none" w:sz="0" w:space="0" w:color="auto"/>
        <w:bottom w:val="none" w:sz="0" w:space="0" w:color="auto"/>
        <w:right w:val="none" w:sz="0" w:space="0" w:color="auto"/>
      </w:divBdr>
    </w:div>
    <w:div w:id="659582157">
      <w:bodyDiv w:val="1"/>
      <w:marLeft w:val="0"/>
      <w:marRight w:val="0"/>
      <w:marTop w:val="0"/>
      <w:marBottom w:val="0"/>
      <w:divBdr>
        <w:top w:val="none" w:sz="0" w:space="0" w:color="auto"/>
        <w:left w:val="none" w:sz="0" w:space="0" w:color="auto"/>
        <w:bottom w:val="none" w:sz="0" w:space="0" w:color="auto"/>
        <w:right w:val="none" w:sz="0" w:space="0" w:color="auto"/>
      </w:divBdr>
    </w:div>
    <w:div w:id="685253666">
      <w:bodyDiv w:val="1"/>
      <w:marLeft w:val="0"/>
      <w:marRight w:val="0"/>
      <w:marTop w:val="0"/>
      <w:marBottom w:val="0"/>
      <w:divBdr>
        <w:top w:val="none" w:sz="0" w:space="0" w:color="auto"/>
        <w:left w:val="none" w:sz="0" w:space="0" w:color="auto"/>
        <w:bottom w:val="none" w:sz="0" w:space="0" w:color="auto"/>
        <w:right w:val="none" w:sz="0" w:space="0" w:color="auto"/>
      </w:divBdr>
    </w:div>
    <w:div w:id="770510766">
      <w:bodyDiv w:val="1"/>
      <w:marLeft w:val="0"/>
      <w:marRight w:val="0"/>
      <w:marTop w:val="0"/>
      <w:marBottom w:val="0"/>
      <w:divBdr>
        <w:top w:val="none" w:sz="0" w:space="0" w:color="auto"/>
        <w:left w:val="none" w:sz="0" w:space="0" w:color="auto"/>
        <w:bottom w:val="none" w:sz="0" w:space="0" w:color="auto"/>
        <w:right w:val="none" w:sz="0" w:space="0" w:color="auto"/>
      </w:divBdr>
    </w:div>
    <w:div w:id="791557334">
      <w:bodyDiv w:val="1"/>
      <w:marLeft w:val="0"/>
      <w:marRight w:val="0"/>
      <w:marTop w:val="0"/>
      <w:marBottom w:val="0"/>
      <w:divBdr>
        <w:top w:val="none" w:sz="0" w:space="0" w:color="auto"/>
        <w:left w:val="none" w:sz="0" w:space="0" w:color="auto"/>
        <w:bottom w:val="none" w:sz="0" w:space="0" w:color="auto"/>
        <w:right w:val="none" w:sz="0" w:space="0" w:color="auto"/>
      </w:divBdr>
    </w:div>
    <w:div w:id="802388423">
      <w:bodyDiv w:val="1"/>
      <w:marLeft w:val="0"/>
      <w:marRight w:val="0"/>
      <w:marTop w:val="0"/>
      <w:marBottom w:val="0"/>
      <w:divBdr>
        <w:top w:val="none" w:sz="0" w:space="0" w:color="auto"/>
        <w:left w:val="none" w:sz="0" w:space="0" w:color="auto"/>
        <w:bottom w:val="none" w:sz="0" w:space="0" w:color="auto"/>
        <w:right w:val="none" w:sz="0" w:space="0" w:color="auto"/>
      </w:divBdr>
    </w:div>
    <w:div w:id="806314685">
      <w:bodyDiv w:val="1"/>
      <w:marLeft w:val="0"/>
      <w:marRight w:val="0"/>
      <w:marTop w:val="0"/>
      <w:marBottom w:val="0"/>
      <w:divBdr>
        <w:top w:val="none" w:sz="0" w:space="0" w:color="auto"/>
        <w:left w:val="none" w:sz="0" w:space="0" w:color="auto"/>
        <w:bottom w:val="none" w:sz="0" w:space="0" w:color="auto"/>
        <w:right w:val="none" w:sz="0" w:space="0" w:color="auto"/>
      </w:divBdr>
    </w:div>
    <w:div w:id="846948640">
      <w:bodyDiv w:val="1"/>
      <w:marLeft w:val="0"/>
      <w:marRight w:val="0"/>
      <w:marTop w:val="0"/>
      <w:marBottom w:val="0"/>
      <w:divBdr>
        <w:top w:val="none" w:sz="0" w:space="0" w:color="auto"/>
        <w:left w:val="none" w:sz="0" w:space="0" w:color="auto"/>
        <w:bottom w:val="none" w:sz="0" w:space="0" w:color="auto"/>
        <w:right w:val="none" w:sz="0" w:space="0" w:color="auto"/>
      </w:divBdr>
      <w:divsChild>
        <w:div w:id="1114011978">
          <w:marLeft w:val="0"/>
          <w:marRight w:val="0"/>
          <w:marTop w:val="0"/>
          <w:marBottom w:val="0"/>
          <w:divBdr>
            <w:top w:val="none" w:sz="0" w:space="0" w:color="auto"/>
            <w:left w:val="none" w:sz="0" w:space="0" w:color="auto"/>
            <w:bottom w:val="none" w:sz="0" w:space="0" w:color="auto"/>
            <w:right w:val="none" w:sz="0" w:space="0" w:color="auto"/>
          </w:divBdr>
          <w:divsChild>
            <w:div w:id="952174832">
              <w:marLeft w:val="0"/>
              <w:marRight w:val="0"/>
              <w:marTop w:val="0"/>
              <w:marBottom w:val="0"/>
              <w:divBdr>
                <w:top w:val="none" w:sz="0" w:space="0" w:color="auto"/>
                <w:left w:val="none" w:sz="0" w:space="0" w:color="auto"/>
                <w:bottom w:val="none" w:sz="0" w:space="0" w:color="auto"/>
                <w:right w:val="none" w:sz="0" w:space="0" w:color="auto"/>
              </w:divBdr>
            </w:div>
            <w:div w:id="154864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040051">
      <w:bodyDiv w:val="1"/>
      <w:marLeft w:val="0"/>
      <w:marRight w:val="0"/>
      <w:marTop w:val="0"/>
      <w:marBottom w:val="0"/>
      <w:divBdr>
        <w:top w:val="none" w:sz="0" w:space="0" w:color="auto"/>
        <w:left w:val="none" w:sz="0" w:space="0" w:color="auto"/>
        <w:bottom w:val="none" w:sz="0" w:space="0" w:color="auto"/>
        <w:right w:val="none" w:sz="0" w:space="0" w:color="auto"/>
      </w:divBdr>
    </w:div>
    <w:div w:id="910769876">
      <w:bodyDiv w:val="1"/>
      <w:marLeft w:val="0"/>
      <w:marRight w:val="0"/>
      <w:marTop w:val="0"/>
      <w:marBottom w:val="0"/>
      <w:divBdr>
        <w:top w:val="none" w:sz="0" w:space="0" w:color="auto"/>
        <w:left w:val="none" w:sz="0" w:space="0" w:color="auto"/>
        <w:bottom w:val="none" w:sz="0" w:space="0" w:color="auto"/>
        <w:right w:val="none" w:sz="0" w:space="0" w:color="auto"/>
      </w:divBdr>
    </w:div>
    <w:div w:id="911044281">
      <w:bodyDiv w:val="1"/>
      <w:marLeft w:val="0"/>
      <w:marRight w:val="0"/>
      <w:marTop w:val="0"/>
      <w:marBottom w:val="0"/>
      <w:divBdr>
        <w:top w:val="none" w:sz="0" w:space="0" w:color="auto"/>
        <w:left w:val="none" w:sz="0" w:space="0" w:color="auto"/>
        <w:bottom w:val="none" w:sz="0" w:space="0" w:color="auto"/>
        <w:right w:val="none" w:sz="0" w:space="0" w:color="auto"/>
      </w:divBdr>
    </w:div>
    <w:div w:id="965817090">
      <w:bodyDiv w:val="1"/>
      <w:marLeft w:val="0"/>
      <w:marRight w:val="0"/>
      <w:marTop w:val="0"/>
      <w:marBottom w:val="0"/>
      <w:divBdr>
        <w:top w:val="none" w:sz="0" w:space="0" w:color="auto"/>
        <w:left w:val="none" w:sz="0" w:space="0" w:color="auto"/>
        <w:bottom w:val="none" w:sz="0" w:space="0" w:color="auto"/>
        <w:right w:val="none" w:sz="0" w:space="0" w:color="auto"/>
      </w:divBdr>
    </w:div>
    <w:div w:id="976757908">
      <w:bodyDiv w:val="1"/>
      <w:marLeft w:val="0"/>
      <w:marRight w:val="0"/>
      <w:marTop w:val="0"/>
      <w:marBottom w:val="0"/>
      <w:divBdr>
        <w:top w:val="none" w:sz="0" w:space="0" w:color="auto"/>
        <w:left w:val="none" w:sz="0" w:space="0" w:color="auto"/>
        <w:bottom w:val="none" w:sz="0" w:space="0" w:color="auto"/>
        <w:right w:val="none" w:sz="0" w:space="0" w:color="auto"/>
      </w:divBdr>
    </w:div>
    <w:div w:id="991712802">
      <w:bodyDiv w:val="1"/>
      <w:marLeft w:val="0"/>
      <w:marRight w:val="0"/>
      <w:marTop w:val="0"/>
      <w:marBottom w:val="0"/>
      <w:divBdr>
        <w:top w:val="none" w:sz="0" w:space="0" w:color="auto"/>
        <w:left w:val="none" w:sz="0" w:space="0" w:color="auto"/>
        <w:bottom w:val="none" w:sz="0" w:space="0" w:color="auto"/>
        <w:right w:val="none" w:sz="0" w:space="0" w:color="auto"/>
      </w:divBdr>
      <w:divsChild>
        <w:div w:id="83503278">
          <w:marLeft w:val="0"/>
          <w:marRight w:val="0"/>
          <w:marTop w:val="0"/>
          <w:marBottom w:val="0"/>
          <w:divBdr>
            <w:top w:val="none" w:sz="0" w:space="0" w:color="auto"/>
            <w:left w:val="none" w:sz="0" w:space="0" w:color="auto"/>
            <w:bottom w:val="none" w:sz="0" w:space="0" w:color="auto"/>
            <w:right w:val="none" w:sz="0" w:space="0" w:color="auto"/>
          </w:divBdr>
        </w:div>
      </w:divsChild>
    </w:div>
    <w:div w:id="1001815105">
      <w:bodyDiv w:val="1"/>
      <w:marLeft w:val="0"/>
      <w:marRight w:val="0"/>
      <w:marTop w:val="0"/>
      <w:marBottom w:val="0"/>
      <w:divBdr>
        <w:top w:val="none" w:sz="0" w:space="0" w:color="auto"/>
        <w:left w:val="none" w:sz="0" w:space="0" w:color="auto"/>
        <w:bottom w:val="none" w:sz="0" w:space="0" w:color="auto"/>
        <w:right w:val="none" w:sz="0" w:space="0" w:color="auto"/>
      </w:divBdr>
    </w:div>
    <w:div w:id="1021510258">
      <w:bodyDiv w:val="1"/>
      <w:marLeft w:val="0"/>
      <w:marRight w:val="0"/>
      <w:marTop w:val="0"/>
      <w:marBottom w:val="0"/>
      <w:divBdr>
        <w:top w:val="none" w:sz="0" w:space="0" w:color="auto"/>
        <w:left w:val="none" w:sz="0" w:space="0" w:color="auto"/>
        <w:bottom w:val="none" w:sz="0" w:space="0" w:color="auto"/>
        <w:right w:val="none" w:sz="0" w:space="0" w:color="auto"/>
      </w:divBdr>
    </w:div>
    <w:div w:id="1023751299">
      <w:bodyDiv w:val="1"/>
      <w:marLeft w:val="0"/>
      <w:marRight w:val="0"/>
      <w:marTop w:val="0"/>
      <w:marBottom w:val="0"/>
      <w:divBdr>
        <w:top w:val="none" w:sz="0" w:space="0" w:color="auto"/>
        <w:left w:val="none" w:sz="0" w:space="0" w:color="auto"/>
        <w:bottom w:val="none" w:sz="0" w:space="0" w:color="auto"/>
        <w:right w:val="none" w:sz="0" w:space="0" w:color="auto"/>
      </w:divBdr>
      <w:divsChild>
        <w:div w:id="777872064">
          <w:marLeft w:val="547"/>
          <w:marRight w:val="0"/>
          <w:marTop w:val="0"/>
          <w:marBottom w:val="0"/>
          <w:divBdr>
            <w:top w:val="none" w:sz="0" w:space="0" w:color="auto"/>
            <w:left w:val="none" w:sz="0" w:space="0" w:color="auto"/>
            <w:bottom w:val="none" w:sz="0" w:space="0" w:color="auto"/>
            <w:right w:val="none" w:sz="0" w:space="0" w:color="auto"/>
          </w:divBdr>
        </w:div>
        <w:div w:id="1618441103">
          <w:marLeft w:val="547"/>
          <w:marRight w:val="0"/>
          <w:marTop w:val="0"/>
          <w:marBottom w:val="0"/>
          <w:divBdr>
            <w:top w:val="none" w:sz="0" w:space="0" w:color="auto"/>
            <w:left w:val="none" w:sz="0" w:space="0" w:color="auto"/>
            <w:bottom w:val="none" w:sz="0" w:space="0" w:color="auto"/>
            <w:right w:val="none" w:sz="0" w:space="0" w:color="auto"/>
          </w:divBdr>
        </w:div>
        <w:div w:id="1580215461">
          <w:marLeft w:val="547"/>
          <w:marRight w:val="0"/>
          <w:marTop w:val="0"/>
          <w:marBottom w:val="0"/>
          <w:divBdr>
            <w:top w:val="none" w:sz="0" w:space="0" w:color="auto"/>
            <w:left w:val="none" w:sz="0" w:space="0" w:color="auto"/>
            <w:bottom w:val="none" w:sz="0" w:space="0" w:color="auto"/>
            <w:right w:val="none" w:sz="0" w:space="0" w:color="auto"/>
          </w:divBdr>
        </w:div>
      </w:divsChild>
    </w:div>
    <w:div w:id="1060595198">
      <w:bodyDiv w:val="1"/>
      <w:marLeft w:val="0"/>
      <w:marRight w:val="0"/>
      <w:marTop w:val="0"/>
      <w:marBottom w:val="0"/>
      <w:divBdr>
        <w:top w:val="none" w:sz="0" w:space="0" w:color="auto"/>
        <w:left w:val="none" w:sz="0" w:space="0" w:color="auto"/>
        <w:bottom w:val="none" w:sz="0" w:space="0" w:color="auto"/>
        <w:right w:val="none" w:sz="0" w:space="0" w:color="auto"/>
      </w:divBdr>
    </w:div>
    <w:div w:id="1062170726">
      <w:bodyDiv w:val="1"/>
      <w:marLeft w:val="0"/>
      <w:marRight w:val="0"/>
      <w:marTop w:val="0"/>
      <w:marBottom w:val="0"/>
      <w:divBdr>
        <w:top w:val="none" w:sz="0" w:space="0" w:color="auto"/>
        <w:left w:val="none" w:sz="0" w:space="0" w:color="auto"/>
        <w:bottom w:val="none" w:sz="0" w:space="0" w:color="auto"/>
        <w:right w:val="none" w:sz="0" w:space="0" w:color="auto"/>
      </w:divBdr>
    </w:div>
    <w:div w:id="1086420416">
      <w:bodyDiv w:val="1"/>
      <w:marLeft w:val="0"/>
      <w:marRight w:val="0"/>
      <w:marTop w:val="0"/>
      <w:marBottom w:val="0"/>
      <w:divBdr>
        <w:top w:val="none" w:sz="0" w:space="0" w:color="auto"/>
        <w:left w:val="none" w:sz="0" w:space="0" w:color="auto"/>
        <w:bottom w:val="none" w:sz="0" w:space="0" w:color="auto"/>
        <w:right w:val="none" w:sz="0" w:space="0" w:color="auto"/>
      </w:divBdr>
    </w:div>
    <w:div w:id="1087070046">
      <w:bodyDiv w:val="1"/>
      <w:marLeft w:val="0"/>
      <w:marRight w:val="0"/>
      <w:marTop w:val="0"/>
      <w:marBottom w:val="0"/>
      <w:divBdr>
        <w:top w:val="none" w:sz="0" w:space="0" w:color="auto"/>
        <w:left w:val="none" w:sz="0" w:space="0" w:color="auto"/>
        <w:bottom w:val="none" w:sz="0" w:space="0" w:color="auto"/>
        <w:right w:val="none" w:sz="0" w:space="0" w:color="auto"/>
      </w:divBdr>
    </w:div>
    <w:div w:id="1111900515">
      <w:bodyDiv w:val="1"/>
      <w:marLeft w:val="0"/>
      <w:marRight w:val="0"/>
      <w:marTop w:val="0"/>
      <w:marBottom w:val="0"/>
      <w:divBdr>
        <w:top w:val="none" w:sz="0" w:space="0" w:color="auto"/>
        <w:left w:val="none" w:sz="0" w:space="0" w:color="auto"/>
        <w:bottom w:val="none" w:sz="0" w:space="0" w:color="auto"/>
        <w:right w:val="none" w:sz="0" w:space="0" w:color="auto"/>
      </w:divBdr>
    </w:div>
    <w:div w:id="1137992694">
      <w:bodyDiv w:val="1"/>
      <w:marLeft w:val="0"/>
      <w:marRight w:val="0"/>
      <w:marTop w:val="0"/>
      <w:marBottom w:val="0"/>
      <w:divBdr>
        <w:top w:val="none" w:sz="0" w:space="0" w:color="auto"/>
        <w:left w:val="none" w:sz="0" w:space="0" w:color="auto"/>
        <w:bottom w:val="none" w:sz="0" w:space="0" w:color="auto"/>
        <w:right w:val="none" w:sz="0" w:space="0" w:color="auto"/>
      </w:divBdr>
    </w:div>
    <w:div w:id="1138231620">
      <w:bodyDiv w:val="1"/>
      <w:marLeft w:val="0"/>
      <w:marRight w:val="0"/>
      <w:marTop w:val="0"/>
      <w:marBottom w:val="0"/>
      <w:divBdr>
        <w:top w:val="none" w:sz="0" w:space="0" w:color="auto"/>
        <w:left w:val="none" w:sz="0" w:space="0" w:color="auto"/>
        <w:bottom w:val="none" w:sz="0" w:space="0" w:color="auto"/>
        <w:right w:val="none" w:sz="0" w:space="0" w:color="auto"/>
      </w:divBdr>
    </w:div>
    <w:div w:id="1180780935">
      <w:bodyDiv w:val="1"/>
      <w:marLeft w:val="0"/>
      <w:marRight w:val="0"/>
      <w:marTop w:val="0"/>
      <w:marBottom w:val="0"/>
      <w:divBdr>
        <w:top w:val="none" w:sz="0" w:space="0" w:color="auto"/>
        <w:left w:val="none" w:sz="0" w:space="0" w:color="auto"/>
        <w:bottom w:val="none" w:sz="0" w:space="0" w:color="auto"/>
        <w:right w:val="none" w:sz="0" w:space="0" w:color="auto"/>
      </w:divBdr>
      <w:divsChild>
        <w:div w:id="789208329">
          <w:marLeft w:val="0"/>
          <w:marRight w:val="0"/>
          <w:marTop w:val="0"/>
          <w:marBottom w:val="0"/>
          <w:divBdr>
            <w:top w:val="none" w:sz="0" w:space="0" w:color="auto"/>
            <w:left w:val="none" w:sz="0" w:space="0" w:color="auto"/>
            <w:bottom w:val="none" w:sz="0" w:space="0" w:color="auto"/>
            <w:right w:val="none" w:sz="0" w:space="0" w:color="auto"/>
          </w:divBdr>
          <w:divsChild>
            <w:div w:id="1175731458">
              <w:marLeft w:val="0"/>
              <w:marRight w:val="0"/>
              <w:marTop w:val="0"/>
              <w:marBottom w:val="0"/>
              <w:divBdr>
                <w:top w:val="none" w:sz="0" w:space="0" w:color="auto"/>
                <w:left w:val="none" w:sz="0" w:space="0" w:color="auto"/>
                <w:bottom w:val="none" w:sz="0" w:space="0" w:color="auto"/>
                <w:right w:val="none" w:sz="0" w:space="0" w:color="auto"/>
              </w:divBdr>
            </w:div>
            <w:div w:id="252520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941510">
      <w:bodyDiv w:val="1"/>
      <w:marLeft w:val="0"/>
      <w:marRight w:val="0"/>
      <w:marTop w:val="0"/>
      <w:marBottom w:val="0"/>
      <w:divBdr>
        <w:top w:val="none" w:sz="0" w:space="0" w:color="auto"/>
        <w:left w:val="none" w:sz="0" w:space="0" w:color="auto"/>
        <w:bottom w:val="none" w:sz="0" w:space="0" w:color="auto"/>
        <w:right w:val="none" w:sz="0" w:space="0" w:color="auto"/>
      </w:divBdr>
    </w:div>
    <w:div w:id="1209686938">
      <w:bodyDiv w:val="1"/>
      <w:marLeft w:val="0"/>
      <w:marRight w:val="0"/>
      <w:marTop w:val="0"/>
      <w:marBottom w:val="0"/>
      <w:divBdr>
        <w:top w:val="none" w:sz="0" w:space="0" w:color="auto"/>
        <w:left w:val="none" w:sz="0" w:space="0" w:color="auto"/>
        <w:bottom w:val="none" w:sz="0" w:space="0" w:color="auto"/>
        <w:right w:val="none" w:sz="0" w:space="0" w:color="auto"/>
      </w:divBdr>
    </w:div>
    <w:div w:id="1234393509">
      <w:bodyDiv w:val="1"/>
      <w:marLeft w:val="0"/>
      <w:marRight w:val="0"/>
      <w:marTop w:val="0"/>
      <w:marBottom w:val="0"/>
      <w:divBdr>
        <w:top w:val="none" w:sz="0" w:space="0" w:color="auto"/>
        <w:left w:val="none" w:sz="0" w:space="0" w:color="auto"/>
        <w:bottom w:val="none" w:sz="0" w:space="0" w:color="auto"/>
        <w:right w:val="none" w:sz="0" w:space="0" w:color="auto"/>
      </w:divBdr>
    </w:div>
    <w:div w:id="1253583509">
      <w:bodyDiv w:val="1"/>
      <w:marLeft w:val="0"/>
      <w:marRight w:val="0"/>
      <w:marTop w:val="0"/>
      <w:marBottom w:val="0"/>
      <w:divBdr>
        <w:top w:val="none" w:sz="0" w:space="0" w:color="auto"/>
        <w:left w:val="none" w:sz="0" w:space="0" w:color="auto"/>
        <w:bottom w:val="none" w:sz="0" w:space="0" w:color="auto"/>
        <w:right w:val="none" w:sz="0" w:space="0" w:color="auto"/>
      </w:divBdr>
    </w:div>
    <w:div w:id="1270157996">
      <w:bodyDiv w:val="1"/>
      <w:marLeft w:val="0"/>
      <w:marRight w:val="0"/>
      <w:marTop w:val="0"/>
      <w:marBottom w:val="0"/>
      <w:divBdr>
        <w:top w:val="none" w:sz="0" w:space="0" w:color="auto"/>
        <w:left w:val="none" w:sz="0" w:space="0" w:color="auto"/>
        <w:bottom w:val="none" w:sz="0" w:space="0" w:color="auto"/>
        <w:right w:val="none" w:sz="0" w:space="0" w:color="auto"/>
      </w:divBdr>
    </w:div>
    <w:div w:id="1273855553">
      <w:bodyDiv w:val="1"/>
      <w:marLeft w:val="0"/>
      <w:marRight w:val="0"/>
      <w:marTop w:val="0"/>
      <w:marBottom w:val="0"/>
      <w:divBdr>
        <w:top w:val="none" w:sz="0" w:space="0" w:color="auto"/>
        <w:left w:val="none" w:sz="0" w:space="0" w:color="auto"/>
        <w:bottom w:val="none" w:sz="0" w:space="0" w:color="auto"/>
        <w:right w:val="none" w:sz="0" w:space="0" w:color="auto"/>
      </w:divBdr>
    </w:div>
    <w:div w:id="1279526239">
      <w:bodyDiv w:val="1"/>
      <w:marLeft w:val="0"/>
      <w:marRight w:val="0"/>
      <w:marTop w:val="0"/>
      <w:marBottom w:val="0"/>
      <w:divBdr>
        <w:top w:val="none" w:sz="0" w:space="0" w:color="auto"/>
        <w:left w:val="none" w:sz="0" w:space="0" w:color="auto"/>
        <w:bottom w:val="none" w:sz="0" w:space="0" w:color="auto"/>
        <w:right w:val="none" w:sz="0" w:space="0" w:color="auto"/>
      </w:divBdr>
      <w:divsChild>
        <w:div w:id="1359239606">
          <w:marLeft w:val="0"/>
          <w:marRight w:val="0"/>
          <w:marTop w:val="0"/>
          <w:marBottom w:val="0"/>
          <w:divBdr>
            <w:top w:val="none" w:sz="0" w:space="0" w:color="auto"/>
            <w:left w:val="none" w:sz="0" w:space="0" w:color="auto"/>
            <w:bottom w:val="none" w:sz="0" w:space="0" w:color="auto"/>
            <w:right w:val="none" w:sz="0" w:space="0" w:color="auto"/>
          </w:divBdr>
          <w:divsChild>
            <w:div w:id="1085029289">
              <w:marLeft w:val="0"/>
              <w:marRight w:val="0"/>
              <w:marTop w:val="0"/>
              <w:marBottom w:val="0"/>
              <w:divBdr>
                <w:top w:val="none" w:sz="0" w:space="0" w:color="auto"/>
                <w:left w:val="none" w:sz="0" w:space="0" w:color="auto"/>
                <w:bottom w:val="none" w:sz="0" w:space="0" w:color="auto"/>
                <w:right w:val="none" w:sz="0" w:space="0" w:color="auto"/>
              </w:divBdr>
              <w:divsChild>
                <w:div w:id="262764467">
                  <w:marLeft w:val="0"/>
                  <w:marRight w:val="0"/>
                  <w:marTop w:val="0"/>
                  <w:marBottom w:val="0"/>
                  <w:divBdr>
                    <w:top w:val="none" w:sz="0" w:space="0" w:color="auto"/>
                    <w:left w:val="none" w:sz="0" w:space="0" w:color="auto"/>
                    <w:bottom w:val="none" w:sz="0" w:space="0" w:color="auto"/>
                    <w:right w:val="none" w:sz="0" w:space="0" w:color="auto"/>
                  </w:divBdr>
                  <w:divsChild>
                    <w:div w:id="14425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4100144">
      <w:bodyDiv w:val="1"/>
      <w:marLeft w:val="0"/>
      <w:marRight w:val="0"/>
      <w:marTop w:val="0"/>
      <w:marBottom w:val="0"/>
      <w:divBdr>
        <w:top w:val="none" w:sz="0" w:space="0" w:color="auto"/>
        <w:left w:val="none" w:sz="0" w:space="0" w:color="auto"/>
        <w:bottom w:val="none" w:sz="0" w:space="0" w:color="auto"/>
        <w:right w:val="none" w:sz="0" w:space="0" w:color="auto"/>
      </w:divBdr>
    </w:div>
    <w:div w:id="1295602097">
      <w:bodyDiv w:val="1"/>
      <w:marLeft w:val="0"/>
      <w:marRight w:val="0"/>
      <w:marTop w:val="0"/>
      <w:marBottom w:val="0"/>
      <w:divBdr>
        <w:top w:val="none" w:sz="0" w:space="0" w:color="auto"/>
        <w:left w:val="none" w:sz="0" w:space="0" w:color="auto"/>
        <w:bottom w:val="none" w:sz="0" w:space="0" w:color="auto"/>
        <w:right w:val="none" w:sz="0" w:space="0" w:color="auto"/>
      </w:divBdr>
    </w:div>
    <w:div w:id="1313488771">
      <w:bodyDiv w:val="1"/>
      <w:marLeft w:val="0"/>
      <w:marRight w:val="0"/>
      <w:marTop w:val="0"/>
      <w:marBottom w:val="0"/>
      <w:divBdr>
        <w:top w:val="none" w:sz="0" w:space="0" w:color="auto"/>
        <w:left w:val="none" w:sz="0" w:space="0" w:color="auto"/>
        <w:bottom w:val="none" w:sz="0" w:space="0" w:color="auto"/>
        <w:right w:val="none" w:sz="0" w:space="0" w:color="auto"/>
      </w:divBdr>
    </w:div>
    <w:div w:id="1325082737">
      <w:bodyDiv w:val="1"/>
      <w:marLeft w:val="0"/>
      <w:marRight w:val="0"/>
      <w:marTop w:val="0"/>
      <w:marBottom w:val="0"/>
      <w:divBdr>
        <w:top w:val="none" w:sz="0" w:space="0" w:color="auto"/>
        <w:left w:val="none" w:sz="0" w:space="0" w:color="auto"/>
        <w:bottom w:val="none" w:sz="0" w:space="0" w:color="auto"/>
        <w:right w:val="none" w:sz="0" w:space="0" w:color="auto"/>
      </w:divBdr>
    </w:div>
    <w:div w:id="1361273646">
      <w:bodyDiv w:val="1"/>
      <w:marLeft w:val="0"/>
      <w:marRight w:val="0"/>
      <w:marTop w:val="0"/>
      <w:marBottom w:val="0"/>
      <w:divBdr>
        <w:top w:val="none" w:sz="0" w:space="0" w:color="auto"/>
        <w:left w:val="none" w:sz="0" w:space="0" w:color="auto"/>
        <w:bottom w:val="none" w:sz="0" w:space="0" w:color="auto"/>
        <w:right w:val="none" w:sz="0" w:space="0" w:color="auto"/>
      </w:divBdr>
    </w:div>
    <w:div w:id="1369529297">
      <w:bodyDiv w:val="1"/>
      <w:marLeft w:val="0"/>
      <w:marRight w:val="0"/>
      <w:marTop w:val="0"/>
      <w:marBottom w:val="0"/>
      <w:divBdr>
        <w:top w:val="none" w:sz="0" w:space="0" w:color="auto"/>
        <w:left w:val="none" w:sz="0" w:space="0" w:color="auto"/>
        <w:bottom w:val="none" w:sz="0" w:space="0" w:color="auto"/>
        <w:right w:val="none" w:sz="0" w:space="0" w:color="auto"/>
      </w:divBdr>
    </w:div>
    <w:div w:id="1371418687">
      <w:bodyDiv w:val="1"/>
      <w:marLeft w:val="0"/>
      <w:marRight w:val="0"/>
      <w:marTop w:val="0"/>
      <w:marBottom w:val="0"/>
      <w:divBdr>
        <w:top w:val="none" w:sz="0" w:space="0" w:color="auto"/>
        <w:left w:val="none" w:sz="0" w:space="0" w:color="auto"/>
        <w:bottom w:val="none" w:sz="0" w:space="0" w:color="auto"/>
        <w:right w:val="none" w:sz="0" w:space="0" w:color="auto"/>
      </w:divBdr>
    </w:div>
    <w:div w:id="1392116192">
      <w:bodyDiv w:val="1"/>
      <w:marLeft w:val="0"/>
      <w:marRight w:val="0"/>
      <w:marTop w:val="0"/>
      <w:marBottom w:val="0"/>
      <w:divBdr>
        <w:top w:val="none" w:sz="0" w:space="0" w:color="auto"/>
        <w:left w:val="none" w:sz="0" w:space="0" w:color="auto"/>
        <w:bottom w:val="none" w:sz="0" w:space="0" w:color="auto"/>
        <w:right w:val="none" w:sz="0" w:space="0" w:color="auto"/>
      </w:divBdr>
    </w:div>
    <w:div w:id="1397046344">
      <w:bodyDiv w:val="1"/>
      <w:marLeft w:val="0"/>
      <w:marRight w:val="0"/>
      <w:marTop w:val="0"/>
      <w:marBottom w:val="0"/>
      <w:divBdr>
        <w:top w:val="none" w:sz="0" w:space="0" w:color="auto"/>
        <w:left w:val="none" w:sz="0" w:space="0" w:color="auto"/>
        <w:bottom w:val="none" w:sz="0" w:space="0" w:color="auto"/>
        <w:right w:val="none" w:sz="0" w:space="0" w:color="auto"/>
      </w:divBdr>
    </w:div>
    <w:div w:id="1439522871">
      <w:bodyDiv w:val="1"/>
      <w:marLeft w:val="0"/>
      <w:marRight w:val="0"/>
      <w:marTop w:val="0"/>
      <w:marBottom w:val="0"/>
      <w:divBdr>
        <w:top w:val="none" w:sz="0" w:space="0" w:color="auto"/>
        <w:left w:val="none" w:sz="0" w:space="0" w:color="auto"/>
        <w:bottom w:val="none" w:sz="0" w:space="0" w:color="auto"/>
        <w:right w:val="none" w:sz="0" w:space="0" w:color="auto"/>
      </w:divBdr>
    </w:div>
    <w:div w:id="1462380365">
      <w:bodyDiv w:val="1"/>
      <w:marLeft w:val="0"/>
      <w:marRight w:val="0"/>
      <w:marTop w:val="0"/>
      <w:marBottom w:val="0"/>
      <w:divBdr>
        <w:top w:val="none" w:sz="0" w:space="0" w:color="auto"/>
        <w:left w:val="none" w:sz="0" w:space="0" w:color="auto"/>
        <w:bottom w:val="none" w:sz="0" w:space="0" w:color="auto"/>
        <w:right w:val="none" w:sz="0" w:space="0" w:color="auto"/>
      </w:divBdr>
      <w:divsChild>
        <w:div w:id="96097683">
          <w:marLeft w:val="0"/>
          <w:marRight w:val="0"/>
          <w:marTop w:val="0"/>
          <w:marBottom w:val="0"/>
          <w:divBdr>
            <w:top w:val="none" w:sz="0" w:space="0" w:color="auto"/>
            <w:left w:val="none" w:sz="0" w:space="0" w:color="auto"/>
            <w:bottom w:val="none" w:sz="0" w:space="0" w:color="auto"/>
            <w:right w:val="none" w:sz="0" w:space="0" w:color="auto"/>
          </w:divBdr>
        </w:div>
        <w:div w:id="564680052">
          <w:marLeft w:val="0"/>
          <w:marRight w:val="0"/>
          <w:marTop w:val="0"/>
          <w:marBottom w:val="0"/>
          <w:divBdr>
            <w:top w:val="none" w:sz="0" w:space="0" w:color="auto"/>
            <w:left w:val="none" w:sz="0" w:space="0" w:color="auto"/>
            <w:bottom w:val="none" w:sz="0" w:space="0" w:color="auto"/>
            <w:right w:val="none" w:sz="0" w:space="0" w:color="auto"/>
          </w:divBdr>
        </w:div>
        <w:div w:id="501816711">
          <w:marLeft w:val="0"/>
          <w:marRight w:val="0"/>
          <w:marTop w:val="0"/>
          <w:marBottom w:val="0"/>
          <w:divBdr>
            <w:top w:val="none" w:sz="0" w:space="0" w:color="auto"/>
            <w:left w:val="none" w:sz="0" w:space="0" w:color="auto"/>
            <w:bottom w:val="none" w:sz="0" w:space="0" w:color="auto"/>
            <w:right w:val="none" w:sz="0" w:space="0" w:color="auto"/>
          </w:divBdr>
        </w:div>
      </w:divsChild>
    </w:div>
    <w:div w:id="1477646783">
      <w:bodyDiv w:val="1"/>
      <w:marLeft w:val="0"/>
      <w:marRight w:val="0"/>
      <w:marTop w:val="0"/>
      <w:marBottom w:val="0"/>
      <w:divBdr>
        <w:top w:val="none" w:sz="0" w:space="0" w:color="auto"/>
        <w:left w:val="none" w:sz="0" w:space="0" w:color="auto"/>
        <w:bottom w:val="none" w:sz="0" w:space="0" w:color="auto"/>
        <w:right w:val="none" w:sz="0" w:space="0" w:color="auto"/>
      </w:divBdr>
    </w:div>
    <w:div w:id="1501776014">
      <w:bodyDiv w:val="1"/>
      <w:marLeft w:val="0"/>
      <w:marRight w:val="0"/>
      <w:marTop w:val="0"/>
      <w:marBottom w:val="0"/>
      <w:divBdr>
        <w:top w:val="none" w:sz="0" w:space="0" w:color="auto"/>
        <w:left w:val="none" w:sz="0" w:space="0" w:color="auto"/>
        <w:bottom w:val="none" w:sz="0" w:space="0" w:color="auto"/>
        <w:right w:val="none" w:sz="0" w:space="0" w:color="auto"/>
      </w:divBdr>
    </w:div>
    <w:div w:id="1503861637">
      <w:bodyDiv w:val="1"/>
      <w:marLeft w:val="0"/>
      <w:marRight w:val="0"/>
      <w:marTop w:val="0"/>
      <w:marBottom w:val="0"/>
      <w:divBdr>
        <w:top w:val="none" w:sz="0" w:space="0" w:color="auto"/>
        <w:left w:val="none" w:sz="0" w:space="0" w:color="auto"/>
        <w:bottom w:val="none" w:sz="0" w:space="0" w:color="auto"/>
        <w:right w:val="none" w:sz="0" w:space="0" w:color="auto"/>
      </w:divBdr>
    </w:div>
    <w:div w:id="1506822374">
      <w:bodyDiv w:val="1"/>
      <w:marLeft w:val="0"/>
      <w:marRight w:val="0"/>
      <w:marTop w:val="0"/>
      <w:marBottom w:val="0"/>
      <w:divBdr>
        <w:top w:val="none" w:sz="0" w:space="0" w:color="auto"/>
        <w:left w:val="none" w:sz="0" w:space="0" w:color="auto"/>
        <w:bottom w:val="none" w:sz="0" w:space="0" w:color="auto"/>
        <w:right w:val="none" w:sz="0" w:space="0" w:color="auto"/>
      </w:divBdr>
    </w:div>
    <w:div w:id="1524051668">
      <w:bodyDiv w:val="1"/>
      <w:marLeft w:val="0"/>
      <w:marRight w:val="0"/>
      <w:marTop w:val="0"/>
      <w:marBottom w:val="0"/>
      <w:divBdr>
        <w:top w:val="none" w:sz="0" w:space="0" w:color="auto"/>
        <w:left w:val="none" w:sz="0" w:space="0" w:color="auto"/>
        <w:bottom w:val="none" w:sz="0" w:space="0" w:color="auto"/>
        <w:right w:val="none" w:sz="0" w:space="0" w:color="auto"/>
      </w:divBdr>
    </w:div>
    <w:div w:id="1547637818">
      <w:bodyDiv w:val="1"/>
      <w:marLeft w:val="0"/>
      <w:marRight w:val="0"/>
      <w:marTop w:val="0"/>
      <w:marBottom w:val="0"/>
      <w:divBdr>
        <w:top w:val="none" w:sz="0" w:space="0" w:color="auto"/>
        <w:left w:val="none" w:sz="0" w:space="0" w:color="auto"/>
        <w:bottom w:val="none" w:sz="0" w:space="0" w:color="auto"/>
        <w:right w:val="none" w:sz="0" w:space="0" w:color="auto"/>
      </w:divBdr>
    </w:div>
    <w:div w:id="1558665662">
      <w:bodyDiv w:val="1"/>
      <w:marLeft w:val="0"/>
      <w:marRight w:val="0"/>
      <w:marTop w:val="0"/>
      <w:marBottom w:val="0"/>
      <w:divBdr>
        <w:top w:val="none" w:sz="0" w:space="0" w:color="auto"/>
        <w:left w:val="none" w:sz="0" w:space="0" w:color="auto"/>
        <w:bottom w:val="none" w:sz="0" w:space="0" w:color="auto"/>
        <w:right w:val="none" w:sz="0" w:space="0" w:color="auto"/>
      </w:divBdr>
    </w:div>
    <w:div w:id="1560046844">
      <w:bodyDiv w:val="1"/>
      <w:marLeft w:val="0"/>
      <w:marRight w:val="0"/>
      <w:marTop w:val="0"/>
      <w:marBottom w:val="0"/>
      <w:divBdr>
        <w:top w:val="none" w:sz="0" w:space="0" w:color="auto"/>
        <w:left w:val="none" w:sz="0" w:space="0" w:color="auto"/>
        <w:bottom w:val="none" w:sz="0" w:space="0" w:color="auto"/>
        <w:right w:val="none" w:sz="0" w:space="0" w:color="auto"/>
      </w:divBdr>
    </w:div>
    <w:div w:id="1615867263">
      <w:bodyDiv w:val="1"/>
      <w:marLeft w:val="0"/>
      <w:marRight w:val="0"/>
      <w:marTop w:val="0"/>
      <w:marBottom w:val="0"/>
      <w:divBdr>
        <w:top w:val="none" w:sz="0" w:space="0" w:color="auto"/>
        <w:left w:val="none" w:sz="0" w:space="0" w:color="auto"/>
        <w:bottom w:val="none" w:sz="0" w:space="0" w:color="auto"/>
        <w:right w:val="none" w:sz="0" w:space="0" w:color="auto"/>
      </w:divBdr>
    </w:div>
    <w:div w:id="1632705234">
      <w:bodyDiv w:val="1"/>
      <w:marLeft w:val="0"/>
      <w:marRight w:val="0"/>
      <w:marTop w:val="0"/>
      <w:marBottom w:val="0"/>
      <w:divBdr>
        <w:top w:val="none" w:sz="0" w:space="0" w:color="auto"/>
        <w:left w:val="none" w:sz="0" w:space="0" w:color="auto"/>
        <w:bottom w:val="none" w:sz="0" w:space="0" w:color="auto"/>
        <w:right w:val="none" w:sz="0" w:space="0" w:color="auto"/>
      </w:divBdr>
      <w:divsChild>
        <w:div w:id="152138289">
          <w:marLeft w:val="0"/>
          <w:marRight w:val="0"/>
          <w:marTop w:val="0"/>
          <w:marBottom w:val="0"/>
          <w:divBdr>
            <w:top w:val="none" w:sz="0" w:space="0" w:color="auto"/>
            <w:left w:val="none" w:sz="0" w:space="0" w:color="auto"/>
            <w:bottom w:val="none" w:sz="0" w:space="0" w:color="auto"/>
            <w:right w:val="none" w:sz="0" w:space="0" w:color="auto"/>
          </w:divBdr>
          <w:divsChild>
            <w:div w:id="1099833156">
              <w:marLeft w:val="0"/>
              <w:marRight w:val="0"/>
              <w:marTop w:val="0"/>
              <w:marBottom w:val="0"/>
              <w:divBdr>
                <w:top w:val="none" w:sz="0" w:space="0" w:color="auto"/>
                <w:left w:val="none" w:sz="0" w:space="0" w:color="auto"/>
                <w:bottom w:val="none" w:sz="0" w:space="0" w:color="auto"/>
                <w:right w:val="none" w:sz="0" w:space="0" w:color="auto"/>
              </w:divBdr>
            </w:div>
            <w:div w:id="112209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753059">
      <w:bodyDiv w:val="1"/>
      <w:marLeft w:val="0"/>
      <w:marRight w:val="0"/>
      <w:marTop w:val="0"/>
      <w:marBottom w:val="0"/>
      <w:divBdr>
        <w:top w:val="none" w:sz="0" w:space="0" w:color="auto"/>
        <w:left w:val="none" w:sz="0" w:space="0" w:color="auto"/>
        <w:bottom w:val="none" w:sz="0" w:space="0" w:color="auto"/>
        <w:right w:val="none" w:sz="0" w:space="0" w:color="auto"/>
      </w:divBdr>
    </w:div>
    <w:div w:id="1686204819">
      <w:bodyDiv w:val="1"/>
      <w:marLeft w:val="0"/>
      <w:marRight w:val="0"/>
      <w:marTop w:val="0"/>
      <w:marBottom w:val="0"/>
      <w:divBdr>
        <w:top w:val="none" w:sz="0" w:space="0" w:color="auto"/>
        <w:left w:val="none" w:sz="0" w:space="0" w:color="auto"/>
        <w:bottom w:val="none" w:sz="0" w:space="0" w:color="auto"/>
        <w:right w:val="none" w:sz="0" w:space="0" w:color="auto"/>
      </w:divBdr>
    </w:div>
    <w:div w:id="1718313139">
      <w:bodyDiv w:val="1"/>
      <w:marLeft w:val="0"/>
      <w:marRight w:val="0"/>
      <w:marTop w:val="0"/>
      <w:marBottom w:val="0"/>
      <w:divBdr>
        <w:top w:val="none" w:sz="0" w:space="0" w:color="auto"/>
        <w:left w:val="none" w:sz="0" w:space="0" w:color="auto"/>
        <w:bottom w:val="none" w:sz="0" w:space="0" w:color="auto"/>
        <w:right w:val="none" w:sz="0" w:space="0" w:color="auto"/>
      </w:divBdr>
    </w:div>
    <w:div w:id="1719745216">
      <w:bodyDiv w:val="1"/>
      <w:marLeft w:val="0"/>
      <w:marRight w:val="0"/>
      <w:marTop w:val="0"/>
      <w:marBottom w:val="0"/>
      <w:divBdr>
        <w:top w:val="none" w:sz="0" w:space="0" w:color="auto"/>
        <w:left w:val="none" w:sz="0" w:space="0" w:color="auto"/>
        <w:bottom w:val="none" w:sz="0" w:space="0" w:color="auto"/>
        <w:right w:val="none" w:sz="0" w:space="0" w:color="auto"/>
      </w:divBdr>
    </w:div>
    <w:div w:id="1739087078">
      <w:bodyDiv w:val="1"/>
      <w:marLeft w:val="0"/>
      <w:marRight w:val="0"/>
      <w:marTop w:val="0"/>
      <w:marBottom w:val="0"/>
      <w:divBdr>
        <w:top w:val="none" w:sz="0" w:space="0" w:color="auto"/>
        <w:left w:val="none" w:sz="0" w:space="0" w:color="auto"/>
        <w:bottom w:val="none" w:sz="0" w:space="0" w:color="auto"/>
        <w:right w:val="none" w:sz="0" w:space="0" w:color="auto"/>
      </w:divBdr>
    </w:div>
    <w:div w:id="1781099101">
      <w:bodyDiv w:val="1"/>
      <w:marLeft w:val="0"/>
      <w:marRight w:val="0"/>
      <w:marTop w:val="0"/>
      <w:marBottom w:val="0"/>
      <w:divBdr>
        <w:top w:val="none" w:sz="0" w:space="0" w:color="auto"/>
        <w:left w:val="none" w:sz="0" w:space="0" w:color="auto"/>
        <w:bottom w:val="none" w:sz="0" w:space="0" w:color="auto"/>
        <w:right w:val="none" w:sz="0" w:space="0" w:color="auto"/>
      </w:divBdr>
    </w:div>
    <w:div w:id="1784380358">
      <w:bodyDiv w:val="1"/>
      <w:marLeft w:val="0"/>
      <w:marRight w:val="0"/>
      <w:marTop w:val="0"/>
      <w:marBottom w:val="0"/>
      <w:divBdr>
        <w:top w:val="none" w:sz="0" w:space="0" w:color="auto"/>
        <w:left w:val="none" w:sz="0" w:space="0" w:color="auto"/>
        <w:bottom w:val="none" w:sz="0" w:space="0" w:color="auto"/>
        <w:right w:val="none" w:sz="0" w:space="0" w:color="auto"/>
      </w:divBdr>
    </w:div>
    <w:div w:id="1802188381">
      <w:bodyDiv w:val="1"/>
      <w:marLeft w:val="0"/>
      <w:marRight w:val="0"/>
      <w:marTop w:val="0"/>
      <w:marBottom w:val="0"/>
      <w:divBdr>
        <w:top w:val="none" w:sz="0" w:space="0" w:color="auto"/>
        <w:left w:val="none" w:sz="0" w:space="0" w:color="auto"/>
        <w:bottom w:val="none" w:sz="0" w:space="0" w:color="auto"/>
        <w:right w:val="none" w:sz="0" w:space="0" w:color="auto"/>
      </w:divBdr>
    </w:div>
    <w:div w:id="1810393375">
      <w:bodyDiv w:val="1"/>
      <w:marLeft w:val="0"/>
      <w:marRight w:val="0"/>
      <w:marTop w:val="0"/>
      <w:marBottom w:val="0"/>
      <w:divBdr>
        <w:top w:val="none" w:sz="0" w:space="0" w:color="auto"/>
        <w:left w:val="none" w:sz="0" w:space="0" w:color="auto"/>
        <w:bottom w:val="none" w:sz="0" w:space="0" w:color="auto"/>
        <w:right w:val="none" w:sz="0" w:space="0" w:color="auto"/>
      </w:divBdr>
    </w:div>
    <w:div w:id="1817254962">
      <w:bodyDiv w:val="1"/>
      <w:marLeft w:val="0"/>
      <w:marRight w:val="0"/>
      <w:marTop w:val="0"/>
      <w:marBottom w:val="0"/>
      <w:divBdr>
        <w:top w:val="none" w:sz="0" w:space="0" w:color="auto"/>
        <w:left w:val="none" w:sz="0" w:space="0" w:color="auto"/>
        <w:bottom w:val="none" w:sz="0" w:space="0" w:color="auto"/>
        <w:right w:val="none" w:sz="0" w:space="0" w:color="auto"/>
      </w:divBdr>
    </w:div>
    <w:div w:id="1845627183">
      <w:bodyDiv w:val="1"/>
      <w:marLeft w:val="0"/>
      <w:marRight w:val="0"/>
      <w:marTop w:val="0"/>
      <w:marBottom w:val="0"/>
      <w:divBdr>
        <w:top w:val="none" w:sz="0" w:space="0" w:color="auto"/>
        <w:left w:val="none" w:sz="0" w:space="0" w:color="auto"/>
        <w:bottom w:val="none" w:sz="0" w:space="0" w:color="auto"/>
        <w:right w:val="none" w:sz="0" w:space="0" w:color="auto"/>
      </w:divBdr>
    </w:div>
    <w:div w:id="1851799173">
      <w:bodyDiv w:val="1"/>
      <w:marLeft w:val="0"/>
      <w:marRight w:val="0"/>
      <w:marTop w:val="0"/>
      <w:marBottom w:val="0"/>
      <w:divBdr>
        <w:top w:val="none" w:sz="0" w:space="0" w:color="auto"/>
        <w:left w:val="none" w:sz="0" w:space="0" w:color="auto"/>
        <w:bottom w:val="none" w:sz="0" w:space="0" w:color="auto"/>
        <w:right w:val="none" w:sz="0" w:space="0" w:color="auto"/>
      </w:divBdr>
    </w:div>
    <w:div w:id="1858546053">
      <w:bodyDiv w:val="1"/>
      <w:marLeft w:val="0"/>
      <w:marRight w:val="0"/>
      <w:marTop w:val="0"/>
      <w:marBottom w:val="0"/>
      <w:divBdr>
        <w:top w:val="none" w:sz="0" w:space="0" w:color="auto"/>
        <w:left w:val="none" w:sz="0" w:space="0" w:color="auto"/>
        <w:bottom w:val="none" w:sz="0" w:space="0" w:color="auto"/>
        <w:right w:val="none" w:sz="0" w:space="0" w:color="auto"/>
      </w:divBdr>
    </w:div>
    <w:div w:id="1858615246">
      <w:bodyDiv w:val="1"/>
      <w:marLeft w:val="0"/>
      <w:marRight w:val="0"/>
      <w:marTop w:val="0"/>
      <w:marBottom w:val="0"/>
      <w:divBdr>
        <w:top w:val="none" w:sz="0" w:space="0" w:color="auto"/>
        <w:left w:val="none" w:sz="0" w:space="0" w:color="auto"/>
        <w:bottom w:val="none" w:sz="0" w:space="0" w:color="auto"/>
        <w:right w:val="none" w:sz="0" w:space="0" w:color="auto"/>
      </w:divBdr>
    </w:div>
    <w:div w:id="1872062604">
      <w:bodyDiv w:val="1"/>
      <w:marLeft w:val="0"/>
      <w:marRight w:val="0"/>
      <w:marTop w:val="0"/>
      <w:marBottom w:val="0"/>
      <w:divBdr>
        <w:top w:val="none" w:sz="0" w:space="0" w:color="auto"/>
        <w:left w:val="none" w:sz="0" w:space="0" w:color="auto"/>
        <w:bottom w:val="none" w:sz="0" w:space="0" w:color="auto"/>
        <w:right w:val="none" w:sz="0" w:space="0" w:color="auto"/>
      </w:divBdr>
    </w:div>
    <w:div w:id="1888952001">
      <w:bodyDiv w:val="1"/>
      <w:marLeft w:val="0"/>
      <w:marRight w:val="0"/>
      <w:marTop w:val="0"/>
      <w:marBottom w:val="0"/>
      <w:divBdr>
        <w:top w:val="none" w:sz="0" w:space="0" w:color="auto"/>
        <w:left w:val="none" w:sz="0" w:space="0" w:color="auto"/>
        <w:bottom w:val="none" w:sz="0" w:space="0" w:color="auto"/>
        <w:right w:val="none" w:sz="0" w:space="0" w:color="auto"/>
      </w:divBdr>
      <w:divsChild>
        <w:div w:id="1425154740">
          <w:marLeft w:val="0"/>
          <w:marRight w:val="0"/>
          <w:marTop w:val="0"/>
          <w:marBottom w:val="0"/>
          <w:divBdr>
            <w:top w:val="none" w:sz="0" w:space="0" w:color="auto"/>
            <w:left w:val="none" w:sz="0" w:space="0" w:color="auto"/>
            <w:bottom w:val="none" w:sz="0" w:space="0" w:color="auto"/>
            <w:right w:val="none" w:sz="0" w:space="0" w:color="auto"/>
          </w:divBdr>
        </w:div>
      </w:divsChild>
    </w:div>
    <w:div w:id="1911117353">
      <w:bodyDiv w:val="1"/>
      <w:marLeft w:val="0"/>
      <w:marRight w:val="0"/>
      <w:marTop w:val="0"/>
      <w:marBottom w:val="0"/>
      <w:divBdr>
        <w:top w:val="none" w:sz="0" w:space="0" w:color="auto"/>
        <w:left w:val="none" w:sz="0" w:space="0" w:color="auto"/>
        <w:bottom w:val="none" w:sz="0" w:space="0" w:color="auto"/>
        <w:right w:val="none" w:sz="0" w:space="0" w:color="auto"/>
      </w:divBdr>
    </w:div>
    <w:div w:id="1950509482">
      <w:bodyDiv w:val="1"/>
      <w:marLeft w:val="0"/>
      <w:marRight w:val="0"/>
      <w:marTop w:val="0"/>
      <w:marBottom w:val="0"/>
      <w:divBdr>
        <w:top w:val="none" w:sz="0" w:space="0" w:color="auto"/>
        <w:left w:val="none" w:sz="0" w:space="0" w:color="auto"/>
        <w:bottom w:val="none" w:sz="0" w:space="0" w:color="auto"/>
        <w:right w:val="none" w:sz="0" w:space="0" w:color="auto"/>
      </w:divBdr>
    </w:div>
    <w:div w:id="2016614680">
      <w:bodyDiv w:val="1"/>
      <w:marLeft w:val="0"/>
      <w:marRight w:val="0"/>
      <w:marTop w:val="0"/>
      <w:marBottom w:val="0"/>
      <w:divBdr>
        <w:top w:val="none" w:sz="0" w:space="0" w:color="auto"/>
        <w:left w:val="none" w:sz="0" w:space="0" w:color="auto"/>
        <w:bottom w:val="none" w:sz="0" w:space="0" w:color="auto"/>
        <w:right w:val="none" w:sz="0" w:space="0" w:color="auto"/>
      </w:divBdr>
    </w:div>
    <w:div w:id="2031832057">
      <w:bodyDiv w:val="1"/>
      <w:marLeft w:val="0"/>
      <w:marRight w:val="0"/>
      <w:marTop w:val="0"/>
      <w:marBottom w:val="0"/>
      <w:divBdr>
        <w:top w:val="none" w:sz="0" w:space="0" w:color="auto"/>
        <w:left w:val="none" w:sz="0" w:space="0" w:color="auto"/>
        <w:bottom w:val="none" w:sz="0" w:space="0" w:color="auto"/>
        <w:right w:val="none" w:sz="0" w:space="0" w:color="auto"/>
      </w:divBdr>
    </w:div>
    <w:div w:id="2046321549">
      <w:bodyDiv w:val="1"/>
      <w:marLeft w:val="0"/>
      <w:marRight w:val="0"/>
      <w:marTop w:val="0"/>
      <w:marBottom w:val="0"/>
      <w:divBdr>
        <w:top w:val="none" w:sz="0" w:space="0" w:color="auto"/>
        <w:left w:val="none" w:sz="0" w:space="0" w:color="auto"/>
        <w:bottom w:val="none" w:sz="0" w:space="0" w:color="auto"/>
        <w:right w:val="none" w:sz="0" w:space="0" w:color="auto"/>
      </w:divBdr>
    </w:div>
    <w:div w:id="2054885332">
      <w:bodyDiv w:val="1"/>
      <w:marLeft w:val="0"/>
      <w:marRight w:val="0"/>
      <w:marTop w:val="0"/>
      <w:marBottom w:val="0"/>
      <w:divBdr>
        <w:top w:val="none" w:sz="0" w:space="0" w:color="auto"/>
        <w:left w:val="none" w:sz="0" w:space="0" w:color="auto"/>
        <w:bottom w:val="none" w:sz="0" w:space="0" w:color="auto"/>
        <w:right w:val="none" w:sz="0" w:space="0" w:color="auto"/>
      </w:divBdr>
    </w:div>
    <w:div w:id="2078749540">
      <w:bodyDiv w:val="1"/>
      <w:marLeft w:val="0"/>
      <w:marRight w:val="0"/>
      <w:marTop w:val="0"/>
      <w:marBottom w:val="0"/>
      <w:divBdr>
        <w:top w:val="none" w:sz="0" w:space="0" w:color="auto"/>
        <w:left w:val="none" w:sz="0" w:space="0" w:color="auto"/>
        <w:bottom w:val="none" w:sz="0" w:space="0" w:color="auto"/>
        <w:right w:val="none" w:sz="0" w:space="0" w:color="auto"/>
      </w:divBdr>
      <w:divsChild>
        <w:div w:id="2105493325">
          <w:marLeft w:val="0"/>
          <w:marRight w:val="0"/>
          <w:marTop w:val="0"/>
          <w:marBottom w:val="0"/>
          <w:divBdr>
            <w:top w:val="none" w:sz="0" w:space="0" w:color="auto"/>
            <w:left w:val="none" w:sz="0" w:space="0" w:color="auto"/>
            <w:bottom w:val="none" w:sz="0" w:space="0" w:color="auto"/>
            <w:right w:val="none" w:sz="0" w:space="0" w:color="auto"/>
          </w:divBdr>
        </w:div>
      </w:divsChild>
    </w:div>
    <w:div w:id="2081781682">
      <w:bodyDiv w:val="1"/>
      <w:marLeft w:val="0"/>
      <w:marRight w:val="0"/>
      <w:marTop w:val="0"/>
      <w:marBottom w:val="0"/>
      <w:divBdr>
        <w:top w:val="none" w:sz="0" w:space="0" w:color="auto"/>
        <w:left w:val="none" w:sz="0" w:space="0" w:color="auto"/>
        <w:bottom w:val="none" w:sz="0" w:space="0" w:color="auto"/>
        <w:right w:val="none" w:sz="0" w:space="0" w:color="auto"/>
      </w:divBdr>
    </w:div>
    <w:div w:id="2102988919">
      <w:bodyDiv w:val="1"/>
      <w:marLeft w:val="0"/>
      <w:marRight w:val="0"/>
      <w:marTop w:val="0"/>
      <w:marBottom w:val="0"/>
      <w:divBdr>
        <w:top w:val="none" w:sz="0" w:space="0" w:color="auto"/>
        <w:left w:val="none" w:sz="0" w:space="0" w:color="auto"/>
        <w:bottom w:val="none" w:sz="0" w:space="0" w:color="auto"/>
        <w:right w:val="none" w:sz="0" w:space="0" w:color="auto"/>
      </w:divBdr>
    </w:div>
    <w:div w:id="2106605544">
      <w:bodyDiv w:val="1"/>
      <w:marLeft w:val="0"/>
      <w:marRight w:val="0"/>
      <w:marTop w:val="0"/>
      <w:marBottom w:val="0"/>
      <w:divBdr>
        <w:top w:val="none" w:sz="0" w:space="0" w:color="auto"/>
        <w:left w:val="none" w:sz="0" w:space="0" w:color="auto"/>
        <w:bottom w:val="none" w:sz="0" w:space="0" w:color="auto"/>
        <w:right w:val="none" w:sz="0" w:space="0" w:color="auto"/>
      </w:divBdr>
    </w:div>
    <w:div w:id="2128967885">
      <w:bodyDiv w:val="1"/>
      <w:marLeft w:val="0"/>
      <w:marRight w:val="0"/>
      <w:marTop w:val="0"/>
      <w:marBottom w:val="0"/>
      <w:divBdr>
        <w:top w:val="none" w:sz="0" w:space="0" w:color="auto"/>
        <w:left w:val="none" w:sz="0" w:space="0" w:color="auto"/>
        <w:bottom w:val="none" w:sz="0" w:space="0" w:color="auto"/>
        <w:right w:val="none" w:sz="0" w:space="0" w:color="auto"/>
      </w:divBdr>
    </w:div>
    <w:div w:id="2132480845">
      <w:bodyDiv w:val="1"/>
      <w:marLeft w:val="0"/>
      <w:marRight w:val="0"/>
      <w:marTop w:val="0"/>
      <w:marBottom w:val="0"/>
      <w:divBdr>
        <w:top w:val="none" w:sz="0" w:space="0" w:color="auto"/>
        <w:left w:val="none" w:sz="0" w:space="0" w:color="auto"/>
        <w:bottom w:val="none" w:sz="0" w:space="0" w:color="auto"/>
        <w:right w:val="none" w:sz="0" w:space="0" w:color="auto"/>
      </w:divBdr>
    </w:div>
    <w:div w:id="2142771085">
      <w:bodyDiv w:val="1"/>
      <w:marLeft w:val="0"/>
      <w:marRight w:val="0"/>
      <w:marTop w:val="0"/>
      <w:marBottom w:val="0"/>
      <w:divBdr>
        <w:top w:val="none" w:sz="0" w:space="0" w:color="auto"/>
        <w:left w:val="none" w:sz="0" w:space="0" w:color="auto"/>
        <w:bottom w:val="none" w:sz="0" w:space="0" w:color="auto"/>
        <w:right w:val="none" w:sz="0" w:space="0" w:color="auto"/>
      </w:divBdr>
    </w:div>
    <w:div w:id="2144620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diagramDrawing" Target="diagrams/drawing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51DE3CE-08AC-4F46-8370-CA59CC4FAA9A}" type="doc">
      <dgm:prSet loTypeId="urn:microsoft.com/office/officeart/2005/8/layout/process4" loCatId="process" qsTypeId="urn:microsoft.com/office/officeart/2005/8/quickstyle/simple4" qsCatId="simple" csTypeId="urn:microsoft.com/office/officeart/2005/8/colors/accent1_2" csCatId="accent1" phldr="1"/>
      <dgm:spPr/>
    </dgm:pt>
    <dgm:pt modelId="{7B51938B-B77A-4C48-B61E-C38955E8344D}">
      <dgm:prSet phldrT="[Text]"/>
      <dgm:spPr/>
      <dgm:t>
        <a:bodyPr/>
        <a:lstStyle/>
        <a:p>
          <a:r>
            <a:rPr lang="en-AU" b="1"/>
            <a:t>Risk Assessment and Threat Modeling</a:t>
          </a:r>
        </a:p>
      </dgm:t>
    </dgm:pt>
    <dgm:pt modelId="{52234ABD-42F1-47C3-9C36-7B20E4C15A94}" type="parTrans" cxnId="{07B4930D-2081-4902-85F4-33080B14D91B}">
      <dgm:prSet/>
      <dgm:spPr/>
      <dgm:t>
        <a:bodyPr/>
        <a:lstStyle/>
        <a:p>
          <a:endParaRPr lang="en-AU"/>
        </a:p>
      </dgm:t>
    </dgm:pt>
    <dgm:pt modelId="{94D5D36E-B4BE-416F-809D-7FA597C0FA78}" type="sibTrans" cxnId="{07B4930D-2081-4902-85F4-33080B14D91B}">
      <dgm:prSet/>
      <dgm:spPr/>
      <dgm:t>
        <a:bodyPr/>
        <a:lstStyle/>
        <a:p>
          <a:endParaRPr lang="en-AU"/>
        </a:p>
      </dgm:t>
    </dgm:pt>
    <dgm:pt modelId="{91D949E3-EC82-40A1-BC16-1854C71382E1}">
      <dgm:prSet phldrT="[Text]"/>
      <dgm:spPr/>
      <dgm:t>
        <a:bodyPr/>
        <a:lstStyle/>
        <a:p>
          <a:r>
            <a:rPr lang="en-AU" b="1"/>
            <a:t>System Vulnerability Assessment</a:t>
          </a:r>
          <a:endParaRPr lang="en-AU"/>
        </a:p>
      </dgm:t>
    </dgm:pt>
    <dgm:pt modelId="{375BD9C9-D839-4A79-A426-07C8514EBD36}" type="parTrans" cxnId="{62AA026C-1B76-44DA-845F-A56239954C07}">
      <dgm:prSet/>
      <dgm:spPr/>
      <dgm:t>
        <a:bodyPr/>
        <a:lstStyle/>
        <a:p>
          <a:endParaRPr lang="en-AU"/>
        </a:p>
      </dgm:t>
    </dgm:pt>
    <dgm:pt modelId="{C8BC4FFC-FEC3-49BC-B984-6A7C6007BD20}" type="sibTrans" cxnId="{62AA026C-1B76-44DA-845F-A56239954C07}">
      <dgm:prSet/>
      <dgm:spPr/>
      <dgm:t>
        <a:bodyPr/>
        <a:lstStyle/>
        <a:p>
          <a:endParaRPr lang="en-AU"/>
        </a:p>
      </dgm:t>
    </dgm:pt>
    <dgm:pt modelId="{65B12E79-DB5E-4D69-962A-7FCDE7B4BC72}">
      <dgm:prSet phldrT="[Text]"/>
      <dgm:spPr/>
      <dgm:t>
        <a:bodyPr/>
        <a:lstStyle/>
        <a:p>
          <a:r>
            <a:rPr lang="en-AU" b="1"/>
            <a:t>Refactor System Architecture</a:t>
          </a:r>
          <a:endParaRPr lang="en-AU"/>
        </a:p>
      </dgm:t>
    </dgm:pt>
    <dgm:pt modelId="{2B1864BA-5D20-454C-BF12-02AB19AD311B}" type="parTrans" cxnId="{56D36DC5-B63B-491C-9365-2CE386BB599A}">
      <dgm:prSet/>
      <dgm:spPr/>
      <dgm:t>
        <a:bodyPr/>
        <a:lstStyle/>
        <a:p>
          <a:endParaRPr lang="en-AU"/>
        </a:p>
      </dgm:t>
    </dgm:pt>
    <dgm:pt modelId="{2D80D366-8206-46C3-A0E6-447D2C089E4C}" type="sibTrans" cxnId="{56D36DC5-B63B-491C-9365-2CE386BB599A}">
      <dgm:prSet/>
      <dgm:spPr/>
      <dgm:t>
        <a:bodyPr/>
        <a:lstStyle/>
        <a:p>
          <a:endParaRPr lang="en-AU"/>
        </a:p>
      </dgm:t>
    </dgm:pt>
    <dgm:pt modelId="{391DACB1-8EA1-499A-AEE9-A027F57BDA8C}">
      <dgm:prSet phldrT="[Text]"/>
      <dgm:spPr/>
      <dgm:t>
        <a:bodyPr/>
        <a:lstStyle/>
        <a:p>
          <a:r>
            <a:rPr lang="en-AU" b="1"/>
            <a:t>Implement Deception Technologies</a:t>
          </a:r>
          <a:endParaRPr lang="en-AU"/>
        </a:p>
      </dgm:t>
    </dgm:pt>
    <dgm:pt modelId="{D42BCB99-9255-40E6-B930-C1E2BA8D1E27}" type="parTrans" cxnId="{27B933F8-1E41-4AF6-AE0C-BBA073D0396E}">
      <dgm:prSet/>
      <dgm:spPr/>
      <dgm:t>
        <a:bodyPr/>
        <a:lstStyle/>
        <a:p>
          <a:endParaRPr lang="en-AU"/>
        </a:p>
      </dgm:t>
    </dgm:pt>
    <dgm:pt modelId="{A75462D5-719C-4A75-BDC9-8F50987F7C80}" type="sibTrans" cxnId="{27B933F8-1E41-4AF6-AE0C-BBA073D0396E}">
      <dgm:prSet/>
      <dgm:spPr/>
      <dgm:t>
        <a:bodyPr/>
        <a:lstStyle/>
        <a:p>
          <a:endParaRPr lang="en-AU"/>
        </a:p>
      </dgm:t>
    </dgm:pt>
    <dgm:pt modelId="{FA5093B7-3AE9-4337-98CF-8E527167C84E}">
      <dgm:prSet phldrT="[Text]"/>
      <dgm:spPr/>
      <dgm:t>
        <a:bodyPr/>
        <a:lstStyle/>
        <a:p>
          <a:r>
            <a:rPr lang="en-AU" b="1"/>
            <a:t>Continuous Monitoring and Detection</a:t>
          </a:r>
          <a:endParaRPr lang="en-AU"/>
        </a:p>
      </dgm:t>
    </dgm:pt>
    <dgm:pt modelId="{2E3F9EEA-30A9-4CB4-8AA8-D378126D314B}" type="parTrans" cxnId="{E9D8B3B6-DBB0-4C24-9225-04728DDC96DB}">
      <dgm:prSet/>
      <dgm:spPr/>
      <dgm:t>
        <a:bodyPr/>
        <a:lstStyle/>
        <a:p>
          <a:endParaRPr lang="en-AU"/>
        </a:p>
      </dgm:t>
    </dgm:pt>
    <dgm:pt modelId="{0D4C3835-CC53-4336-AD9F-294B35962BCA}" type="sibTrans" cxnId="{E9D8B3B6-DBB0-4C24-9225-04728DDC96DB}">
      <dgm:prSet/>
      <dgm:spPr/>
      <dgm:t>
        <a:bodyPr/>
        <a:lstStyle/>
        <a:p>
          <a:endParaRPr lang="en-AU"/>
        </a:p>
      </dgm:t>
    </dgm:pt>
    <dgm:pt modelId="{0C7148C5-B65A-47D8-90D4-8839EF828CAF}">
      <dgm:prSet phldrT="[Text]"/>
      <dgm:spPr/>
      <dgm:t>
        <a:bodyPr/>
        <a:lstStyle/>
        <a:p>
          <a:r>
            <a:rPr lang="en-AU" b="1"/>
            <a:t>Incident Response and Recovery</a:t>
          </a:r>
          <a:endParaRPr lang="en-AU"/>
        </a:p>
      </dgm:t>
    </dgm:pt>
    <dgm:pt modelId="{6CEA7695-618C-4849-88EA-5BECFE7BF00A}" type="parTrans" cxnId="{C0ABE1E0-47D5-4E89-8701-E28A0ED28C93}">
      <dgm:prSet/>
      <dgm:spPr/>
      <dgm:t>
        <a:bodyPr/>
        <a:lstStyle/>
        <a:p>
          <a:endParaRPr lang="en-AU"/>
        </a:p>
      </dgm:t>
    </dgm:pt>
    <dgm:pt modelId="{7FBBA396-F852-4B7A-BD4F-AFA1A52FC5C6}" type="sibTrans" cxnId="{C0ABE1E0-47D5-4E89-8701-E28A0ED28C93}">
      <dgm:prSet/>
      <dgm:spPr/>
      <dgm:t>
        <a:bodyPr/>
        <a:lstStyle/>
        <a:p>
          <a:endParaRPr lang="en-AU"/>
        </a:p>
      </dgm:t>
    </dgm:pt>
    <dgm:pt modelId="{95D30231-3A2F-4265-B627-8C4A55712109}" type="pres">
      <dgm:prSet presAssocID="{D51DE3CE-08AC-4F46-8370-CA59CC4FAA9A}" presName="Name0" presStyleCnt="0">
        <dgm:presLayoutVars>
          <dgm:dir/>
          <dgm:animLvl val="lvl"/>
          <dgm:resizeHandles val="exact"/>
        </dgm:presLayoutVars>
      </dgm:prSet>
      <dgm:spPr/>
    </dgm:pt>
    <dgm:pt modelId="{B8F561F8-F975-4468-B64E-4C9B6E25866D}" type="pres">
      <dgm:prSet presAssocID="{0C7148C5-B65A-47D8-90D4-8839EF828CAF}" presName="boxAndChildren" presStyleCnt="0"/>
      <dgm:spPr/>
    </dgm:pt>
    <dgm:pt modelId="{F1989AA9-C438-4FAB-8985-93C1DA1AE1F4}" type="pres">
      <dgm:prSet presAssocID="{0C7148C5-B65A-47D8-90D4-8839EF828CAF}" presName="parentTextBox" presStyleLbl="node1" presStyleIdx="0" presStyleCnt="6"/>
      <dgm:spPr/>
    </dgm:pt>
    <dgm:pt modelId="{B5661875-AE2E-40AC-BEFF-625315D433C0}" type="pres">
      <dgm:prSet presAssocID="{0D4C3835-CC53-4336-AD9F-294B35962BCA}" presName="sp" presStyleCnt="0"/>
      <dgm:spPr/>
    </dgm:pt>
    <dgm:pt modelId="{AE39B620-FC4D-4F01-989E-B271DEFFD6AE}" type="pres">
      <dgm:prSet presAssocID="{FA5093B7-3AE9-4337-98CF-8E527167C84E}" presName="arrowAndChildren" presStyleCnt="0"/>
      <dgm:spPr/>
    </dgm:pt>
    <dgm:pt modelId="{3288F9E1-AD4B-4965-9F33-F0AFD8D854F1}" type="pres">
      <dgm:prSet presAssocID="{FA5093B7-3AE9-4337-98CF-8E527167C84E}" presName="parentTextArrow" presStyleLbl="node1" presStyleIdx="1" presStyleCnt="6"/>
      <dgm:spPr/>
    </dgm:pt>
    <dgm:pt modelId="{A92E3394-6F6A-4F89-9E04-11CD4452E9A9}" type="pres">
      <dgm:prSet presAssocID="{A75462D5-719C-4A75-BDC9-8F50987F7C80}" presName="sp" presStyleCnt="0"/>
      <dgm:spPr/>
    </dgm:pt>
    <dgm:pt modelId="{139C7175-E71C-446F-8CCD-A5DE7DDCCB0F}" type="pres">
      <dgm:prSet presAssocID="{391DACB1-8EA1-499A-AEE9-A027F57BDA8C}" presName="arrowAndChildren" presStyleCnt="0"/>
      <dgm:spPr/>
    </dgm:pt>
    <dgm:pt modelId="{56887251-2982-4649-BD2E-9B16F50FCBB1}" type="pres">
      <dgm:prSet presAssocID="{391DACB1-8EA1-499A-AEE9-A027F57BDA8C}" presName="parentTextArrow" presStyleLbl="node1" presStyleIdx="2" presStyleCnt="6"/>
      <dgm:spPr/>
    </dgm:pt>
    <dgm:pt modelId="{25C769DF-8E10-496E-B2EF-FCE76EA27CBE}" type="pres">
      <dgm:prSet presAssocID="{2D80D366-8206-46C3-A0E6-447D2C089E4C}" presName="sp" presStyleCnt="0"/>
      <dgm:spPr/>
    </dgm:pt>
    <dgm:pt modelId="{B6D4B1A8-7623-4404-B83E-1C12B497E670}" type="pres">
      <dgm:prSet presAssocID="{65B12E79-DB5E-4D69-962A-7FCDE7B4BC72}" presName="arrowAndChildren" presStyleCnt="0"/>
      <dgm:spPr/>
    </dgm:pt>
    <dgm:pt modelId="{371B8293-DD29-4738-AA63-D92202A2875D}" type="pres">
      <dgm:prSet presAssocID="{65B12E79-DB5E-4D69-962A-7FCDE7B4BC72}" presName="parentTextArrow" presStyleLbl="node1" presStyleIdx="3" presStyleCnt="6"/>
      <dgm:spPr/>
    </dgm:pt>
    <dgm:pt modelId="{2F5D7EE4-4101-42E5-922F-E30A12F6760F}" type="pres">
      <dgm:prSet presAssocID="{C8BC4FFC-FEC3-49BC-B984-6A7C6007BD20}" presName="sp" presStyleCnt="0"/>
      <dgm:spPr/>
    </dgm:pt>
    <dgm:pt modelId="{0A5440E2-BF66-41AE-8C48-F59766E96A73}" type="pres">
      <dgm:prSet presAssocID="{91D949E3-EC82-40A1-BC16-1854C71382E1}" presName="arrowAndChildren" presStyleCnt="0"/>
      <dgm:spPr/>
    </dgm:pt>
    <dgm:pt modelId="{C3CE7446-666B-409B-A4AD-7245C026F0F1}" type="pres">
      <dgm:prSet presAssocID="{91D949E3-EC82-40A1-BC16-1854C71382E1}" presName="parentTextArrow" presStyleLbl="node1" presStyleIdx="4" presStyleCnt="6"/>
      <dgm:spPr/>
    </dgm:pt>
    <dgm:pt modelId="{EF01B855-C6DA-44E0-9A81-9CCA223D7119}" type="pres">
      <dgm:prSet presAssocID="{94D5D36E-B4BE-416F-809D-7FA597C0FA78}" presName="sp" presStyleCnt="0"/>
      <dgm:spPr/>
    </dgm:pt>
    <dgm:pt modelId="{78615534-22DD-47BA-A567-E136115A1BCE}" type="pres">
      <dgm:prSet presAssocID="{7B51938B-B77A-4C48-B61E-C38955E8344D}" presName="arrowAndChildren" presStyleCnt="0"/>
      <dgm:spPr/>
    </dgm:pt>
    <dgm:pt modelId="{49D5F526-CDFA-4AA1-AEB2-1A0018E0C55A}" type="pres">
      <dgm:prSet presAssocID="{7B51938B-B77A-4C48-B61E-C38955E8344D}" presName="parentTextArrow" presStyleLbl="node1" presStyleIdx="5" presStyleCnt="6"/>
      <dgm:spPr/>
    </dgm:pt>
  </dgm:ptLst>
  <dgm:cxnLst>
    <dgm:cxn modelId="{84F93E03-23F7-442E-BCD2-B6FA602054E5}" type="presOf" srcId="{FA5093B7-3AE9-4337-98CF-8E527167C84E}" destId="{3288F9E1-AD4B-4965-9F33-F0AFD8D854F1}" srcOrd="0" destOrd="0" presId="urn:microsoft.com/office/officeart/2005/8/layout/process4"/>
    <dgm:cxn modelId="{E2EEF30A-8E56-4517-89BD-4D05D3253447}" type="presOf" srcId="{91D949E3-EC82-40A1-BC16-1854C71382E1}" destId="{C3CE7446-666B-409B-A4AD-7245C026F0F1}" srcOrd="0" destOrd="0" presId="urn:microsoft.com/office/officeart/2005/8/layout/process4"/>
    <dgm:cxn modelId="{07B4930D-2081-4902-85F4-33080B14D91B}" srcId="{D51DE3CE-08AC-4F46-8370-CA59CC4FAA9A}" destId="{7B51938B-B77A-4C48-B61E-C38955E8344D}" srcOrd="0" destOrd="0" parTransId="{52234ABD-42F1-47C3-9C36-7B20E4C15A94}" sibTransId="{94D5D36E-B4BE-416F-809D-7FA597C0FA78}"/>
    <dgm:cxn modelId="{DE02F22E-430D-4E59-863A-92EED94871EB}" type="presOf" srcId="{D51DE3CE-08AC-4F46-8370-CA59CC4FAA9A}" destId="{95D30231-3A2F-4265-B627-8C4A55712109}" srcOrd="0" destOrd="0" presId="urn:microsoft.com/office/officeart/2005/8/layout/process4"/>
    <dgm:cxn modelId="{62AA026C-1B76-44DA-845F-A56239954C07}" srcId="{D51DE3CE-08AC-4F46-8370-CA59CC4FAA9A}" destId="{91D949E3-EC82-40A1-BC16-1854C71382E1}" srcOrd="1" destOrd="0" parTransId="{375BD9C9-D839-4A79-A426-07C8514EBD36}" sibTransId="{C8BC4FFC-FEC3-49BC-B984-6A7C6007BD20}"/>
    <dgm:cxn modelId="{57CA1554-F56B-436B-9E67-F17EACC81B2D}" type="presOf" srcId="{391DACB1-8EA1-499A-AEE9-A027F57BDA8C}" destId="{56887251-2982-4649-BD2E-9B16F50FCBB1}" srcOrd="0" destOrd="0" presId="urn:microsoft.com/office/officeart/2005/8/layout/process4"/>
    <dgm:cxn modelId="{B76B94A0-0789-4283-A75D-E3E5B2B87F24}" type="presOf" srcId="{7B51938B-B77A-4C48-B61E-C38955E8344D}" destId="{49D5F526-CDFA-4AA1-AEB2-1A0018E0C55A}" srcOrd="0" destOrd="0" presId="urn:microsoft.com/office/officeart/2005/8/layout/process4"/>
    <dgm:cxn modelId="{E9D8B3B6-DBB0-4C24-9225-04728DDC96DB}" srcId="{D51DE3CE-08AC-4F46-8370-CA59CC4FAA9A}" destId="{FA5093B7-3AE9-4337-98CF-8E527167C84E}" srcOrd="4" destOrd="0" parTransId="{2E3F9EEA-30A9-4CB4-8AA8-D378126D314B}" sibTransId="{0D4C3835-CC53-4336-AD9F-294B35962BCA}"/>
    <dgm:cxn modelId="{56D36DC5-B63B-491C-9365-2CE386BB599A}" srcId="{D51DE3CE-08AC-4F46-8370-CA59CC4FAA9A}" destId="{65B12E79-DB5E-4D69-962A-7FCDE7B4BC72}" srcOrd="2" destOrd="0" parTransId="{2B1864BA-5D20-454C-BF12-02AB19AD311B}" sibTransId="{2D80D366-8206-46C3-A0E6-447D2C089E4C}"/>
    <dgm:cxn modelId="{03E880CB-DE17-4876-BD5F-27AF727072C8}" type="presOf" srcId="{65B12E79-DB5E-4D69-962A-7FCDE7B4BC72}" destId="{371B8293-DD29-4738-AA63-D92202A2875D}" srcOrd="0" destOrd="0" presId="urn:microsoft.com/office/officeart/2005/8/layout/process4"/>
    <dgm:cxn modelId="{CDB763CD-3F62-4B7B-8609-AA9953DB29EE}" type="presOf" srcId="{0C7148C5-B65A-47D8-90D4-8839EF828CAF}" destId="{F1989AA9-C438-4FAB-8985-93C1DA1AE1F4}" srcOrd="0" destOrd="0" presId="urn:microsoft.com/office/officeart/2005/8/layout/process4"/>
    <dgm:cxn modelId="{C0ABE1E0-47D5-4E89-8701-E28A0ED28C93}" srcId="{D51DE3CE-08AC-4F46-8370-CA59CC4FAA9A}" destId="{0C7148C5-B65A-47D8-90D4-8839EF828CAF}" srcOrd="5" destOrd="0" parTransId="{6CEA7695-618C-4849-88EA-5BECFE7BF00A}" sibTransId="{7FBBA396-F852-4B7A-BD4F-AFA1A52FC5C6}"/>
    <dgm:cxn modelId="{27B933F8-1E41-4AF6-AE0C-BBA073D0396E}" srcId="{D51DE3CE-08AC-4F46-8370-CA59CC4FAA9A}" destId="{391DACB1-8EA1-499A-AEE9-A027F57BDA8C}" srcOrd="3" destOrd="0" parTransId="{D42BCB99-9255-40E6-B930-C1E2BA8D1E27}" sibTransId="{A75462D5-719C-4A75-BDC9-8F50987F7C80}"/>
    <dgm:cxn modelId="{B0BCAECC-80D4-462E-BD8D-7E831BCB22ED}" type="presParOf" srcId="{95D30231-3A2F-4265-B627-8C4A55712109}" destId="{B8F561F8-F975-4468-B64E-4C9B6E25866D}" srcOrd="0" destOrd="0" presId="urn:microsoft.com/office/officeart/2005/8/layout/process4"/>
    <dgm:cxn modelId="{27BF8D94-43C7-42AE-93C2-293AE7BFF6AD}" type="presParOf" srcId="{B8F561F8-F975-4468-B64E-4C9B6E25866D}" destId="{F1989AA9-C438-4FAB-8985-93C1DA1AE1F4}" srcOrd="0" destOrd="0" presId="urn:microsoft.com/office/officeart/2005/8/layout/process4"/>
    <dgm:cxn modelId="{B835D56A-23F6-431E-8126-851ECDD1B45F}" type="presParOf" srcId="{95D30231-3A2F-4265-B627-8C4A55712109}" destId="{B5661875-AE2E-40AC-BEFF-625315D433C0}" srcOrd="1" destOrd="0" presId="urn:microsoft.com/office/officeart/2005/8/layout/process4"/>
    <dgm:cxn modelId="{01CAE60E-B119-42A6-939F-C3982E967B3F}" type="presParOf" srcId="{95D30231-3A2F-4265-B627-8C4A55712109}" destId="{AE39B620-FC4D-4F01-989E-B271DEFFD6AE}" srcOrd="2" destOrd="0" presId="urn:microsoft.com/office/officeart/2005/8/layout/process4"/>
    <dgm:cxn modelId="{BCEFFB02-9ACE-4550-8DEC-6EF6E6B93315}" type="presParOf" srcId="{AE39B620-FC4D-4F01-989E-B271DEFFD6AE}" destId="{3288F9E1-AD4B-4965-9F33-F0AFD8D854F1}" srcOrd="0" destOrd="0" presId="urn:microsoft.com/office/officeart/2005/8/layout/process4"/>
    <dgm:cxn modelId="{DE9B11B4-0686-417D-BD85-A4BF160AAEA9}" type="presParOf" srcId="{95D30231-3A2F-4265-B627-8C4A55712109}" destId="{A92E3394-6F6A-4F89-9E04-11CD4452E9A9}" srcOrd="3" destOrd="0" presId="urn:microsoft.com/office/officeart/2005/8/layout/process4"/>
    <dgm:cxn modelId="{0F3BC4E6-E085-488B-82E4-03259F23DE6C}" type="presParOf" srcId="{95D30231-3A2F-4265-B627-8C4A55712109}" destId="{139C7175-E71C-446F-8CCD-A5DE7DDCCB0F}" srcOrd="4" destOrd="0" presId="urn:microsoft.com/office/officeart/2005/8/layout/process4"/>
    <dgm:cxn modelId="{9FAFFCE1-0579-4455-AC9D-283125C3B4FB}" type="presParOf" srcId="{139C7175-E71C-446F-8CCD-A5DE7DDCCB0F}" destId="{56887251-2982-4649-BD2E-9B16F50FCBB1}" srcOrd="0" destOrd="0" presId="urn:microsoft.com/office/officeart/2005/8/layout/process4"/>
    <dgm:cxn modelId="{26A8A8E3-63DE-4063-903B-ADD4AF63ED3C}" type="presParOf" srcId="{95D30231-3A2F-4265-B627-8C4A55712109}" destId="{25C769DF-8E10-496E-B2EF-FCE76EA27CBE}" srcOrd="5" destOrd="0" presId="urn:microsoft.com/office/officeart/2005/8/layout/process4"/>
    <dgm:cxn modelId="{74EA0792-6DFD-420E-82E5-5304895787C1}" type="presParOf" srcId="{95D30231-3A2F-4265-B627-8C4A55712109}" destId="{B6D4B1A8-7623-4404-B83E-1C12B497E670}" srcOrd="6" destOrd="0" presId="urn:microsoft.com/office/officeart/2005/8/layout/process4"/>
    <dgm:cxn modelId="{C68081C9-865A-4FC1-9EF5-F347BA638E1F}" type="presParOf" srcId="{B6D4B1A8-7623-4404-B83E-1C12B497E670}" destId="{371B8293-DD29-4738-AA63-D92202A2875D}" srcOrd="0" destOrd="0" presId="urn:microsoft.com/office/officeart/2005/8/layout/process4"/>
    <dgm:cxn modelId="{5742C2E6-8B9B-414F-90E5-629548B76FC7}" type="presParOf" srcId="{95D30231-3A2F-4265-B627-8C4A55712109}" destId="{2F5D7EE4-4101-42E5-922F-E30A12F6760F}" srcOrd="7" destOrd="0" presId="urn:microsoft.com/office/officeart/2005/8/layout/process4"/>
    <dgm:cxn modelId="{0847D29C-2D08-4310-AB1F-B525B1DC7D40}" type="presParOf" srcId="{95D30231-3A2F-4265-B627-8C4A55712109}" destId="{0A5440E2-BF66-41AE-8C48-F59766E96A73}" srcOrd="8" destOrd="0" presId="urn:microsoft.com/office/officeart/2005/8/layout/process4"/>
    <dgm:cxn modelId="{71294700-1B79-45F9-9282-28C7FD8E6ED9}" type="presParOf" srcId="{0A5440E2-BF66-41AE-8C48-F59766E96A73}" destId="{C3CE7446-666B-409B-A4AD-7245C026F0F1}" srcOrd="0" destOrd="0" presId="urn:microsoft.com/office/officeart/2005/8/layout/process4"/>
    <dgm:cxn modelId="{383E5F03-25A2-4015-8060-3A1DC0FBC2C3}" type="presParOf" srcId="{95D30231-3A2F-4265-B627-8C4A55712109}" destId="{EF01B855-C6DA-44E0-9A81-9CCA223D7119}" srcOrd="9" destOrd="0" presId="urn:microsoft.com/office/officeart/2005/8/layout/process4"/>
    <dgm:cxn modelId="{B76ED968-9AB3-4147-A43A-DC8CD75D6390}" type="presParOf" srcId="{95D30231-3A2F-4265-B627-8C4A55712109}" destId="{78615534-22DD-47BA-A567-E136115A1BCE}" srcOrd="10" destOrd="0" presId="urn:microsoft.com/office/officeart/2005/8/layout/process4"/>
    <dgm:cxn modelId="{A29E7A78-A32B-4B5A-B182-BE2299B12583}" type="presParOf" srcId="{78615534-22DD-47BA-A567-E136115A1BCE}" destId="{49D5F526-CDFA-4AA1-AEB2-1A0018E0C55A}" srcOrd="0" destOrd="0" presId="urn:microsoft.com/office/officeart/2005/8/layout/process4"/>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1989AA9-C438-4FAB-8985-93C1DA1AE1F4}">
      <dsp:nvSpPr>
        <dsp:cNvPr id="0" name=""/>
        <dsp:cNvSpPr/>
      </dsp:nvSpPr>
      <dsp:spPr>
        <a:xfrm>
          <a:off x="0" y="2827746"/>
          <a:ext cx="5486400" cy="371140"/>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92456" tIns="92456" rIns="92456" bIns="92456" numCol="1" spcCol="1270" anchor="ctr" anchorCtr="0">
          <a:noAutofit/>
        </a:bodyPr>
        <a:lstStyle/>
        <a:p>
          <a:pPr marL="0" lvl="0" indent="0" algn="ctr" defTabSz="577850">
            <a:lnSpc>
              <a:spcPct val="90000"/>
            </a:lnSpc>
            <a:spcBef>
              <a:spcPct val="0"/>
            </a:spcBef>
            <a:spcAft>
              <a:spcPct val="35000"/>
            </a:spcAft>
            <a:buNone/>
          </a:pPr>
          <a:r>
            <a:rPr lang="en-AU" sz="1300" b="1" kern="1200"/>
            <a:t>Incident Response and Recovery</a:t>
          </a:r>
          <a:endParaRPr lang="en-AU" sz="1300" kern="1200"/>
        </a:p>
      </dsp:txBody>
      <dsp:txXfrm>
        <a:off x="0" y="2827746"/>
        <a:ext cx="5486400" cy="371140"/>
      </dsp:txXfrm>
    </dsp:sp>
    <dsp:sp modelId="{3288F9E1-AD4B-4965-9F33-F0AFD8D854F1}">
      <dsp:nvSpPr>
        <dsp:cNvPr id="0" name=""/>
        <dsp:cNvSpPr/>
      </dsp:nvSpPr>
      <dsp:spPr>
        <a:xfrm rot="10800000">
          <a:off x="0" y="2262499"/>
          <a:ext cx="5486400" cy="570813"/>
        </a:xfrm>
        <a:prstGeom prst="upArrowCallou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92456" tIns="92456" rIns="92456" bIns="92456" numCol="1" spcCol="1270" anchor="ctr" anchorCtr="0">
          <a:noAutofit/>
        </a:bodyPr>
        <a:lstStyle/>
        <a:p>
          <a:pPr marL="0" lvl="0" indent="0" algn="ctr" defTabSz="577850">
            <a:lnSpc>
              <a:spcPct val="90000"/>
            </a:lnSpc>
            <a:spcBef>
              <a:spcPct val="0"/>
            </a:spcBef>
            <a:spcAft>
              <a:spcPct val="35000"/>
            </a:spcAft>
            <a:buNone/>
          </a:pPr>
          <a:r>
            <a:rPr lang="en-AU" sz="1300" b="1" kern="1200"/>
            <a:t>Continuous Monitoring and Detection</a:t>
          </a:r>
          <a:endParaRPr lang="en-AU" sz="1300" kern="1200"/>
        </a:p>
      </dsp:txBody>
      <dsp:txXfrm rot="10800000">
        <a:off x="0" y="2262499"/>
        <a:ext cx="5486400" cy="370897"/>
      </dsp:txXfrm>
    </dsp:sp>
    <dsp:sp modelId="{56887251-2982-4649-BD2E-9B16F50FCBB1}">
      <dsp:nvSpPr>
        <dsp:cNvPr id="0" name=""/>
        <dsp:cNvSpPr/>
      </dsp:nvSpPr>
      <dsp:spPr>
        <a:xfrm rot="10800000">
          <a:off x="0" y="1697253"/>
          <a:ext cx="5486400" cy="570813"/>
        </a:xfrm>
        <a:prstGeom prst="upArrowCallou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92456" tIns="92456" rIns="92456" bIns="92456" numCol="1" spcCol="1270" anchor="ctr" anchorCtr="0">
          <a:noAutofit/>
        </a:bodyPr>
        <a:lstStyle/>
        <a:p>
          <a:pPr marL="0" lvl="0" indent="0" algn="ctr" defTabSz="577850">
            <a:lnSpc>
              <a:spcPct val="90000"/>
            </a:lnSpc>
            <a:spcBef>
              <a:spcPct val="0"/>
            </a:spcBef>
            <a:spcAft>
              <a:spcPct val="35000"/>
            </a:spcAft>
            <a:buNone/>
          </a:pPr>
          <a:r>
            <a:rPr lang="en-AU" sz="1300" b="1" kern="1200"/>
            <a:t>Implement Deception Technologies</a:t>
          </a:r>
          <a:endParaRPr lang="en-AU" sz="1300" kern="1200"/>
        </a:p>
      </dsp:txBody>
      <dsp:txXfrm rot="10800000">
        <a:off x="0" y="1697253"/>
        <a:ext cx="5486400" cy="370897"/>
      </dsp:txXfrm>
    </dsp:sp>
    <dsp:sp modelId="{371B8293-DD29-4738-AA63-D92202A2875D}">
      <dsp:nvSpPr>
        <dsp:cNvPr id="0" name=""/>
        <dsp:cNvSpPr/>
      </dsp:nvSpPr>
      <dsp:spPr>
        <a:xfrm rot="10800000">
          <a:off x="0" y="1132006"/>
          <a:ext cx="5486400" cy="570813"/>
        </a:xfrm>
        <a:prstGeom prst="upArrowCallou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92456" tIns="92456" rIns="92456" bIns="92456" numCol="1" spcCol="1270" anchor="ctr" anchorCtr="0">
          <a:noAutofit/>
        </a:bodyPr>
        <a:lstStyle/>
        <a:p>
          <a:pPr marL="0" lvl="0" indent="0" algn="ctr" defTabSz="577850">
            <a:lnSpc>
              <a:spcPct val="90000"/>
            </a:lnSpc>
            <a:spcBef>
              <a:spcPct val="0"/>
            </a:spcBef>
            <a:spcAft>
              <a:spcPct val="35000"/>
            </a:spcAft>
            <a:buNone/>
          </a:pPr>
          <a:r>
            <a:rPr lang="en-AU" sz="1300" b="1" kern="1200"/>
            <a:t>Refactor System Architecture</a:t>
          </a:r>
          <a:endParaRPr lang="en-AU" sz="1300" kern="1200"/>
        </a:p>
      </dsp:txBody>
      <dsp:txXfrm rot="10800000">
        <a:off x="0" y="1132006"/>
        <a:ext cx="5486400" cy="370897"/>
      </dsp:txXfrm>
    </dsp:sp>
    <dsp:sp modelId="{C3CE7446-666B-409B-A4AD-7245C026F0F1}">
      <dsp:nvSpPr>
        <dsp:cNvPr id="0" name=""/>
        <dsp:cNvSpPr/>
      </dsp:nvSpPr>
      <dsp:spPr>
        <a:xfrm rot="10800000">
          <a:off x="0" y="566760"/>
          <a:ext cx="5486400" cy="570813"/>
        </a:xfrm>
        <a:prstGeom prst="upArrowCallou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92456" tIns="92456" rIns="92456" bIns="92456" numCol="1" spcCol="1270" anchor="ctr" anchorCtr="0">
          <a:noAutofit/>
        </a:bodyPr>
        <a:lstStyle/>
        <a:p>
          <a:pPr marL="0" lvl="0" indent="0" algn="ctr" defTabSz="577850">
            <a:lnSpc>
              <a:spcPct val="90000"/>
            </a:lnSpc>
            <a:spcBef>
              <a:spcPct val="0"/>
            </a:spcBef>
            <a:spcAft>
              <a:spcPct val="35000"/>
            </a:spcAft>
            <a:buNone/>
          </a:pPr>
          <a:r>
            <a:rPr lang="en-AU" sz="1300" b="1" kern="1200"/>
            <a:t>System Vulnerability Assessment</a:t>
          </a:r>
          <a:endParaRPr lang="en-AU" sz="1300" kern="1200"/>
        </a:p>
      </dsp:txBody>
      <dsp:txXfrm rot="10800000">
        <a:off x="0" y="566760"/>
        <a:ext cx="5486400" cy="370897"/>
      </dsp:txXfrm>
    </dsp:sp>
    <dsp:sp modelId="{49D5F526-CDFA-4AA1-AEB2-1A0018E0C55A}">
      <dsp:nvSpPr>
        <dsp:cNvPr id="0" name=""/>
        <dsp:cNvSpPr/>
      </dsp:nvSpPr>
      <dsp:spPr>
        <a:xfrm rot="10800000">
          <a:off x="0" y="1513"/>
          <a:ext cx="5486400" cy="570813"/>
        </a:xfrm>
        <a:prstGeom prst="upArrowCallou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92456" tIns="92456" rIns="92456" bIns="92456" numCol="1" spcCol="1270" anchor="ctr" anchorCtr="0">
          <a:noAutofit/>
        </a:bodyPr>
        <a:lstStyle/>
        <a:p>
          <a:pPr marL="0" lvl="0" indent="0" algn="ctr" defTabSz="577850">
            <a:lnSpc>
              <a:spcPct val="90000"/>
            </a:lnSpc>
            <a:spcBef>
              <a:spcPct val="0"/>
            </a:spcBef>
            <a:spcAft>
              <a:spcPct val="35000"/>
            </a:spcAft>
            <a:buNone/>
          </a:pPr>
          <a:r>
            <a:rPr lang="en-AU" sz="1300" b="1" kern="1200"/>
            <a:t>Risk Assessment and Threat Modeling</a:t>
          </a:r>
        </a:p>
      </dsp:txBody>
      <dsp:txXfrm rot="10800000">
        <a:off x="0" y="1513"/>
        <a:ext cx="5486400" cy="370897"/>
      </dsp:txXfrm>
    </dsp:sp>
  </dsp:spTree>
</dsp:drawing>
</file>

<file path=word/diagrams/layout1.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Kir17</b:Tag>
    <b:SourceType>JournalArticle</b:SourceType>
    <b:Guid>{8DC1AD2D-8539-4F63-9191-069CA10D3D42}</b:Guid>
    <b:Title>Comparison and Analysis of Existing Security</b:Title>
    <b:Year>2017</b:Year>
    <b:JournalName>International Journal for Research in Applied Science &amp; Engineering Technology (IJRASET)</b:JournalName>
    <b:Pages>1,2,3,4,5</b:Pages>
    <b:Volume>5</b:Volume>
    <b:Issue>VII</b:Issue>
    <b:Author>
      <b:Author>
        <b:NameList>
          <b:Person>
            <b:Last>Kirti Rana</b:Last>
            <b:First>Aakanksha</b:First>
            <b:Middle>Jain</b:Middle>
          </b:Person>
        </b:NameList>
      </b:Author>
    </b:Author>
    <b:RefOrder>1</b:RefOrder>
  </b:Source>
</b:Sources>
</file>

<file path=customXml/itemProps1.xml><?xml version="1.0" encoding="utf-8"?>
<ds:datastoreItem xmlns:ds="http://schemas.openxmlformats.org/officeDocument/2006/customXml" ds:itemID="{E9D458D5-A57E-4B20-A330-F43B08B3DD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4174</TotalTime>
  <Pages>36</Pages>
  <Words>6937</Words>
  <Characters>42390</Characters>
  <Application>Microsoft Office Word</Application>
  <DocSecurity>0</DocSecurity>
  <Lines>901</Lines>
  <Paragraphs>608</Paragraphs>
  <ScaleCrop>false</ScaleCrop>
  <HeadingPairs>
    <vt:vector size="2" baseType="variant">
      <vt:variant>
        <vt:lpstr>Title</vt:lpstr>
      </vt:variant>
      <vt:variant>
        <vt:i4>1</vt:i4>
      </vt:variant>
    </vt:vector>
  </HeadingPairs>
  <TitlesOfParts>
    <vt:vector size="1" baseType="lpstr">
      <vt:lpstr>18-129_ProjectProposal</vt:lpstr>
    </vt:vector>
  </TitlesOfParts>
  <Company/>
  <LinksUpToDate>false</LinksUpToDate>
  <CharactersWithSpaces>48719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18-129_ProjectProposal</dc:title>
  <dc:subject/>
  <dc:creator>Manula Udugahapattuwa</dc:creator>
  <cp:keywords>Research, Proposal, Ontology</cp:keywords>
  <dc:description/>
  <cp:lastModifiedBy>Don Manula</cp:lastModifiedBy>
  <cp:revision>18</cp:revision>
  <cp:lastPrinted>2024-08-25T05:21:00Z</cp:lastPrinted>
  <dcterms:created xsi:type="dcterms:W3CDTF">2024-09-21T04:14:00Z</dcterms:created>
  <dcterms:modified xsi:type="dcterms:W3CDTF">2024-10-22T02:44:00Z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b79bdd41-d13f-3090-948c-9369c5d36863</vt:lpwstr>
  </property>
  <property fmtid="{D5CDD505-2E9C-101B-9397-08002B2CF9AE}" pid="24" name="Mendeley Citation Style_1">
    <vt:lpwstr>http://www.zotero.org/styles/ieee</vt:lpwstr>
  </property>
  <property fmtid="{D5CDD505-2E9C-101B-9397-08002B2CF9AE}" pid="25" name="GrammarlyDocumentId">
    <vt:lpwstr>baa908710ae39a174df318d88087d03182ccc2718218b2ff8c7715b9573d7885</vt:lpwstr>
  </property>
</Properties>
</file>