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940A" w14:textId="5D4D825D" w:rsidR="002F1B8B" w:rsidRDefault="002F1B8B" w:rsidP="008B5F96"/>
    <w:p w14:paraId="00926986" w14:textId="77777777" w:rsidR="005A3B99" w:rsidRDefault="005A3B99" w:rsidP="008B5F96"/>
    <w:p w14:paraId="35B1C2DE" w14:textId="77777777" w:rsidR="005A3B99" w:rsidRDefault="005A3B99" w:rsidP="008B5F96"/>
    <w:p w14:paraId="4FF6A708" w14:textId="4BE1664F" w:rsidR="008647B8" w:rsidRDefault="00510F7F" w:rsidP="00B02C62">
      <w:pPr>
        <w:jc w:val="center"/>
        <w:rPr>
          <w:b/>
          <w:bCs/>
          <w:sz w:val="48"/>
          <w:szCs w:val="48"/>
        </w:rPr>
      </w:pPr>
      <w:r>
        <w:rPr>
          <w:b/>
          <w:bCs/>
          <w:sz w:val="48"/>
          <w:szCs w:val="48"/>
        </w:rPr>
        <w:t>Watch Tower Cybersecurity Framework</w:t>
      </w:r>
      <w:r w:rsidR="005B11DF">
        <w:rPr>
          <w:b/>
          <w:bCs/>
          <w:sz w:val="48"/>
          <w:szCs w:val="48"/>
        </w:rPr>
        <w:t>.</w:t>
      </w:r>
    </w:p>
    <w:p w14:paraId="57100094" w14:textId="709D2A44" w:rsidR="00BB1EC2" w:rsidRDefault="00421C7E" w:rsidP="00BB1EC2">
      <w:pPr>
        <w:jc w:val="center"/>
        <w:rPr>
          <w:b/>
          <w:bCs/>
          <w:sz w:val="36"/>
          <w:szCs w:val="36"/>
        </w:rPr>
      </w:pPr>
      <w:r w:rsidRPr="003F0982">
        <w:rPr>
          <w:b/>
          <w:bCs/>
          <w:sz w:val="36"/>
          <w:szCs w:val="36"/>
        </w:rPr>
        <w:t xml:space="preserve">A Guided Process </w:t>
      </w:r>
      <w:r>
        <w:rPr>
          <w:b/>
          <w:bCs/>
          <w:sz w:val="36"/>
          <w:szCs w:val="36"/>
        </w:rPr>
        <w:t>in Securing</w:t>
      </w:r>
      <w:r w:rsidR="00BB1EC2" w:rsidRPr="003F0982">
        <w:rPr>
          <w:b/>
          <w:bCs/>
          <w:sz w:val="36"/>
          <w:szCs w:val="36"/>
        </w:rPr>
        <w:t xml:space="preserve"> </w:t>
      </w:r>
      <w:r w:rsidR="003F0982" w:rsidRPr="003F0982">
        <w:rPr>
          <w:b/>
          <w:bCs/>
          <w:sz w:val="36"/>
          <w:szCs w:val="36"/>
        </w:rPr>
        <w:t>Critical</w:t>
      </w:r>
      <w:r w:rsidR="00BB1EC2" w:rsidRPr="003F0982">
        <w:rPr>
          <w:b/>
          <w:bCs/>
          <w:sz w:val="36"/>
          <w:szCs w:val="36"/>
        </w:rPr>
        <w:t xml:space="preserve"> </w:t>
      </w:r>
      <w:r w:rsidR="00254959">
        <w:rPr>
          <w:b/>
          <w:bCs/>
          <w:sz w:val="36"/>
          <w:szCs w:val="36"/>
        </w:rPr>
        <w:t xml:space="preserve">IT </w:t>
      </w:r>
      <w:r w:rsidR="00BB1EC2" w:rsidRPr="003F0982">
        <w:rPr>
          <w:b/>
          <w:bCs/>
          <w:sz w:val="36"/>
          <w:szCs w:val="36"/>
        </w:rPr>
        <w:t>System</w:t>
      </w:r>
      <w:r w:rsidR="003F0982" w:rsidRPr="003F0982">
        <w:rPr>
          <w:b/>
          <w:bCs/>
          <w:sz w:val="36"/>
          <w:szCs w:val="36"/>
        </w:rPr>
        <w:t>s</w:t>
      </w:r>
      <w:r w:rsidR="00BB1EC2" w:rsidRPr="003F0982">
        <w:rPr>
          <w:b/>
          <w:bCs/>
          <w:sz w:val="36"/>
          <w:szCs w:val="36"/>
        </w:rPr>
        <w:t xml:space="preserve"> from Internal Threats.</w:t>
      </w:r>
    </w:p>
    <w:p w14:paraId="043BC646" w14:textId="77777777" w:rsidR="00077414" w:rsidRDefault="00077414" w:rsidP="00BB1EC2">
      <w:pPr>
        <w:jc w:val="center"/>
        <w:rPr>
          <w:b/>
          <w:bCs/>
          <w:sz w:val="36"/>
          <w:szCs w:val="36"/>
        </w:rPr>
      </w:pPr>
    </w:p>
    <w:p w14:paraId="14483FE4" w14:textId="0C397F20" w:rsidR="00077414" w:rsidRPr="003F0982" w:rsidRDefault="00077414" w:rsidP="00BB1EC2">
      <w:pPr>
        <w:jc w:val="center"/>
        <w:rPr>
          <w:b/>
          <w:bCs/>
          <w:sz w:val="36"/>
          <w:szCs w:val="36"/>
        </w:rPr>
      </w:pPr>
      <w:r>
        <w:rPr>
          <w:b/>
          <w:bCs/>
          <w:sz w:val="36"/>
          <w:szCs w:val="36"/>
        </w:rPr>
        <w:t>v1.0</w:t>
      </w:r>
    </w:p>
    <w:p w14:paraId="0BC187B2" w14:textId="77777777" w:rsidR="00BB1EC2" w:rsidRPr="005A3B99" w:rsidRDefault="00BB1EC2" w:rsidP="00B02C62">
      <w:pPr>
        <w:jc w:val="center"/>
        <w:rPr>
          <w:b/>
          <w:bCs/>
          <w:sz w:val="48"/>
          <w:szCs w:val="48"/>
        </w:rPr>
      </w:pPr>
    </w:p>
    <w:p w14:paraId="40686117" w14:textId="77777777" w:rsidR="00CE0ADF" w:rsidRPr="00D1025A" w:rsidRDefault="00CE0ADF" w:rsidP="00B02C62">
      <w:pPr>
        <w:jc w:val="center"/>
        <w:rPr>
          <w:lang w:val="en-GB" w:eastAsia="en-GB"/>
        </w:rPr>
      </w:pPr>
    </w:p>
    <w:p w14:paraId="440031DA" w14:textId="77777777" w:rsidR="00876ACB" w:rsidRPr="00597A61" w:rsidRDefault="00876ACB" w:rsidP="00B02C62">
      <w:pPr>
        <w:jc w:val="center"/>
        <w:rPr>
          <w:lang w:val="en-GB" w:eastAsia="en-GB"/>
        </w:rPr>
      </w:pPr>
    </w:p>
    <w:p w14:paraId="18C12200" w14:textId="77777777" w:rsidR="006F0A96" w:rsidRDefault="006F0A96" w:rsidP="008B5F96">
      <w:pPr>
        <w:rPr>
          <w:sz w:val="40"/>
          <w:szCs w:val="40"/>
        </w:rPr>
      </w:pPr>
    </w:p>
    <w:p w14:paraId="315875E1" w14:textId="77777777" w:rsidR="00077414" w:rsidRDefault="00077414" w:rsidP="008B5F96">
      <w:pPr>
        <w:rPr>
          <w:sz w:val="40"/>
          <w:szCs w:val="40"/>
        </w:rPr>
      </w:pPr>
    </w:p>
    <w:p w14:paraId="3BE18685" w14:textId="77777777" w:rsidR="00077414" w:rsidRDefault="00077414" w:rsidP="008B5F96">
      <w:pPr>
        <w:rPr>
          <w:sz w:val="40"/>
          <w:szCs w:val="40"/>
        </w:rPr>
      </w:pPr>
    </w:p>
    <w:p w14:paraId="50867B65" w14:textId="77777777" w:rsidR="00077414" w:rsidRDefault="00077414" w:rsidP="008B5F96">
      <w:pPr>
        <w:rPr>
          <w:sz w:val="40"/>
          <w:szCs w:val="40"/>
        </w:rPr>
      </w:pPr>
    </w:p>
    <w:p w14:paraId="62C8D5B3" w14:textId="77777777" w:rsidR="00077414" w:rsidRDefault="00077414" w:rsidP="008B5F96">
      <w:pPr>
        <w:rPr>
          <w:sz w:val="40"/>
          <w:szCs w:val="40"/>
        </w:rPr>
      </w:pPr>
    </w:p>
    <w:p w14:paraId="353CB0CB" w14:textId="77777777" w:rsidR="006F0A96" w:rsidRDefault="006F0A96" w:rsidP="008B5F96"/>
    <w:p w14:paraId="5FADAFEA" w14:textId="77777777" w:rsidR="00151098" w:rsidRDefault="00151098" w:rsidP="008B5F96"/>
    <w:sdt>
      <w:sdtPr>
        <w:id w:val="-1152527990"/>
        <w:docPartObj>
          <w:docPartGallery w:val="Table of Contents"/>
          <w:docPartUnique/>
        </w:docPartObj>
      </w:sdtPr>
      <w:sdtEndPr>
        <w:rPr>
          <w:rFonts w:eastAsiaTheme="minorHAnsi"/>
          <w:bCs/>
          <w:noProof/>
          <w:sz w:val="24"/>
        </w:rPr>
      </w:sdtEndPr>
      <w:sdtContent>
        <w:p w14:paraId="3AC1579F" w14:textId="6A91B41A" w:rsidR="00DF1E3A" w:rsidRDefault="00DF1E3A">
          <w:pPr>
            <w:pStyle w:val="TOCHeading"/>
          </w:pPr>
          <w:r>
            <w:t>Contents</w:t>
          </w:r>
        </w:p>
        <w:p w14:paraId="37CF35B8" w14:textId="548AB09D" w:rsidR="00DF1E3A" w:rsidRDefault="00DF1E3A">
          <w:pPr>
            <w:pStyle w:val="TOC1"/>
            <w:rPr>
              <w:rFonts w:asciiTheme="minorHAnsi" w:eastAsiaTheme="minorEastAsia" w:hAnsiTheme="minorHAnsi" w:cstheme="minorBidi"/>
              <w:b w:val="0"/>
              <w:bCs w:val="0"/>
              <w:caps w:val="0"/>
              <w:noProof/>
              <w:kern w:val="2"/>
              <w:sz w:val="24"/>
              <w:szCs w:val="24"/>
              <w:lang w:val="en-AU" w:eastAsia="en-AU"/>
              <w14:ligatures w14:val="standardContextual"/>
            </w:rPr>
          </w:pPr>
          <w:r>
            <w:fldChar w:fldCharType="begin"/>
          </w:r>
          <w:r>
            <w:instrText xml:space="preserve"> TOC \o "1-3" \h \z \u </w:instrText>
          </w:r>
          <w:r>
            <w:fldChar w:fldCharType="separate"/>
          </w:r>
          <w:hyperlink w:anchor="_Toc177821437" w:history="1">
            <w:r w:rsidRPr="00761BFA">
              <w:rPr>
                <w:rStyle w:val="Hyperlink"/>
                <w:noProof/>
              </w:rPr>
              <w:t>Scope:</w:t>
            </w:r>
            <w:r>
              <w:rPr>
                <w:noProof/>
                <w:webHidden/>
              </w:rPr>
              <w:tab/>
            </w:r>
            <w:r>
              <w:rPr>
                <w:noProof/>
                <w:webHidden/>
              </w:rPr>
              <w:fldChar w:fldCharType="begin"/>
            </w:r>
            <w:r>
              <w:rPr>
                <w:noProof/>
                <w:webHidden/>
              </w:rPr>
              <w:instrText xml:space="preserve"> PAGEREF _Toc177821437 \h </w:instrText>
            </w:r>
            <w:r>
              <w:rPr>
                <w:noProof/>
                <w:webHidden/>
              </w:rPr>
            </w:r>
            <w:r>
              <w:rPr>
                <w:noProof/>
                <w:webHidden/>
              </w:rPr>
              <w:fldChar w:fldCharType="separate"/>
            </w:r>
            <w:r>
              <w:rPr>
                <w:noProof/>
                <w:webHidden/>
              </w:rPr>
              <w:t>iii</w:t>
            </w:r>
            <w:r>
              <w:rPr>
                <w:noProof/>
                <w:webHidden/>
              </w:rPr>
              <w:fldChar w:fldCharType="end"/>
            </w:r>
          </w:hyperlink>
        </w:p>
        <w:p w14:paraId="264B538B" w14:textId="234CB268" w:rsidR="00DF1E3A" w:rsidRDefault="00DF1E3A">
          <w:r>
            <w:rPr>
              <w:b/>
              <w:bCs/>
              <w:noProof/>
            </w:rPr>
            <w:fldChar w:fldCharType="end"/>
          </w:r>
        </w:p>
      </w:sdtContent>
    </w:sdt>
    <w:p w14:paraId="0746DE3C" w14:textId="77777777" w:rsidR="00DF1E3A" w:rsidRDefault="00DF1E3A" w:rsidP="008B5F96">
      <w:pPr>
        <w:rPr>
          <w:rStyle w:val="Heading1Char"/>
          <w:rFonts w:eastAsiaTheme="minorHAnsi"/>
        </w:rPr>
      </w:pPr>
    </w:p>
    <w:p w14:paraId="55C5EA39" w14:textId="77777777" w:rsidR="00DF1E3A" w:rsidRDefault="00DF1E3A" w:rsidP="008B5F96">
      <w:pPr>
        <w:rPr>
          <w:rStyle w:val="Heading1Char"/>
          <w:rFonts w:eastAsiaTheme="minorHAnsi"/>
        </w:rPr>
      </w:pPr>
    </w:p>
    <w:p w14:paraId="2A6A4018" w14:textId="77777777" w:rsidR="00DF1E3A" w:rsidRDefault="00DF1E3A" w:rsidP="008B5F96">
      <w:pPr>
        <w:rPr>
          <w:rStyle w:val="Heading1Char"/>
          <w:rFonts w:eastAsiaTheme="minorHAnsi"/>
        </w:rPr>
      </w:pPr>
    </w:p>
    <w:p w14:paraId="5D72239D" w14:textId="77777777" w:rsidR="00DF1E3A" w:rsidRDefault="00DF1E3A" w:rsidP="008B5F96">
      <w:pPr>
        <w:rPr>
          <w:rStyle w:val="Heading1Char"/>
          <w:rFonts w:eastAsiaTheme="minorHAnsi"/>
        </w:rPr>
      </w:pPr>
    </w:p>
    <w:p w14:paraId="206F77A4" w14:textId="77777777" w:rsidR="00DF1E3A" w:rsidRDefault="00DF1E3A" w:rsidP="008B5F96">
      <w:pPr>
        <w:rPr>
          <w:rStyle w:val="Heading1Char"/>
          <w:rFonts w:eastAsiaTheme="minorHAnsi"/>
        </w:rPr>
      </w:pPr>
    </w:p>
    <w:p w14:paraId="0C019F12" w14:textId="77777777" w:rsidR="00DF1E3A" w:rsidRDefault="00DF1E3A" w:rsidP="008B5F96">
      <w:pPr>
        <w:rPr>
          <w:rStyle w:val="Heading1Char"/>
          <w:rFonts w:eastAsiaTheme="minorHAnsi"/>
        </w:rPr>
      </w:pPr>
    </w:p>
    <w:p w14:paraId="7AF93E89" w14:textId="77777777" w:rsidR="00DF1E3A" w:rsidRDefault="00DF1E3A" w:rsidP="008B5F96">
      <w:pPr>
        <w:rPr>
          <w:rStyle w:val="Heading1Char"/>
          <w:rFonts w:eastAsiaTheme="minorHAnsi"/>
        </w:rPr>
      </w:pPr>
    </w:p>
    <w:p w14:paraId="3F4FC454" w14:textId="77777777" w:rsidR="00DF1E3A" w:rsidRDefault="00DF1E3A" w:rsidP="008B5F96">
      <w:pPr>
        <w:rPr>
          <w:rStyle w:val="Heading1Char"/>
          <w:rFonts w:eastAsiaTheme="minorHAnsi"/>
        </w:rPr>
      </w:pPr>
    </w:p>
    <w:p w14:paraId="1132D2E1" w14:textId="77777777" w:rsidR="00DF1E3A" w:rsidRDefault="00DF1E3A" w:rsidP="008B5F96">
      <w:pPr>
        <w:rPr>
          <w:rStyle w:val="Heading1Char"/>
          <w:rFonts w:eastAsiaTheme="minorHAnsi"/>
        </w:rPr>
      </w:pPr>
    </w:p>
    <w:p w14:paraId="11D35B85" w14:textId="77777777" w:rsidR="00DF1E3A" w:rsidRDefault="00DF1E3A" w:rsidP="008B5F96">
      <w:pPr>
        <w:rPr>
          <w:rStyle w:val="Heading1Char"/>
          <w:rFonts w:eastAsiaTheme="minorHAnsi"/>
        </w:rPr>
      </w:pPr>
    </w:p>
    <w:p w14:paraId="3C1E6CA4" w14:textId="77777777" w:rsidR="00DF1E3A" w:rsidRDefault="00DF1E3A" w:rsidP="008B5F96">
      <w:pPr>
        <w:rPr>
          <w:rStyle w:val="Heading1Char"/>
          <w:rFonts w:eastAsiaTheme="minorHAnsi"/>
        </w:rPr>
      </w:pPr>
    </w:p>
    <w:p w14:paraId="457C28C8" w14:textId="77777777" w:rsidR="00DF1E3A" w:rsidRDefault="00DF1E3A" w:rsidP="008B5F96">
      <w:pPr>
        <w:rPr>
          <w:rStyle w:val="Heading1Char"/>
          <w:rFonts w:eastAsiaTheme="minorHAnsi"/>
        </w:rPr>
      </w:pPr>
    </w:p>
    <w:p w14:paraId="655C061E" w14:textId="77777777" w:rsidR="00DF1E3A" w:rsidRDefault="00DF1E3A" w:rsidP="008B5F96">
      <w:pPr>
        <w:rPr>
          <w:rStyle w:val="Heading1Char"/>
          <w:rFonts w:eastAsiaTheme="minorHAnsi"/>
        </w:rPr>
      </w:pPr>
    </w:p>
    <w:p w14:paraId="04B60102" w14:textId="77777777" w:rsidR="00DF1E3A" w:rsidRDefault="00DF1E3A" w:rsidP="008B5F96">
      <w:pPr>
        <w:rPr>
          <w:rStyle w:val="Heading1Char"/>
          <w:rFonts w:eastAsiaTheme="minorHAnsi"/>
        </w:rPr>
      </w:pPr>
    </w:p>
    <w:p w14:paraId="2B1B8077" w14:textId="77777777" w:rsidR="00DF1E3A" w:rsidRDefault="00DF1E3A" w:rsidP="008B5F96">
      <w:pPr>
        <w:rPr>
          <w:rStyle w:val="Heading1Char"/>
          <w:rFonts w:eastAsiaTheme="minorHAnsi"/>
        </w:rPr>
      </w:pPr>
    </w:p>
    <w:p w14:paraId="256F8371" w14:textId="77777777" w:rsidR="00DF1E3A" w:rsidRDefault="00DF1E3A" w:rsidP="008B5F96">
      <w:pPr>
        <w:rPr>
          <w:rStyle w:val="Heading1Char"/>
          <w:rFonts w:eastAsiaTheme="minorHAnsi"/>
        </w:rPr>
      </w:pPr>
    </w:p>
    <w:p w14:paraId="5463119B" w14:textId="77777777" w:rsidR="00DF1E3A" w:rsidRDefault="00DF1E3A" w:rsidP="008B5F96">
      <w:pPr>
        <w:rPr>
          <w:rStyle w:val="Heading1Char"/>
          <w:rFonts w:eastAsiaTheme="minorHAnsi"/>
        </w:rPr>
      </w:pPr>
    </w:p>
    <w:p w14:paraId="66A35EAA" w14:textId="77777777" w:rsidR="00DF1E3A" w:rsidRDefault="00DF1E3A" w:rsidP="008B5F96">
      <w:pPr>
        <w:rPr>
          <w:rStyle w:val="Heading1Char"/>
          <w:rFonts w:eastAsiaTheme="minorHAnsi"/>
        </w:rPr>
      </w:pPr>
    </w:p>
    <w:p w14:paraId="2482B2C8" w14:textId="4511639E" w:rsidR="00E75C04" w:rsidRDefault="00DF1E3A" w:rsidP="008B5F96">
      <w:bookmarkStart w:id="0" w:name="_Toc177821437"/>
      <w:r w:rsidRPr="00DF1E3A">
        <w:rPr>
          <w:rStyle w:val="Heading1Char"/>
          <w:rFonts w:eastAsiaTheme="minorHAnsi"/>
        </w:rPr>
        <w:lastRenderedPageBreak/>
        <w:t>Scope:</w:t>
      </w:r>
      <w:bookmarkEnd w:id="0"/>
      <w:r w:rsidRPr="00DF1E3A">
        <w:br/>
      </w:r>
      <w:r w:rsidR="00E75C04" w:rsidRPr="00E75C04">
        <w:t xml:space="preserve">This framework is designed to secure </w:t>
      </w:r>
      <w:r w:rsidR="00E75C04" w:rsidRPr="00E75C04">
        <w:rPr>
          <w:b/>
          <w:bCs/>
        </w:rPr>
        <w:t>critical systems handling sensitive data</w:t>
      </w:r>
      <w:r w:rsidR="00E75C04" w:rsidRPr="00E75C04">
        <w:t xml:space="preserve"> from </w:t>
      </w:r>
      <w:r w:rsidR="00E75C04" w:rsidRPr="00E75C04">
        <w:rPr>
          <w:b/>
          <w:bCs/>
        </w:rPr>
        <w:t>internal threats</w:t>
      </w:r>
      <w:r w:rsidR="00E75C04" w:rsidRPr="00E75C04">
        <w:t xml:space="preserve">, such as insider misuse, misconfigurations, and design flaws. These threats come from trusted users within the organization who may have legitimate access but pose a risk, either intentionally or accidentally. </w:t>
      </w:r>
    </w:p>
    <w:p w14:paraId="071B8EE2" w14:textId="2B7ABCE0" w:rsidR="00151098" w:rsidRDefault="00E75C04" w:rsidP="008B5F96">
      <w:r w:rsidRPr="00E75C04">
        <w:t xml:space="preserve">WatchTower is tailored to focus on the challenges of </w:t>
      </w:r>
      <w:r w:rsidRPr="00E75C04">
        <w:rPr>
          <w:b/>
          <w:bCs/>
        </w:rPr>
        <w:t>internal cybersecurity</w:t>
      </w:r>
      <w:r w:rsidRPr="00E75C04">
        <w:t xml:space="preserve"> by refactoring </w:t>
      </w:r>
      <w:r>
        <w:t xml:space="preserve">the </w:t>
      </w:r>
      <w:r w:rsidRPr="00E75C04">
        <w:t xml:space="preserve">system architecture, enhancing monitoring, and using advanced internal threat detection technologies like </w:t>
      </w:r>
      <w:r w:rsidRPr="00E75C04">
        <w:rPr>
          <w:b/>
          <w:bCs/>
        </w:rPr>
        <w:t>canary files, tripwires, honeypots</w:t>
      </w:r>
      <w:r w:rsidRPr="00E75C04">
        <w:t>, and similar solutions</w:t>
      </w:r>
      <w:r w:rsidR="00DF1E3A" w:rsidRPr="00DF1E3A">
        <w:t>.</w:t>
      </w:r>
    </w:p>
    <w:p w14:paraId="769B4374" w14:textId="77777777" w:rsidR="00DF1E3A" w:rsidRDefault="00DF1E3A" w:rsidP="008B5F96"/>
    <w:p w14:paraId="340C4F10" w14:textId="77777777" w:rsidR="00DF1E3A" w:rsidRPr="00DF1E3A" w:rsidRDefault="00DF1E3A" w:rsidP="00DF1E3A">
      <w:pPr>
        <w:pStyle w:val="Heading1"/>
        <w:rPr>
          <w:lang w:val="en-AU"/>
        </w:rPr>
      </w:pPr>
      <w:r w:rsidRPr="00DF1E3A">
        <w:rPr>
          <w:lang w:val="en-AU"/>
        </w:rPr>
        <w:t>Introduction</w:t>
      </w:r>
    </w:p>
    <w:p w14:paraId="6D551634" w14:textId="77777777" w:rsidR="00E75C04" w:rsidRPr="00E75C04" w:rsidRDefault="00E75C04" w:rsidP="00E75C04">
      <w:pPr>
        <w:rPr>
          <w:lang w:val="en-AU"/>
        </w:rPr>
      </w:pPr>
      <w:r w:rsidRPr="00E75C04">
        <w:rPr>
          <w:lang w:val="en-AU"/>
        </w:rPr>
        <w:t>Internal threats are inherently dangerous because they originate within the organization’s trusted perimeter. Unlike external threats, insider attacks can be harder to detect and often exploit known system vulnerabilities, misconfigurations, and access privileges. These threats can stem from employees, contractors, or third-party vendors who misuse their legitimate access to the system or accidentally expose sensitive data.</w:t>
      </w:r>
    </w:p>
    <w:p w14:paraId="7441C5CB" w14:textId="77777777" w:rsidR="00E75C04" w:rsidRPr="00E75C04" w:rsidRDefault="00E75C04" w:rsidP="00E75C04">
      <w:pPr>
        <w:rPr>
          <w:lang w:val="en-AU"/>
        </w:rPr>
      </w:pPr>
    </w:p>
    <w:p w14:paraId="57EC7450" w14:textId="1A4DF529" w:rsidR="00DF1E3A" w:rsidRDefault="00E75C04" w:rsidP="00E75C04">
      <w:pPr>
        <w:rPr>
          <w:lang w:val="en-AU"/>
        </w:rPr>
      </w:pPr>
      <w:r w:rsidRPr="00E75C04">
        <w:rPr>
          <w:lang w:val="en-AU"/>
        </w:rPr>
        <w:t xml:space="preserve">The </w:t>
      </w:r>
      <w:proofErr w:type="spellStart"/>
      <w:r w:rsidRPr="00E75C04">
        <w:rPr>
          <w:lang w:val="en-AU"/>
        </w:rPr>
        <w:t>WatchTower</w:t>
      </w:r>
      <w:proofErr w:type="spellEnd"/>
      <w:r w:rsidRPr="00E75C04">
        <w:rPr>
          <w:lang w:val="en-AU"/>
        </w:rPr>
        <w:t xml:space="preserve"> Framework emphasizes preventing, detecting, and mitigating internal cybersecurity threats. It focuses on building resilient systems by integrating internal threat detection technologies, refining system design, and establishing processes that mitigate risks posed by trusted insiders.</w:t>
      </w:r>
    </w:p>
    <w:p w14:paraId="448D4104" w14:textId="77777777" w:rsidR="00DF1E3A" w:rsidRDefault="00DF1E3A" w:rsidP="00DF1E3A">
      <w:pPr>
        <w:rPr>
          <w:lang w:val="en-AU"/>
        </w:rPr>
      </w:pPr>
    </w:p>
    <w:p w14:paraId="06FDB56D" w14:textId="77777777" w:rsidR="00DF1E3A" w:rsidRDefault="00DF1E3A" w:rsidP="00DF1E3A">
      <w:pPr>
        <w:rPr>
          <w:lang w:val="en-AU"/>
        </w:rPr>
      </w:pPr>
    </w:p>
    <w:p w14:paraId="18EEA1C9" w14:textId="77777777" w:rsidR="00DF1E3A" w:rsidRDefault="00DF1E3A" w:rsidP="00DF1E3A">
      <w:pPr>
        <w:rPr>
          <w:lang w:val="en-AU"/>
        </w:rPr>
      </w:pPr>
    </w:p>
    <w:p w14:paraId="378EA4B8" w14:textId="77777777" w:rsidR="00DF1E3A" w:rsidRDefault="00DF1E3A" w:rsidP="00DF1E3A">
      <w:pPr>
        <w:rPr>
          <w:lang w:val="en-AU"/>
        </w:rPr>
      </w:pPr>
    </w:p>
    <w:p w14:paraId="41251FF0" w14:textId="77777777" w:rsidR="00DF1E3A" w:rsidRDefault="00DF1E3A" w:rsidP="00DF1E3A">
      <w:pPr>
        <w:rPr>
          <w:lang w:val="en-AU"/>
        </w:rPr>
      </w:pPr>
    </w:p>
    <w:p w14:paraId="6AE09651" w14:textId="77777777" w:rsidR="00DF1E3A" w:rsidRDefault="00DF1E3A" w:rsidP="00DF1E3A">
      <w:pPr>
        <w:rPr>
          <w:lang w:val="en-AU"/>
        </w:rPr>
      </w:pPr>
    </w:p>
    <w:p w14:paraId="0DD8CAF1" w14:textId="31972D0D" w:rsidR="00DF1E3A" w:rsidRDefault="00E75C04" w:rsidP="00DF1E3A">
      <w:pPr>
        <w:pStyle w:val="Heading1"/>
        <w:rPr>
          <w:lang w:val="en-AU"/>
        </w:rPr>
      </w:pPr>
      <w:r w:rsidRPr="00E75C04">
        <w:rPr>
          <w:bCs/>
        </w:rPr>
        <w:lastRenderedPageBreak/>
        <w:t>Key Components of the WatchTower Framework</w:t>
      </w:r>
      <w:r w:rsidRPr="00E75C04">
        <w:rPr>
          <w:bCs/>
          <w:lang w:val="en-AU"/>
        </w:rPr>
        <w:t xml:space="preserve"> </w:t>
      </w:r>
    </w:p>
    <w:p w14:paraId="54149DA7" w14:textId="69579F64" w:rsidR="00DF1E3A" w:rsidRDefault="00DF1E3A" w:rsidP="00DF1E3A">
      <w:pPr>
        <w:pStyle w:val="Heading2"/>
        <w:rPr>
          <w:lang w:val="en-AU"/>
        </w:rPr>
      </w:pPr>
      <w:r w:rsidRPr="00DF1E3A">
        <w:rPr>
          <w:lang w:val="en-AU"/>
        </w:rPr>
        <w:t xml:space="preserve">Risk Assessment and Threat </w:t>
      </w:r>
      <w:r w:rsidR="003D1E19" w:rsidRPr="00DF1E3A">
        <w:rPr>
          <w:lang w:val="en-AU"/>
        </w:rPr>
        <w:t>Modelling</w:t>
      </w:r>
    </w:p>
    <w:p w14:paraId="412271BB" w14:textId="68F22E0B" w:rsidR="00E75C04" w:rsidRPr="003105FB" w:rsidRDefault="00E75C04" w:rsidP="003105FB">
      <w:pPr>
        <w:pStyle w:val="Heading3"/>
      </w:pPr>
      <w:r w:rsidRPr="003105FB">
        <w:rPr>
          <w:rStyle w:val="Strong"/>
        </w:rPr>
        <w:t xml:space="preserve"> Data Sensitivity and Threat Classification</w:t>
      </w:r>
    </w:p>
    <w:p w14:paraId="6171E042" w14:textId="77777777" w:rsidR="00E75C04" w:rsidRPr="00E75C04" w:rsidRDefault="00E75C04" w:rsidP="00E75C04">
      <w:pPr>
        <w:numPr>
          <w:ilvl w:val="0"/>
          <w:numId w:val="44"/>
        </w:numPr>
        <w:spacing w:before="100" w:beforeAutospacing="1" w:after="100" w:afterAutospacing="1" w:line="276" w:lineRule="auto"/>
        <w:rPr>
          <w:lang w:val="en-AU"/>
        </w:rPr>
      </w:pPr>
      <w:r w:rsidRPr="00E75C04">
        <w:rPr>
          <w:b/>
          <w:bCs/>
          <w:lang w:val="en-AU"/>
        </w:rPr>
        <w:t>Classify Sensitive Data</w:t>
      </w:r>
      <w:r w:rsidRPr="00E75C04">
        <w:rPr>
          <w:lang w:val="en-AU"/>
        </w:rPr>
        <w:t>: Identify critical systems that handle sensitive data, categorizing it based on business impact (e.g., financial records, personal health data, intellectual property).</w:t>
      </w:r>
    </w:p>
    <w:p w14:paraId="68B52F32" w14:textId="6D982C31" w:rsidR="00E75C04" w:rsidRPr="00E75C04" w:rsidRDefault="00E75C04" w:rsidP="00E75C04">
      <w:pPr>
        <w:numPr>
          <w:ilvl w:val="0"/>
          <w:numId w:val="44"/>
        </w:numPr>
        <w:spacing w:before="100" w:beforeAutospacing="1" w:after="100" w:afterAutospacing="1" w:line="276" w:lineRule="auto"/>
        <w:rPr>
          <w:lang w:val="en-AU"/>
        </w:rPr>
      </w:pPr>
      <w:r w:rsidRPr="00E75C04">
        <w:rPr>
          <w:b/>
          <w:bCs/>
          <w:lang w:val="en-AU"/>
        </w:rPr>
        <w:t xml:space="preserve">Internal Threat Risk </w:t>
      </w:r>
      <w:r w:rsidR="003D1E19" w:rsidRPr="00E75C04">
        <w:rPr>
          <w:b/>
          <w:bCs/>
          <w:lang w:val="en-AU"/>
        </w:rPr>
        <w:t>Modelling</w:t>
      </w:r>
      <w:r w:rsidRPr="00E75C04">
        <w:rPr>
          <w:lang w:val="en-AU"/>
        </w:rPr>
        <w:t xml:space="preserve">: Use </w:t>
      </w:r>
      <w:r w:rsidRPr="00E75C04">
        <w:rPr>
          <w:b/>
          <w:bCs/>
          <w:lang w:val="en-AU"/>
        </w:rPr>
        <w:t xml:space="preserve">internal threat </w:t>
      </w:r>
      <w:r w:rsidR="003D1E19" w:rsidRPr="00E75C04">
        <w:rPr>
          <w:b/>
          <w:bCs/>
          <w:lang w:val="en-AU"/>
        </w:rPr>
        <w:t>modelling</w:t>
      </w:r>
      <w:r w:rsidRPr="00E75C04">
        <w:rPr>
          <w:lang w:val="en-AU"/>
        </w:rPr>
        <w:t xml:space="preserve"> to simulate how trusted users or insiders might exploit vulnerabilities. Focus on </w:t>
      </w:r>
      <w:r w:rsidRPr="00E75C04">
        <w:rPr>
          <w:b/>
          <w:bCs/>
          <w:lang w:val="en-AU"/>
        </w:rPr>
        <w:t>misconfigurations</w:t>
      </w:r>
      <w:r w:rsidRPr="00E75C04">
        <w:rPr>
          <w:lang w:val="en-AU"/>
        </w:rPr>
        <w:t xml:space="preserve">, </w:t>
      </w:r>
      <w:r w:rsidRPr="00E75C04">
        <w:rPr>
          <w:b/>
          <w:bCs/>
          <w:lang w:val="en-AU"/>
        </w:rPr>
        <w:t>privilege misuse</w:t>
      </w:r>
      <w:r w:rsidRPr="00E75C04">
        <w:rPr>
          <w:lang w:val="en-AU"/>
        </w:rPr>
        <w:t xml:space="preserve">, and </w:t>
      </w:r>
      <w:r w:rsidRPr="00E75C04">
        <w:rPr>
          <w:b/>
          <w:bCs/>
          <w:lang w:val="en-AU"/>
        </w:rPr>
        <w:t>accidental breaches</w:t>
      </w:r>
      <w:r w:rsidRPr="00E75C04">
        <w:rPr>
          <w:lang w:val="en-AU"/>
        </w:rPr>
        <w:t>.</w:t>
      </w:r>
    </w:p>
    <w:p w14:paraId="09E08E99" w14:textId="0EB55E21" w:rsidR="00E75C04" w:rsidRPr="00E75C04" w:rsidRDefault="00E75C04" w:rsidP="003105FB">
      <w:pPr>
        <w:pStyle w:val="Heading3"/>
      </w:pPr>
      <w:r w:rsidRPr="00E75C04">
        <w:rPr>
          <w:rStyle w:val="Strong"/>
          <w:b/>
          <w:bCs w:val="0"/>
        </w:rPr>
        <w:t xml:space="preserve">System </w:t>
      </w:r>
      <w:r w:rsidRPr="003105FB">
        <w:t>Vulnerability Assessment</w:t>
      </w:r>
    </w:p>
    <w:p w14:paraId="06CB399C" w14:textId="77777777" w:rsidR="00E75C04" w:rsidRPr="00E75C04" w:rsidRDefault="00E75C04" w:rsidP="00E75C04">
      <w:pPr>
        <w:numPr>
          <w:ilvl w:val="0"/>
          <w:numId w:val="45"/>
        </w:numPr>
        <w:spacing w:before="100" w:beforeAutospacing="1" w:after="100" w:afterAutospacing="1" w:line="276" w:lineRule="auto"/>
      </w:pPr>
      <w:r w:rsidRPr="00E75C04">
        <w:t xml:space="preserve">Conduct detailed </w:t>
      </w:r>
      <w:r w:rsidRPr="00E75C04">
        <w:rPr>
          <w:rStyle w:val="Strong"/>
        </w:rPr>
        <w:t>system vulnerability assessments</w:t>
      </w:r>
      <w:r w:rsidRPr="00E75C04">
        <w:t xml:space="preserve">, focusing on how insiders could exploit existing vulnerabilities such as </w:t>
      </w:r>
      <w:r w:rsidRPr="00E75C04">
        <w:rPr>
          <w:rStyle w:val="Strong"/>
        </w:rPr>
        <w:t>API misconfigurations</w:t>
      </w:r>
      <w:r w:rsidRPr="00E75C04">
        <w:t>, weak access controls, or improper data handling.</w:t>
      </w:r>
    </w:p>
    <w:p w14:paraId="3D6DC7B9" w14:textId="77777777" w:rsidR="00E75C04" w:rsidRPr="00E75C04" w:rsidRDefault="00E75C04" w:rsidP="00E75C04">
      <w:pPr>
        <w:numPr>
          <w:ilvl w:val="0"/>
          <w:numId w:val="45"/>
        </w:numPr>
        <w:spacing w:before="100" w:beforeAutospacing="1" w:after="100" w:afterAutospacing="1" w:line="276" w:lineRule="auto"/>
      </w:pPr>
      <w:r w:rsidRPr="00E75C04">
        <w:t xml:space="preserve">Assess internal processes for security gaps in </w:t>
      </w:r>
      <w:r w:rsidRPr="00E75C04">
        <w:rPr>
          <w:rStyle w:val="Strong"/>
        </w:rPr>
        <w:t>configuration management</w:t>
      </w:r>
      <w:r w:rsidRPr="00E75C04">
        <w:t xml:space="preserve">, </w:t>
      </w:r>
      <w:r w:rsidRPr="00E75C04">
        <w:rPr>
          <w:rStyle w:val="Strong"/>
        </w:rPr>
        <w:t>privilege escalation</w:t>
      </w:r>
      <w:r w:rsidRPr="00E75C04">
        <w:t xml:space="preserve">, and </w:t>
      </w:r>
      <w:r w:rsidRPr="00E75C04">
        <w:rPr>
          <w:rStyle w:val="Strong"/>
        </w:rPr>
        <w:t>data governance</w:t>
      </w:r>
      <w:r w:rsidRPr="00E75C04">
        <w:t>.</w:t>
      </w:r>
    </w:p>
    <w:p w14:paraId="3793EAEF" w14:textId="5EE8C77E" w:rsidR="00E75C04" w:rsidRPr="00E75C04" w:rsidRDefault="00E75C04" w:rsidP="003105FB">
      <w:pPr>
        <w:pStyle w:val="Heading3"/>
      </w:pPr>
      <w:r w:rsidRPr="00E75C04">
        <w:rPr>
          <w:rStyle w:val="Strong"/>
          <w:b/>
          <w:bCs w:val="0"/>
        </w:rPr>
        <w:t>Proactive Threat Identification</w:t>
      </w:r>
    </w:p>
    <w:p w14:paraId="40A8ADCA" w14:textId="77777777" w:rsidR="00E75C04" w:rsidRPr="00E75C04" w:rsidRDefault="00E75C04" w:rsidP="00E75C04">
      <w:pPr>
        <w:numPr>
          <w:ilvl w:val="0"/>
          <w:numId w:val="46"/>
        </w:numPr>
        <w:spacing w:before="100" w:beforeAutospacing="1" w:after="100" w:afterAutospacing="1" w:line="276" w:lineRule="auto"/>
      </w:pPr>
      <w:r w:rsidRPr="00E75C04">
        <w:t>Deploy proactive strategies that anticipate how insiders might misuse system components, exploiting design flaws or weak configurations. This includes monitoring for common insider threat vectors such as:</w:t>
      </w:r>
    </w:p>
    <w:p w14:paraId="221FE57E" w14:textId="77777777" w:rsidR="00E75C04" w:rsidRPr="00E75C04" w:rsidRDefault="00E75C04" w:rsidP="00E75C04">
      <w:pPr>
        <w:numPr>
          <w:ilvl w:val="1"/>
          <w:numId w:val="46"/>
        </w:numPr>
        <w:spacing w:before="100" w:beforeAutospacing="1" w:after="100" w:afterAutospacing="1" w:line="276" w:lineRule="auto"/>
        <w:rPr>
          <w:b/>
          <w:bCs/>
        </w:rPr>
      </w:pPr>
      <w:r w:rsidRPr="00E75C04">
        <w:rPr>
          <w:rStyle w:val="Strong"/>
          <w:b w:val="0"/>
          <w:bCs w:val="0"/>
        </w:rPr>
        <w:t>Privileged user misuse</w:t>
      </w:r>
    </w:p>
    <w:p w14:paraId="3CB3D4B6" w14:textId="77777777" w:rsidR="00E75C04" w:rsidRPr="00E75C04" w:rsidRDefault="00E75C04" w:rsidP="00E75C04">
      <w:pPr>
        <w:numPr>
          <w:ilvl w:val="1"/>
          <w:numId w:val="46"/>
        </w:numPr>
        <w:spacing w:before="100" w:beforeAutospacing="1" w:after="100" w:afterAutospacing="1" w:line="276" w:lineRule="auto"/>
        <w:rPr>
          <w:b/>
          <w:bCs/>
        </w:rPr>
      </w:pPr>
      <w:r w:rsidRPr="00E75C04">
        <w:rPr>
          <w:rStyle w:val="Strong"/>
          <w:b w:val="0"/>
          <w:bCs w:val="0"/>
        </w:rPr>
        <w:t>Unauthorized data access</w:t>
      </w:r>
    </w:p>
    <w:p w14:paraId="59F41DF6" w14:textId="77777777" w:rsidR="00E75C04" w:rsidRPr="00E75C04" w:rsidRDefault="00E75C04" w:rsidP="00E75C04">
      <w:pPr>
        <w:numPr>
          <w:ilvl w:val="1"/>
          <w:numId w:val="46"/>
        </w:numPr>
        <w:spacing w:before="100" w:beforeAutospacing="1" w:after="100" w:afterAutospacing="1" w:line="276" w:lineRule="auto"/>
        <w:rPr>
          <w:b/>
          <w:bCs/>
        </w:rPr>
      </w:pPr>
      <w:r w:rsidRPr="00E75C04">
        <w:rPr>
          <w:rStyle w:val="Strong"/>
          <w:b w:val="0"/>
          <w:bCs w:val="0"/>
        </w:rPr>
        <w:t>Data exfiltration via legitimate access paths</w:t>
      </w:r>
    </w:p>
    <w:p w14:paraId="6218E2EB" w14:textId="0BD99173" w:rsidR="00E75C04" w:rsidRPr="00DF1E3A" w:rsidRDefault="00E75C04" w:rsidP="00E75C04">
      <w:pPr>
        <w:ind w:left="1080"/>
        <w:rPr>
          <w:lang w:val="en-AU"/>
        </w:rPr>
      </w:pPr>
    </w:p>
    <w:p w14:paraId="7858B79D" w14:textId="77777777" w:rsidR="00E75C04" w:rsidRPr="00E75C04" w:rsidRDefault="00E75C04" w:rsidP="00E75C04">
      <w:pPr>
        <w:pStyle w:val="Heading2"/>
        <w:rPr>
          <w:lang w:val="en-AU"/>
        </w:rPr>
      </w:pPr>
      <w:r w:rsidRPr="00E75C04">
        <w:rPr>
          <w:lang w:val="en-AU"/>
        </w:rPr>
        <w:t>Refactoring System Architecture for Insider Threats</w:t>
      </w:r>
    </w:p>
    <w:p w14:paraId="7E89047B" w14:textId="5665FAB4" w:rsidR="00E75C04" w:rsidRPr="00E75C04" w:rsidRDefault="00E75C04" w:rsidP="003105FB">
      <w:pPr>
        <w:pStyle w:val="Heading3"/>
        <w:rPr>
          <w:lang w:val="en-AU"/>
        </w:rPr>
      </w:pPr>
      <w:r w:rsidRPr="00E75C04">
        <w:rPr>
          <w:lang w:val="en-AU"/>
        </w:rPr>
        <w:t>Zero Trust Architecture</w:t>
      </w:r>
    </w:p>
    <w:p w14:paraId="697DEC06" w14:textId="77777777" w:rsidR="00E75C04" w:rsidRPr="00E75C04" w:rsidRDefault="00E75C04" w:rsidP="00E75C04">
      <w:pPr>
        <w:numPr>
          <w:ilvl w:val="1"/>
          <w:numId w:val="40"/>
        </w:numPr>
        <w:rPr>
          <w:lang w:val="en-AU"/>
        </w:rPr>
      </w:pPr>
      <w:r w:rsidRPr="00E75C04">
        <w:rPr>
          <w:lang w:val="en-AU"/>
        </w:rPr>
        <w:t xml:space="preserve">Implement </w:t>
      </w:r>
      <w:r w:rsidRPr="00E75C04">
        <w:rPr>
          <w:b/>
          <w:bCs/>
          <w:lang w:val="en-AU"/>
        </w:rPr>
        <w:t>Zero Trust</w:t>
      </w:r>
      <w:r w:rsidRPr="00E75C04">
        <w:rPr>
          <w:lang w:val="en-AU"/>
        </w:rPr>
        <w:t xml:space="preserve"> principles by ensuring that no user, inside or outside the network, is inherently trusted. Every request for access must be authenticated and verified, even from internal sources. This can leverage </w:t>
      </w:r>
      <w:r w:rsidRPr="00E75C04">
        <w:rPr>
          <w:b/>
          <w:bCs/>
          <w:lang w:val="en-AU"/>
        </w:rPr>
        <w:t>FISMA</w:t>
      </w:r>
      <w:r w:rsidRPr="00E75C04">
        <w:rPr>
          <w:lang w:val="en-AU"/>
        </w:rPr>
        <w:t xml:space="preserve"> guidelines on </w:t>
      </w:r>
      <w:r w:rsidRPr="00E75C04">
        <w:rPr>
          <w:lang w:val="en-AU"/>
        </w:rPr>
        <w:lastRenderedPageBreak/>
        <w:t xml:space="preserve">secure network design and </w:t>
      </w:r>
      <w:r w:rsidRPr="00E75C04">
        <w:rPr>
          <w:b/>
          <w:bCs/>
          <w:lang w:val="en-AU"/>
        </w:rPr>
        <w:t>NERC-CIP</w:t>
      </w:r>
      <w:r w:rsidRPr="00E75C04">
        <w:rPr>
          <w:lang w:val="en-AU"/>
        </w:rPr>
        <w:t>'s approaches to critical infrastructure protection.</w:t>
      </w:r>
    </w:p>
    <w:p w14:paraId="1ED4A070" w14:textId="77777777" w:rsidR="00E75C04" w:rsidRPr="00E75C04" w:rsidRDefault="00E75C04" w:rsidP="003105FB">
      <w:pPr>
        <w:pStyle w:val="Heading3"/>
        <w:rPr>
          <w:lang w:val="en-AU"/>
        </w:rPr>
      </w:pPr>
      <w:r w:rsidRPr="00E75C04">
        <w:rPr>
          <w:lang w:val="en-AU"/>
        </w:rPr>
        <w:t>Micro-Segmentation:</w:t>
      </w:r>
    </w:p>
    <w:p w14:paraId="5E1B9EA2" w14:textId="77777777" w:rsidR="00E75C04" w:rsidRPr="00E75C04" w:rsidRDefault="00E75C04" w:rsidP="00E75C04">
      <w:pPr>
        <w:numPr>
          <w:ilvl w:val="1"/>
          <w:numId w:val="40"/>
        </w:numPr>
        <w:rPr>
          <w:lang w:val="en-AU"/>
        </w:rPr>
      </w:pPr>
      <w:r w:rsidRPr="00E75C04">
        <w:rPr>
          <w:lang w:val="en-AU"/>
        </w:rPr>
        <w:t xml:space="preserve">Divide the internal network into </w:t>
      </w:r>
      <w:r w:rsidRPr="00E75C04">
        <w:rPr>
          <w:b/>
          <w:bCs/>
          <w:lang w:val="en-AU"/>
        </w:rPr>
        <w:t>smaller, isolated segments</w:t>
      </w:r>
      <w:r w:rsidRPr="00E75C04">
        <w:rPr>
          <w:lang w:val="en-AU"/>
        </w:rPr>
        <w:t xml:space="preserve"> to limit lateral movement. This is particularly useful in critical systems where the exposure of one subsystem should not compromise the entire network. Each segment should have its own security policy.</w:t>
      </w:r>
    </w:p>
    <w:p w14:paraId="64A1A4A9" w14:textId="77777777" w:rsidR="00E75C04" w:rsidRPr="00E75C04" w:rsidRDefault="00E75C04" w:rsidP="003105FB">
      <w:pPr>
        <w:pStyle w:val="Heading3"/>
        <w:rPr>
          <w:lang w:val="en-AU"/>
        </w:rPr>
      </w:pPr>
      <w:r w:rsidRPr="00E75C04">
        <w:rPr>
          <w:lang w:val="en-AU"/>
        </w:rPr>
        <w:t>Access Control Refinement:</w:t>
      </w:r>
    </w:p>
    <w:p w14:paraId="2836D23E" w14:textId="77777777" w:rsidR="00E75C04" w:rsidRPr="00E75C04" w:rsidRDefault="00E75C04" w:rsidP="00E75C04">
      <w:pPr>
        <w:numPr>
          <w:ilvl w:val="1"/>
          <w:numId w:val="40"/>
        </w:numPr>
        <w:rPr>
          <w:lang w:val="en-AU"/>
        </w:rPr>
      </w:pPr>
      <w:r w:rsidRPr="00E75C04">
        <w:rPr>
          <w:lang w:val="en-AU"/>
        </w:rPr>
        <w:t xml:space="preserve">Implement </w:t>
      </w:r>
      <w:r w:rsidRPr="00E75C04">
        <w:rPr>
          <w:b/>
          <w:bCs/>
          <w:lang w:val="en-AU"/>
        </w:rPr>
        <w:t>Role-Based Access Control (RBAC)</w:t>
      </w:r>
      <w:r w:rsidRPr="00E75C04">
        <w:rPr>
          <w:lang w:val="en-AU"/>
        </w:rPr>
        <w:t xml:space="preserve"> and </w:t>
      </w:r>
      <w:r w:rsidRPr="00E75C04">
        <w:rPr>
          <w:b/>
          <w:bCs/>
          <w:lang w:val="en-AU"/>
        </w:rPr>
        <w:t>Just-in-Time (JIT) access</w:t>
      </w:r>
      <w:r w:rsidRPr="00E75C04">
        <w:rPr>
          <w:lang w:val="en-AU"/>
        </w:rPr>
        <w:t xml:space="preserve">, reducing the scope and duration of elevated privileges. </w:t>
      </w:r>
      <w:r w:rsidRPr="00E75C04">
        <w:rPr>
          <w:b/>
          <w:bCs/>
          <w:lang w:val="en-AU"/>
        </w:rPr>
        <w:t>ISO 27002</w:t>
      </w:r>
      <w:r w:rsidRPr="00E75C04">
        <w:rPr>
          <w:lang w:val="en-AU"/>
        </w:rPr>
        <w:t xml:space="preserve"> provides detailed guidelines on managing access control effectively. Ensure that </w:t>
      </w:r>
      <w:r w:rsidRPr="00E75C04">
        <w:rPr>
          <w:b/>
          <w:bCs/>
          <w:lang w:val="en-AU"/>
        </w:rPr>
        <w:t>privileged access</w:t>
      </w:r>
      <w:r w:rsidRPr="00E75C04">
        <w:rPr>
          <w:lang w:val="en-AU"/>
        </w:rPr>
        <w:t xml:space="preserve"> is continuously monitored, and </w:t>
      </w:r>
      <w:r w:rsidRPr="00E75C04">
        <w:rPr>
          <w:b/>
          <w:bCs/>
          <w:lang w:val="en-AU"/>
        </w:rPr>
        <w:t>least privilege</w:t>
      </w:r>
      <w:r w:rsidRPr="00E75C04">
        <w:rPr>
          <w:lang w:val="en-AU"/>
        </w:rPr>
        <w:t xml:space="preserve"> is enforced throughout.</w:t>
      </w:r>
    </w:p>
    <w:p w14:paraId="5A2C6F1C" w14:textId="77777777" w:rsidR="00E75C04" w:rsidRPr="00E75C04" w:rsidRDefault="00E75C04" w:rsidP="003105FB">
      <w:pPr>
        <w:pStyle w:val="Heading3"/>
        <w:rPr>
          <w:lang w:val="en-AU"/>
        </w:rPr>
      </w:pPr>
      <w:r w:rsidRPr="00E75C04">
        <w:rPr>
          <w:lang w:val="en-AU"/>
        </w:rPr>
        <w:t>Deception Technologies (Canaries, Honeypots):</w:t>
      </w:r>
    </w:p>
    <w:p w14:paraId="75AF7629" w14:textId="77777777" w:rsidR="00E75C04" w:rsidRPr="00E75C04" w:rsidRDefault="00E75C04" w:rsidP="00E75C04">
      <w:pPr>
        <w:numPr>
          <w:ilvl w:val="1"/>
          <w:numId w:val="40"/>
        </w:numPr>
        <w:rPr>
          <w:lang w:val="en-AU"/>
        </w:rPr>
      </w:pPr>
      <w:r w:rsidRPr="00E75C04">
        <w:rPr>
          <w:lang w:val="en-AU"/>
        </w:rPr>
        <w:t xml:space="preserve">Introduce deception techniques such as </w:t>
      </w:r>
      <w:r w:rsidRPr="00E75C04">
        <w:rPr>
          <w:b/>
          <w:bCs/>
          <w:lang w:val="en-AU"/>
        </w:rPr>
        <w:t>canary files</w:t>
      </w:r>
      <w:r w:rsidRPr="00E75C04">
        <w:rPr>
          <w:lang w:val="en-AU"/>
        </w:rPr>
        <w:t xml:space="preserve"> and </w:t>
      </w:r>
      <w:r w:rsidRPr="00E75C04">
        <w:rPr>
          <w:b/>
          <w:bCs/>
          <w:lang w:val="en-AU"/>
        </w:rPr>
        <w:t>honeypots</w:t>
      </w:r>
      <w:r w:rsidRPr="00E75C04">
        <w:rPr>
          <w:lang w:val="en-AU"/>
        </w:rPr>
        <w:t xml:space="preserve"> within critical systems to detect insider threats. These decoys alert security teams to potential malicious activity, ensuring quick response times. This concept is supported by </w:t>
      </w:r>
      <w:r w:rsidRPr="00E75C04">
        <w:rPr>
          <w:b/>
          <w:bCs/>
          <w:lang w:val="en-AU"/>
        </w:rPr>
        <w:t>NIST’s Detect Function</w:t>
      </w:r>
      <w:r w:rsidRPr="00E75C04">
        <w:rPr>
          <w:lang w:val="en-AU"/>
        </w:rPr>
        <w:t xml:space="preserve"> in the cybersecurity framework.</w:t>
      </w:r>
    </w:p>
    <w:p w14:paraId="4D6BD1BD" w14:textId="77777777" w:rsidR="00DF1E3A" w:rsidRPr="00DF1E3A" w:rsidRDefault="00DF1E3A" w:rsidP="00DF1E3A">
      <w:pPr>
        <w:rPr>
          <w:lang w:val="en-AU"/>
        </w:rPr>
      </w:pPr>
    </w:p>
    <w:p w14:paraId="3A67FE49" w14:textId="61E766AC" w:rsidR="00412E91" w:rsidRPr="00412E91" w:rsidRDefault="00412E91" w:rsidP="00412E91">
      <w:pPr>
        <w:pStyle w:val="Heading2"/>
        <w:rPr>
          <w:lang w:val="en-AU"/>
        </w:rPr>
      </w:pPr>
      <w:r>
        <w:rPr>
          <w:lang w:val="en-AU"/>
        </w:rPr>
        <w:t>Advanced internal</w:t>
      </w:r>
      <w:r w:rsidRPr="00412E91">
        <w:rPr>
          <w:lang w:val="en-AU"/>
        </w:rPr>
        <w:t xml:space="preserve"> Threat Detection Technologies</w:t>
      </w:r>
    </w:p>
    <w:p w14:paraId="42931947" w14:textId="23C8D13B" w:rsidR="00412E91" w:rsidRPr="00412E91" w:rsidRDefault="00412E91" w:rsidP="00412E91">
      <w:pPr>
        <w:pStyle w:val="Heading3"/>
        <w:rPr>
          <w:lang w:val="en-AU"/>
        </w:rPr>
      </w:pPr>
      <w:r w:rsidRPr="00412E91">
        <w:rPr>
          <w:lang w:val="en-AU"/>
        </w:rPr>
        <w:t>Canary Files and Decoy Systems</w:t>
      </w:r>
    </w:p>
    <w:p w14:paraId="203D8A18" w14:textId="77777777" w:rsidR="00412E91" w:rsidRPr="00412E91" w:rsidRDefault="00412E91" w:rsidP="00412E91">
      <w:pPr>
        <w:numPr>
          <w:ilvl w:val="0"/>
          <w:numId w:val="47"/>
        </w:numPr>
        <w:rPr>
          <w:lang w:val="en-AU"/>
        </w:rPr>
      </w:pPr>
      <w:r w:rsidRPr="00412E91">
        <w:rPr>
          <w:lang w:val="en-AU"/>
        </w:rPr>
        <w:t xml:space="preserve">Deploy </w:t>
      </w:r>
      <w:r w:rsidRPr="00412E91">
        <w:rPr>
          <w:b/>
          <w:bCs/>
          <w:lang w:val="en-AU"/>
        </w:rPr>
        <w:t>canary files</w:t>
      </w:r>
      <w:r w:rsidRPr="00412E91">
        <w:rPr>
          <w:lang w:val="en-AU"/>
        </w:rPr>
        <w:t xml:space="preserve"> in critical systems as decoys, designed to attract malicious insiders or those with unauthorized access. These files mimic sensitive data but are rigged to trigger an alert if accessed or modified.</w:t>
      </w:r>
    </w:p>
    <w:p w14:paraId="73E77144" w14:textId="77777777" w:rsidR="00412E91" w:rsidRPr="00412E91" w:rsidRDefault="00412E91" w:rsidP="00412E91">
      <w:pPr>
        <w:numPr>
          <w:ilvl w:val="0"/>
          <w:numId w:val="47"/>
        </w:numPr>
        <w:rPr>
          <w:lang w:val="en-AU"/>
        </w:rPr>
      </w:pPr>
      <w:r w:rsidRPr="00412E91">
        <w:rPr>
          <w:b/>
          <w:bCs/>
          <w:lang w:val="en-AU"/>
        </w:rPr>
        <w:t>Customize canary files</w:t>
      </w:r>
      <w:r w:rsidRPr="00412E91">
        <w:rPr>
          <w:lang w:val="en-AU"/>
        </w:rPr>
        <w:t xml:space="preserve"> to reflect critical assets in your system, ensuring that their misuse generates high-priority alerts.</w:t>
      </w:r>
    </w:p>
    <w:p w14:paraId="10F12089" w14:textId="77777777" w:rsidR="00412E91" w:rsidRPr="00412E91" w:rsidRDefault="00412E91" w:rsidP="00412E91">
      <w:pPr>
        <w:numPr>
          <w:ilvl w:val="0"/>
          <w:numId w:val="47"/>
        </w:numPr>
        <w:rPr>
          <w:lang w:val="en-AU"/>
        </w:rPr>
      </w:pPr>
      <w:r w:rsidRPr="00412E91">
        <w:rPr>
          <w:lang w:val="en-AU"/>
        </w:rPr>
        <w:lastRenderedPageBreak/>
        <w:t xml:space="preserve">Place these files in </w:t>
      </w:r>
      <w:r w:rsidRPr="00412E91">
        <w:rPr>
          <w:b/>
          <w:bCs/>
          <w:lang w:val="en-AU"/>
        </w:rPr>
        <w:t>strategic locations</w:t>
      </w:r>
      <w:r w:rsidRPr="00412E91">
        <w:rPr>
          <w:lang w:val="en-AU"/>
        </w:rPr>
        <w:t xml:space="preserve"> such as shared drives, databases, and endpoints with high-value data.</w:t>
      </w:r>
    </w:p>
    <w:p w14:paraId="0D79F1BA" w14:textId="5740AAE5" w:rsidR="00412E91" w:rsidRPr="00412E91" w:rsidRDefault="00412E91" w:rsidP="00412E91">
      <w:pPr>
        <w:pStyle w:val="Heading3"/>
        <w:rPr>
          <w:lang w:val="en-AU"/>
        </w:rPr>
      </w:pPr>
      <w:r w:rsidRPr="00412E91">
        <w:rPr>
          <w:lang w:val="en-AU"/>
        </w:rPr>
        <w:t>Honeypots</w:t>
      </w:r>
    </w:p>
    <w:p w14:paraId="1A3B2AC3" w14:textId="77777777" w:rsidR="00412E91" w:rsidRPr="00412E91" w:rsidRDefault="00412E91" w:rsidP="00412E91">
      <w:pPr>
        <w:numPr>
          <w:ilvl w:val="0"/>
          <w:numId w:val="48"/>
        </w:numPr>
        <w:rPr>
          <w:lang w:val="en-AU"/>
        </w:rPr>
      </w:pPr>
      <w:r w:rsidRPr="00412E91">
        <w:rPr>
          <w:lang w:val="en-AU"/>
        </w:rPr>
        <w:t xml:space="preserve">Set up </w:t>
      </w:r>
      <w:r w:rsidRPr="00412E91">
        <w:rPr>
          <w:b/>
          <w:bCs/>
          <w:lang w:val="en-AU"/>
        </w:rPr>
        <w:t>honeypots</w:t>
      </w:r>
      <w:r w:rsidRPr="00412E91">
        <w:rPr>
          <w:lang w:val="en-AU"/>
        </w:rPr>
        <w:t xml:space="preserve"> within the network to mimic systems or databases that house sensitive data. Honeypots are used to lure insiders attempting to explore or compromise data beyond their access levels.</w:t>
      </w:r>
    </w:p>
    <w:p w14:paraId="6AE44B89" w14:textId="77777777" w:rsidR="00412E91" w:rsidRPr="00412E91" w:rsidRDefault="00412E91" w:rsidP="00412E91">
      <w:pPr>
        <w:numPr>
          <w:ilvl w:val="0"/>
          <w:numId w:val="48"/>
        </w:numPr>
        <w:rPr>
          <w:lang w:val="en-AU"/>
        </w:rPr>
      </w:pPr>
      <w:r w:rsidRPr="00412E91">
        <w:rPr>
          <w:lang w:val="en-AU"/>
        </w:rPr>
        <w:t xml:space="preserve">Honeypots can serve as </w:t>
      </w:r>
      <w:proofErr w:type="gramStart"/>
      <w:r w:rsidRPr="00412E91">
        <w:rPr>
          <w:b/>
          <w:bCs/>
          <w:lang w:val="en-AU"/>
        </w:rPr>
        <w:t>early-warning</w:t>
      </w:r>
      <w:proofErr w:type="gramEnd"/>
      <w:r w:rsidRPr="00412E91">
        <w:rPr>
          <w:b/>
          <w:bCs/>
          <w:lang w:val="en-AU"/>
        </w:rPr>
        <w:t xml:space="preserve"> systems</w:t>
      </w:r>
      <w:r w:rsidRPr="00412E91">
        <w:rPr>
          <w:lang w:val="en-AU"/>
        </w:rPr>
        <w:t>, alerting the security team to any suspicious or unauthorized attempts to interact with seemingly valuable resources.</w:t>
      </w:r>
    </w:p>
    <w:p w14:paraId="5332B8A9" w14:textId="1770E6C4" w:rsidR="00412E91" w:rsidRPr="00412E91" w:rsidRDefault="00412E91" w:rsidP="00412E91">
      <w:pPr>
        <w:pStyle w:val="Heading3"/>
        <w:rPr>
          <w:lang w:val="en-AU"/>
        </w:rPr>
      </w:pPr>
      <w:r w:rsidRPr="00412E91">
        <w:rPr>
          <w:lang w:val="en-AU"/>
        </w:rPr>
        <w:t>Tripwires and File Integrity Monitoring (FIM)</w:t>
      </w:r>
    </w:p>
    <w:p w14:paraId="5BE308D4" w14:textId="77777777" w:rsidR="00412E91" w:rsidRPr="00412E91" w:rsidRDefault="00412E91" w:rsidP="00412E91">
      <w:pPr>
        <w:numPr>
          <w:ilvl w:val="0"/>
          <w:numId w:val="49"/>
        </w:numPr>
        <w:rPr>
          <w:lang w:val="en-AU"/>
        </w:rPr>
      </w:pPr>
      <w:r w:rsidRPr="00412E91">
        <w:rPr>
          <w:lang w:val="en-AU"/>
        </w:rPr>
        <w:t xml:space="preserve">Implement </w:t>
      </w:r>
      <w:r w:rsidRPr="00412E91">
        <w:rPr>
          <w:b/>
          <w:bCs/>
          <w:lang w:val="en-AU"/>
        </w:rPr>
        <w:t>tripwire systems</w:t>
      </w:r>
      <w:r w:rsidRPr="00412E91">
        <w:rPr>
          <w:lang w:val="en-AU"/>
        </w:rPr>
        <w:t xml:space="preserve"> that monitor key files and configuration settings for unauthorized changes. When a tripwire detects any changes, such as modification of sensitive files or system configuration, it triggers an immediate alert.</w:t>
      </w:r>
    </w:p>
    <w:p w14:paraId="2FD69A43" w14:textId="77777777" w:rsidR="00412E91" w:rsidRPr="00412E91" w:rsidRDefault="00412E91" w:rsidP="00412E91">
      <w:pPr>
        <w:numPr>
          <w:ilvl w:val="0"/>
          <w:numId w:val="49"/>
        </w:numPr>
        <w:rPr>
          <w:lang w:val="en-AU"/>
        </w:rPr>
      </w:pPr>
      <w:r w:rsidRPr="00412E91">
        <w:rPr>
          <w:lang w:val="en-AU"/>
        </w:rPr>
        <w:t xml:space="preserve">Use </w:t>
      </w:r>
      <w:r w:rsidRPr="00412E91">
        <w:rPr>
          <w:b/>
          <w:bCs/>
          <w:lang w:val="en-AU"/>
        </w:rPr>
        <w:t>File Integrity Monitoring (FIM)</w:t>
      </w:r>
      <w:r w:rsidRPr="00412E91">
        <w:rPr>
          <w:lang w:val="en-AU"/>
        </w:rPr>
        <w:t xml:space="preserve"> tools to regularly compare system files against a secure baseline. Any discrepancies indicate possible insider tampering, prompting further investigation.</w:t>
      </w:r>
    </w:p>
    <w:p w14:paraId="56E8CFBC" w14:textId="3F824121" w:rsidR="00412E91" w:rsidRPr="00412E91" w:rsidRDefault="00412E91" w:rsidP="00412E91">
      <w:pPr>
        <w:pStyle w:val="Heading3"/>
        <w:rPr>
          <w:lang w:val="en-AU"/>
        </w:rPr>
      </w:pPr>
      <w:r w:rsidRPr="00412E91">
        <w:rPr>
          <w:lang w:val="en-AU"/>
        </w:rPr>
        <w:t>Behavioral Analytics and Internal Monitoring</w:t>
      </w:r>
    </w:p>
    <w:p w14:paraId="3C763F81" w14:textId="77777777" w:rsidR="00412E91" w:rsidRPr="00412E91" w:rsidRDefault="00412E91" w:rsidP="00412E91">
      <w:pPr>
        <w:numPr>
          <w:ilvl w:val="0"/>
          <w:numId w:val="50"/>
        </w:numPr>
        <w:rPr>
          <w:lang w:val="en-AU"/>
        </w:rPr>
      </w:pPr>
      <w:r w:rsidRPr="00412E91">
        <w:rPr>
          <w:lang w:val="en-AU"/>
        </w:rPr>
        <w:t xml:space="preserve">Use </w:t>
      </w:r>
      <w:r w:rsidRPr="00412E91">
        <w:rPr>
          <w:b/>
          <w:bCs/>
          <w:lang w:val="en-AU"/>
        </w:rPr>
        <w:t xml:space="preserve">User and Entity </w:t>
      </w:r>
      <w:proofErr w:type="spellStart"/>
      <w:r w:rsidRPr="00412E91">
        <w:rPr>
          <w:b/>
          <w:bCs/>
          <w:lang w:val="en-AU"/>
        </w:rPr>
        <w:t>Behavior</w:t>
      </w:r>
      <w:proofErr w:type="spellEnd"/>
      <w:r w:rsidRPr="00412E91">
        <w:rPr>
          <w:b/>
          <w:bCs/>
          <w:lang w:val="en-AU"/>
        </w:rPr>
        <w:t xml:space="preserve"> Analytics (UEBA)</w:t>
      </w:r>
      <w:r w:rsidRPr="00412E91">
        <w:rPr>
          <w:lang w:val="en-AU"/>
        </w:rPr>
        <w:t xml:space="preserve"> to detect anomalies in user </w:t>
      </w:r>
      <w:proofErr w:type="spellStart"/>
      <w:r w:rsidRPr="00412E91">
        <w:rPr>
          <w:lang w:val="en-AU"/>
        </w:rPr>
        <w:t>behavior</w:t>
      </w:r>
      <w:proofErr w:type="spellEnd"/>
      <w:r w:rsidRPr="00412E91">
        <w:rPr>
          <w:lang w:val="en-AU"/>
        </w:rPr>
        <w:t xml:space="preserve"> that could indicate insider threats. The system should monitor baseline </w:t>
      </w:r>
      <w:proofErr w:type="spellStart"/>
      <w:r w:rsidRPr="00412E91">
        <w:rPr>
          <w:lang w:val="en-AU"/>
        </w:rPr>
        <w:t>behaviors</w:t>
      </w:r>
      <w:proofErr w:type="spellEnd"/>
      <w:r w:rsidRPr="00412E91">
        <w:rPr>
          <w:lang w:val="en-AU"/>
        </w:rPr>
        <w:t>, such as login times, access patterns, and data handling activities, and alert when deviations occur.</w:t>
      </w:r>
    </w:p>
    <w:p w14:paraId="1F6F1A65" w14:textId="77777777" w:rsidR="00412E91" w:rsidRPr="00412E91" w:rsidRDefault="00412E91" w:rsidP="00412E91">
      <w:pPr>
        <w:numPr>
          <w:ilvl w:val="0"/>
          <w:numId w:val="50"/>
        </w:numPr>
        <w:rPr>
          <w:lang w:val="en-AU"/>
        </w:rPr>
      </w:pPr>
      <w:proofErr w:type="spellStart"/>
      <w:r w:rsidRPr="00412E91">
        <w:rPr>
          <w:lang w:val="en-AU"/>
        </w:rPr>
        <w:t>Behavioral</w:t>
      </w:r>
      <w:proofErr w:type="spellEnd"/>
      <w:r w:rsidRPr="00412E91">
        <w:rPr>
          <w:lang w:val="en-AU"/>
        </w:rPr>
        <w:t xml:space="preserve"> monitoring tools should be tuned to detect suspicious </w:t>
      </w:r>
      <w:proofErr w:type="spellStart"/>
      <w:r w:rsidRPr="00412E91">
        <w:rPr>
          <w:lang w:val="en-AU"/>
        </w:rPr>
        <w:t>behavior</w:t>
      </w:r>
      <w:proofErr w:type="spellEnd"/>
      <w:r w:rsidRPr="00412E91">
        <w:rPr>
          <w:lang w:val="en-AU"/>
        </w:rPr>
        <w:t xml:space="preserve"> like:</w:t>
      </w:r>
    </w:p>
    <w:p w14:paraId="04546911" w14:textId="77777777" w:rsidR="00412E91" w:rsidRPr="00412E91" w:rsidRDefault="00412E91" w:rsidP="00412E91">
      <w:pPr>
        <w:numPr>
          <w:ilvl w:val="1"/>
          <w:numId w:val="50"/>
        </w:numPr>
        <w:rPr>
          <w:lang w:val="en-AU"/>
        </w:rPr>
      </w:pPr>
      <w:r w:rsidRPr="00412E91">
        <w:rPr>
          <w:lang w:val="en-AU"/>
        </w:rPr>
        <w:t>Unusual access to sensitive data.</w:t>
      </w:r>
    </w:p>
    <w:p w14:paraId="354F5285" w14:textId="77777777" w:rsidR="00412E91" w:rsidRPr="00412E91" w:rsidRDefault="00412E91" w:rsidP="00412E91">
      <w:pPr>
        <w:numPr>
          <w:ilvl w:val="1"/>
          <w:numId w:val="50"/>
        </w:numPr>
        <w:rPr>
          <w:lang w:val="en-AU"/>
        </w:rPr>
      </w:pPr>
      <w:r w:rsidRPr="00412E91">
        <w:rPr>
          <w:lang w:val="en-AU"/>
        </w:rPr>
        <w:t>Attempts to bypass standard workflows or permissions.</w:t>
      </w:r>
    </w:p>
    <w:p w14:paraId="3F1D8BA3" w14:textId="77777777" w:rsidR="00412E91" w:rsidRPr="00412E91" w:rsidRDefault="00412E91" w:rsidP="00412E91">
      <w:pPr>
        <w:numPr>
          <w:ilvl w:val="1"/>
          <w:numId w:val="50"/>
        </w:numPr>
        <w:rPr>
          <w:lang w:val="en-AU"/>
        </w:rPr>
      </w:pPr>
      <w:r w:rsidRPr="00412E91">
        <w:rPr>
          <w:lang w:val="en-AU"/>
        </w:rPr>
        <w:t>Large data transfers or downloads.</w:t>
      </w:r>
    </w:p>
    <w:p w14:paraId="6BF2B1C8" w14:textId="77777777" w:rsidR="00412E91" w:rsidRPr="00412E91" w:rsidRDefault="00412E91" w:rsidP="00412E91">
      <w:pPr>
        <w:pStyle w:val="Heading2"/>
        <w:rPr>
          <w:lang w:val="en-AU"/>
        </w:rPr>
      </w:pPr>
      <w:r w:rsidRPr="00412E91">
        <w:rPr>
          <w:lang w:val="en-AU"/>
        </w:rPr>
        <w:lastRenderedPageBreak/>
        <w:t>Access and Identity Management</w:t>
      </w:r>
    </w:p>
    <w:p w14:paraId="589B4303" w14:textId="77777777" w:rsidR="00412E91" w:rsidRPr="00412E91" w:rsidRDefault="00412E91" w:rsidP="00412E91">
      <w:pPr>
        <w:pStyle w:val="Heading3"/>
        <w:rPr>
          <w:lang w:val="en-AU"/>
        </w:rPr>
      </w:pPr>
      <w:r w:rsidRPr="00412E91">
        <w:rPr>
          <w:lang w:val="en-AU"/>
        </w:rPr>
        <w:t>4.1 Strong Multi-Factor Authentication (MFA)</w:t>
      </w:r>
    </w:p>
    <w:p w14:paraId="57669F95" w14:textId="77777777" w:rsidR="00412E91" w:rsidRPr="00412E91" w:rsidRDefault="00412E91" w:rsidP="00412E91">
      <w:pPr>
        <w:numPr>
          <w:ilvl w:val="0"/>
          <w:numId w:val="51"/>
        </w:numPr>
        <w:rPr>
          <w:lang w:val="en-AU"/>
        </w:rPr>
      </w:pPr>
      <w:r w:rsidRPr="00412E91">
        <w:rPr>
          <w:lang w:val="en-AU"/>
        </w:rPr>
        <w:t xml:space="preserve">Enforce </w:t>
      </w:r>
      <w:r w:rsidRPr="00412E91">
        <w:rPr>
          <w:b/>
          <w:bCs/>
          <w:lang w:val="en-AU"/>
        </w:rPr>
        <w:t>Multi-Factor Authentication (MFA)</w:t>
      </w:r>
      <w:r w:rsidRPr="00412E91">
        <w:rPr>
          <w:lang w:val="en-AU"/>
        </w:rPr>
        <w:t xml:space="preserve"> for all access to critical systems and sensitive data. MFA should be required not only for external access but for </w:t>
      </w:r>
      <w:r w:rsidRPr="00412E91">
        <w:rPr>
          <w:b/>
          <w:bCs/>
          <w:lang w:val="en-AU"/>
        </w:rPr>
        <w:t>internal system access</w:t>
      </w:r>
      <w:r w:rsidRPr="00412E91">
        <w:rPr>
          <w:lang w:val="en-AU"/>
        </w:rPr>
        <w:t>, ensuring that even insiders face an additional authentication layer.</w:t>
      </w:r>
    </w:p>
    <w:p w14:paraId="1704FAA3" w14:textId="77777777" w:rsidR="00412E91" w:rsidRPr="00412E91" w:rsidRDefault="00412E91" w:rsidP="00412E91">
      <w:pPr>
        <w:pStyle w:val="Heading3"/>
        <w:rPr>
          <w:lang w:val="en-AU"/>
        </w:rPr>
      </w:pPr>
      <w:r w:rsidRPr="00412E91">
        <w:rPr>
          <w:lang w:val="en-AU"/>
        </w:rPr>
        <w:t>4.2 Least Privilege and Privilege Management</w:t>
      </w:r>
    </w:p>
    <w:p w14:paraId="350FFB15" w14:textId="77777777" w:rsidR="00412E91" w:rsidRPr="00412E91" w:rsidRDefault="00412E91" w:rsidP="00412E91">
      <w:pPr>
        <w:numPr>
          <w:ilvl w:val="0"/>
          <w:numId w:val="52"/>
        </w:numPr>
        <w:rPr>
          <w:lang w:val="en-AU"/>
        </w:rPr>
      </w:pPr>
      <w:r w:rsidRPr="00412E91">
        <w:rPr>
          <w:lang w:val="en-AU"/>
        </w:rPr>
        <w:t xml:space="preserve">Implement </w:t>
      </w:r>
      <w:r w:rsidRPr="00412E91">
        <w:rPr>
          <w:b/>
          <w:bCs/>
          <w:lang w:val="en-AU"/>
        </w:rPr>
        <w:t>Least Privilege</w:t>
      </w:r>
      <w:r w:rsidRPr="00412E91">
        <w:rPr>
          <w:lang w:val="en-AU"/>
        </w:rPr>
        <w:t xml:space="preserve"> principles, ensuring that each user has the minimum access required to perform their role. Regularly review access privileges to identify and remove unnecessary rights.</w:t>
      </w:r>
    </w:p>
    <w:p w14:paraId="4120337D" w14:textId="77777777" w:rsidR="00412E91" w:rsidRPr="00412E91" w:rsidRDefault="00412E91" w:rsidP="00412E91">
      <w:pPr>
        <w:numPr>
          <w:ilvl w:val="0"/>
          <w:numId w:val="52"/>
        </w:numPr>
        <w:rPr>
          <w:lang w:val="en-AU"/>
        </w:rPr>
      </w:pPr>
      <w:r w:rsidRPr="00412E91">
        <w:rPr>
          <w:lang w:val="en-AU"/>
        </w:rPr>
        <w:t xml:space="preserve">Use </w:t>
      </w:r>
      <w:r w:rsidRPr="00412E91">
        <w:rPr>
          <w:b/>
          <w:bCs/>
          <w:lang w:val="en-AU"/>
        </w:rPr>
        <w:t>Privileged Access Management (PAM)</w:t>
      </w:r>
      <w:r w:rsidRPr="00412E91">
        <w:rPr>
          <w:lang w:val="en-AU"/>
        </w:rPr>
        <w:t xml:space="preserve"> to control and monitor the use of privileged accounts. This includes </w:t>
      </w:r>
      <w:r w:rsidRPr="00412E91">
        <w:rPr>
          <w:b/>
          <w:bCs/>
          <w:lang w:val="en-AU"/>
        </w:rPr>
        <w:t>just-in-time (JIT) access</w:t>
      </w:r>
      <w:r w:rsidRPr="00412E91">
        <w:rPr>
          <w:lang w:val="en-AU"/>
        </w:rPr>
        <w:t xml:space="preserve"> for elevated permissions, where access is granted only when needed and revoked immediately afterward.</w:t>
      </w:r>
    </w:p>
    <w:p w14:paraId="0B641A9B" w14:textId="77777777" w:rsidR="00412E91" w:rsidRPr="00412E91" w:rsidRDefault="00412E91" w:rsidP="00412E91">
      <w:pPr>
        <w:pStyle w:val="Heading3"/>
        <w:rPr>
          <w:lang w:val="en-AU"/>
        </w:rPr>
      </w:pPr>
      <w:r w:rsidRPr="00412E91">
        <w:rPr>
          <w:lang w:val="en-AU"/>
        </w:rPr>
        <w:t>4.3 Contextual Access Control</w:t>
      </w:r>
    </w:p>
    <w:p w14:paraId="1A5D57C5" w14:textId="77777777" w:rsidR="00412E91" w:rsidRPr="00412E91" w:rsidRDefault="00412E91" w:rsidP="00412E91">
      <w:pPr>
        <w:numPr>
          <w:ilvl w:val="0"/>
          <w:numId w:val="53"/>
        </w:numPr>
        <w:rPr>
          <w:lang w:val="en-AU"/>
        </w:rPr>
      </w:pPr>
      <w:r w:rsidRPr="00412E91">
        <w:rPr>
          <w:lang w:val="en-AU"/>
        </w:rPr>
        <w:t xml:space="preserve">Introduce </w:t>
      </w:r>
      <w:r w:rsidRPr="00412E91">
        <w:rPr>
          <w:b/>
          <w:bCs/>
          <w:lang w:val="en-AU"/>
        </w:rPr>
        <w:t>contextual access control</w:t>
      </w:r>
      <w:r w:rsidRPr="00412E91">
        <w:rPr>
          <w:lang w:val="en-AU"/>
        </w:rPr>
        <w:t xml:space="preserve"> based on factors such as time of day, location, and the device used. If an insider attempts to access sensitive data under unusual circumstances, alerts should be triggered, or access should be denied.</w:t>
      </w:r>
    </w:p>
    <w:p w14:paraId="09FCE188" w14:textId="77777777" w:rsidR="00412E91" w:rsidRDefault="00412E91" w:rsidP="00412E91">
      <w:pPr>
        <w:numPr>
          <w:ilvl w:val="0"/>
          <w:numId w:val="53"/>
        </w:numPr>
        <w:rPr>
          <w:lang w:val="en-AU"/>
        </w:rPr>
      </w:pPr>
      <w:r w:rsidRPr="00412E91">
        <w:rPr>
          <w:lang w:val="en-AU"/>
        </w:rPr>
        <w:t xml:space="preserve">Implement </w:t>
      </w:r>
      <w:r w:rsidRPr="00412E91">
        <w:rPr>
          <w:b/>
          <w:bCs/>
          <w:lang w:val="en-AU"/>
        </w:rPr>
        <w:t>role-based access control (RBAC)</w:t>
      </w:r>
      <w:r w:rsidRPr="00412E91">
        <w:rPr>
          <w:lang w:val="en-AU"/>
        </w:rPr>
        <w:t xml:space="preserve"> to manage permissions based on predefined roles within the organization, ensuring consistency and security.</w:t>
      </w:r>
    </w:p>
    <w:p w14:paraId="2264A7C6" w14:textId="77777777" w:rsidR="00412E91" w:rsidRDefault="00412E91" w:rsidP="00412E91">
      <w:pPr>
        <w:rPr>
          <w:lang w:val="en-AU"/>
        </w:rPr>
      </w:pPr>
    </w:p>
    <w:p w14:paraId="3087BFF1" w14:textId="77777777" w:rsidR="00412E91" w:rsidRPr="00412E91" w:rsidRDefault="00412E91" w:rsidP="00412E91">
      <w:pPr>
        <w:rPr>
          <w:lang w:val="en-AU"/>
        </w:rPr>
      </w:pPr>
    </w:p>
    <w:p w14:paraId="3F8EBA6F" w14:textId="2E5F993A" w:rsidR="00412E91" w:rsidRDefault="00412E91" w:rsidP="00412E91">
      <w:pPr>
        <w:pStyle w:val="Heading2"/>
      </w:pPr>
      <w:r>
        <w:t>Incident Detection, Response, and Recovery</w:t>
      </w:r>
    </w:p>
    <w:p w14:paraId="619301E0" w14:textId="77FC4138" w:rsidR="00412E91" w:rsidRDefault="00412E91" w:rsidP="00412E91">
      <w:pPr>
        <w:pStyle w:val="Heading3"/>
      </w:pPr>
      <w:r>
        <w:t>Internal Threat Detection and Response</w:t>
      </w:r>
    </w:p>
    <w:p w14:paraId="5FBBC823" w14:textId="77777777" w:rsidR="00412E91" w:rsidRDefault="00412E91" w:rsidP="00412E91"/>
    <w:p w14:paraId="41F9D7C8" w14:textId="290A84FE" w:rsidR="00412E91" w:rsidRDefault="00412E91" w:rsidP="00412E91">
      <w:pPr>
        <w:pStyle w:val="ListParagraph"/>
        <w:numPr>
          <w:ilvl w:val="0"/>
          <w:numId w:val="56"/>
        </w:numPr>
      </w:pPr>
      <w:r>
        <w:lastRenderedPageBreak/>
        <w:t>Build a dedicated insider threat detection system that automatically flags unusual behavior, such as large-scale data access, copying sensitive files, or attempts to bypass security controls.</w:t>
      </w:r>
    </w:p>
    <w:p w14:paraId="28D7F12B" w14:textId="1F2BB0D6" w:rsidR="00412E91" w:rsidRDefault="00412E91" w:rsidP="00412E91">
      <w:pPr>
        <w:pStyle w:val="ListParagraph"/>
        <w:numPr>
          <w:ilvl w:val="0"/>
          <w:numId w:val="56"/>
        </w:numPr>
      </w:pPr>
      <w:r>
        <w:t>Create response playbooks for common insider threat scenarios, such as data exfiltration or unauthorized privilege escalation, ensuring the response is swift and decisive.</w:t>
      </w:r>
    </w:p>
    <w:p w14:paraId="7F4BCC78" w14:textId="77777777" w:rsidR="00412E91" w:rsidRDefault="00412E91" w:rsidP="00412E91"/>
    <w:p w14:paraId="19F00D3C" w14:textId="538E6C39" w:rsidR="00412E91" w:rsidRDefault="00412E91" w:rsidP="00412E91">
      <w:pPr>
        <w:pStyle w:val="Heading3"/>
      </w:pPr>
      <w:r>
        <w:t>Automated Incident Response</w:t>
      </w:r>
    </w:p>
    <w:p w14:paraId="2938712B" w14:textId="77777777" w:rsidR="00412E91" w:rsidRDefault="00412E91" w:rsidP="00412E91"/>
    <w:p w14:paraId="755A4533" w14:textId="59F8B2C9" w:rsidR="00412E91" w:rsidRDefault="00412E91" w:rsidP="00412E91">
      <w:pPr>
        <w:pStyle w:val="ListParagraph"/>
        <w:numPr>
          <w:ilvl w:val="0"/>
          <w:numId w:val="55"/>
        </w:numPr>
      </w:pPr>
      <w:r>
        <w:t>Enable automated incident response for high-risk behaviors identified by monitoring tools. For example, if an insider accesses a canary file, the system should immediately isolate the user’s account and initiate an investigation.</w:t>
      </w:r>
    </w:p>
    <w:p w14:paraId="231DB9C7" w14:textId="5F407080" w:rsidR="00412E91" w:rsidRDefault="00412E91" w:rsidP="00412E91">
      <w:pPr>
        <w:pStyle w:val="ListParagraph"/>
        <w:numPr>
          <w:ilvl w:val="0"/>
          <w:numId w:val="55"/>
        </w:numPr>
      </w:pPr>
      <w:r>
        <w:t>For more serious breaches, trigger automated processes that include revoking access rights, quarantining affected systems, and preserving forensic evidence.</w:t>
      </w:r>
    </w:p>
    <w:p w14:paraId="466CD1B2" w14:textId="77777777" w:rsidR="00412E91" w:rsidRDefault="00412E91" w:rsidP="00412E91"/>
    <w:p w14:paraId="693C3517" w14:textId="3C6FE9D5" w:rsidR="00412E91" w:rsidRDefault="00412E91" w:rsidP="00412E91">
      <w:pPr>
        <w:pStyle w:val="Heading3"/>
      </w:pPr>
      <w:r>
        <w:t>Post-Incident Recovery and Improvement</w:t>
      </w:r>
    </w:p>
    <w:p w14:paraId="45CDA77F" w14:textId="78491190" w:rsidR="00412E91" w:rsidRDefault="00412E91" w:rsidP="00412E91">
      <w:pPr>
        <w:pStyle w:val="ListParagraph"/>
        <w:numPr>
          <w:ilvl w:val="0"/>
          <w:numId w:val="54"/>
        </w:numPr>
      </w:pPr>
      <w:r>
        <w:t>After responding to an insider threat, ensure rapid data recovery and restoration of services using backups and disaster recovery plans.</w:t>
      </w:r>
    </w:p>
    <w:p w14:paraId="3BA7DF30" w14:textId="585BE9F0" w:rsidR="00077414" w:rsidRDefault="00412E91" w:rsidP="00412E91">
      <w:pPr>
        <w:pStyle w:val="ListParagraph"/>
        <w:numPr>
          <w:ilvl w:val="0"/>
          <w:numId w:val="54"/>
        </w:numPr>
      </w:pPr>
      <w:r>
        <w:t xml:space="preserve">Conduct post-incident reviews to identify weaknesses in the </w:t>
      </w:r>
      <w:proofErr w:type="gramStart"/>
      <w:r>
        <w:t>system, and</w:t>
      </w:r>
      <w:proofErr w:type="gramEnd"/>
      <w:r>
        <w:t xml:space="preserve"> apply those insights to continuously improve the system’s resilience to insider threats.</w:t>
      </w:r>
    </w:p>
    <w:p w14:paraId="754819FD" w14:textId="77777777" w:rsidR="00412E91" w:rsidRDefault="00412E91" w:rsidP="00412E91"/>
    <w:p w14:paraId="54C52B20" w14:textId="77777777" w:rsidR="00412E91" w:rsidRPr="00412E91" w:rsidRDefault="00412E91" w:rsidP="00412E91">
      <w:pPr>
        <w:pStyle w:val="Heading2"/>
        <w:rPr>
          <w:lang w:val="en-AU"/>
        </w:rPr>
      </w:pPr>
      <w:r w:rsidRPr="00412E91">
        <w:rPr>
          <w:lang w:val="en-AU"/>
        </w:rPr>
        <w:t>Continuous Monitoring, Audits, and Training</w:t>
      </w:r>
    </w:p>
    <w:p w14:paraId="2B146044" w14:textId="5E8F73D0" w:rsidR="00412E91" w:rsidRPr="00412E91" w:rsidRDefault="00412E91" w:rsidP="00412E91">
      <w:pPr>
        <w:pStyle w:val="Heading3"/>
        <w:rPr>
          <w:lang w:val="en-AU"/>
        </w:rPr>
      </w:pPr>
      <w:r w:rsidRPr="00412E91">
        <w:rPr>
          <w:lang w:val="en-AU"/>
        </w:rPr>
        <w:t>Real-Time Continuous Monitoring</w:t>
      </w:r>
    </w:p>
    <w:p w14:paraId="47BDCAEC" w14:textId="77777777" w:rsidR="00412E91" w:rsidRPr="00412E91" w:rsidRDefault="00412E91" w:rsidP="00412E91">
      <w:pPr>
        <w:numPr>
          <w:ilvl w:val="0"/>
          <w:numId w:val="57"/>
        </w:numPr>
        <w:rPr>
          <w:lang w:val="en-AU"/>
        </w:rPr>
      </w:pPr>
      <w:r w:rsidRPr="00412E91">
        <w:rPr>
          <w:lang w:val="en-AU"/>
        </w:rPr>
        <w:t xml:space="preserve">Continuously monitor all systems handling sensitive data using internal threat detection technologies like </w:t>
      </w:r>
      <w:r w:rsidRPr="00412E91">
        <w:rPr>
          <w:b/>
          <w:bCs/>
          <w:lang w:val="en-AU"/>
        </w:rPr>
        <w:t>canaries, honeypots, and FIM</w:t>
      </w:r>
      <w:r w:rsidRPr="00412E91">
        <w:rPr>
          <w:lang w:val="en-AU"/>
        </w:rPr>
        <w:t xml:space="preserve">. All activity should be logged and </w:t>
      </w:r>
      <w:proofErr w:type="spellStart"/>
      <w:r w:rsidRPr="00412E91">
        <w:rPr>
          <w:lang w:val="en-AU"/>
        </w:rPr>
        <w:t>analyzed</w:t>
      </w:r>
      <w:proofErr w:type="spellEnd"/>
      <w:r w:rsidRPr="00412E91">
        <w:rPr>
          <w:lang w:val="en-AU"/>
        </w:rPr>
        <w:t xml:space="preserve"> in real time, with automated alerts set for any suspicious or anomalous </w:t>
      </w:r>
      <w:proofErr w:type="spellStart"/>
      <w:r w:rsidRPr="00412E91">
        <w:rPr>
          <w:lang w:val="en-AU"/>
        </w:rPr>
        <w:t>behavior</w:t>
      </w:r>
      <w:proofErr w:type="spellEnd"/>
      <w:r w:rsidRPr="00412E91">
        <w:rPr>
          <w:lang w:val="en-AU"/>
        </w:rPr>
        <w:t>.</w:t>
      </w:r>
    </w:p>
    <w:p w14:paraId="571E9EBE" w14:textId="79FE3195" w:rsidR="00412E91" w:rsidRPr="00412E91" w:rsidRDefault="00412E91" w:rsidP="00412E91">
      <w:pPr>
        <w:pStyle w:val="Heading3"/>
        <w:rPr>
          <w:lang w:val="en-AU"/>
        </w:rPr>
      </w:pPr>
      <w:r w:rsidRPr="00412E91">
        <w:rPr>
          <w:lang w:val="en-AU"/>
        </w:rPr>
        <w:lastRenderedPageBreak/>
        <w:t>Regular Audits and System Reviews</w:t>
      </w:r>
    </w:p>
    <w:p w14:paraId="4CBCC526" w14:textId="77777777" w:rsidR="00412E91" w:rsidRPr="00412E91" w:rsidRDefault="00412E91" w:rsidP="00412E91">
      <w:pPr>
        <w:numPr>
          <w:ilvl w:val="0"/>
          <w:numId w:val="58"/>
        </w:numPr>
        <w:rPr>
          <w:lang w:val="en-AU"/>
        </w:rPr>
      </w:pPr>
      <w:r w:rsidRPr="00412E91">
        <w:rPr>
          <w:lang w:val="en-AU"/>
        </w:rPr>
        <w:t xml:space="preserve">Conduct frequent audits focused on </w:t>
      </w:r>
      <w:r w:rsidRPr="00412E91">
        <w:rPr>
          <w:b/>
          <w:bCs/>
          <w:lang w:val="en-AU"/>
        </w:rPr>
        <w:t>internal system security</w:t>
      </w:r>
      <w:r w:rsidRPr="00412E91">
        <w:rPr>
          <w:lang w:val="en-AU"/>
        </w:rPr>
        <w:t>. These audits should review access logs, privilege changes, and system configuration updates to ensure there are no hidden vulnerabilities or misconfigurations that insiders could exploit.</w:t>
      </w:r>
    </w:p>
    <w:p w14:paraId="00E432C0" w14:textId="77777777" w:rsidR="00412E91" w:rsidRPr="00412E91" w:rsidRDefault="00412E91" w:rsidP="00412E91">
      <w:pPr>
        <w:numPr>
          <w:ilvl w:val="0"/>
          <w:numId w:val="58"/>
        </w:numPr>
        <w:rPr>
          <w:lang w:val="en-AU"/>
        </w:rPr>
      </w:pPr>
      <w:r w:rsidRPr="00412E91">
        <w:rPr>
          <w:lang w:val="en-AU"/>
        </w:rPr>
        <w:t xml:space="preserve">Schedule periodic </w:t>
      </w:r>
      <w:r w:rsidRPr="00412E91">
        <w:rPr>
          <w:b/>
          <w:bCs/>
          <w:lang w:val="en-AU"/>
        </w:rPr>
        <w:t>vulnerability scans</w:t>
      </w:r>
      <w:r w:rsidRPr="00412E91">
        <w:rPr>
          <w:lang w:val="en-AU"/>
        </w:rPr>
        <w:t xml:space="preserve"> for both system components and internal networks.</w:t>
      </w:r>
    </w:p>
    <w:p w14:paraId="4D7BB176" w14:textId="2EEA286B" w:rsidR="00412E91" w:rsidRPr="00412E91" w:rsidRDefault="00412E91" w:rsidP="00412E91">
      <w:pPr>
        <w:pStyle w:val="Heading3"/>
        <w:rPr>
          <w:lang w:val="en-AU"/>
        </w:rPr>
      </w:pPr>
      <w:r w:rsidRPr="00412E91">
        <w:rPr>
          <w:lang w:val="en-AU"/>
        </w:rPr>
        <w:t>Insider Threat Awareness Training</w:t>
      </w:r>
    </w:p>
    <w:p w14:paraId="1D53E12D" w14:textId="4DAF3183" w:rsidR="00412E91" w:rsidRPr="00412E91" w:rsidRDefault="00412E91" w:rsidP="00412E91">
      <w:pPr>
        <w:numPr>
          <w:ilvl w:val="0"/>
          <w:numId w:val="59"/>
        </w:numPr>
        <w:rPr>
          <w:lang w:val="en-AU"/>
        </w:rPr>
      </w:pPr>
      <w:r w:rsidRPr="00412E91">
        <w:rPr>
          <w:lang w:val="en-AU"/>
        </w:rPr>
        <w:t xml:space="preserve">Implement </w:t>
      </w:r>
      <w:r w:rsidRPr="00412E91">
        <w:rPr>
          <w:b/>
          <w:bCs/>
          <w:lang w:val="en-AU"/>
        </w:rPr>
        <w:t>awareness programs</w:t>
      </w:r>
      <w:r w:rsidRPr="00412E91">
        <w:rPr>
          <w:lang w:val="en-AU"/>
        </w:rPr>
        <w:t xml:space="preserve"> that train employees to recognize potential insider threats and report suspicious </w:t>
      </w:r>
      <w:r w:rsidRPr="00412E91">
        <w:rPr>
          <w:lang w:val="en-AU"/>
        </w:rPr>
        <w:t>behaviour</w:t>
      </w:r>
      <w:r w:rsidRPr="00412E91">
        <w:rPr>
          <w:lang w:val="en-AU"/>
        </w:rPr>
        <w:t>. Continuous education helps prevent accidental insider threats and fosters a culture of security consciousness.</w:t>
      </w:r>
    </w:p>
    <w:p w14:paraId="35F22A1B" w14:textId="77777777" w:rsidR="00412E91" w:rsidRPr="00412E91" w:rsidRDefault="00412E91" w:rsidP="00412E91">
      <w:pPr>
        <w:numPr>
          <w:ilvl w:val="0"/>
          <w:numId w:val="59"/>
        </w:numPr>
        <w:rPr>
          <w:lang w:val="en-AU"/>
        </w:rPr>
      </w:pPr>
      <w:r w:rsidRPr="00412E91">
        <w:rPr>
          <w:lang w:val="en-AU"/>
        </w:rPr>
        <w:t xml:space="preserve">Specialized training for employees with </w:t>
      </w:r>
      <w:r w:rsidRPr="00412E91">
        <w:rPr>
          <w:b/>
          <w:bCs/>
          <w:lang w:val="en-AU"/>
        </w:rPr>
        <w:t>elevated privileges</w:t>
      </w:r>
      <w:r w:rsidRPr="00412E91">
        <w:rPr>
          <w:lang w:val="en-AU"/>
        </w:rPr>
        <w:t xml:space="preserve"> or those with access to sensitive data is critical, ensuring they understand the unique risks and responsibilities they carry.</w:t>
      </w:r>
    </w:p>
    <w:p w14:paraId="6209C9C4" w14:textId="77777777" w:rsidR="00412E91" w:rsidRDefault="00412E91" w:rsidP="00412E91"/>
    <w:sectPr w:rsidR="00412E91" w:rsidSect="00077414">
      <w:pgSz w:w="11907" w:h="16839"/>
      <w:pgMar w:top="1411" w:right="1411" w:bottom="2261" w:left="12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6FFA1" w14:textId="77777777" w:rsidR="00D73489" w:rsidRDefault="00D73489" w:rsidP="008B5F96">
      <w:r>
        <w:separator/>
      </w:r>
    </w:p>
    <w:p w14:paraId="2A79CF4E" w14:textId="77777777" w:rsidR="00D73489" w:rsidRDefault="00D73489" w:rsidP="008B5F96"/>
    <w:p w14:paraId="1E12BB14" w14:textId="77777777" w:rsidR="00D73489" w:rsidRDefault="00D73489" w:rsidP="008B5F96"/>
  </w:endnote>
  <w:endnote w:type="continuationSeparator" w:id="0">
    <w:p w14:paraId="3E14B945" w14:textId="77777777" w:rsidR="00D73489" w:rsidRDefault="00D73489" w:rsidP="008B5F96">
      <w:r>
        <w:continuationSeparator/>
      </w:r>
    </w:p>
    <w:p w14:paraId="3C144FCD" w14:textId="77777777" w:rsidR="00D73489" w:rsidRDefault="00D73489" w:rsidP="008B5F96"/>
    <w:p w14:paraId="72464D1A" w14:textId="77777777" w:rsidR="00D73489" w:rsidRDefault="00D73489" w:rsidP="008B5F96"/>
  </w:endnote>
  <w:endnote w:type="continuationNotice" w:id="1">
    <w:p w14:paraId="03780D78" w14:textId="77777777" w:rsidR="00D73489" w:rsidRDefault="00D73489" w:rsidP="008B5F96"/>
    <w:p w14:paraId="2FA96AFE" w14:textId="77777777" w:rsidR="00D73489" w:rsidRDefault="00D73489" w:rsidP="008B5F96"/>
    <w:p w14:paraId="117A672C" w14:textId="77777777" w:rsidR="00D73489" w:rsidRDefault="00D73489" w:rsidP="008B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0483" w14:textId="77777777" w:rsidR="00D73489" w:rsidRDefault="00D73489" w:rsidP="008B5F96">
      <w:r>
        <w:separator/>
      </w:r>
    </w:p>
    <w:p w14:paraId="4C95D5CE" w14:textId="77777777" w:rsidR="00D73489" w:rsidRDefault="00D73489" w:rsidP="008B5F96"/>
    <w:p w14:paraId="2B380CDD" w14:textId="77777777" w:rsidR="00D73489" w:rsidRDefault="00D73489" w:rsidP="008B5F96"/>
  </w:footnote>
  <w:footnote w:type="continuationSeparator" w:id="0">
    <w:p w14:paraId="0FDFB368" w14:textId="77777777" w:rsidR="00D73489" w:rsidRDefault="00D73489" w:rsidP="008B5F96">
      <w:r>
        <w:continuationSeparator/>
      </w:r>
    </w:p>
    <w:p w14:paraId="13F2514F" w14:textId="77777777" w:rsidR="00D73489" w:rsidRDefault="00D73489" w:rsidP="008B5F96"/>
    <w:p w14:paraId="522603D6" w14:textId="77777777" w:rsidR="00D73489" w:rsidRDefault="00D73489" w:rsidP="008B5F96"/>
  </w:footnote>
  <w:footnote w:type="continuationNotice" w:id="1">
    <w:p w14:paraId="752EBFBA" w14:textId="77777777" w:rsidR="00D73489" w:rsidRDefault="00D73489" w:rsidP="008B5F96"/>
    <w:p w14:paraId="1D7E29C0" w14:textId="77777777" w:rsidR="00D73489" w:rsidRDefault="00D73489" w:rsidP="008B5F96"/>
    <w:p w14:paraId="0C1462E0" w14:textId="77777777" w:rsidR="00D73489" w:rsidRDefault="00D73489" w:rsidP="008B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22F"/>
    <w:multiLevelType w:val="hybridMultilevel"/>
    <w:tmpl w:val="CC7AD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C1770"/>
    <w:multiLevelType w:val="multilevel"/>
    <w:tmpl w:val="9D0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0674"/>
    <w:multiLevelType w:val="hybridMultilevel"/>
    <w:tmpl w:val="5AC83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9B3"/>
    <w:multiLevelType w:val="hybridMultilevel"/>
    <w:tmpl w:val="B790AF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B65AF6"/>
    <w:multiLevelType w:val="hybridMultilevel"/>
    <w:tmpl w:val="A4C24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A54C61"/>
    <w:multiLevelType w:val="hybridMultilevel"/>
    <w:tmpl w:val="273483EC"/>
    <w:lvl w:ilvl="0" w:tplc="8CB6A56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156387"/>
    <w:multiLevelType w:val="multilevel"/>
    <w:tmpl w:val="07E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075F0"/>
    <w:multiLevelType w:val="hybridMultilevel"/>
    <w:tmpl w:val="86F86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A35D61"/>
    <w:multiLevelType w:val="hybridMultilevel"/>
    <w:tmpl w:val="C666DE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7E2F5F"/>
    <w:multiLevelType w:val="hybridMultilevel"/>
    <w:tmpl w:val="2D7EC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D80CCB"/>
    <w:multiLevelType w:val="multilevel"/>
    <w:tmpl w:val="FBDE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47166"/>
    <w:multiLevelType w:val="hybridMultilevel"/>
    <w:tmpl w:val="C39CCC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4F535E7"/>
    <w:multiLevelType w:val="hybridMultilevel"/>
    <w:tmpl w:val="20ACB5BC"/>
    <w:lvl w:ilvl="0" w:tplc="7D8A7BBC">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5E0755D"/>
    <w:multiLevelType w:val="hybridMultilevel"/>
    <w:tmpl w:val="7F3493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7490F8D"/>
    <w:multiLevelType w:val="multilevel"/>
    <w:tmpl w:val="90E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755D1"/>
    <w:multiLevelType w:val="hybridMultilevel"/>
    <w:tmpl w:val="F556A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53511F"/>
    <w:multiLevelType w:val="hybridMultilevel"/>
    <w:tmpl w:val="99D2B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7700E5"/>
    <w:multiLevelType w:val="hybridMultilevel"/>
    <w:tmpl w:val="B6AEE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0E2268"/>
    <w:multiLevelType w:val="hybridMultilevel"/>
    <w:tmpl w:val="34EA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810F26"/>
    <w:multiLevelType w:val="hybridMultilevel"/>
    <w:tmpl w:val="C046A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D355FC"/>
    <w:multiLevelType w:val="multilevel"/>
    <w:tmpl w:val="DB36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F15C9"/>
    <w:multiLevelType w:val="multilevel"/>
    <w:tmpl w:val="C6F6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824FA"/>
    <w:multiLevelType w:val="hybridMultilevel"/>
    <w:tmpl w:val="67B06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DDF761D"/>
    <w:multiLevelType w:val="hybridMultilevel"/>
    <w:tmpl w:val="21DEB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29B1536"/>
    <w:multiLevelType w:val="multilevel"/>
    <w:tmpl w:val="FA3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0627E"/>
    <w:multiLevelType w:val="multilevel"/>
    <w:tmpl w:val="818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A1178"/>
    <w:multiLevelType w:val="multilevel"/>
    <w:tmpl w:val="A028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8025F"/>
    <w:multiLevelType w:val="multilevel"/>
    <w:tmpl w:val="4124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F7E50"/>
    <w:multiLevelType w:val="multilevel"/>
    <w:tmpl w:val="28B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05ECA"/>
    <w:multiLevelType w:val="hybridMultilevel"/>
    <w:tmpl w:val="61DA4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D65F63"/>
    <w:multiLevelType w:val="hybridMultilevel"/>
    <w:tmpl w:val="49F6B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4884F85"/>
    <w:multiLevelType w:val="multilevel"/>
    <w:tmpl w:val="E9F8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54A50"/>
    <w:multiLevelType w:val="multilevel"/>
    <w:tmpl w:val="6D14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E062C"/>
    <w:multiLevelType w:val="multilevel"/>
    <w:tmpl w:val="0C2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75048"/>
    <w:multiLevelType w:val="multilevel"/>
    <w:tmpl w:val="0A4ED36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sz w:val="22"/>
      </w:rPr>
    </w:lvl>
    <w:lvl w:ilvl="2">
      <w:start w:val="1"/>
      <w:numFmt w:val="decimal"/>
      <w:pStyle w:val="Heading3"/>
      <w:lvlText w:val="%1.%2.%3."/>
      <w:lvlJc w:val="left"/>
      <w:pPr>
        <w:ind w:left="122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1E575CB"/>
    <w:multiLevelType w:val="hybridMultilevel"/>
    <w:tmpl w:val="790C579E"/>
    <w:lvl w:ilvl="0" w:tplc="D228D932">
      <w:start w:val="1"/>
      <w:numFmt w:val="bullet"/>
      <w:lvlText w:val="•"/>
      <w:lvlJc w:val="left"/>
      <w:pPr>
        <w:tabs>
          <w:tab w:val="num" w:pos="720"/>
        </w:tabs>
        <w:ind w:left="720" w:hanging="360"/>
      </w:pPr>
      <w:rPr>
        <w:rFonts w:ascii="Arial" w:hAnsi="Arial" w:hint="default"/>
      </w:rPr>
    </w:lvl>
    <w:lvl w:ilvl="1" w:tplc="E898B6E8" w:tentative="1">
      <w:start w:val="1"/>
      <w:numFmt w:val="bullet"/>
      <w:lvlText w:val="•"/>
      <w:lvlJc w:val="left"/>
      <w:pPr>
        <w:tabs>
          <w:tab w:val="num" w:pos="1440"/>
        </w:tabs>
        <w:ind w:left="1440" w:hanging="360"/>
      </w:pPr>
      <w:rPr>
        <w:rFonts w:ascii="Arial" w:hAnsi="Arial" w:hint="default"/>
      </w:rPr>
    </w:lvl>
    <w:lvl w:ilvl="2" w:tplc="58A87B74" w:tentative="1">
      <w:start w:val="1"/>
      <w:numFmt w:val="bullet"/>
      <w:lvlText w:val="•"/>
      <w:lvlJc w:val="left"/>
      <w:pPr>
        <w:tabs>
          <w:tab w:val="num" w:pos="2160"/>
        </w:tabs>
        <w:ind w:left="2160" w:hanging="360"/>
      </w:pPr>
      <w:rPr>
        <w:rFonts w:ascii="Arial" w:hAnsi="Arial" w:hint="default"/>
      </w:rPr>
    </w:lvl>
    <w:lvl w:ilvl="3" w:tplc="9D566434" w:tentative="1">
      <w:start w:val="1"/>
      <w:numFmt w:val="bullet"/>
      <w:lvlText w:val="•"/>
      <w:lvlJc w:val="left"/>
      <w:pPr>
        <w:tabs>
          <w:tab w:val="num" w:pos="2880"/>
        </w:tabs>
        <w:ind w:left="2880" w:hanging="360"/>
      </w:pPr>
      <w:rPr>
        <w:rFonts w:ascii="Arial" w:hAnsi="Arial" w:hint="default"/>
      </w:rPr>
    </w:lvl>
    <w:lvl w:ilvl="4" w:tplc="74AA2AEA" w:tentative="1">
      <w:start w:val="1"/>
      <w:numFmt w:val="bullet"/>
      <w:lvlText w:val="•"/>
      <w:lvlJc w:val="left"/>
      <w:pPr>
        <w:tabs>
          <w:tab w:val="num" w:pos="3600"/>
        </w:tabs>
        <w:ind w:left="3600" w:hanging="360"/>
      </w:pPr>
      <w:rPr>
        <w:rFonts w:ascii="Arial" w:hAnsi="Arial" w:hint="default"/>
      </w:rPr>
    </w:lvl>
    <w:lvl w:ilvl="5" w:tplc="D37A8914" w:tentative="1">
      <w:start w:val="1"/>
      <w:numFmt w:val="bullet"/>
      <w:lvlText w:val="•"/>
      <w:lvlJc w:val="left"/>
      <w:pPr>
        <w:tabs>
          <w:tab w:val="num" w:pos="4320"/>
        </w:tabs>
        <w:ind w:left="4320" w:hanging="360"/>
      </w:pPr>
      <w:rPr>
        <w:rFonts w:ascii="Arial" w:hAnsi="Arial" w:hint="default"/>
      </w:rPr>
    </w:lvl>
    <w:lvl w:ilvl="6" w:tplc="3D3A6B46" w:tentative="1">
      <w:start w:val="1"/>
      <w:numFmt w:val="bullet"/>
      <w:lvlText w:val="•"/>
      <w:lvlJc w:val="left"/>
      <w:pPr>
        <w:tabs>
          <w:tab w:val="num" w:pos="5040"/>
        </w:tabs>
        <w:ind w:left="5040" w:hanging="360"/>
      </w:pPr>
      <w:rPr>
        <w:rFonts w:ascii="Arial" w:hAnsi="Arial" w:hint="default"/>
      </w:rPr>
    </w:lvl>
    <w:lvl w:ilvl="7" w:tplc="B88A3340" w:tentative="1">
      <w:start w:val="1"/>
      <w:numFmt w:val="bullet"/>
      <w:lvlText w:val="•"/>
      <w:lvlJc w:val="left"/>
      <w:pPr>
        <w:tabs>
          <w:tab w:val="num" w:pos="5760"/>
        </w:tabs>
        <w:ind w:left="5760" w:hanging="360"/>
      </w:pPr>
      <w:rPr>
        <w:rFonts w:ascii="Arial" w:hAnsi="Arial" w:hint="default"/>
      </w:rPr>
    </w:lvl>
    <w:lvl w:ilvl="8" w:tplc="8B745F0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A8309A"/>
    <w:multiLevelType w:val="hybridMultilevel"/>
    <w:tmpl w:val="6B1A5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378678E"/>
    <w:multiLevelType w:val="hybridMultilevel"/>
    <w:tmpl w:val="05E22678"/>
    <w:lvl w:ilvl="0" w:tplc="846E06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4B7B58"/>
    <w:multiLevelType w:val="multilevel"/>
    <w:tmpl w:val="6C3E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4236D"/>
    <w:multiLevelType w:val="hybridMultilevel"/>
    <w:tmpl w:val="14206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AFC326B"/>
    <w:multiLevelType w:val="hybridMultilevel"/>
    <w:tmpl w:val="1B4EC762"/>
    <w:lvl w:ilvl="0" w:tplc="B72A6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C0E4E82"/>
    <w:multiLevelType w:val="hybridMultilevel"/>
    <w:tmpl w:val="53DC88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189084B"/>
    <w:multiLevelType w:val="multilevel"/>
    <w:tmpl w:val="AA0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14D10"/>
    <w:multiLevelType w:val="multilevel"/>
    <w:tmpl w:val="580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66CA9"/>
    <w:multiLevelType w:val="hybridMultilevel"/>
    <w:tmpl w:val="E23CD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FBF37A5"/>
    <w:multiLevelType w:val="hybridMultilevel"/>
    <w:tmpl w:val="F252D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0D32C66"/>
    <w:multiLevelType w:val="hybridMultilevel"/>
    <w:tmpl w:val="24540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22A02E3"/>
    <w:multiLevelType w:val="hybridMultilevel"/>
    <w:tmpl w:val="F9B4F7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2C41D4C"/>
    <w:multiLevelType w:val="hybridMultilevel"/>
    <w:tmpl w:val="6804C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B6234DB"/>
    <w:multiLevelType w:val="multilevel"/>
    <w:tmpl w:val="C16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20A4D"/>
    <w:multiLevelType w:val="hybridMultilevel"/>
    <w:tmpl w:val="CF2A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DE20827"/>
    <w:multiLevelType w:val="hybridMultilevel"/>
    <w:tmpl w:val="FCB43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ECC35E8"/>
    <w:multiLevelType w:val="hybridMultilevel"/>
    <w:tmpl w:val="F5D0D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7388505">
    <w:abstractNumId w:val="34"/>
  </w:num>
  <w:num w:numId="2" w16cid:durableId="605424828">
    <w:abstractNumId w:val="37"/>
  </w:num>
  <w:num w:numId="3" w16cid:durableId="15859929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0790021">
    <w:abstractNumId w:val="17"/>
  </w:num>
  <w:num w:numId="5" w16cid:durableId="1748454030">
    <w:abstractNumId w:val="29"/>
  </w:num>
  <w:num w:numId="6" w16cid:durableId="1395928867">
    <w:abstractNumId w:val="47"/>
  </w:num>
  <w:num w:numId="7" w16cid:durableId="703018102">
    <w:abstractNumId w:val="22"/>
  </w:num>
  <w:num w:numId="8" w16cid:durableId="1222137573">
    <w:abstractNumId w:val="23"/>
  </w:num>
  <w:num w:numId="9" w16cid:durableId="1528325669">
    <w:abstractNumId w:val="11"/>
  </w:num>
  <w:num w:numId="10" w16cid:durableId="1665355284">
    <w:abstractNumId w:val="7"/>
  </w:num>
  <w:num w:numId="11" w16cid:durableId="872032480">
    <w:abstractNumId w:val="3"/>
  </w:num>
  <w:num w:numId="12" w16cid:durableId="1848786198">
    <w:abstractNumId w:val="18"/>
  </w:num>
  <w:num w:numId="13" w16cid:durableId="10612446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99588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4038318">
    <w:abstractNumId w:val="35"/>
  </w:num>
  <w:num w:numId="16" w16cid:durableId="16866659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05972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704331">
    <w:abstractNumId w:val="12"/>
  </w:num>
  <w:num w:numId="19" w16cid:durableId="19989916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9200403">
    <w:abstractNumId w:val="5"/>
  </w:num>
  <w:num w:numId="21" w16cid:durableId="723338373">
    <w:abstractNumId w:val="41"/>
  </w:num>
  <w:num w:numId="22" w16cid:durableId="662901274">
    <w:abstractNumId w:val="15"/>
  </w:num>
  <w:num w:numId="23" w16cid:durableId="1469711332">
    <w:abstractNumId w:val="46"/>
  </w:num>
  <w:num w:numId="24" w16cid:durableId="1996764196">
    <w:abstractNumId w:val="51"/>
  </w:num>
  <w:num w:numId="25" w16cid:durableId="1828520022">
    <w:abstractNumId w:val="4"/>
  </w:num>
  <w:num w:numId="26" w16cid:durableId="1237741305">
    <w:abstractNumId w:val="19"/>
  </w:num>
  <w:num w:numId="27" w16cid:durableId="715080931">
    <w:abstractNumId w:val="8"/>
  </w:num>
  <w:num w:numId="28" w16cid:durableId="860360763">
    <w:abstractNumId w:val="40"/>
  </w:num>
  <w:num w:numId="29" w16cid:durableId="1574314026">
    <w:abstractNumId w:val="13"/>
  </w:num>
  <w:num w:numId="30" w16cid:durableId="1768190856">
    <w:abstractNumId w:val="52"/>
  </w:num>
  <w:num w:numId="31" w16cid:durableId="313603868">
    <w:abstractNumId w:val="39"/>
  </w:num>
  <w:num w:numId="32" w16cid:durableId="1009989038">
    <w:abstractNumId w:val="16"/>
  </w:num>
  <w:num w:numId="33" w16cid:durableId="514270254">
    <w:abstractNumId w:val="30"/>
  </w:num>
  <w:num w:numId="34" w16cid:durableId="432941010">
    <w:abstractNumId w:val="36"/>
  </w:num>
  <w:num w:numId="35" w16cid:durableId="482311973">
    <w:abstractNumId w:val="50"/>
  </w:num>
  <w:num w:numId="36" w16cid:durableId="1582980555">
    <w:abstractNumId w:val="0"/>
  </w:num>
  <w:num w:numId="37" w16cid:durableId="460733963">
    <w:abstractNumId w:val="44"/>
  </w:num>
  <w:num w:numId="38" w16cid:durableId="212619309">
    <w:abstractNumId w:val="9"/>
  </w:num>
  <w:num w:numId="39" w16cid:durableId="104347257">
    <w:abstractNumId w:val="27"/>
  </w:num>
  <w:num w:numId="40" w16cid:durableId="1481114058">
    <w:abstractNumId w:val="31"/>
  </w:num>
  <w:num w:numId="41" w16cid:durableId="1245455982">
    <w:abstractNumId w:val="38"/>
  </w:num>
  <w:num w:numId="42" w16cid:durableId="607585027">
    <w:abstractNumId w:val="20"/>
  </w:num>
  <w:num w:numId="43" w16cid:durableId="1205366524">
    <w:abstractNumId w:val="26"/>
  </w:num>
  <w:num w:numId="44" w16cid:durableId="519244885">
    <w:abstractNumId w:val="1"/>
  </w:num>
  <w:num w:numId="45" w16cid:durableId="460149226">
    <w:abstractNumId w:val="33"/>
  </w:num>
  <w:num w:numId="46" w16cid:durableId="598372170">
    <w:abstractNumId w:val="32"/>
  </w:num>
  <w:num w:numId="47" w16cid:durableId="2010021547">
    <w:abstractNumId w:val="28"/>
  </w:num>
  <w:num w:numId="48" w16cid:durableId="778260752">
    <w:abstractNumId w:val="21"/>
  </w:num>
  <w:num w:numId="49" w16cid:durableId="653028399">
    <w:abstractNumId w:val="6"/>
  </w:num>
  <w:num w:numId="50" w16cid:durableId="1152988263">
    <w:abstractNumId w:val="10"/>
  </w:num>
  <w:num w:numId="51" w16cid:durableId="2078744286">
    <w:abstractNumId w:val="24"/>
  </w:num>
  <w:num w:numId="52" w16cid:durableId="275602828">
    <w:abstractNumId w:val="43"/>
  </w:num>
  <w:num w:numId="53" w16cid:durableId="1831290929">
    <w:abstractNumId w:val="49"/>
  </w:num>
  <w:num w:numId="54" w16cid:durableId="1477261571">
    <w:abstractNumId w:val="45"/>
  </w:num>
  <w:num w:numId="55" w16cid:durableId="1042293414">
    <w:abstractNumId w:val="2"/>
  </w:num>
  <w:num w:numId="56" w16cid:durableId="798302632">
    <w:abstractNumId w:val="48"/>
  </w:num>
  <w:num w:numId="57" w16cid:durableId="2052799712">
    <w:abstractNumId w:val="25"/>
  </w:num>
  <w:num w:numId="58" w16cid:durableId="2026974639">
    <w:abstractNumId w:val="14"/>
  </w:num>
  <w:num w:numId="59" w16cid:durableId="269362115">
    <w:abstractNumId w:val="4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2tDQxMjY0MTWwNDVQ0lEKTi0uzszPAykwMq8FAO0xv7EtAAAA"/>
  </w:docVars>
  <w:rsids>
    <w:rsidRoot w:val="0C4F8011"/>
    <w:rsid w:val="000000EA"/>
    <w:rsid w:val="00000452"/>
    <w:rsid w:val="000011B4"/>
    <w:rsid w:val="00001CDC"/>
    <w:rsid w:val="00001EC1"/>
    <w:rsid w:val="00002DD1"/>
    <w:rsid w:val="00002EEE"/>
    <w:rsid w:val="00004711"/>
    <w:rsid w:val="00005E9F"/>
    <w:rsid w:val="00006B75"/>
    <w:rsid w:val="00007338"/>
    <w:rsid w:val="000076CD"/>
    <w:rsid w:val="00011A5A"/>
    <w:rsid w:val="00011C44"/>
    <w:rsid w:val="00012290"/>
    <w:rsid w:val="0001308F"/>
    <w:rsid w:val="00013AC4"/>
    <w:rsid w:val="00014551"/>
    <w:rsid w:val="00014FC9"/>
    <w:rsid w:val="000156FF"/>
    <w:rsid w:val="00015CA0"/>
    <w:rsid w:val="00015DB1"/>
    <w:rsid w:val="00016861"/>
    <w:rsid w:val="00016CEB"/>
    <w:rsid w:val="00020D06"/>
    <w:rsid w:val="000223B5"/>
    <w:rsid w:val="000224FE"/>
    <w:rsid w:val="00022EFC"/>
    <w:rsid w:val="00023136"/>
    <w:rsid w:val="00023200"/>
    <w:rsid w:val="00023FC1"/>
    <w:rsid w:val="00024067"/>
    <w:rsid w:val="000248CC"/>
    <w:rsid w:val="0002507C"/>
    <w:rsid w:val="00027298"/>
    <w:rsid w:val="00030411"/>
    <w:rsid w:val="0003053E"/>
    <w:rsid w:val="00030EC2"/>
    <w:rsid w:val="000321B8"/>
    <w:rsid w:val="000332A5"/>
    <w:rsid w:val="00034C07"/>
    <w:rsid w:val="00034E3A"/>
    <w:rsid w:val="0003536A"/>
    <w:rsid w:val="00037F70"/>
    <w:rsid w:val="000401ED"/>
    <w:rsid w:val="000405BE"/>
    <w:rsid w:val="00040DE5"/>
    <w:rsid w:val="000412AB"/>
    <w:rsid w:val="00042819"/>
    <w:rsid w:val="00042BEB"/>
    <w:rsid w:val="00043034"/>
    <w:rsid w:val="000433E1"/>
    <w:rsid w:val="0004379C"/>
    <w:rsid w:val="00044197"/>
    <w:rsid w:val="00044BD5"/>
    <w:rsid w:val="00044F6C"/>
    <w:rsid w:val="000460D6"/>
    <w:rsid w:val="000467AF"/>
    <w:rsid w:val="00046CAF"/>
    <w:rsid w:val="00046FBC"/>
    <w:rsid w:val="00047DEE"/>
    <w:rsid w:val="00050D99"/>
    <w:rsid w:val="00052105"/>
    <w:rsid w:val="00052956"/>
    <w:rsid w:val="0005381B"/>
    <w:rsid w:val="00054B11"/>
    <w:rsid w:val="00054CFA"/>
    <w:rsid w:val="00055F78"/>
    <w:rsid w:val="00056022"/>
    <w:rsid w:val="000562BD"/>
    <w:rsid w:val="0005699B"/>
    <w:rsid w:val="00057178"/>
    <w:rsid w:val="000579DF"/>
    <w:rsid w:val="00057BEA"/>
    <w:rsid w:val="00057FB5"/>
    <w:rsid w:val="000616DB"/>
    <w:rsid w:val="0006214B"/>
    <w:rsid w:val="0006263B"/>
    <w:rsid w:val="000626BB"/>
    <w:rsid w:val="00062A4A"/>
    <w:rsid w:val="0006322A"/>
    <w:rsid w:val="0006460A"/>
    <w:rsid w:val="000663A1"/>
    <w:rsid w:val="00067811"/>
    <w:rsid w:val="00067BE6"/>
    <w:rsid w:val="0007016D"/>
    <w:rsid w:val="000704DC"/>
    <w:rsid w:val="0007060E"/>
    <w:rsid w:val="00070C99"/>
    <w:rsid w:val="000712BE"/>
    <w:rsid w:val="00071984"/>
    <w:rsid w:val="000723B6"/>
    <w:rsid w:val="000731D4"/>
    <w:rsid w:val="00074216"/>
    <w:rsid w:val="00074C07"/>
    <w:rsid w:val="00076A49"/>
    <w:rsid w:val="00077414"/>
    <w:rsid w:val="00077794"/>
    <w:rsid w:val="00080273"/>
    <w:rsid w:val="000815D1"/>
    <w:rsid w:val="000819CE"/>
    <w:rsid w:val="00081DF5"/>
    <w:rsid w:val="0008242B"/>
    <w:rsid w:val="000827D9"/>
    <w:rsid w:val="00083496"/>
    <w:rsid w:val="000840DD"/>
    <w:rsid w:val="0008445B"/>
    <w:rsid w:val="000852EC"/>
    <w:rsid w:val="00085300"/>
    <w:rsid w:val="00086DCF"/>
    <w:rsid w:val="00087B22"/>
    <w:rsid w:val="00091532"/>
    <w:rsid w:val="000916F7"/>
    <w:rsid w:val="00091A76"/>
    <w:rsid w:val="00092923"/>
    <w:rsid w:val="00092BB7"/>
    <w:rsid w:val="00092F3D"/>
    <w:rsid w:val="00093C00"/>
    <w:rsid w:val="00094288"/>
    <w:rsid w:val="000948E4"/>
    <w:rsid w:val="00094BCB"/>
    <w:rsid w:val="000953BD"/>
    <w:rsid w:val="000954EA"/>
    <w:rsid w:val="00095619"/>
    <w:rsid w:val="000956EC"/>
    <w:rsid w:val="00096151"/>
    <w:rsid w:val="00096240"/>
    <w:rsid w:val="000A01F4"/>
    <w:rsid w:val="000A0D47"/>
    <w:rsid w:val="000A103E"/>
    <w:rsid w:val="000A11ED"/>
    <w:rsid w:val="000A134E"/>
    <w:rsid w:val="000A15F9"/>
    <w:rsid w:val="000A3FB2"/>
    <w:rsid w:val="000A4B75"/>
    <w:rsid w:val="000A4E78"/>
    <w:rsid w:val="000A5135"/>
    <w:rsid w:val="000A54FA"/>
    <w:rsid w:val="000A5D34"/>
    <w:rsid w:val="000A5F23"/>
    <w:rsid w:val="000A7323"/>
    <w:rsid w:val="000A7550"/>
    <w:rsid w:val="000B17F6"/>
    <w:rsid w:val="000B1A84"/>
    <w:rsid w:val="000B20DE"/>
    <w:rsid w:val="000B2304"/>
    <w:rsid w:val="000B4DA0"/>
    <w:rsid w:val="000B5A5F"/>
    <w:rsid w:val="000B60F8"/>
    <w:rsid w:val="000B61B6"/>
    <w:rsid w:val="000B6264"/>
    <w:rsid w:val="000B7AB8"/>
    <w:rsid w:val="000C08A0"/>
    <w:rsid w:val="000C0BF8"/>
    <w:rsid w:val="000C1F2A"/>
    <w:rsid w:val="000C37C6"/>
    <w:rsid w:val="000C3EF8"/>
    <w:rsid w:val="000C42B4"/>
    <w:rsid w:val="000C49E0"/>
    <w:rsid w:val="000C523B"/>
    <w:rsid w:val="000C5D81"/>
    <w:rsid w:val="000C7224"/>
    <w:rsid w:val="000C7648"/>
    <w:rsid w:val="000C7741"/>
    <w:rsid w:val="000C7C13"/>
    <w:rsid w:val="000D14B1"/>
    <w:rsid w:val="000D1FAD"/>
    <w:rsid w:val="000D241B"/>
    <w:rsid w:val="000D2511"/>
    <w:rsid w:val="000D26BE"/>
    <w:rsid w:val="000D2B7B"/>
    <w:rsid w:val="000D2E33"/>
    <w:rsid w:val="000D303F"/>
    <w:rsid w:val="000D43BB"/>
    <w:rsid w:val="000D46E6"/>
    <w:rsid w:val="000D69A5"/>
    <w:rsid w:val="000E0734"/>
    <w:rsid w:val="000E07CE"/>
    <w:rsid w:val="000E0AAC"/>
    <w:rsid w:val="000E0BF2"/>
    <w:rsid w:val="000E1E33"/>
    <w:rsid w:val="000E2CA8"/>
    <w:rsid w:val="000E2E9F"/>
    <w:rsid w:val="000E5C40"/>
    <w:rsid w:val="000E7847"/>
    <w:rsid w:val="000F02AB"/>
    <w:rsid w:val="000F0C53"/>
    <w:rsid w:val="000F111B"/>
    <w:rsid w:val="000F1A7B"/>
    <w:rsid w:val="000F3D5C"/>
    <w:rsid w:val="000F50A6"/>
    <w:rsid w:val="000F5231"/>
    <w:rsid w:val="000F645D"/>
    <w:rsid w:val="000F66AD"/>
    <w:rsid w:val="000F69BD"/>
    <w:rsid w:val="000F7496"/>
    <w:rsid w:val="000F7BB7"/>
    <w:rsid w:val="00100E35"/>
    <w:rsid w:val="00101C32"/>
    <w:rsid w:val="00102414"/>
    <w:rsid w:val="001029CB"/>
    <w:rsid w:val="00102E87"/>
    <w:rsid w:val="001038CD"/>
    <w:rsid w:val="00105CE7"/>
    <w:rsid w:val="00106891"/>
    <w:rsid w:val="00106C5D"/>
    <w:rsid w:val="00106FE1"/>
    <w:rsid w:val="001079E7"/>
    <w:rsid w:val="00107A85"/>
    <w:rsid w:val="00110458"/>
    <w:rsid w:val="00110AF3"/>
    <w:rsid w:val="0011129E"/>
    <w:rsid w:val="00111F74"/>
    <w:rsid w:val="001127AA"/>
    <w:rsid w:val="00113808"/>
    <w:rsid w:val="00113E95"/>
    <w:rsid w:val="00114209"/>
    <w:rsid w:val="00114459"/>
    <w:rsid w:val="00114783"/>
    <w:rsid w:val="00114CE6"/>
    <w:rsid w:val="00115319"/>
    <w:rsid w:val="001165A0"/>
    <w:rsid w:val="001165D2"/>
    <w:rsid w:val="00120092"/>
    <w:rsid w:val="00120650"/>
    <w:rsid w:val="00120C1F"/>
    <w:rsid w:val="0012148E"/>
    <w:rsid w:val="001216B1"/>
    <w:rsid w:val="0012181C"/>
    <w:rsid w:val="001219CD"/>
    <w:rsid w:val="00121AD5"/>
    <w:rsid w:val="0012228D"/>
    <w:rsid w:val="0012236D"/>
    <w:rsid w:val="001242D9"/>
    <w:rsid w:val="0012482E"/>
    <w:rsid w:val="00124FE5"/>
    <w:rsid w:val="001267D8"/>
    <w:rsid w:val="00126FCF"/>
    <w:rsid w:val="001275B8"/>
    <w:rsid w:val="001309D5"/>
    <w:rsid w:val="00130AD1"/>
    <w:rsid w:val="001312A8"/>
    <w:rsid w:val="00132B24"/>
    <w:rsid w:val="00133764"/>
    <w:rsid w:val="00135503"/>
    <w:rsid w:val="00135768"/>
    <w:rsid w:val="0013600F"/>
    <w:rsid w:val="00136CE6"/>
    <w:rsid w:val="00137329"/>
    <w:rsid w:val="00137DC0"/>
    <w:rsid w:val="001415F1"/>
    <w:rsid w:val="00143DC6"/>
    <w:rsid w:val="001440E0"/>
    <w:rsid w:val="00146645"/>
    <w:rsid w:val="00146FBE"/>
    <w:rsid w:val="0015057E"/>
    <w:rsid w:val="00150736"/>
    <w:rsid w:val="00151098"/>
    <w:rsid w:val="00151171"/>
    <w:rsid w:val="001512A1"/>
    <w:rsid w:val="001517AE"/>
    <w:rsid w:val="00151931"/>
    <w:rsid w:val="00151CCF"/>
    <w:rsid w:val="00152739"/>
    <w:rsid w:val="00153D76"/>
    <w:rsid w:val="00154239"/>
    <w:rsid w:val="001544A8"/>
    <w:rsid w:val="00154C29"/>
    <w:rsid w:val="00154CA0"/>
    <w:rsid w:val="00155810"/>
    <w:rsid w:val="00161281"/>
    <w:rsid w:val="00162041"/>
    <w:rsid w:val="001634A6"/>
    <w:rsid w:val="0016371F"/>
    <w:rsid w:val="00163F2A"/>
    <w:rsid w:val="001641EA"/>
    <w:rsid w:val="0016524C"/>
    <w:rsid w:val="00166A1B"/>
    <w:rsid w:val="00167F99"/>
    <w:rsid w:val="00170C07"/>
    <w:rsid w:val="00171747"/>
    <w:rsid w:val="00172782"/>
    <w:rsid w:val="001738D9"/>
    <w:rsid w:val="00173D6F"/>
    <w:rsid w:val="00174448"/>
    <w:rsid w:val="00175671"/>
    <w:rsid w:val="001759BC"/>
    <w:rsid w:val="00176420"/>
    <w:rsid w:val="0018061E"/>
    <w:rsid w:val="00180E3F"/>
    <w:rsid w:val="00181004"/>
    <w:rsid w:val="0018103D"/>
    <w:rsid w:val="00181DA8"/>
    <w:rsid w:val="00181F76"/>
    <w:rsid w:val="001828CE"/>
    <w:rsid w:val="00182DFF"/>
    <w:rsid w:val="001837AA"/>
    <w:rsid w:val="00184673"/>
    <w:rsid w:val="00185100"/>
    <w:rsid w:val="00185336"/>
    <w:rsid w:val="00185699"/>
    <w:rsid w:val="001908B8"/>
    <w:rsid w:val="00191251"/>
    <w:rsid w:val="0019141A"/>
    <w:rsid w:val="00191B9D"/>
    <w:rsid w:val="00192043"/>
    <w:rsid w:val="001926A7"/>
    <w:rsid w:val="00192CC8"/>
    <w:rsid w:val="00192EAF"/>
    <w:rsid w:val="00192F37"/>
    <w:rsid w:val="001931AA"/>
    <w:rsid w:val="001935E2"/>
    <w:rsid w:val="00193EC4"/>
    <w:rsid w:val="0019594C"/>
    <w:rsid w:val="001960CD"/>
    <w:rsid w:val="00196345"/>
    <w:rsid w:val="001A0275"/>
    <w:rsid w:val="001A02F2"/>
    <w:rsid w:val="001A0998"/>
    <w:rsid w:val="001A0D3A"/>
    <w:rsid w:val="001A344B"/>
    <w:rsid w:val="001A37BE"/>
    <w:rsid w:val="001A3B1D"/>
    <w:rsid w:val="001A4D03"/>
    <w:rsid w:val="001A559F"/>
    <w:rsid w:val="001A61F6"/>
    <w:rsid w:val="001A63BF"/>
    <w:rsid w:val="001A66A5"/>
    <w:rsid w:val="001A787F"/>
    <w:rsid w:val="001B0828"/>
    <w:rsid w:val="001B0BD0"/>
    <w:rsid w:val="001B18A0"/>
    <w:rsid w:val="001B3B09"/>
    <w:rsid w:val="001B3E4D"/>
    <w:rsid w:val="001B4423"/>
    <w:rsid w:val="001B5500"/>
    <w:rsid w:val="001B5CD0"/>
    <w:rsid w:val="001B70B8"/>
    <w:rsid w:val="001B7D53"/>
    <w:rsid w:val="001C0121"/>
    <w:rsid w:val="001C0B17"/>
    <w:rsid w:val="001C10EB"/>
    <w:rsid w:val="001C2956"/>
    <w:rsid w:val="001C35B8"/>
    <w:rsid w:val="001C3C87"/>
    <w:rsid w:val="001C5ABE"/>
    <w:rsid w:val="001C65A7"/>
    <w:rsid w:val="001D1643"/>
    <w:rsid w:val="001D1771"/>
    <w:rsid w:val="001D1BD7"/>
    <w:rsid w:val="001D4026"/>
    <w:rsid w:val="001D420E"/>
    <w:rsid w:val="001D54F9"/>
    <w:rsid w:val="001D5752"/>
    <w:rsid w:val="001D5A9C"/>
    <w:rsid w:val="001D5B1B"/>
    <w:rsid w:val="001D62D8"/>
    <w:rsid w:val="001D63DC"/>
    <w:rsid w:val="001D6469"/>
    <w:rsid w:val="001D6FF2"/>
    <w:rsid w:val="001E0966"/>
    <w:rsid w:val="001E0E89"/>
    <w:rsid w:val="001E25BC"/>
    <w:rsid w:val="001E3B7F"/>
    <w:rsid w:val="001E45CE"/>
    <w:rsid w:val="001E4908"/>
    <w:rsid w:val="001E49FB"/>
    <w:rsid w:val="001E4AD6"/>
    <w:rsid w:val="001E4DE6"/>
    <w:rsid w:val="001E5507"/>
    <w:rsid w:val="001E6D45"/>
    <w:rsid w:val="001E70A9"/>
    <w:rsid w:val="001E71A4"/>
    <w:rsid w:val="001F0C5C"/>
    <w:rsid w:val="001F1C91"/>
    <w:rsid w:val="001F22DC"/>
    <w:rsid w:val="001F3994"/>
    <w:rsid w:val="001F3A51"/>
    <w:rsid w:val="001F41AA"/>
    <w:rsid w:val="001F5E26"/>
    <w:rsid w:val="001F5FEE"/>
    <w:rsid w:val="001F63E4"/>
    <w:rsid w:val="001F758D"/>
    <w:rsid w:val="001F78B5"/>
    <w:rsid w:val="00200D8D"/>
    <w:rsid w:val="00200DF1"/>
    <w:rsid w:val="00200F08"/>
    <w:rsid w:val="00201DA4"/>
    <w:rsid w:val="00201F69"/>
    <w:rsid w:val="0020295F"/>
    <w:rsid w:val="00203C1D"/>
    <w:rsid w:val="00203E9B"/>
    <w:rsid w:val="002041A1"/>
    <w:rsid w:val="002052DB"/>
    <w:rsid w:val="00205562"/>
    <w:rsid w:val="0020613E"/>
    <w:rsid w:val="0020674A"/>
    <w:rsid w:val="002079F6"/>
    <w:rsid w:val="002117F3"/>
    <w:rsid w:val="0021569A"/>
    <w:rsid w:val="0021669B"/>
    <w:rsid w:val="00216B4B"/>
    <w:rsid w:val="0022060D"/>
    <w:rsid w:val="00220A4E"/>
    <w:rsid w:val="0022164D"/>
    <w:rsid w:val="00221859"/>
    <w:rsid w:val="002218D6"/>
    <w:rsid w:val="0022359F"/>
    <w:rsid w:val="00225F3A"/>
    <w:rsid w:val="002267B3"/>
    <w:rsid w:val="00227082"/>
    <w:rsid w:val="00227189"/>
    <w:rsid w:val="00230732"/>
    <w:rsid w:val="00230AB6"/>
    <w:rsid w:val="002312D7"/>
    <w:rsid w:val="00231688"/>
    <w:rsid w:val="00232115"/>
    <w:rsid w:val="00232184"/>
    <w:rsid w:val="002328EE"/>
    <w:rsid w:val="0023313B"/>
    <w:rsid w:val="00233823"/>
    <w:rsid w:val="00233B0A"/>
    <w:rsid w:val="00233BC3"/>
    <w:rsid w:val="00233C69"/>
    <w:rsid w:val="002340AB"/>
    <w:rsid w:val="002344FC"/>
    <w:rsid w:val="00234E9D"/>
    <w:rsid w:val="0023631E"/>
    <w:rsid w:val="002363F6"/>
    <w:rsid w:val="002364ED"/>
    <w:rsid w:val="002365F2"/>
    <w:rsid w:val="00236CEC"/>
    <w:rsid w:val="002404C4"/>
    <w:rsid w:val="00240584"/>
    <w:rsid w:val="00240B2F"/>
    <w:rsid w:val="00242CA4"/>
    <w:rsid w:val="00242DDC"/>
    <w:rsid w:val="002431ED"/>
    <w:rsid w:val="002432DC"/>
    <w:rsid w:val="00244946"/>
    <w:rsid w:val="00244D18"/>
    <w:rsid w:val="00244D56"/>
    <w:rsid w:val="00245735"/>
    <w:rsid w:val="00245D0C"/>
    <w:rsid w:val="00246ABF"/>
    <w:rsid w:val="00246F9C"/>
    <w:rsid w:val="002479F1"/>
    <w:rsid w:val="00247B9B"/>
    <w:rsid w:val="00247D77"/>
    <w:rsid w:val="00250F61"/>
    <w:rsid w:val="002516D0"/>
    <w:rsid w:val="00251EF2"/>
    <w:rsid w:val="002520E5"/>
    <w:rsid w:val="00254231"/>
    <w:rsid w:val="00254959"/>
    <w:rsid w:val="00254AC3"/>
    <w:rsid w:val="00254CA1"/>
    <w:rsid w:val="00255740"/>
    <w:rsid w:val="0026025C"/>
    <w:rsid w:val="00260275"/>
    <w:rsid w:val="00260C62"/>
    <w:rsid w:val="002634A9"/>
    <w:rsid w:val="0026430A"/>
    <w:rsid w:val="00266922"/>
    <w:rsid w:val="00266B3E"/>
    <w:rsid w:val="002671F9"/>
    <w:rsid w:val="002675F3"/>
    <w:rsid w:val="00271026"/>
    <w:rsid w:val="00271ADA"/>
    <w:rsid w:val="00273020"/>
    <w:rsid w:val="00273EBE"/>
    <w:rsid w:val="00275193"/>
    <w:rsid w:val="0027585F"/>
    <w:rsid w:val="00275A5A"/>
    <w:rsid w:val="00275BD4"/>
    <w:rsid w:val="00276794"/>
    <w:rsid w:val="002767B4"/>
    <w:rsid w:val="0027733B"/>
    <w:rsid w:val="0027751E"/>
    <w:rsid w:val="002778B4"/>
    <w:rsid w:val="0027794D"/>
    <w:rsid w:val="00280124"/>
    <w:rsid w:val="0028082B"/>
    <w:rsid w:val="00281361"/>
    <w:rsid w:val="00281BB5"/>
    <w:rsid w:val="002828DC"/>
    <w:rsid w:val="00283046"/>
    <w:rsid w:val="00283267"/>
    <w:rsid w:val="00283C59"/>
    <w:rsid w:val="0028492F"/>
    <w:rsid w:val="002875D4"/>
    <w:rsid w:val="00287812"/>
    <w:rsid w:val="0029069A"/>
    <w:rsid w:val="00290AB0"/>
    <w:rsid w:val="00290D2B"/>
    <w:rsid w:val="0029192E"/>
    <w:rsid w:val="0029229B"/>
    <w:rsid w:val="0029293B"/>
    <w:rsid w:val="00292A75"/>
    <w:rsid w:val="00294130"/>
    <w:rsid w:val="0029440B"/>
    <w:rsid w:val="00294827"/>
    <w:rsid w:val="002956E3"/>
    <w:rsid w:val="00295E79"/>
    <w:rsid w:val="002962E7"/>
    <w:rsid w:val="00296329"/>
    <w:rsid w:val="00296DF7"/>
    <w:rsid w:val="00297FCE"/>
    <w:rsid w:val="002A0365"/>
    <w:rsid w:val="002A07DB"/>
    <w:rsid w:val="002A0D6B"/>
    <w:rsid w:val="002A1E5A"/>
    <w:rsid w:val="002A2417"/>
    <w:rsid w:val="002A581B"/>
    <w:rsid w:val="002A6566"/>
    <w:rsid w:val="002A72C0"/>
    <w:rsid w:val="002B0C8D"/>
    <w:rsid w:val="002B0DE3"/>
    <w:rsid w:val="002B10F6"/>
    <w:rsid w:val="002B1394"/>
    <w:rsid w:val="002B1690"/>
    <w:rsid w:val="002B173E"/>
    <w:rsid w:val="002B1E27"/>
    <w:rsid w:val="002B3E72"/>
    <w:rsid w:val="002B4231"/>
    <w:rsid w:val="002B4E6A"/>
    <w:rsid w:val="002B5DBE"/>
    <w:rsid w:val="002B64DF"/>
    <w:rsid w:val="002B76D2"/>
    <w:rsid w:val="002B78FA"/>
    <w:rsid w:val="002B7F77"/>
    <w:rsid w:val="002C1BAB"/>
    <w:rsid w:val="002C232A"/>
    <w:rsid w:val="002C23FB"/>
    <w:rsid w:val="002C37AD"/>
    <w:rsid w:val="002C3A86"/>
    <w:rsid w:val="002C445A"/>
    <w:rsid w:val="002C48A2"/>
    <w:rsid w:val="002C6F03"/>
    <w:rsid w:val="002C7052"/>
    <w:rsid w:val="002C7121"/>
    <w:rsid w:val="002D0894"/>
    <w:rsid w:val="002D1E09"/>
    <w:rsid w:val="002D1F83"/>
    <w:rsid w:val="002D218B"/>
    <w:rsid w:val="002D24AA"/>
    <w:rsid w:val="002D2839"/>
    <w:rsid w:val="002D355A"/>
    <w:rsid w:val="002D409C"/>
    <w:rsid w:val="002D6211"/>
    <w:rsid w:val="002D62EC"/>
    <w:rsid w:val="002D7A92"/>
    <w:rsid w:val="002E08DD"/>
    <w:rsid w:val="002E0A73"/>
    <w:rsid w:val="002E0AE0"/>
    <w:rsid w:val="002E1885"/>
    <w:rsid w:val="002E22D4"/>
    <w:rsid w:val="002E26E8"/>
    <w:rsid w:val="002E6129"/>
    <w:rsid w:val="002E7633"/>
    <w:rsid w:val="002E775D"/>
    <w:rsid w:val="002E7DF0"/>
    <w:rsid w:val="002F0101"/>
    <w:rsid w:val="002F054E"/>
    <w:rsid w:val="002F1B8B"/>
    <w:rsid w:val="002F233D"/>
    <w:rsid w:val="002F249E"/>
    <w:rsid w:val="002F35A1"/>
    <w:rsid w:val="002F382A"/>
    <w:rsid w:val="002F39D0"/>
    <w:rsid w:val="002F587A"/>
    <w:rsid w:val="002F599F"/>
    <w:rsid w:val="002F68F6"/>
    <w:rsid w:val="002F6C8E"/>
    <w:rsid w:val="002F6D32"/>
    <w:rsid w:val="002F702C"/>
    <w:rsid w:val="002F7148"/>
    <w:rsid w:val="002F785E"/>
    <w:rsid w:val="002F7A5F"/>
    <w:rsid w:val="002F7EB8"/>
    <w:rsid w:val="00300231"/>
    <w:rsid w:val="0030138D"/>
    <w:rsid w:val="00301980"/>
    <w:rsid w:val="00301DC5"/>
    <w:rsid w:val="00302214"/>
    <w:rsid w:val="003022A8"/>
    <w:rsid w:val="003023B7"/>
    <w:rsid w:val="00302B96"/>
    <w:rsid w:val="00302DFF"/>
    <w:rsid w:val="00302FDA"/>
    <w:rsid w:val="0030396D"/>
    <w:rsid w:val="00303B10"/>
    <w:rsid w:val="00305638"/>
    <w:rsid w:val="00305FEE"/>
    <w:rsid w:val="003063DB"/>
    <w:rsid w:val="00310044"/>
    <w:rsid w:val="003105FB"/>
    <w:rsid w:val="0031093F"/>
    <w:rsid w:val="00311784"/>
    <w:rsid w:val="00311E64"/>
    <w:rsid w:val="003120A8"/>
    <w:rsid w:val="00312CFB"/>
    <w:rsid w:val="003160D2"/>
    <w:rsid w:val="003162B3"/>
    <w:rsid w:val="00316560"/>
    <w:rsid w:val="003167FB"/>
    <w:rsid w:val="003217CC"/>
    <w:rsid w:val="00321D6C"/>
    <w:rsid w:val="00322431"/>
    <w:rsid w:val="00322535"/>
    <w:rsid w:val="00322BDD"/>
    <w:rsid w:val="00323C8F"/>
    <w:rsid w:val="0032414E"/>
    <w:rsid w:val="00324229"/>
    <w:rsid w:val="00324DB0"/>
    <w:rsid w:val="00326A9E"/>
    <w:rsid w:val="00326EBB"/>
    <w:rsid w:val="003274A6"/>
    <w:rsid w:val="0033006F"/>
    <w:rsid w:val="003303DF"/>
    <w:rsid w:val="0033124B"/>
    <w:rsid w:val="0033214F"/>
    <w:rsid w:val="00332943"/>
    <w:rsid w:val="00332B5B"/>
    <w:rsid w:val="00332BBC"/>
    <w:rsid w:val="00334E9E"/>
    <w:rsid w:val="0033783D"/>
    <w:rsid w:val="00340C7C"/>
    <w:rsid w:val="003413AC"/>
    <w:rsid w:val="003414C6"/>
    <w:rsid w:val="003418A4"/>
    <w:rsid w:val="003419C0"/>
    <w:rsid w:val="00341A2F"/>
    <w:rsid w:val="003433C3"/>
    <w:rsid w:val="00343E09"/>
    <w:rsid w:val="003444AD"/>
    <w:rsid w:val="003474E2"/>
    <w:rsid w:val="00347A2A"/>
    <w:rsid w:val="00347E62"/>
    <w:rsid w:val="003502AE"/>
    <w:rsid w:val="00350FBB"/>
    <w:rsid w:val="00352729"/>
    <w:rsid w:val="00353129"/>
    <w:rsid w:val="003534B1"/>
    <w:rsid w:val="003534BF"/>
    <w:rsid w:val="00354D88"/>
    <w:rsid w:val="003558AE"/>
    <w:rsid w:val="00355F96"/>
    <w:rsid w:val="00356AF5"/>
    <w:rsid w:val="00357AC8"/>
    <w:rsid w:val="00360D43"/>
    <w:rsid w:val="003610A6"/>
    <w:rsid w:val="00361451"/>
    <w:rsid w:val="00361952"/>
    <w:rsid w:val="003622B0"/>
    <w:rsid w:val="00363BB1"/>
    <w:rsid w:val="0036493A"/>
    <w:rsid w:val="003656E1"/>
    <w:rsid w:val="003660AB"/>
    <w:rsid w:val="00366CDB"/>
    <w:rsid w:val="00366D2F"/>
    <w:rsid w:val="00367362"/>
    <w:rsid w:val="00367604"/>
    <w:rsid w:val="00367A9D"/>
    <w:rsid w:val="003703AE"/>
    <w:rsid w:val="003715B2"/>
    <w:rsid w:val="003719B7"/>
    <w:rsid w:val="00371A52"/>
    <w:rsid w:val="00372612"/>
    <w:rsid w:val="00373C42"/>
    <w:rsid w:val="00374FD5"/>
    <w:rsid w:val="00377F98"/>
    <w:rsid w:val="00381D8A"/>
    <w:rsid w:val="00382458"/>
    <w:rsid w:val="003828E7"/>
    <w:rsid w:val="00382DA6"/>
    <w:rsid w:val="00383DE6"/>
    <w:rsid w:val="00383F44"/>
    <w:rsid w:val="00387642"/>
    <w:rsid w:val="00387845"/>
    <w:rsid w:val="00387925"/>
    <w:rsid w:val="00390457"/>
    <w:rsid w:val="003908B9"/>
    <w:rsid w:val="003911F2"/>
    <w:rsid w:val="00392013"/>
    <w:rsid w:val="00393A4F"/>
    <w:rsid w:val="00393B22"/>
    <w:rsid w:val="00395074"/>
    <w:rsid w:val="00395DF0"/>
    <w:rsid w:val="00397E9B"/>
    <w:rsid w:val="003A0598"/>
    <w:rsid w:val="003A080B"/>
    <w:rsid w:val="003A09B5"/>
    <w:rsid w:val="003A0C80"/>
    <w:rsid w:val="003A1211"/>
    <w:rsid w:val="003A19FD"/>
    <w:rsid w:val="003A25F0"/>
    <w:rsid w:val="003A2F0F"/>
    <w:rsid w:val="003A2F1A"/>
    <w:rsid w:val="003A31CA"/>
    <w:rsid w:val="003A4F83"/>
    <w:rsid w:val="003A5D85"/>
    <w:rsid w:val="003A60B4"/>
    <w:rsid w:val="003A6BCE"/>
    <w:rsid w:val="003A6F79"/>
    <w:rsid w:val="003A714C"/>
    <w:rsid w:val="003A7177"/>
    <w:rsid w:val="003B1BE6"/>
    <w:rsid w:val="003B1CCB"/>
    <w:rsid w:val="003B1CFA"/>
    <w:rsid w:val="003B204F"/>
    <w:rsid w:val="003B2D64"/>
    <w:rsid w:val="003B3490"/>
    <w:rsid w:val="003B39A3"/>
    <w:rsid w:val="003B42B0"/>
    <w:rsid w:val="003B5051"/>
    <w:rsid w:val="003B6314"/>
    <w:rsid w:val="003B6D2E"/>
    <w:rsid w:val="003B72AE"/>
    <w:rsid w:val="003B76A2"/>
    <w:rsid w:val="003B7BBD"/>
    <w:rsid w:val="003C0970"/>
    <w:rsid w:val="003C1B31"/>
    <w:rsid w:val="003C2364"/>
    <w:rsid w:val="003C2988"/>
    <w:rsid w:val="003C2E60"/>
    <w:rsid w:val="003C404C"/>
    <w:rsid w:val="003C496A"/>
    <w:rsid w:val="003C4D84"/>
    <w:rsid w:val="003C60FB"/>
    <w:rsid w:val="003C648F"/>
    <w:rsid w:val="003C7655"/>
    <w:rsid w:val="003C7BAD"/>
    <w:rsid w:val="003D0515"/>
    <w:rsid w:val="003D1426"/>
    <w:rsid w:val="003D1B0B"/>
    <w:rsid w:val="003D1E19"/>
    <w:rsid w:val="003D21D8"/>
    <w:rsid w:val="003D2460"/>
    <w:rsid w:val="003D382B"/>
    <w:rsid w:val="003D539E"/>
    <w:rsid w:val="003D73AA"/>
    <w:rsid w:val="003D7903"/>
    <w:rsid w:val="003E01AC"/>
    <w:rsid w:val="003E0308"/>
    <w:rsid w:val="003E04E2"/>
    <w:rsid w:val="003E0FB1"/>
    <w:rsid w:val="003E1010"/>
    <w:rsid w:val="003E16D6"/>
    <w:rsid w:val="003E2435"/>
    <w:rsid w:val="003E2ECB"/>
    <w:rsid w:val="003E2FF8"/>
    <w:rsid w:val="003E379C"/>
    <w:rsid w:val="003E3FE3"/>
    <w:rsid w:val="003E4646"/>
    <w:rsid w:val="003E48C4"/>
    <w:rsid w:val="003E4C0B"/>
    <w:rsid w:val="003E5782"/>
    <w:rsid w:val="003E5EED"/>
    <w:rsid w:val="003E6497"/>
    <w:rsid w:val="003E735E"/>
    <w:rsid w:val="003E7D65"/>
    <w:rsid w:val="003E7E87"/>
    <w:rsid w:val="003F03DC"/>
    <w:rsid w:val="003F06FA"/>
    <w:rsid w:val="003F0982"/>
    <w:rsid w:val="003F0E7D"/>
    <w:rsid w:val="003F364E"/>
    <w:rsid w:val="003F4689"/>
    <w:rsid w:val="003F5874"/>
    <w:rsid w:val="003F5E4B"/>
    <w:rsid w:val="003F67B2"/>
    <w:rsid w:val="003F760D"/>
    <w:rsid w:val="003F7B0C"/>
    <w:rsid w:val="003F7E50"/>
    <w:rsid w:val="004010CC"/>
    <w:rsid w:val="004017FE"/>
    <w:rsid w:val="00401831"/>
    <w:rsid w:val="00401D7B"/>
    <w:rsid w:val="004021CF"/>
    <w:rsid w:val="00402FD3"/>
    <w:rsid w:val="00403CC6"/>
    <w:rsid w:val="00403EA8"/>
    <w:rsid w:val="00404527"/>
    <w:rsid w:val="00405399"/>
    <w:rsid w:val="004055DF"/>
    <w:rsid w:val="00406FE6"/>
    <w:rsid w:val="004106FC"/>
    <w:rsid w:val="00410E57"/>
    <w:rsid w:val="00411E58"/>
    <w:rsid w:val="00412E91"/>
    <w:rsid w:val="004130E5"/>
    <w:rsid w:val="0041429C"/>
    <w:rsid w:val="00415424"/>
    <w:rsid w:val="004155FD"/>
    <w:rsid w:val="004174DC"/>
    <w:rsid w:val="004179EE"/>
    <w:rsid w:val="0042002F"/>
    <w:rsid w:val="00420893"/>
    <w:rsid w:val="00420BBE"/>
    <w:rsid w:val="0042102F"/>
    <w:rsid w:val="0042115F"/>
    <w:rsid w:val="0042121C"/>
    <w:rsid w:val="00421298"/>
    <w:rsid w:val="004213F3"/>
    <w:rsid w:val="00421495"/>
    <w:rsid w:val="00421769"/>
    <w:rsid w:val="00421C7E"/>
    <w:rsid w:val="00423462"/>
    <w:rsid w:val="0042359D"/>
    <w:rsid w:val="0042385F"/>
    <w:rsid w:val="00423AE2"/>
    <w:rsid w:val="00423C1F"/>
    <w:rsid w:val="00423D6F"/>
    <w:rsid w:val="00425791"/>
    <w:rsid w:val="004268F0"/>
    <w:rsid w:val="004273CE"/>
    <w:rsid w:val="004274E8"/>
    <w:rsid w:val="00427DA9"/>
    <w:rsid w:val="0043085C"/>
    <w:rsid w:val="0043136A"/>
    <w:rsid w:val="00433E33"/>
    <w:rsid w:val="004355B7"/>
    <w:rsid w:val="00436B8B"/>
    <w:rsid w:val="00436C7F"/>
    <w:rsid w:val="0043737C"/>
    <w:rsid w:val="00437419"/>
    <w:rsid w:val="00437BA8"/>
    <w:rsid w:val="0044020C"/>
    <w:rsid w:val="004439DC"/>
    <w:rsid w:val="00444882"/>
    <w:rsid w:val="00444A92"/>
    <w:rsid w:val="00444FAA"/>
    <w:rsid w:val="004454D3"/>
    <w:rsid w:val="004474A9"/>
    <w:rsid w:val="00447DA2"/>
    <w:rsid w:val="00447E67"/>
    <w:rsid w:val="00450522"/>
    <w:rsid w:val="00450535"/>
    <w:rsid w:val="00450710"/>
    <w:rsid w:val="00450962"/>
    <w:rsid w:val="00452508"/>
    <w:rsid w:val="00452E07"/>
    <w:rsid w:val="0045371E"/>
    <w:rsid w:val="00453BA3"/>
    <w:rsid w:val="0045442A"/>
    <w:rsid w:val="004546FC"/>
    <w:rsid w:val="0045475C"/>
    <w:rsid w:val="004548FB"/>
    <w:rsid w:val="00454934"/>
    <w:rsid w:val="00454995"/>
    <w:rsid w:val="00454ACB"/>
    <w:rsid w:val="00454D82"/>
    <w:rsid w:val="00457315"/>
    <w:rsid w:val="004577D0"/>
    <w:rsid w:val="00457EE5"/>
    <w:rsid w:val="00461A67"/>
    <w:rsid w:val="00462A1A"/>
    <w:rsid w:val="0046363D"/>
    <w:rsid w:val="00466A58"/>
    <w:rsid w:val="00467826"/>
    <w:rsid w:val="004712C4"/>
    <w:rsid w:val="0047131E"/>
    <w:rsid w:val="0047147A"/>
    <w:rsid w:val="00472826"/>
    <w:rsid w:val="00472C7D"/>
    <w:rsid w:val="00473564"/>
    <w:rsid w:val="00473660"/>
    <w:rsid w:val="00473EDA"/>
    <w:rsid w:val="00474667"/>
    <w:rsid w:val="004749F9"/>
    <w:rsid w:val="00474D37"/>
    <w:rsid w:val="00477FC1"/>
    <w:rsid w:val="0048026E"/>
    <w:rsid w:val="00480421"/>
    <w:rsid w:val="004804D2"/>
    <w:rsid w:val="0048121D"/>
    <w:rsid w:val="00481651"/>
    <w:rsid w:val="0048195A"/>
    <w:rsid w:val="0048197F"/>
    <w:rsid w:val="00481AA2"/>
    <w:rsid w:val="00481BEA"/>
    <w:rsid w:val="004842AE"/>
    <w:rsid w:val="00484AD5"/>
    <w:rsid w:val="004854D0"/>
    <w:rsid w:val="0048594D"/>
    <w:rsid w:val="00486DE2"/>
    <w:rsid w:val="004878B2"/>
    <w:rsid w:val="00490F51"/>
    <w:rsid w:val="00490F58"/>
    <w:rsid w:val="00491614"/>
    <w:rsid w:val="00491697"/>
    <w:rsid w:val="004919AC"/>
    <w:rsid w:val="00491A13"/>
    <w:rsid w:val="004925CF"/>
    <w:rsid w:val="00492DC2"/>
    <w:rsid w:val="0049400A"/>
    <w:rsid w:val="0049482F"/>
    <w:rsid w:val="0049511E"/>
    <w:rsid w:val="00495744"/>
    <w:rsid w:val="004958C6"/>
    <w:rsid w:val="00496A96"/>
    <w:rsid w:val="00496CBA"/>
    <w:rsid w:val="00497260"/>
    <w:rsid w:val="0049737A"/>
    <w:rsid w:val="004974F4"/>
    <w:rsid w:val="00497570"/>
    <w:rsid w:val="00497AA3"/>
    <w:rsid w:val="004A05A2"/>
    <w:rsid w:val="004A1C59"/>
    <w:rsid w:val="004A1FEF"/>
    <w:rsid w:val="004A20EF"/>
    <w:rsid w:val="004A2331"/>
    <w:rsid w:val="004A2500"/>
    <w:rsid w:val="004A269E"/>
    <w:rsid w:val="004A4C8E"/>
    <w:rsid w:val="004A563B"/>
    <w:rsid w:val="004A57D9"/>
    <w:rsid w:val="004A5BB3"/>
    <w:rsid w:val="004A60ED"/>
    <w:rsid w:val="004A6302"/>
    <w:rsid w:val="004A6985"/>
    <w:rsid w:val="004A6C21"/>
    <w:rsid w:val="004A7360"/>
    <w:rsid w:val="004B0589"/>
    <w:rsid w:val="004B125C"/>
    <w:rsid w:val="004B158B"/>
    <w:rsid w:val="004B1CA5"/>
    <w:rsid w:val="004B238F"/>
    <w:rsid w:val="004B2F51"/>
    <w:rsid w:val="004B318F"/>
    <w:rsid w:val="004B3871"/>
    <w:rsid w:val="004B433F"/>
    <w:rsid w:val="004B4642"/>
    <w:rsid w:val="004B4BE2"/>
    <w:rsid w:val="004B4D68"/>
    <w:rsid w:val="004B531B"/>
    <w:rsid w:val="004B7CC3"/>
    <w:rsid w:val="004C0221"/>
    <w:rsid w:val="004C0772"/>
    <w:rsid w:val="004C08AE"/>
    <w:rsid w:val="004C0FAD"/>
    <w:rsid w:val="004C18AF"/>
    <w:rsid w:val="004C2181"/>
    <w:rsid w:val="004C24F5"/>
    <w:rsid w:val="004C2582"/>
    <w:rsid w:val="004C5153"/>
    <w:rsid w:val="004C51B5"/>
    <w:rsid w:val="004C637A"/>
    <w:rsid w:val="004C63B8"/>
    <w:rsid w:val="004C67FE"/>
    <w:rsid w:val="004C722A"/>
    <w:rsid w:val="004C7604"/>
    <w:rsid w:val="004D1FE5"/>
    <w:rsid w:val="004D275A"/>
    <w:rsid w:val="004D2DF6"/>
    <w:rsid w:val="004D30C7"/>
    <w:rsid w:val="004D634A"/>
    <w:rsid w:val="004D64ED"/>
    <w:rsid w:val="004D67EF"/>
    <w:rsid w:val="004D6BC0"/>
    <w:rsid w:val="004D6FB7"/>
    <w:rsid w:val="004D7394"/>
    <w:rsid w:val="004D7548"/>
    <w:rsid w:val="004D79B9"/>
    <w:rsid w:val="004E037C"/>
    <w:rsid w:val="004E0B9A"/>
    <w:rsid w:val="004E1093"/>
    <w:rsid w:val="004E24C9"/>
    <w:rsid w:val="004E2947"/>
    <w:rsid w:val="004E2A21"/>
    <w:rsid w:val="004E301C"/>
    <w:rsid w:val="004E3800"/>
    <w:rsid w:val="004E3C1A"/>
    <w:rsid w:val="004E4B0C"/>
    <w:rsid w:val="004E5641"/>
    <w:rsid w:val="004E5E12"/>
    <w:rsid w:val="004E5F0D"/>
    <w:rsid w:val="004E7D32"/>
    <w:rsid w:val="004E7E41"/>
    <w:rsid w:val="004F04AC"/>
    <w:rsid w:val="004F0A14"/>
    <w:rsid w:val="004F18EC"/>
    <w:rsid w:val="004F1D6D"/>
    <w:rsid w:val="004F2F4A"/>
    <w:rsid w:val="004F38D0"/>
    <w:rsid w:val="004F471B"/>
    <w:rsid w:val="004F4D78"/>
    <w:rsid w:val="004F4DB8"/>
    <w:rsid w:val="004F4FA8"/>
    <w:rsid w:val="004F655E"/>
    <w:rsid w:val="004F7120"/>
    <w:rsid w:val="00500152"/>
    <w:rsid w:val="005004AA"/>
    <w:rsid w:val="00500D16"/>
    <w:rsid w:val="00500EFD"/>
    <w:rsid w:val="005010ED"/>
    <w:rsid w:val="00501C8D"/>
    <w:rsid w:val="00501D98"/>
    <w:rsid w:val="005028E6"/>
    <w:rsid w:val="00502D45"/>
    <w:rsid w:val="00502F95"/>
    <w:rsid w:val="00503F8A"/>
    <w:rsid w:val="00504D55"/>
    <w:rsid w:val="00505695"/>
    <w:rsid w:val="005066A8"/>
    <w:rsid w:val="00510698"/>
    <w:rsid w:val="00510F7F"/>
    <w:rsid w:val="00511331"/>
    <w:rsid w:val="00511596"/>
    <w:rsid w:val="005131F5"/>
    <w:rsid w:val="00513D56"/>
    <w:rsid w:val="00514527"/>
    <w:rsid w:val="00515D9A"/>
    <w:rsid w:val="005160E5"/>
    <w:rsid w:val="005163B7"/>
    <w:rsid w:val="00516D1D"/>
    <w:rsid w:val="005202CD"/>
    <w:rsid w:val="005231D7"/>
    <w:rsid w:val="00523CA3"/>
    <w:rsid w:val="00524E07"/>
    <w:rsid w:val="00525351"/>
    <w:rsid w:val="005267A2"/>
    <w:rsid w:val="00527488"/>
    <w:rsid w:val="0052ED4E"/>
    <w:rsid w:val="005300CF"/>
    <w:rsid w:val="00530235"/>
    <w:rsid w:val="00530AD2"/>
    <w:rsid w:val="00531321"/>
    <w:rsid w:val="0053189B"/>
    <w:rsid w:val="00531C31"/>
    <w:rsid w:val="00532171"/>
    <w:rsid w:val="00532943"/>
    <w:rsid w:val="00533022"/>
    <w:rsid w:val="00533C13"/>
    <w:rsid w:val="0053449F"/>
    <w:rsid w:val="00534B0B"/>
    <w:rsid w:val="00534B9F"/>
    <w:rsid w:val="00535696"/>
    <w:rsid w:val="005361E9"/>
    <w:rsid w:val="00536FD3"/>
    <w:rsid w:val="00537AE0"/>
    <w:rsid w:val="00537B2E"/>
    <w:rsid w:val="005403B3"/>
    <w:rsid w:val="00540DF9"/>
    <w:rsid w:val="00542594"/>
    <w:rsid w:val="0054301B"/>
    <w:rsid w:val="005430D7"/>
    <w:rsid w:val="00545EEF"/>
    <w:rsid w:val="00546946"/>
    <w:rsid w:val="00546B98"/>
    <w:rsid w:val="00547434"/>
    <w:rsid w:val="00547690"/>
    <w:rsid w:val="0055019C"/>
    <w:rsid w:val="00551ED8"/>
    <w:rsid w:val="005523AF"/>
    <w:rsid w:val="00552C76"/>
    <w:rsid w:val="00553116"/>
    <w:rsid w:val="005539D0"/>
    <w:rsid w:val="00554471"/>
    <w:rsid w:val="005546D5"/>
    <w:rsid w:val="00555D24"/>
    <w:rsid w:val="00555E75"/>
    <w:rsid w:val="00556238"/>
    <w:rsid w:val="00556D98"/>
    <w:rsid w:val="005579D3"/>
    <w:rsid w:val="0056015A"/>
    <w:rsid w:val="0056044D"/>
    <w:rsid w:val="005607F6"/>
    <w:rsid w:val="00560C32"/>
    <w:rsid w:val="00561006"/>
    <w:rsid w:val="00561881"/>
    <w:rsid w:val="00561C03"/>
    <w:rsid w:val="00561F1C"/>
    <w:rsid w:val="00563BEA"/>
    <w:rsid w:val="00564FA8"/>
    <w:rsid w:val="005651A4"/>
    <w:rsid w:val="005665D1"/>
    <w:rsid w:val="00567386"/>
    <w:rsid w:val="00570C74"/>
    <w:rsid w:val="0057140E"/>
    <w:rsid w:val="00573786"/>
    <w:rsid w:val="00574523"/>
    <w:rsid w:val="0057466A"/>
    <w:rsid w:val="005748F0"/>
    <w:rsid w:val="005753ED"/>
    <w:rsid w:val="005759B2"/>
    <w:rsid w:val="00575E25"/>
    <w:rsid w:val="005762E8"/>
    <w:rsid w:val="005777DB"/>
    <w:rsid w:val="00577F45"/>
    <w:rsid w:val="00580A9F"/>
    <w:rsid w:val="00580CC0"/>
    <w:rsid w:val="00581623"/>
    <w:rsid w:val="005819B1"/>
    <w:rsid w:val="00582279"/>
    <w:rsid w:val="00582BBA"/>
    <w:rsid w:val="00582D77"/>
    <w:rsid w:val="00584030"/>
    <w:rsid w:val="0058460E"/>
    <w:rsid w:val="005846A6"/>
    <w:rsid w:val="00584799"/>
    <w:rsid w:val="00585876"/>
    <w:rsid w:val="005859E3"/>
    <w:rsid w:val="00586775"/>
    <w:rsid w:val="005873B6"/>
    <w:rsid w:val="00587529"/>
    <w:rsid w:val="005910A8"/>
    <w:rsid w:val="005917F3"/>
    <w:rsid w:val="0059318E"/>
    <w:rsid w:val="00593BA6"/>
    <w:rsid w:val="00593BD9"/>
    <w:rsid w:val="00594141"/>
    <w:rsid w:val="0059421A"/>
    <w:rsid w:val="00596229"/>
    <w:rsid w:val="0059641D"/>
    <w:rsid w:val="00596C13"/>
    <w:rsid w:val="0059770A"/>
    <w:rsid w:val="00597A61"/>
    <w:rsid w:val="00597B52"/>
    <w:rsid w:val="00597B7A"/>
    <w:rsid w:val="005A0E08"/>
    <w:rsid w:val="005A1E78"/>
    <w:rsid w:val="005A27C9"/>
    <w:rsid w:val="005A3B99"/>
    <w:rsid w:val="005A7B35"/>
    <w:rsid w:val="005A7BDF"/>
    <w:rsid w:val="005B0BFE"/>
    <w:rsid w:val="005B0E14"/>
    <w:rsid w:val="005B11DF"/>
    <w:rsid w:val="005B1331"/>
    <w:rsid w:val="005B171D"/>
    <w:rsid w:val="005B1D60"/>
    <w:rsid w:val="005B23AB"/>
    <w:rsid w:val="005B2B6E"/>
    <w:rsid w:val="005B45EC"/>
    <w:rsid w:val="005B478B"/>
    <w:rsid w:val="005B4DBD"/>
    <w:rsid w:val="005B5D5C"/>
    <w:rsid w:val="005B6382"/>
    <w:rsid w:val="005B686E"/>
    <w:rsid w:val="005C062F"/>
    <w:rsid w:val="005C0A0C"/>
    <w:rsid w:val="005C0EAC"/>
    <w:rsid w:val="005C2B7D"/>
    <w:rsid w:val="005C36B9"/>
    <w:rsid w:val="005C38AB"/>
    <w:rsid w:val="005C40C9"/>
    <w:rsid w:val="005C4320"/>
    <w:rsid w:val="005C4D78"/>
    <w:rsid w:val="005C6978"/>
    <w:rsid w:val="005C719B"/>
    <w:rsid w:val="005C7BD4"/>
    <w:rsid w:val="005D1222"/>
    <w:rsid w:val="005D13A6"/>
    <w:rsid w:val="005D192B"/>
    <w:rsid w:val="005D29A8"/>
    <w:rsid w:val="005D3AAA"/>
    <w:rsid w:val="005D4A1E"/>
    <w:rsid w:val="005D618D"/>
    <w:rsid w:val="005D64BA"/>
    <w:rsid w:val="005D6CF7"/>
    <w:rsid w:val="005D7495"/>
    <w:rsid w:val="005D76DC"/>
    <w:rsid w:val="005E0734"/>
    <w:rsid w:val="005E315C"/>
    <w:rsid w:val="005E364A"/>
    <w:rsid w:val="005E580A"/>
    <w:rsid w:val="005E7679"/>
    <w:rsid w:val="005E783D"/>
    <w:rsid w:val="005F021C"/>
    <w:rsid w:val="005F18B6"/>
    <w:rsid w:val="005F25D8"/>
    <w:rsid w:val="005F2630"/>
    <w:rsid w:val="005F267D"/>
    <w:rsid w:val="005F4448"/>
    <w:rsid w:val="005F5887"/>
    <w:rsid w:val="005F58EA"/>
    <w:rsid w:val="005F5C62"/>
    <w:rsid w:val="005F66E2"/>
    <w:rsid w:val="005F6A0C"/>
    <w:rsid w:val="005F6CCA"/>
    <w:rsid w:val="005F7DA6"/>
    <w:rsid w:val="00600789"/>
    <w:rsid w:val="00600DCA"/>
    <w:rsid w:val="00601AB8"/>
    <w:rsid w:val="00601EBE"/>
    <w:rsid w:val="006020B9"/>
    <w:rsid w:val="00602B8D"/>
    <w:rsid w:val="00602BCF"/>
    <w:rsid w:val="00603BD0"/>
    <w:rsid w:val="00604DA1"/>
    <w:rsid w:val="006055C4"/>
    <w:rsid w:val="006059F5"/>
    <w:rsid w:val="006062F6"/>
    <w:rsid w:val="006066C0"/>
    <w:rsid w:val="006068A1"/>
    <w:rsid w:val="00607C9B"/>
    <w:rsid w:val="006126AB"/>
    <w:rsid w:val="006129AF"/>
    <w:rsid w:val="0061362F"/>
    <w:rsid w:val="00613FD3"/>
    <w:rsid w:val="00614884"/>
    <w:rsid w:val="00615C79"/>
    <w:rsid w:val="0061682F"/>
    <w:rsid w:val="00616960"/>
    <w:rsid w:val="00616E20"/>
    <w:rsid w:val="00620098"/>
    <w:rsid w:val="00620609"/>
    <w:rsid w:val="00620910"/>
    <w:rsid w:val="00621184"/>
    <w:rsid w:val="00621306"/>
    <w:rsid w:val="0062159A"/>
    <w:rsid w:val="00623275"/>
    <w:rsid w:val="00623576"/>
    <w:rsid w:val="006236DB"/>
    <w:rsid w:val="00625102"/>
    <w:rsid w:val="006255A7"/>
    <w:rsid w:val="0062662B"/>
    <w:rsid w:val="006267B7"/>
    <w:rsid w:val="00627D6C"/>
    <w:rsid w:val="00627DC1"/>
    <w:rsid w:val="00630243"/>
    <w:rsid w:val="00630575"/>
    <w:rsid w:val="006315C4"/>
    <w:rsid w:val="006329B2"/>
    <w:rsid w:val="00632DFD"/>
    <w:rsid w:val="00634907"/>
    <w:rsid w:val="00634AFC"/>
    <w:rsid w:val="00634B97"/>
    <w:rsid w:val="00634E1C"/>
    <w:rsid w:val="006357DE"/>
    <w:rsid w:val="006366E2"/>
    <w:rsid w:val="00636FB1"/>
    <w:rsid w:val="00636FC0"/>
    <w:rsid w:val="00637F96"/>
    <w:rsid w:val="006408C1"/>
    <w:rsid w:val="00641346"/>
    <w:rsid w:val="00642A01"/>
    <w:rsid w:val="0064352D"/>
    <w:rsid w:val="00643DE2"/>
    <w:rsid w:val="0064427C"/>
    <w:rsid w:val="006454BD"/>
    <w:rsid w:val="00645AB3"/>
    <w:rsid w:val="00646FA0"/>
    <w:rsid w:val="0064704D"/>
    <w:rsid w:val="00647065"/>
    <w:rsid w:val="0064724F"/>
    <w:rsid w:val="0065010F"/>
    <w:rsid w:val="00650F9E"/>
    <w:rsid w:val="00651202"/>
    <w:rsid w:val="0065170D"/>
    <w:rsid w:val="00651DBB"/>
    <w:rsid w:val="00651E1B"/>
    <w:rsid w:val="00653871"/>
    <w:rsid w:val="00653897"/>
    <w:rsid w:val="00653D1D"/>
    <w:rsid w:val="00653D26"/>
    <w:rsid w:val="00654293"/>
    <w:rsid w:val="006542A8"/>
    <w:rsid w:val="00654410"/>
    <w:rsid w:val="0065496D"/>
    <w:rsid w:val="00654B59"/>
    <w:rsid w:val="00654F2D"/>
    <w:rsid w:val="0065669A"/>
    <w:rsid w:val="00656FE6"/>
    <w:rsid w:val="00657225"/>
    <w:rsid w:val="00657D74"/>
    <w:rsid w:val="006602D7"/>
    <w:rsid w:val="00660D5B"/>
    <w:rsid w:val="006619B7"/>
    <w:rsid w:val="00661D59"/>
    <w:rsid w:val="00661FD7"/>
    <w:rsid w:val="006630B8"/>
    <w:rsid w:val="00663F25"/>
    <w:rsid w:val="00663FCB"/>
    <w:rsid w:val="006646F3"/>
    <w:rsid w:val="0066490B"/>
    <w:rsid w:val="00664FA5"/>
    <w:rsid w:val="00664FE2"/>
    <w:rsid w:val="00665096"/>
    <w:rsid w:val="0066569D"/>
    <w:rsid w:val="006657D9"/>
    <w:rsid w:val="00665A6D"/>
    <w:rsid w:val="00665EB7"/>
    <w:rsid w:val="00665FC2"/>
    <w:rsid w:val="00666A08"/>
    <w:rsid w:val="0066757F"/>
    <w:rsid w:val="00667AC7"/>
    <w:rsid w:val="0067013F"/>
    <w:rsid w:val="00671732"/>
    <w:rsid w:val="00672E99"/>
    <w:rsid w:val="00673B5F"/>
    <w:rsid w:val="00673DBE"/>
    <w:rsid w:val="00673F14"/>
    <w:rsid w:val="00674773"/>
    <w:rsid w:val="00675000"/>
    <w:rsid w:val="00675CFB"/>
    <w:rsid w:val="00675D52"/>
    <w:rsid w:val="0067634C"/>
    <w:rsid w:val="00676777"/>
    <w:rsid w:val="00677622"/>
    <w:rsid w:val="006776A4"/>
    <w:rsid w:val="00677B31"/>
    <w:rsid w:val="00680B3F"/>
    <w:rsid w:val="00681137"/>
    <w:rsid w:val="00681344"/>
    <w:rsid w:val="0068196A"/>
    <w:rsid w:val="006819A6"/>
    <w:rsid w:val="00682C11"/>
    <w:rsid w:val="00683615"/>
    <w:rsid w:val="006838B9"/>
    <w:rsid w:val="006839EF"/>
    <w:rsid w:val="00683CDB"/>
    <w:rsid w:val="0068465A"/>
    <w:rsid w:val="00686F76"/>
    <w:rsid w:val="00687AFA"/>
    <w:rsid w:val="00687C3A"/>
    <w:rsid w:val="00691864"/>
    <w:rsid w:val="006919E4"/>
    <w:rsid w:val="00692B89"/>
    <w:rsid w:val="00693758"/>
    <w:rsid w:val="00694F5B"/>
    <w:rsid w:val="0069772E"/>
    <w:rsid w:val="006A0B0F"/>
    <w:rsid w:val="006A1CB9"/>
    <w:rsid w:val="006A24B0"/>
    <w:rsid w:val="006A2A35"/>
    <w:rsid w:val="006A2ACC"/>
    <w:rsid w:val="006A36DA"/>
    <w:rsid w:val="006A51DD"/>
    <w:rsid w:val="006A5603"/>
    <w:rsid w:val="006A5785"/>
    <w:rsid w:val="006A592B"/>
    <w:rsid w:val="006A5F55"/>
    <w:rsid w:val="006A7012"/>
    <w:rsid w:val="006A747F"/>
    <w:rsid w:val="006B0D9C"/>
    <w:rsid w:val="006B1613"/>
    <w:rsid w:val="006B1735"/>
    <w:rsid w:val="006B19EB"/>
    <w:rsid w:val="006B1B6A"/>
    <w:rsid w:val="006B29F5"/>
    <w:rsid w:val="006B51A3"/>
    <w:rsid w:val="006B51F0"/>
    <w:rsid w:val="006B5208"/>
    <w:rsid w:val="006B6FF4"/>
    <w:rsid w:val="006B6FFC"/>
    <w:rsid w:val="006B7395"/>
    <w:rsid w:val="006B7DE4"/>
    <w:rsid w:val="006C03CC"/>
    <w:rsid w:val="006C1E68"/>
    <w:rsid w:val="006C1EA8"/>
    <w:rsid w:val="006C2EC1"/>
    <w:rsid w:val="006C2FE2"/>
    <w:rsid w:val="006C3E52"/>
    <w:rsid w:val="006C528E"/>
    <w:rsid w:val="006C62B3"/>
    <w:rsid w:val="006C6D06"/>
    <w:rsid w:val="006C767B"/>
    <w:rsid w:val="006D02B0"/>
    <w:rsid w:val="006D03BF"/>
    <w:rsid w:val="006D11DF"/>
    <w:rsid w:val="006D3549"/>
    <w:rsid w:val="006D4676"/>
    <w:rsid w:val="006D4D15"/>
    <w:rsid w:val="006D59DF"/>
    <w:rsid w:val="006D64CA"/>
    <w:rsid w:val="006D7DB7"/>
    <w:rsid w:val="006E03B5"/>
    <w:rsid w:val="006E0DDC"/>
    <w:rsid w:val="006E0F7F"/>
    <w:rsid w:val="006E1587"/>
    <w:rsid w:val="006E15D5"/>
    <w:rsid w:val="006E16F7"/>
    <w:rsid w:val="006E26D3"/>
    <w:rsid w:val="006E2A53"/>
    <w:rsid w:val="006E2DDC"/>
    <w:rsid w:val="006E3A76"/>
    <w:rsid w:val="006E40AF"/>
    <w:rsid w:val="006E4687"/>
    <w:rsid w:val="006E5964"/>
    <w:rsid w:val="006E5F49"/>
    <w:rsid w:val="006E6955"/>
    <w:rsid w:val="006E7C08"/>
    <w:rsid w:val="006E7EEA"/>
    <w:rsid w:val="006F0A96"/>
    <w:rsid w:val="006F1099"/>
    <w:rsid w:val="006F1A1A"/>
    <w:rsid w:val="006F1FBA"/>
    <w:rsid w:val="006F2368"/>
    <w:rsid w:val="006F2995"/>
    <w:rsid w:val="006F2BC3"/>
    <w:rsid w:val="006F2CB8"/>
    <w:rsid w:val="006F4ABD"/>
    <w:rsid w:val="006F4CC4"/>
    <w:rsid w:val="006F4E0E"/>
    <w:rsid w:val="006F604D"/>
    <w:rsid w:val="006F6529"/>
    <w:rsid w:val="006F7749"/>
    <w:rsid w:val="00700979"/>
    <w:rsid w:val="007009AE"/>
    <w:rsid w:val="00701507"/>
    <w:rsid w:val="00701B5A"/>
    <w:rsid w:val="00702AA5"/>
    <w:rsid w:val="00702DC5"/>
    <w:rsid w:val="00703F90"/>
    <w:rsid w:val="0070468D"/>
    <w:rsid w:val="007066A6"/>
    <w:rsid w:val="00706775"/>
    <w:rsid w:val="00706EBA"/>
    <w:rsid w:val="00707017"/>
    <w:rsid w:val="00707403"/>
    <w:rsid w:val="007074FA"/>
    <w:rsid w:val="007105B6"/>
    <w:rsid w:val="00710B34"/>
    <w:rsid w:val="00712FA6"/>
    <w:rsid w:val="00713049"/>
    <w:rsid w:val="00714070"/>
    <w:rsid w:val="007141BC"/>
    <w:rsid w:val="00715262"/>
    <w:rsid w:val="00715528"/>
    <w:rsid w:val="00715B6C"/>
    <w:rsid w:val="00715F76"/>
    <w:rsid w:val="007162B7"/>
    <w:rsid w:val="0071630E"/>
    <w:rsid w:val="00716E96"/>
    <w:rsid w:val="007171A0"/>
    <w:rsid w:val="007207E8"/>
    <w:rsid w:val="0072198B"/>
    <w:rsid w:val="00721E45"/>
    <w:rsid w:val="007232B7"/>
    <w:rsid w:val="007235FD"/>
    <w:rsid w:val="00724F2B"/>
    <w:rsid w:val="00724F3A"/>
    <w:rsid w:val="00724FD3"/>
    <w:rsid w:val="00725A25"/>
    <w:rsid w:val="00726171"/>
    <w:rsid w:val="00726500"/>
    <w:rsid w:val="00730766"/>
    <w:rsid w:val="00731ACB"/>
    <w:rsid w:val="007320E8"/>
    <w:rsid w:val="0073255E"/>
    <w:rsid w:val="007326B9"/>
    <w:rsid w:val="00733299"/>
    <w:rsid w:val="0073378D"/>
    <w:rsid w:val="00734418"/>
    <w:rsid w:val="00734F0D"/>
    <w:rsid w:val="00735BD3"/>
    <w:rsid w:val="0073601E"/>
    <w:rsid w:val="00736594"/>
    <w:rsid w:val="0073693D"/>
    <w:rsid w:val="00736971"/>
    <w:rsid w:val="00737762"/>
    <w:rsid w:val="007400AE"/>
    <w:rsid w:val="00740234"/>
    <w:rsid w:val="007409D7"/>
    <w:rsid w:val="00740C1B"/>
    <w:rsid w:val="007411E1"/>
    <w:rsid w:val="007419A3"/>
    <w:rsid w:val="00741BFE"/>
    <w:rsid w:val="00741EDA"/>
    <w:rsid w:val="00742750"/>
    <w:rsid w:val="00744350"/>
    <w:rsid w:val="00744902"/>
    <w:rsid w:val="0074565E"/>
    <w:rsid w:val="00747105"/>
    <w:rsid w:val="00747605"/>
    <w:rsid w:val="0075002A"/>
    <w:rsid w:val="007501D5"/>
    <w:rsid w:val="00751A1F"/>
    <w:rsid w:val="00751BB6"/>
    <w:rsid w:val="00752244"/>
    <w:rsid w:val="00752442"/>
    <w:rsid w:val="00752F29"/>
    <w:rsid w:val="00753F8B"/>
    <w:rsid w:val="0075434F"/>
    <w:rsid w:val="00755FE4"/>
    <w:rsid w:val="0075683C"/>
    <w:rsid w:val="00757086"/>
    <w:rsid w:val="007574B8"/>
    <w:rsid w:val="00757B22"/>
    <w:rsid w:val="00757E98"/>
    <w:rsid w:val="00761361"/>
    <w:rsid w:val="007619A5"/>
    <w:rsid w:val="007619D9"/>
    <w:rsid w:val="00761FE1"/>
    <w:rsid w:val="0076206F"/>
    <w:rsid w:val="00762478"/>
    <w:rsid w:val="00764DC3"/>
    <w:rsid w:val="0076527E"/>
    <w:rsid w:val="00766CB9"/>
    <w:rsid w:val="00770297"/>
    <w:rsid w:val="00770981"/>
    <w:rsid w:val="00770AB4"/>
    <w:rsid w:val="00770BD3"/>
    <w:rsid w:val="00770C1E"/>
    <w:rsid w:val="007712EE"/>
    <w:rsid w:val="00771A8D"/>
    <w:rsid w:val="00772339"/>
    <w:rsid w:val="0077353F"/>
    <w:rsid w:val="007736CE"/>
    <w:rsid w:val="007741AC"/>
    <w:rsid w:val="007754A8"/>
    <w:rsid w:val="0077668A"/>
    <w:rsid w:val="007770A9"/>
    <w:rsid w:val="00781167"/>
    <w:rsid w:val="00781D1D"/>
    <w:rsid w:val="00781E67"/>
    <w:rsid w:val="007821F5"/>
    <w:rsid w:val="00782B18"/>
    <w:rsid w:val="00783360"/>
    <w:rsid w:val="00783E4C"/>
    <w:rsid w:val="007841A8"/>
    <w:rsid w:val="00784BEC"/>
    <w:rsid w:val="00785DA7"/>
    <w:rsid w:val="00786366"/>
    <w:rsid w:val="007865CB"/>
    <w:rsid w:val="00786D25"/>
    <w:rsid w:val="00787D9D"/>
    <w:rsid w:val="00790145"/>
    <w:rsid w:val="007909E6"/>
    <w:rsid w:val="00792B2C"/>
    <w:rsid w:val="00792CFE"/>
    <w:rsid w:val="00794801"/>
    <w:rsid w:val="00795338"/>
    <w:rsid w:val="007959D7"/>
    <w:rsid w:val="0079610C"/>
    <w:rsid w:val="00797408"/>
    <w:rsid w:val="007A058F"/>
    <w:rsid w:val="007A05E6"/>
    <w:rsid w:val="007A181C"/>
    <w:rsid w:val="007A2046"/>
    <w:rsid w:val="007A2602"/>
    <w:rsid w:val="007A28E1"/>
    <w:rsid w:val="007A2F7D"/>
    <w:rsid w:val="007A3FCF"/>
    <w:rsid w:val="007A4283"/>
    <w:rsid w:val="007A5389"/>
    <w:rsid w:val="007A5676"/>
    <w:rsid w:val="007A5C7C"/>
    <w:rsid w:val="007A6259"/>
    <w:rsid w:val="007A6E1E"/>
    <w:rsid w:val="007B0C0F"/>
    <w:rsid w:val="007B1377"/>
    <w:rsid w:val="007B1E0B"/>
    <w:rsid w:val="007B27E6"/>
    <w:rsid w:val="007B3B23"/>
    <w:rsid w:val="007B498D"/>
    <w:rsid w:val="007B4BAA"/>
    <w:rsid w:val="007B4DA0"/>
    <w:rsid w:val="007B5784"/>
    <w:rsid w:val="007B63CE"/>
    <w:rsid w:val="007B67AE"/>
    <w:rsid w:val="007B71B1"/>
    <w:rsid w:val="007B7DAA"/>
    <w:rsid w:val="007C0EAE"/>
    <w:rsid w:val="007C0FEF"/>
    <w:rsid w:val="007C181D"/>
    <w:rsid w:val="007C1D26"/>
    <w:rsid w:val="007C221D"/>
    <w:rsid w:val="007C23DC"/>
    <w:rsid w:val="007C2764"/>
    <w:rsid w:val="007C3456"/>
    <w:rsid w:val="007C4BD9"/>
    <w:rsid w:val="007C4C61"/>
    <w:rsid w:val="007C549A"/>
    <w:rsid w:val="007C5555"/>
    <w:rsid w:val="007C620C"/>
    <w:rsid w:val="007C65F3"/>
    <w:rsid w:val="007C6667"/>
    <w:rsid w:val="007C6759"/>
    <w:rsid w:val="007C6831"/>
    <w:rsid w:val="007D055A"/>
    <w:rsid w:val="007D087E"/>
    <w:rsid w:val="007D095A"/>
    <w:rsid w:val="007D1217"/>
    <w:rsid w:val="007D23EA"/>
    <w:rsid w:val="007D2EC9"/>
    <w:rsid w:val="007D2FA4"/>
    <w:rsid w:val="007D30BD"/>
    <w:rsid w:val="007D5E3F"/>
    <w:rsid w:val="007D6196"/>
    <w:rsid w:val="007D6276"/>
    <w:rsid w:val="007D6462"/>
    <w:rsid w:val="007D6979"/>
    <w:rsid w:val="007D6DDB"/>
    <w:rsid w:val="007E14F2"/>
    <w:rsid w:val="007E1C08"/>
    <w:rsid w:val="007E254E"/>
    <w:rsid w:val="007E3235"/>
    <w:rsid w:val="007E518B"/>
    <w:rsid w:val="007E5DC6"/>
    <w:rsid w:val="007E649A"/>
    <w:rsid w:val="007E672B"/>
    <w:rsid w:val="007E70AA"/>
    <w:rsid w:val="007E7D12"/>
    <w:rsid w:val="007E7EB5"/>
    <w:rsid w:val="007F03B2"/>
    <w:rsid w:val="007F049B"/>
    <w:rsid w:val="007F0BA3"/>
    <w:rsid w:val="007F0E4B"/>
    <w:rsid w:val="007F12C5"/>
    <w:rsid w:val="007F14B7"/>
    <w:rsid w:val="007F334A"/>
    <w:rsid w:val="007F3B43"/>
    <w:rsid w:val="007F4F48"/>
    <w:rsid w:val="007F56A0"/>
    <w:rsid w:val="007F56BA"/>
    <w:rsid w:val="007F7075"/>
    <w:rsid w:val="007F7539"/>
    <w:rsid w:val="007F7598"/>
    <w:rsid w:val="007F78A9"/>
    <w:rsid w:val="008007F3"/>
    <w:rsid w:val="0080308E"/>
    <w:rsid w:val="00803458"/>
    <w:rsid w:val="0080364E"/>
    <w:rsid w:val="00803BF5"/>
    <w:rsid w:val="00804CA7"/>
    <w:rsid w:val="0080539A"/>
    <w:rsid w:val="00805AED"/>
    <w:rsid w:val="00806047"/>
    <w:rsid w:val="008066C8"/>
    <w:rsid w:val="00806D64"/>
    <w:rsid w:val="00806E3D"/>
    <w:rsid w:val="00807166"/>
    <w:rsid w:val="00810A33"/>
    <w:rsid w:val="0081102A"/>
    <w:rsid w:val="00811649"/>
    <w:rsid w:val="0081186E"/>
    <w:rsid w:val="008119E2"/>
    <w:rsid w:val="00811B9F"/>
    <w:rsid w:val="008138AE"/>
    <w:rsid w:val="00814E46"/>
    <w:rsid w:val="00815C75"/>
    <w:rsid w:val="00816039"/>
    <w:rsid w:val="008166A9"/>
    <w:rsid w:val="00817493"/>
    <w:rsid w:val="00817B73"/>
    <w:rsid w:val="00820BF3"/>
    <w:rsid w:val="0082133D"/>
    <w:rsid w:val="00823E52"/>
    <w:rsid w:val="0082479A"/>
    <w:rsid w:val="00825944"/>
    <w:rsid w:val="00826473"/>
    <w:rsid w:val="0082648A"/>
    <w:rsid w:val="00827ED0"/>
    <w:rsid w:val="0083017B"/>
    <w:rsid w:val="0083101C"/>
    <w:rsid w:val="008312DE"/>
    <w:rsid w:val="00831310"/>
    <w:rsid w:val="0083272F"/>
    <w:rsid w:val="008347C2"/>
    <w:rsid w:val="00834B04"/>
    <w:rsid w:val="00834EBE"/>
    <w:rsid w:val="008351C4"/>
    <w:rsid w:val="00835B11"/>
    <w:rsid w:val="00835E56"/>
    <w:rsid w:val="008364BF"/>
    <w:rsid w:val="00836C3C"/>
    <w:rsid w:val="00836D50"/>
    <w:rsid w:val="00836EEA"/>
    <w:rsid w:val="00837603"/>
    <w:rsid w:val="00837B90"/>
    <w:rsid w:val="00837EC8"/>
    <w:rsid w:val="0084083A"/>
    <w:rsid w:val="00840E12"/>
    <w:rsid w:val="0084248A"/>
    <w:rsid w:val="008437A9"/>
    <w:rsid w:val="0084389D"/>
    <w:rsid w:val="00843A1C"/>
    <w:rsid w:val="00844295"/>
    <w:rsid w:val="008443FD"/>
    <w:rsid w:val="00844DCB"/>
    <w:rsid w:val="00844EE6"/>
    <w:rsid w:val="008451B0"/>
    <w:rsid w:val="00845A43"/>
    <w:rsid w:val="00845F17"/>
    <w:rsid w:val="008463BD"/>
    <w:rsid w:val="00847856"/>
    <w:rsid w:val="008479C7"/>
    <w:rsid w:val="00847B42"/>
    <w:rsid w:val="00850352"/>
    <w:rsid w:val="0085077F"/>
    <w:rsid w:val="00850A1D"/>
    <w:rsid w:val="0085153F"/>
    <w:rsid w:val="00854D6B"/>
    <w:rsid w:val="00855D22"/>
    <w:rsid w:val="00855DD1"/>
    <w:rsid w:val="0085675B"/>
    <w:rsid w:val="008618C5"/>
    <w:rsid w:val="00861BC3"/>
    <w:rsid w:val="00861F48"/>
    <w:rsid w:val="008628CC"/>
    <w:rsid w:val="0086317B"/>
    <w:rsid w:val="00863846"/>
    <w:rsid w:val="008644E7"/>
    <w:rsid w:val="008647B8"/>
    <w:rsid w:val="00864C72"/>
    <w:rsid w:val="00865157"/>
    <w:rsid w:val="008657C2"/>
    <w:rsid w:val="008663D3"/>
    <w:rsid w:val="0086668B"/>
    <w:rsid w:val="00866B7D"/>
    <w:rsid w:val="00867382"/>
    <w:rsid w:val="008673EB"/>
    <w:rsid w:val="00867830"/>
    <w:rsid w:val="00870FE6"/>
    <w:rsid w:val="008717A2"/>
    <w:rsid w:val="00871CF5"/>
    <w:rsid w:val="0087219F"/>
    <w:rsid w:val="0087270F"/>
    <w:rsid w:val="00872E9A"/>
    <w:rsid w:val="008733D1"/>
    <w:rsid w:val="008738C2"/>
    <w:rsid w:val="00874D64"/>
    <w:rsid w:val="008755E7"/>
    <w:rsid w:val="00876ACB"/>
    <w:rsid w:val="00876BD3"/>
    <w:rsid w:val="00876DBD"/>
    <w:rsid w:val="00876F8A"/>
    <w:rsid w:val="00876FAE"/>
    <w:rsid w:val="00880058"/>
    <w:rsid w:val="00880965"/>
    <w:rsid w:val="00881126"/>
    <w:rsid w:val="008819BD"/>
    <w:rsid w:val="0088223C"/>
    <w:rsid w:val="00883157"/>
    <w:rsid w:val="0088333B"/>
    <w:rsid w:val="008855B7"/>
    <w:rsid w:val="0088593F"/>
    <w:rsid w:val="00885A57"/>
    <w:rsid w:val="008864CE"/>
    <w:rsid w:val="00886541"/>
    <w:rsid w:val="00887C9C"/>
    <w:rsid w:val="00887D75"/>
    <w:rsid w:val="0089123A"/>
    <w:rsid w:val="00891382"/>
    <w:rsid w:val="008925B3"/>
    <w:rsid w:val="00892A65"/>
    <w:rsid w:val="00892C43"/>
    <w:rsid w:val="008934DA"/>
    <w:rsid w:val="0089535B"/>
    <w:rsid w:val="00895595"/>
    <w:rsid w:val="008976E3"/>
    <w:rsid w:val="00897B2A"/>
    <w:rsid w:val="00897F30"/>
    <w:rsid w:val="008A0E64"/>
    <w:rsid w:val="008A1860"/>
    <w:rsid w:val="008A2A1F"/>
    <w:rsid w:val="008A2C58"/>
    <w:rsid w:val="008A42CF"/>
    <w:rsid w:val="008A439E"/>
    <w:rsid w:val="008A4D00"/>
    <w:rsid w:val="008A5D29"/>
    <w:rsid w:val="008A6A7D"/>
    <w:rsid w:val="008A6ADE"/>
    <w:rsid w:val="008A6E09"/>
    <w:rsid w:val="008A6F23"/>
    <w:rsid w:val="008A7315"/>
    <w:rsid w:val="008A7425"/>
    <w:rsid w:val="008A7845"/>
    <w:rsid w:val="008A7B43"/>
    <w:rsid w:val="008B0A8E"/>
    <w:rsid w:val="008B0D4E"/>
    <w:rsid w:val="008B1F4F"/>
    <w:rsid w:val="008B2C64"/>
    <w:rsid w:val="008B3F16"/>
    <w:rsid w:val="008B4275"/>
    <w:rsid w:val="008B4BF2"/>
    <w:rsid w:val="008B529B"/>
    <w:rsid w:val="008B5F96"/>
    <w:rsid w:val="008B6E92"/>
    <w:rsid w:val="008C00CA"/>
    <w:rsid w:val="008C0A33"/>
    <w:rsid w:val="008C101C"/>
    <w:rsid w:val="008C11A6"/>
    <w:rsid w:val="008C121F"/>
    <w:rsid w:val="008C1398"/>
    <w:rsid w:val="008C16CC"/>
    <w:rsid w:val="008C2C15"/>
    <w:rsid w:val="008C2D74"/>
    <w:rsid w:val="008C380D"/>
    <w:rsid w:val="008C3BF6"/>
    <w:rsid w:val="008C5178"/>
    <w:rsid w:val="008C58B6"/>
    <w:rsid w:val="008C5954"/>
    <w:rsid w:val="008C5FC0"/>
    <w:rsid w:val="008C6AE8"/>
    <w:rsid w:val="008C6E6B"/>
    <w:rsid w:val="008C7CF0"/>
    <w:rsid w:val="008D0935"/>
    <w:rsid w:val="008D0BCE"/>
    <w:rsid w:val="008D1322"/>
    <w:rsid w:val="008D1A97"/>
    <w:rsid w:val="008D23BD"/>
    <w:rsid w:val="008D2A23"/>
    <w:rsid w:val="008D30A9"/>
    <w:rsid w:val="008D3820"/>
    <w:rsid w:val="008D4FD1"/>
    <w:rsid w:val="008D5030"/>
    <w:rsid w:val="008D7965"/>
    <w:rsid w:val="008E0FD6"/>
    <w:rsid w:val="008E1A55"/>
    <w:rsid w:val="008E1D7B"/>
    <w:rsid w:val="008E25C2"/>
    <w:rsid w:val="008E2F73"/>
    <w:rsid w:val="008E332A"/>
    <w:rsid w:val="008E3680"/>
    <w:rsid w:val="008E3945"/>
    <w:rsid w:val="008E5529"/>
    <w:rsid w:val="008E570E"/>
    <w:rsid w:val="008E6A06"/>
    <w:rsid w:val="008E6A98"/>
    <w:rsid w:val="008F352C"/>
    <w:rsid w:val="008F3DD0"/>
    <w:rsid w:val="008F3FF4"/>
    <w:rsid w:val="008F4EB0"/>
    <w:rsid w:val="008F525C"/>
    <w:rsid w:val="008F597E"/>
    <w:rsid w:val="008F5A98"/>
    <w:rsid w:val="008F5D07"/>
    <w:rsid w:val="008F5D40"/>
    <w:rsid w:val="008F6A59"/>
    <w:rsid w:val="008F6BF4"/>
    <w:rsid w:val="008F71E0"/>
    <w:rsid w:val="008F7B72"/>
    <w:rsid w:val="008F7E50"/>
    <w:rsid w:val="009004CC"/>
    <w:rsid w:val="00901198"/>
    <w:rsid w:val="00902A52"/>
    <w:rsid w:val="009033E3"/>
    <w:rsid w:val="009044FB"/>
    <w:rsid w:val="00904CEE"/>
    <w:rsid w:val="0090527E"/>
    <w:rsid w:val="00905C90"/>
    <w:rsid w:val="00906201"/>
    <w:rsid w:val="009062C1"/>
    <w:rsid w:val="009065F1"/>
    <w:rsid w:val="00906791"/>
    <w:rsid w:val="00906C22"/>
    <w:rsid w:val="00906CD3"/>
    <w:rsid w:val="00906D7E"/>
    <w:rsid w:val="00906DA0"/>
    <w:rsid w:val="00907317"/>
    <w:rsid w:val="0091065E"/>
    <w:rsid w:val="00911E67"/>
    <w:rsid w:val="009125CF"/>
    <w:rsid w:val="009145C7"/>
    <w:rsid w:val="0091561A"/>
    <w:rsid w:val="0091572B"/>
    <w:rsid w:val="009163E7"/>
    <w:rsid w:val="009165C1"/>
    <w:rsid w:val="00916690"/>
    <w:rsid w:val="00916D0F"/>
    <w:rsid w:val="00917852"/>
    <w:rsid w:val="00920489"/>
    <w:rsid w:val="009204BB"/>
    <w:rsid w:val="009206F8"/>
    <w:rsid w:val="00920981"/>
    <w:rsid w:val="009211C8"/>
    <w:rsid w:val="00921D85"/>
    <w:rsid w:val="009227BF"/>
    <w:rsid w:val="009228D0"/>
    <w:rsid w:val="009229E9"/>
    <w:rsid w:val="0092470B"/>
    <w:rsid w:val="00925529"/>
    <w:rsid w:val="00925589"/>
    <w:rsid w:val="009260D2"/>
    <w:rsid w:val="009268C1"/>
    <w:rsid w:val="00926BE3"/>
    <w:rsid w:val="009270CC"/>
    <w:rsid w:val="0092746A"/>
    <w:rsid w:val="0093004C"/>
    <w:rsid w:val="00930953"/>
    <w:rsid w:val="009311BD"/>
    <w:rsid w:val="00931368"/>
    <w:rsid w:val="00931995"/>
    <w:rsid w:val="00931B56"/>
    <w:rsid w:val="009325DB"/>
    <w:rsid w:val="00932C6D"/>
    <w:rsid w:val="00933637"/>
    <w:rsid w:val="00933D8E"/>
    <w:rsid w:val="009340F1"/>
    <w:rsid w:val="009346D0"/>
    <w:rsid w:val="00934914"/>
    <w:rsid w:val="00935888"/>
    <w:rsid w:val="0093588F"/>
    <w:rsid w:val="0093605E"/>
    <w:rsid w:val="00937129"/>
    <w:rsid w:val="009377CB"/>
    <w:rsid w:val="00937AB4"/>
    <w:rsid w:val="00940234"/>
    <w:rsid w:val="009407DD"/>
    <w:rsid w:val="0094146A"/>
    <w:rsid w:val="00941A75"/>
    <w:rsid w:val="0094375C"/>
    <w:rsid w:val="00943F73"/>
    <w:rsid w:val="00944706"/>
    <w:rsid w:val="009453F8"/>
    <w:rsid w:val="0094612E"/>
    <w:rsid w:val="009466FA"/>
    <w:rsid w:val="009469C2"/>
    <w:rsid w:val="00947D80"/>
    <w:rsid w:val="0095125B"/>
    <w:rsid w:val="00951BCB"/>
    <w:rsid w:val="00951C54"/>
    <w:rsid w:val="00952232"/>
    <w:rsid w:val="00952745"/>
    <w:rsid w:val="00952798"/>
    <w:rsid w:val="00953C0D"/>
    <w:rsid w:val="009543D9"/>
    <w:rsid w:val="00954E4C"/>
    <w:rsid w:val="00955275"/>
    <w:rsid w:val="00955820"/>
    <w:rsid w:val="00955C1D"/>
    <w:rsid w:val="009577E3"/>
    <w:rsid w:val="00957B69"/>
    <w:rsid w:val="00957C17"/>
    <w:rsid w:val="00960447"/>
    <w:rsid w:val="009612E9"/>
    <w:rsid w:val="00961B61"/>
    <w:rsid w:val="00962B1B"/>
    <w:rsid w:val="0096347D"/>
    <w:rsid w:val="00964912"/>
    <w:rsid w:val="00964EFE"/>
    <w:rsid w:val="0096522D"/>
    <w:rsid w:val="009654BA"/>
    <w:rsid w:val="00967A90"/>
    <w:rsid w:val="00967AA7"/>
    <w:rsid w:val="00967EC3"/>
    <w:rsid w:val="009707F3"/>
    <w:rsid w:val="00970B65"/>
    <w:rsid w:val="00970C26"/>
    <w:rsid w:val="0097107E"/>
    <w:rsid w:val="00971A07"/>
    <w:rsid w:val="00971BF2"/>
    <w:rsid w:val="00971FD8"/>
    <w:rsid w:val="00972388"/>
    <w:rsid w:val="0097323F"/>
    <w:rsid w:val="0097392D"/>
    <w:rsid w:val="00973BA6"/>
    <w:rsid w:val="00973D2E"/>
    <w:rsid w:val="009744ED"/>
    <w:rsid w:val="00974D97"/>
    <w:rsid w:val="00975BF7"/>
    <w:rsid w:val="009772E0"/>
    <w:rsid w:val="00980BE1"/>
    <w:rsid w:val="0098152B"/>
    <w:rsid w:val="00981A89"/>
    <w:rsid w:val="00981C2E"/>
    <w:rsid w:val="00982119"/>
    <w:rsid w:val="0098253B"/>
    <w:rsid w:val="00985943"/>
    <w:rsid w:val="0098653E"/>
    <w:rsid w:val="00990527"/>
    <w:rsid w:val="009919C1"/>
    <w:rsid w:val="00991E98"/>
    <w:rsid w:val="00993F82"/>
    <w:rsid w:val="00994EA0"/>
    <w:rsid w:val="00995897"/>
    <w:rsid w:val="00995A8A"/>
    <w:rsid w:val="00996877"/>
    <w:rsid w:val="00996D4D"/>
    <w:rsid w:val="00996FB1"/>
    <w:rsid w:val="009A05CA"/>
    <w:rsid w:val="009A0BF9"/>
    <w:rsid w:val="009A10BF"/>
    <w:rsid w:val="009A111E"/>
    <w:rsid w:val="009A1896"/>
    <w:rsid w:val="009A2AA9"/>
    <w:rsid w:val="009A3264"/>
    <w:rsid w:val="009A5A16"/>
    <w:rsid w:val="009A5B99"/>
    <w:rsid w:val="009A62AE"/>
    <w:rsid w:val="009A7EEF"/>
    <w:rsid w:val="009A7F07"/>
    <w:rsid w:val="009B05F1"/>
    <w:rsid w:val="009B13C0"/>
    <w:rsid w:val="009B2665"/>
    <w:rsid w:val="009B32D5"/>
    <w:rsid w:val="009B3683"/>
    <w:rsid w:val="009B4DBA"/>
    <w:rsid w:val="009B5435"/>
    <w:rsid w:val="009B67C9"/>
    <w:rsid w:val="009C110D"/>
    <w:rsid w:val="009C186F"/>
    <w:rsid w:val="009C1881"/>
    <w:rsid w:val="009C2137"/>
    <w:rsid w:val="009C2217"/>
    <w:rsid w:val="009C25E8"/>
    <w:rsid w:val="009C2621"/>
    <w:rsid w:val="009C27D7"/>
    <w:rsid w:val="009C2A0F"/>
    <w:rsid w:val="009C3A1B"/>
    <w:rsid w:val="009C3D3A"/>
    <w:rsid w:val="009C4977"/>
    <w:rsid w:val="009C5F14"/>
    <w:rsid w:val="009C6589"/>
    <w:rsid w:val="009C6743"/>
    <w:rsid w:val="009C6923"/>
    <w:rsid w:val="009C6C7A"/>
    <w:rsid w:val="009C71AE"/>
    <w:rsid w:val="009C71DD"/>
    <w:rsid w:val="009C7B9F"/>
    <w:rsid w:val="009D00B4"/>
    <w:rsid w:val="009D0256"/>
    <w:rsid w:val="009D1731"/>
    <w:rsid w:val="009D18D1"/>
    <w:rsid w:val="009D1C12"/>
    <w:rsid w:val="009D232D"/>
    <w:rsid w:val="009D2626"/>
    <w:rsid w:val="009D4A89"/>
    <w:rsid w:val="009D5213"/>
    <w:rsid w:val="009D555D"/>
    <w:rsid w:val="009D5B51"/>
    <w:rsid w:val="009D6F1A"/>
    <w:rsid w:val="009D72B5"/>
    <w:rsid w:val="009D7406"/>
    <w:rsid w:val="009D7977"/>
    <w:rsid w:val="009E1B3F"/>
    <w:rsid w:val="009E2B37"/>
    <w:rsid w:val="009E30EC"/>
    <w:rsid w:val="009E3A79"/>
    <w:rsid w:val="009E4BE9"/>
    <w:rsid w:val="009F0659"/>
    <w:rsid w:val="009F0794"/>
    <w:rsid w:val="009F096C"/>
    <w:rsid w:val="009F0DA7"/>
    <w:rsid w:val="009F107F"/>
    <w:rsid w:val="009F1302"/>
    <w:rsid w:val="009F1934"/>
    <w:rsid w:val="009F23FD"/>
    <w:rsid w:val="009F29EC"/>
    <w:rsid w:val="009F49E7"/>
    <w:rsid w:val="009F4ACA"/>
    <w:rsid w:val="009F68C2"/>
    <w:rsid w:val="009F6B43"/>
    <w:rsid w:val="009F6C3E"/>
    <w:rsid w:val="009F784A"/>
    <w:rsid w:val="009F7C82"/>
    <w:rsid w:val="00A000D6"/>
    <w:rsid w:val="00A01130"/>
    <w:rsid w:val="00A01171"/>
    <w:rsid w:val="00A01FA6"/>
    <w:rsid w:val="00A02229"/>
    <w:rsid w:val="00A03463"/>
    <w:rsid w:val="00A038B5"/>
    <w:rsid w:val="00A043DB"/>
    <w:rsid w:val="00A047C2"/>
    <w:rsid w:val="00A049BF"/>
    <w:rsid w:val="00A04E89"/>
    <w:rsid w:val="00A05E26"/>
    <w:rsid w:val="00A10C98"/>
    <w:rsid w:val="00A10E45"/>
    <w:rsid w:val="00A11240"/>
    <w:rsid w:val="00A114E4"/>
    <w:rsid w:val="00A12D9A"/>
    <w:rsid w:val="00A13A0A"/>
    <w:rsid w:val="00A148BF"/>
    <w:rsid w:val="00A15721"/>
    <w:rsid w:val="00A16100"/>
    <w:rsid w:val="00A16BB6"/>
    <w:rsid w:val="00A200D6"/>
    <w:rsid w:val="00A205C3"/>
    <w:rsid w:val="00A2086F"/>
    <w:rsid w:val="00A22274"/>
    <w:rsid w:val="00A2240B"/>
    <w:rsid w:val="00A23A6B"/>
    <w:rsid w:val="00A23B27"/>
    <w:rsid w:val="00A23C85"/>
    <w:rsid w:val="00A24DF2"/>
    <w:rsid w:val="00A251F5"/>
    <w:rsid w:val="00A255B9"/>
    <w:rsid w:val="00A25AA5"/>
    <w:rsid w:val="00A25CA4"/>
    <w:rsid w:val="00A30EFB"/>
    <w:rsid w:val="00A31D51"/>
    <w:rsid w:val="00A32AC4"/>
    <w:rsid w:val="00A32C16"/>
    <w:rsid w:val="00A33189"/>
    <w:rsid w:val="00A351FA"/>
    <w:rsid w:val="00A3665E"/>
    <w:rsid w:val="00A367F1"/>
    <w:rsid w:val="00A376E5"/>
    <w:rsid w:val="00A4032C"/>
    <w:rsid w:val="00A4119D"/>
    <w:rsid w:val="00A4180C"/>
    <w:rsid w:val="00A41841"/>
    <w:rsid w:val="00A42BF4"/>
    <w:rsid w:val="00A443FF"/>
    <w:rsid w:val="00A44B0D"/>
    <w:rsid w:val="00A4586E"/>
    <w:rsid w:val="00A45AB5"/>
    <w:rsid w:val="00A45BCE"/>
    <w:rsid w:val="00A478A0"/>
    <w:rsid w:val="00A51F4F"/>
    <w:rsid w:val="00A52270"/>
    <w:rsid w:val="00A52490"/>
    <w:rsid w:val="00A53C99"/>
    <w:rsid w:val="00A53F18"/>
    <w:rsid w:val="00A54595"/>
    <w:rsid w:val="00A54624"/>
    <w:rsid w:val="00A54A4B"/>
    <w:rsid w:val="00A55005"/>
    <w:rsid w:val="00A568B4"/>
    <w:rsid w:val="00A575A3"/>
    <w:rsid w:val="00A57F09"/>
    <w:rsid w:val="00A610FB"/>
    <w:rsid w:val="00A61C3E"/>
    <w:rsid w:val="00A632BC"/>
    <w:rsid w:val="00A63FB2"/>
    <w:rsid w:val="00A65F14"/>
    <w:rsid w:val="00A65FA7"/>
    <w:rsid w:val="00A66D8F"/>
    <w:rsid w:val="00A679FE"/>
    <w:rsid w:val="00A67E8C"/>
    <w:rsid w:val="00A700FB"/>
    <w:rsid w:val="00A70558"/>
    <w:rsid w:val="00A711FC"/>
    <w:rsid w:val="00A71A99"/>
    <w:rsid w:val="00A71D64"/>
    <w:rsid w:val="00A723E5"/>
    <w:rsid w:val="00A72829"/>
    <w:rsid w:val="00A733AF"/>
    <w:rsid w:val="00A73B9E"/>
    <w:rsid w:val="00A7426B"/>
    <w:rsid w:val="00A74583"/>
    <w:rsid w:val="00A74B9B"/>
    <w:rsid w:val="00A76DD8"/>
    <w:rsid w:val="00A76E24"/>
    <w:rsid w:val="00A77633"/>
    <w:rsid w:val="00A80038"/>
    <w:rsid w:val="00A80679"/>
    <w:rsid w:val="00A806BE"/>
    <w:rsid w:val="00A811F0"/>
    <w:rsid w:val="00A817BE"/>
    <w:rsid w:val="00A82522"/>
    <w:rsid w:val="00A82BD9"/>
    <w:rsid w:val="00A82F38"/>
    <w:rsid w:val="00A85E11"/>
    <w:rsid w:val="00A86520"/>
    <w:rsid w:val="00A867DC"/>
    <w:rsid w:val="00A878E9"/>
    <w:rsid w:val="00A901D4"/>
    <w:rsid w:val="00A905DC"/>
    <w:rsid w:val="00A90C0D"/>
    <w:rsid w:val="00A90E85"/>
    <w:rsid w:val="00A91B58"/>
    <w:rsid w:val="00A91C8D"/>
    <w:rsid w:val="00A91EA8"/>
    <w:rsid w:val="00A92FDC"/>
    <w:rsid w:val="00A95A8F"/>
    <w:rsid w:val="00A95E7B"/>
    <w:rsid w:val="00A96DB7"/>
    <w:rsid w:val="00A97883"/>
    <w:rsid w:val="00AA0481"/>
    <w:rsid w:val="00AA0834"/>
    <w:rsid w:val="00AA1A39"/>
    <w:rsid w:val="00AA2329"/>
    <w:rsid w:val="00AA291B"/>
    <w:rsid w:val="00AA2E67"/>
    <w:rsid w:val="00AA36C7"/>
    <w:rsid w:val="00AA4237"/>
    <w:rsid w:val="00AA458C"/>
    <w:rsid w:val="00AA57CD"/>
    <w:rsid w:val="00AA604D"/>
    <w:rsid w:val="00AA7209"/>
    <w:rsid w:val="00AA7FC5"/>
    <w:rsid w:val="00AB0E52"/>
    <w:rsid w:val="00AB0EEF"/>
    <w:rsid w:val="00AB0FE9"/>
    <w:rsid w:val="00AB1C76"/>
    <w:rsid w:val="00AB2748"/>
    <w:rsid w:val="00AB3719"/>
    <w:rsid w:val="00AB3787"/>
    <w:rsid w:val="00AB3A0C"/>
    <w:rsid w:val="00AB3A62"/>
    <w:rsid w:val="00AB4336"/>
    <w:rsid w:val="00AB4A90"/>
    <w:rsid w:val="00AB5A8A"/>
    <w:rsid w:val="00AB6108"/>
    <w:rsid w:val="00AB6CAF"/>
    <w:rsid w:val="00AB74E0"/>
    <w:rsid w:val="00AC13C1"/>
    <w:rsid w:val="00AC2F67"/>
    <w:rsid w:val="00AC3394"/>
    <w:rsid w:val="00AC38D9"/>
    <w:rsid w:val="00AC3910"/>
    <w:rsid w:val="00AC41AD"/>
    <w:rsid w:val="00AC48F0"/>
    <w:rsid w:val="00AC4FC1"/>
    <w:rsid w:val="00AC528C"/>
    <w:rsid w:val="00AC5499"/>
    <w:rsid w:val="00AC6AFA"/>
    <w:rsid w:val="00AC75CC"/>
    <w:rsid w:val="00AD083D"/>
    <w:rsid w:val="00AD0E5E"/>
    <w:rsid w:val="00AD1A2F"/>
    <w:rsid w:val="00AD31C2"/>
    <w:rsid w:val="00AD443F"/>
    <w:rsid w:val="00AD5D3D"/>
    <w:rsid w:val="00AD5E41"/>
    <w:rsid w:val="00AD5FC6"/>
    <w:rsid w:val="00AD600C"/>
    <w:rsid w:val="00AD6AF2"/>
    <w:rsid w:val="00AD6FB7"/>
    <w:rsid w:val="00AD7ACB"/>
    <w:rsid w:val="00AD7E62"/>
    <w:rsid w:val="00AE0AB0"/>
    <w:rsid w:val="00AE165F"/>
    <w:rsid w:val="00AE17CB"/>
    <w:rsid w:val="00AE1B38"/>
    <w:rsid w:val="00AE2495"/>
    <w:rsid w:val="00AE254D"/>
    <w:rsid w:val="00AE2B73"/>
    <w:rsid w:val="00AE374F"/>
    <w:rsid w:val="00AE3853"/>
    <w:rsid w:val="00AE4158"/>
    <w:rsid w:val="00AE4280"/>
    <w:rsid w:val="00AE438B"/>
    <w:rsid w:val="00AE4993"/>
    <w:rsid w:val="00AE5E75"/>
    <w:rsid w:val="00AE65CB"/>
    <w:rsid w:val="00AE6FA4"/>
    <w:rsid w:val="00AF0E55"/>
    <w:rsid w:val="00AF20F7"/>
    <w:rsid w:val="00AF3D2D"/>
    <w:rsid w:val="00AF47A4"/>
    <w:rsid w:val="00AF4F87"/>
    <w:rsid w:val="00AF50D9"/>
    <w:rsid w:val="00AF5267"/>
    <w:rsid w:val="00AF5A79"/>
    <w:rsid w:val="00AF6A55"/>
    <w:rsid w:val="00AF6E67"/>
    <w:rsid w:val="00AF7547"/>
    <w:rsid w:val="00AF7AFA"/>
    <w:rsid w:val="00B01366"/>
    <w:rsid w:val="00B016A5"/>
    <w:rsid w:val="00B01954"/>
    <w:rsid w:val="00B01EA2"/>
    <w:rsid w:val="00B02C62"/>
    <w:rsid w:val="00B03F11"/>
    <w:rsid w:val="00B04FD6"/>
    <w:rsid w:val="00B06281"/>
    <w:rsid w:val="00B06646"/>
    <w:rsid w:val="00B10140"/>
    <w:rsid w:val="00B10399"/>
    <w:rsid w:val="00B123F7"/>
    <w:rsid w:val="00B12767"/>
    <w:rsid w:val="00B12D9A"/>
    <w:rsid w:val="00B13456"/>
    <w:rsid w:val="00B13576"/>
    <w:rsid w:val="00B13F07"/>
    <w:rsid w:val="00B1443A"/>
    <w:rsid w:val="00B14782"/>
    <w:rsid w:val="00B14823"/>
    <w:rsid w:val="00B15A6D"/>
    <w:rsid w:val="00B166D4"/>
    <w:rsid w:val="00B17B4D"/>
    <w:rsid w:val="00B20E02"/>
    <w:rsid w:val="00B2181D"/>
    <w:rsid w:val="00B22C85"/>
    <w:rsid w:val="00B2349B"/>
    <w:rsid w:val="00B248CA"/>
    <w:rsid w:val="00B25C1B"/>
    <w:rsid w:val="00B266B5"/>
    <w:rsid w:val="00B26B79"/>
    <w:rsid w:val="00B30BF1"/>
    <w:rsid w:val="00B3266A"/>
    <w:rsid w:val="00B32A12"/>
    <w:rsid w:val="00B32C04"/>
    <w:rsid w:val="00B32E43"/>
    <w:rsid w:val="00B3304A"/>
    <w:rsid w:val="00B33266"/>
    <w:rsid w:val="00B3451A"/>
    <w:rsid w:val="00B35181"/>
    <w:rsid w:val="00B36DBE"/>
    <w:rsid w:val="00B37E52"/>
    <w:rsid w:val="00B37EA4"/>
    <w:rsid w:val="00B40C31"/>
    <w:rsid w:val="00B411A6"/>
    <w:rsid w:val="00B41403"/>
    <w:rsid w:val="00B41B62"/>
    <w:rsid w:val="00B41C5E"/>
    <w:rsid w:val="00B42048"/>
    <w:rsid w:val="00B4336F"/>
    <w:rsid w:val="00B4361F"/>
    <w:rsid w:val="00B442EA"/>
    <w:rsid w:val="00B44B95"/>
    <w:rsid w:val="00B45907"/>
    <w:rsid w:val="00B45C3E"/>
    <w:rsid w:val="00B467E9"/>
    <w:rsid w:val="00B469A7"/>
    <w:rsid w:val="00B5256D"/>
    <w:rsid w:val="00B525C3"/>
    <w:rsid w:val="00B53D61"/>
    <w:rsid w:val="00B545A4"/>
    <w:rsid w:val="00B54B1B"/>
    <w:rsid w:val="00B54C75"/>
    <w:rsid w:val="00B56650"/>
    <w:rsid w:val="00B57233"/>
    <w:rsid w:val="00B5756D"/>
    <w:rsid w:val="00B57781"/>
    <w:rsid w:val="00B5799B"/>
    <w:rsid w:val="00B57F6B"/>
    <w:rsid w:val="00B60CF5"/>
    <w:rsid w:val="00B61F81"/>
    <w:rsid w:val="00B628D0"/>
    <w:rsid w:val="00B62C51"/>
    <w:rsid w:val="00B6329A"/>
    <w:rsid w:val="00B637D3"/>
    <w:rsid w:val="00B63C91"/>
    <w:rsid w:val="00B63D14"/>
    <w:rsid w:val="00B64BD3"/>
    <w:rsid w:val="00B651A3"/>
    <w:rsid w:val="00B65AA1"/>
    <w:rsid w:val="00B65FDE"/>
    <w:rsid w:val="00B6711D"/>
    <w:rsid w:val="00B673AE"/>
    <w:rsid w:val="00B678B8"/>
    <w:rsid w:val="00B67BF4"/>
    <w:rsid w:val="00B67DDF"/>
    <w:rsid w:val="00B67F03"/>
    <w:rsid w:val="00B7195B"/>
    <w:rsid w:val="00B71E3B"/>
    <w:rsid w:val="00B728F8"/>
    <w:rsid w:val="00B7382F"/>
    <w:rsid w:val="00B74A12"/>
    <w:rsid w:val="00B75478"/>
    <w:rsid w:val="00B759A7"/>
    <w:rsid w:val="00B76121"/>
    <w:rsid w:val="00B76524"/>
    <w:rsid w:val="00B76F62"/>
    <w:rsid w:val="00B805E4"/>
    <w:rsid w:val="00B806F2"/>
    <w:rsid w:val="00B80899"/>
    <w:rsid w:val="00B8220D"/>
    <w:rsid w:val="00B82B5E"/>
    <w:rsid w:val="00B82C18"/>
    <w:rsid w:val="00B82C53"/>
    <w:rsid w:val="00B834B9"/>
    <w:rsid w:val="00B83841"/>
    <w:rsid w:val="00B838A8"/>
    <w:rsid w:val="00B84C42"/>
    <w:rsid w:val="00B85603"/>
    <w:rsid w:val="00B864B9"/>
    <w:rsid w:val="00B87638"/>
    <w:rsid w:val="00B9043D"/>
    <w:rsid w:val="00B9188D"/>
    <w:rsid w:val="00B91D60"/>
    <w:rsid w:val="00B92416"/>
    <w:rsid w:val="00B93700"/>
    <w:rsid w:val="00B94604"/>
    <w:rsid w:val="00B947F3"/>
    <w:rsid w:val="00B96231"/>
    <w:rsid w:val="00B96751"/>
    <w:rsid w:val="00BA13A6"/>
    <w:rsid w:val="00BA1B83"/>
    <w:rsid w:val="00BA2BFF"/>
    <w:rsid w:val="00BA32A7"/>
    <w:rsid w:val="00BA35D1"/>
    <w:rsid w:val="00BA3BEB"/>
    <w:rsid w:val="00BA3C90"/>
    <w:rsid w:val="00BA502B"/>
    <w:rsid w:val="00BA5A18"/>
    <w:rsid w:val="00BA6554"/>
    <w:rsid w:val="00BA6F24"/>
    <w:rsid w:val="00BB0145"/>
    <w:rsid w:val="00BB0820"/>
    <w:rsid w:val="00BB1CDC"/>
    <w:rsid w:val="00BB1EC2"/>
    <w:rsid w:val="00BB282F"/>
    <w:rsid w:val="00BB2A55"/>
    <w:rsid w:val="00BB2F2D"/>
    <w:rsid w:val="00BB367A"/>
    <w:rsid w:val="00BB45C3"/>
    <w:rsid w:val="00BB4CF0"/>
    <w:rsid w:val="00BB583B"/>
    <w:rsid w:val="00BB599E"/>
    <w:rsid w:val="00BB65E1"/>
    <w:rsid w:val="00BB6903"/>
    <w:rsid w:val="00BC0192"/>
    <w:rsid w:val="00BC0588"/>
    <w:rsid w:val="00BC0CDB"/>
    <w:rsid w:val="00BC0D00"/>
    <w:rsid w:val="00BC11FE"/>
    <w:rsid w:val="00BC2AC4"/>
    <w:rsid w:val="00BC39FA"/>
    <w:rsid w:val="00BC3A3F"/>
    <w:rsid w:val="00BC3AA9"/>
    <w:rsid w:val="00BC4641"/>
    <w:rsid w:val="00BC4B83"/>
    <w:rsid w:val="00BC5704"/>
    <w:rsid w:val="00BC595A"/>
    <w:rsid w:val="00BC78F7"/>
    <w:rsid w:val="00BC7916"/>
    <w:rsid w:val="00BC7F91"/>
    <w:rsid w:val="00BD31F2"/>
    <w:rsid w:val="00BD3449"/>
    <w:rsid w:val="00BD36A6"/>
    <w:rsid w:val="00BD3AF9"/>
    <w:rsid w:val="00BD41E7"/>
    <w:rsid w:val="00BD452C"/>
    <w:rsid w:val="00BE0985"/>
    <w:rsid w:val="00BE142E"/>
    <w:rsid w:val="00BE1736"/>
    <w:rsid w:val="00BE29F4"/>
    <w:rsid w:val="00BE2F3A"/>
    <w:rsid w:val="00BE3109"/>
    <w:rsid w:val="00BE3C4C"/>
    <w:rsid w:val="00BE40F0"/>
    <w:rsid w:val="00BE4C05"/>
    <w:rsid w:val="00BE547E"/>
    <w:rsid w:val="00BE563A"/>
    <w:rsid w:val="00BE598B"/>
    <w:rsid w:val="00BE5B06"/>
    <w:rsid w:val="00BE5F5F"/>
    <w:rsid w:val="00BE7083"/>
    <w:rsid w:val="00BF028E"/>
    <w:rsid w:val="00BF02A4"/>
    <w:rsid w:val="00BF1766"/>
    <w:rsid w:val="00BF18FC"/>
    <w:rsid w:val="00BF2372"/>
    <w:rsid w:val="00BF2E43"/>
    <w:rsid w:val="00BF3557"/>
    <w:rsid w:val="00BF3D94"/>
    <w:rsid w:val="00BF4179"/>
    <w:rsid w:val="00BF5233"/>
    <w:rsid w:val="00BF5F80"/>
    <w:rsid w:val="00BF6867"/>
    <w:rsid w:val="00BF6AD1"/>
    <w:rsid w:val="00BF711B"/>
    <w:rsid w:val="00BF721A"/>
    <w:rsid w:val="00BF72B9"/>
    <w:rsid w:val="00BF79D7"/>
    <w:rsid w:val="00BF7A97"/>
    <w:rsid w:val="00C00110"/>
    <w:rsid w:val="00C016B0"/>
    <w:rsid w:val="00C04375"/>
    <w:rsid w:val="00C04CFE"/>
    <w:rsid w:val="00C05FC7"/>
    <w:rsid w:val="00C07FE0"/>
    <w:rsid w:val="00C11823"/>
    <w:rsid w:val="00C12645"/>
    <w:rsid w:val="00C1272C"/>
    <w:rsid w:val="00C12FAA"/>
    <w:rsid w:val="00C133B0"/>
    <w:rsid w:val="00C1378A"/>
    <w:rsid w:val="00C13B2C"/>
    <w:rsid w:val="00C1478D"/>
    <w:rsid w:val="00C149DB"/>
    <w:rsid w:val="00C15E60"/>
    <w:rsid w:val="00C1647D"/>
    <w:rsid w:val="00C16C99"/>
    <w:rsid w:val="00C16F27"/>
    <w:rsid w:val="00C177AC"/>
    <w:rsid w:val="00C17992"/>
    <w:rsid w:val="00C17A1B"/>
    <w:rsid w:val="00C17C58"/>
    <w:rsid w:val="00C20718"/>
    <w:rsid w:val="00C20E75"/>
    <w:rsid w:val="00C20F04"/>
    <w:rsid w:val="00C20F15"/>
    <w:rsid w:val="00C22178"/>
    <w:rsid w:val="00C23BE4"/>
    <w:rsid w:val="00C24D7D"/>
    <w:rsid w:val="00C25763"/>
    <w:rsid w:val="00C2602D"/>
    <w:rsid w:val="00C263DF"/>
    <w:rsid w:val="00C2675D"/>
    <w:rsid w:val="00C26855"/>
    <w:rsid w:val="00C27A7E"/>
    <w:rsid w:val="00C3021A"/>
    <w:rsid w:val="00C303BD"/>
    <w:rsid w:val="00C31A74"/>
    <w:rsid w:val="00C32862"/>
    <w:rsid w:val="00C33FF4"/>
    <w:rsid w:val="00C34663"/>
    <w:rsid w:val="00C34C33"/>
    <w:rsid w:val="00C35A09"/>
    <w:rsid w:val="00C36C93"/>
    <w:rsid w:val="00C377E5"/>
    <w:rsid w:val="00C400D0"/>
    <w:rsid w:val="00C40333"/>
    <w:rsid w:val="00C424A4"/>
    <w:rsid w:val="00C424CB"/>
    <w:rsid w:val="00C44C3C"/>
    <w:rsid w:val="00C44CE1"/>
    <w:rsid w:val="00C44FB9"/>
    <w:rsid w:val="00C45A26"/>
    <w:rsid w:val="00C4651E"/>
    <w:rsid w:val="00C46A19"/>
    <w:rsid w:val="00C479CF"/>
    <w:rsid w:val="00C4A93F"/>
    <w:rsid w:val="00C504CD"/>
    <w:rsid w:val="00C5221D"/>
    <w:rsid w:val="00C52B2A"/>
    <w:rsid w:val="00C54693"/>
    <w:rsid w:val="00C5486C"/>
    <w:rsid w:val="00C56790"/>
    <w:rsid w:val="00C56F97"/>
    <w:rsid w:val="00C57692"/>
    <w:rsid w:val="00C577D5"/>
    <w:rsid w:val="00C60E1B"/>
    <w:rsid w:val="00C61099"/>
    <w:rsid w:val="00C61130"/>
    <w:rsid w:val="00C61DE1"/>
    <w:rsid w:val="00C62078"/>
    <w:rsid w:val="00C623EB"/>
    <w:rsid w:val="00C629C0"/>
    <w:rsid w:val="00C634D2"/>
    <w:rsid w:val="00C63DE9"/>
    <w:rsid w:val="00C643C2"/>
    <w:rsid w:val="00C65A08"/>
    <w:rsid w:val="00C65F23"/>
    <w:rsid w:val="00C65FC5"/>
    <w:rsid w:val="00C664A8"/>
    <w:rsid w:val="00C667EF"/>
    <w:rsid w:val="00C66B43"/>
    <w:rsid w:val="00C67A75"/>
    <w:rsid w:val="00C704DC"/>
    <w:rsid w:val="00C709EB"/>
    <w:rsid w:val="00C713C5"/>
    <w:rsid w:val="00C71FDB"/>
    <w:rsid w:val="00C72F57"/>
    <w:rsid w:val="00C741B1"/>
    <w:rsid w:val="00C753D8"/>
    <w:rsid w:val="00C76CC1"/>
    <w:rsid w:val="00C80127"/>
    <w:rsid w:val="00C8069D"/>
    <w:rsid w:val="00C8086D"/>
    <w:rsid w:val="00C81DBD"/>
    <w:rsid w:val="00C84894"/>
    <w:rsid w:val="00C84C5D"/>
    <w:rsid w:val="00C851AC"/>
    <w:rsid w:val="00C86505"/>
    <w:rsid w:val="00C86AFE"/>
    <w:rsid w:val="00C90242"/>
    <w:rsid w:val="00C907F0"/>
    <w:rsid w:val="00C9080D"/>
    <w:rsid w:val="00C914D3"/>
    <w:rsid w:val="00C9471A"/>
    <w:rsid w:val="00C94CFC"/>
    <w:rsid w:val="00C956B2"/>
    <w:rsid w:val="00C95F96"/>
    <w:rsid w:val="00C96974"/>
    <w:rsid w:val="00C97013"/>
    <w:rsid w:val="00C971AC"/>
    <w:rsid w:val="00C97423"/>
    <w:rsid w:val="00C976ED"/>
    <w:rsid w:val="00CA04AA"/>
    <w:rsid w:val="00CA1127"/>
    <w:rsid w:val="00CA1604"/>
    <w:rsid w:val="00CA2395"/>
    <w:rsid w:val="00CA3B00"/>
    <w:rsid w:val="00CA43A4"/>
    <w:rsid w:val="00CA54D2"/>
    <w:rsid w:val="00CA5F5D"/>
    <w:rsid w:val="00CA63E2"/>
    <w:rsid w:val="00CA6C95"/>
    <w:rsid w:val="00CA7025"/>
    <w:rsid w:val="00CA7F05"/>
    <w:rsid w:val="00CB04F0"/>
    <w:rsid w:val="00CB0BEA"/>
    <w:rsid w:val="00CB15A0"/>
    <w:rsid w:val="00CB2A6F"/>
    <w:rsid w:val="00CB4599"/>
    <w:rsid w:val="00CB56D8"/>
    <w:rsid w:val="00CB6315"/>
    <w:rsid w:val="00CB6C99"/>
    <w:rsid w:val="00CC088E"/>
    <w:rsid w:val="00CC1326"/>
    <w:rsid w:val="00CC1EFE"/>
    <w:rsid w:val="00CC257C"/>
    <w:rsid w:val="00CC3497"/>
    <w:rsid w:val="00CC42F2"/>
    <w:rsid w:val="00CC445E"/>
    <w:rsid w:val="00CC5C39"/>
    <w:rsid w:val="00CC6C79"/>
    <w:rsid w:val="00CC6FC9"/>
    <w:rsid w:val="00CD10CF"/>
    <w:rsid w:val="00CD1E9C"/>
    <w:rsid w:val="00CD21E8"/>
    <w:rsid w:val="00CD293E"/>
    <w:rsid w:val="00CD399F"/>
    <w:rsid w:val="00CD3C3F"/>
    <w:rsid w:val="00CD3F9B"/>
    <w:rsid w:val="00CD500A"/>
    <w:rsid w:val="00CE0855"/>
    <w:rsid w:val="00CE0ADF"/>
    <w:rsid w:val="00CE4320"/>
    <w:rsid w:val="00CE5177"/>
    <w:rsid w:val="00CE5A13"/>
    <w:rsid w:val="00CE68AD"/>
    <w:rsid w:val="00CE7D3D"/>
    <w:rsid w:val="00CF0CAC"/>
    <w:rsid w:val="00CF246F"/>
    <w:rsid w:val="00CF2D2A"/>
    <w:rsid w:val="00CF3D3C"/>
    <w:rsid w:val="00CF432B"/>
    <w:rsid w:val="00CF46F8"/>
    <w:rsid w:val="00CF4B88"/>
    <w:rsid w:val="00CF566D"/>
    <w:rsid w:val="00CF56EB"/>
    <w:rsid w:val="00CF69E8"/>
    <w:rsid w:val="00D000AB"/>
    <w:rsid w:val="00D0026A"/>
    <w:rsid w:val="00D0137F"/>
    <w:rsid w:val="00D01513"/>
    <w:rsid w:val="00D04BA0"/>
    <w:rsid w:val="00D04F64"/>
    <w:rsid w:val="00D0553F"/>
    <w:rsid w:val="00D05E1C"/>
    <w:rsid w:val="00D05F08"/>
    <w:rsid w:val="00D0730E"/>
    <w:rsid w:val="00D1025A"/>
    <w:rsid w:val="00D11215"/>
    <w:rsid w:val="00D1183E"/>
    <w:rsid w:val="00D12621"/>
    <w:rsid w:val="00D13561"/>
    <w:rsid w:val="00D13AFB"/>
    <w:rsid w:val="00D14CAA"/>
    <w:rsid w:val="00D16A10"/>
    <w:rsid w:val="00D16FD5"/>
    <w:rsid w:val="00D173FF"/>
    <w:rsid w:val="00D1798E"/>
    <w:rsid w:val="00D20177"/>
    <w:rsid w:val="00D20626"/>
    <w:rsid w:val="00D21BAC"/>
    <w:rsid w:val="00D21CC1"/>
    <w:rsid w:val="00D222B6"/>
    <w:rsid w:val="00D2296D"/>
    <w:rsid w:val="00D22DC9"/>
    <w:rsid w:val="00D22EE7"/>
    <w:rsid w:val="00D232AA"/>
    <w:rsid w:val="00D23975"/>
    <w:rsid w:val="00D23A09"/>
    <w:rsid w:val="00D24CFE"/>
    <w:rsid w:val="00D257B7"/>
    <w:rsid w:val="00D258FB"/>
    <w:rsid w:val="00D25985"/>
    <w:rsid w:val="00D26173"/>
    <w:rsid w:val="00D27614"/>
    <w:rsid w:val="00D30D45"/>
    <w:rsid w:val="00D31988"/>
    <w:rsid w:val="00D33CF8"/>
    <w:rsid w:val="00D34994"/>
    <w:rsid w:val="00D34E08"/>
    <w:rsid w:val="00D373D0"/>
    <w:rsid w:val="00D37D6E"/>
    <w:rsid w:val="00D41804"/>
    <w:rsid w:val="00D4194F"/>
    <w:rsid w:val="00D42E5E"/>
    <w:rsid w:val="00D43773"/>
    <w:rsid w:val="00D44066"/>
    <w:rsid w:val="00D44C3D"/>
    <w:rsid w:val="00D46FA0"/>
    <w:rsid w:val="00D47F0E"/>
    <w:rsid w:val="00D506DD"/>
    <w:rsid w:val="00D50A82"/>
    <w:rsid w:val="00D50F9E"/>
    <w:rsid w:val="00D5210C"/>
    <w:rsid w:val="00D528EE"/>
    <w:rsid w:val="00D53407"/>
    <w:rsid w:val="00D538A6"/>
    <w:rsid w:val="00D53C60"/>
    <w:rsid w:val="00D55104"/>
    <w:rsid w:val="00D57F64"/>
    <w:rsid w:val="00D61AE2"/>
    <w:rsid w:val="00D61D21"/>
    <w:rsid w:val="00D6398E"/>
    <w:rsid w:val="00D642C5"/>
    <w:rsid w:val="00D64495"/>
    <w:rsid w:val="00D64505"/>
    <w:rsid w:val="00D64C92"/>
    <w:rsid w:val="00D652A7"/>
    <w:rsid w:val="00D6568F"/>
    <w:rsid w:val="00D6681F"/>
    <w:rsid w:val="00D671BC"/>
    <w:rsid w:val="00D67281"/>
    <w:rsid w:val="00D67BE5"/>
    <w:rsid w:val="00D70A66"/>
    <w:rsid w:val="00D70EDE"/>
    <w:rsid w:val="00D72D75"/>
    <w:rsid w:val="00D72E52"/>
    <w:rsid w:val="00D72FE6"/>
    <w:rsid w:val="00D73489"/>
    <w:rsid w:val="00D73527"/>
    <w:rsid w:val="00D74037"/>
    <w:rsid w:val="00D746DD"/>
    <w:rsid w:val="00D80421"/>
    <w:rsid w:val="00D80947"/>
    <w:rsid w:val="00D80997"/>
    <w:rsid w:val="00D80F7E"/>
    <w:rsid w:val="00D834AE"/>
    <w:rsid w:val="00D83F8C"/>
    <w:rsid w:val="00D84AD8"/>
    <w:rsid w:val="00D8626C"/>
    <w:rsid w:val="00D873CE"/>
    <w:rsid w:val="00D9037D"/>
    <w:rsid w:val="00D9040C"/>
    <w:rsid w:val="00D904F9"/>
    <w:rsid w:val="00D91218"/>
    <w:rsid w:val="00D91268"/>
    <w:rsid w:val="00D9134F"/>
    <w:rsid w:val="00D921FE"/>
    <w:rsid w:val="00D92919"/>
    <w:rsid w:val="00D95346"/>
    <w:rsid w:val="00D956EE"/>
    <w:rsid w:val="00DA0D29"/>
    <w:rsid w:val="00DA0F8E"/>
    <w:rsid w:val="00DA14EB"/>
    <w:rsid w:val="00DA4065"/>
    <w:rsid w:val="00DA4FB8"/>
    <w:rsid w:val="00DA5F0C"/>
    <w:rsid w:val="00DA6618"/>
    <w:rsid w:val="00DA699F"/>
    <w:rsid w:val="00DA6FA9"/>
    <w:rsid w:val="00DB1BD3"/>
    <w:rsid w:val="00DB21B1"/>
    <w:rsid w:val="00DB28CE"/>
    <w:rsid w:val="00DB295C"/>
    <w:rsid w:val="00DB3678"/>
    <w:rsid w:val="00DB3C2F"/>
    <w:rsid w:val="00DB468A"/>
    <w:rsid w:val="00DB5CEF"/>
    <w:rsid w:val="00DB5F0A"/>
    <w:rsid w:val="00DB609F"/>
    <w:rsid w:val="00DB71FE"/>
    <w:rsid w:val="00DC0217"/>
    <w:rsid w:val="00DC0902"/>
    <w:rsid w:val="00DC0BF5"/>
    <w:rsid w:val="00DC0D8F"/>
    <w:rsid w:val="00DC3E8F"/>
    <w:rsid w:val="00DC596B"/>
    <w:rsid w:val="00DC6FEB"/>
    <w:rsid w:val="00DC701F"/>
    <w:rsid w:val="00DC7D97"/>
    <w:rsid w:val="00DD03D4"/>
    <w:rsid w:val="00DD0F83"/>
    <w:rsid w:val="00DD281E"/>
    <w:rsid w:val="00DD38C8"/>
    <w:rsid w:val="00DD3B94"/>
    <w:rsid w:val="00DD5006"/>
    <w:rsid w:val="00DD514A"/>
    <w:rsid w:val="00DD569F"/>
    <w:rsid w:val="00DD586D"/>
    <w:rsid w:val="00DD60C1"/>
    <w:rsid w:val="00DD6611"/>
    <w:rsid w:val="00DD6815"/>
    <w:rsid w:val="00DD6888"/>
    <w:rsid w:val="00DD697D"/>
    <w:rsid w:val="00DD7CCA"/>
    <w:rsid w:val="00DE0E36"/>
    <w:rsid w:val="00DE12AC"/>
    <w:rsid w:val="00DE17A8"/>
    <w:rsid w:val="00DE1BB0"/>
    <w:rsid w:val="00DE2962"/>
    <w:rsid w:val="00DE2987"/>
    <w:rsid w:val="00DE3FB7"/>
    <w:rsid w:val="00DE5A08"/>
    <w:rsid w:val="00DE5E0E"/>
    <w:rsid w:val="00DE6024"/>
    <w:rsid w:val="00DE65F2"/>
    <w:rsid w:val="00DF0A2F"/>
    <w:rsid w:val="00DF1A28"/>
    <w:rsid w:val="00DF1E3A"/>
    <w:rsid w:val="00DF2B57"/>
    <w:rsid w:val="00DF2C02"/>
    <w:rsid w:val="00DF3EE4"/>
    <w:rsid w:val="00DF5309"/>
    <w:rsid w:val="00DF59A1"/>
    <w:rsid w:val="00DF5EE8"/>
    <w:rsid w:val="00DF77EC"/>
    <w:rsid w:val="00DF7ECD"/>
    <w:rsid w:val="00E003F1"/>
    <w:rsid w:val="00E00434"/>
    <w:rsid w:val="00E007B4"/>
    <w:rsid w:val="00E01A65"/>
    <w:rsid w:val="00E01BC0"/>
    <w:rsid w:val="00E0303A"/>
    <w:rsid w:val="00E038C3"/>
    <w:rsid w:val="00E03973"/>
    <w:rsid w:val="00E03C75"/>
    <w:rsid w:val="00E03C7A"/>
    <w:rsid w:val="00E04677"/>
    <w:rsid w:val="00E057CF"/>
    <w:rsid w:val="00E07076"/>
    <w:rsid w:val="00E074FA"/>
    <w:rsid w:val="00E10337"/>
    <w:rsid w:val="00E11CE8"/>
    <w:rsid w:val="00E12099"/>
    <w:rsid w:val="00E12219"/>
    <w:rsid w:val="00E12378"/>
    <w:rsid w:val="00E1459C"/>
    <w:rsid w:val="00E14A29"/>
    <w:rsid w:val="00E14B87"/>
    <w:rsid w:val="00E15565"/>
    <w:rsid w:val="00E15959"/>
    <w:rsid w:val="00E15D60"/>
    <w:rsid w:val="00E15FDB"/>
    <w:rsid w:val="00E17597"/>
    <w:rsid w:val="00E21B22"/>
    <w:rsid w:val="00E223AC"/>
    <w:rsid w:val="00E2275B"/>
    <w:rsid w:val="00E2301A"/>
    <w:rsid w:val="00E235B0"/>
    <w:rsid w:val="00E23690"/>
    <w:rsid w:val="00E249FE"/>
    <w:rsid w:val="00E25D8F"/>
    <w:rsid w:val="00E26BA2"/>
    <w:rsid w:val="00E277CC"/>
    <w:rsid w:val="00E27B7A"/>
    <w:rsid w:val="00E30156"/>
    <w:rsid w:val="00E30494"/>
    <w:rsid w:val="00E3101B"/>
    <w:rsid w:val="00E3137D"/>
    <w:rsid w:val="00E3286A"/>
    <w:rsid w:val="00E331CE"/>
    <w:rsid w:val="00E33470"/>
    <w:rsid w:val="00E3462E"/>
    <w:rsid w:val="00E36F66"/>
    <w:rsid w:val="00E3780A"/>
    <w:rsid w:val="00E40310"/>
    <w:rsid w:val="00E41AF8"/>
    <w:rsid w:val="00E41FC8"/>
    <w:rsid w:val="00E4308D"/>
    <w:rsid w:val="00E432A3"/>
    <w:rsid w:val="00E43679"/>
    <w:rsid w:val="00E44C36"/>
    <w:rsid w:val="00E4579D"/>
    <w:rsid w:val="00E45962"/>
    <w:rsid w:val="00E45DAC"/>
    <w:rsid w:val="00E46310"/>
    <w:rsid w:val="00E46511"/>
    <w:rsid w:val="00E47467"/>
    <w:rsid w:val="00E50339"/>
    <w:rsid w:val="00E50405"/>
    <w:rsid w:val="00E51116"/>
    <w:rsid w:val="00E519A2"/>
    <w:rsid w:val="00E52C26"/>
    <w:rsid w:val="00E53936"/>
    <w:rsid w:val="00E540A8"/>
    <w:rsid w:val="00E55D51"/>
    <w:rsid w:val="00E574C2"/>
    <w:rsid w:val="00E601C7"/>
    <w:rsid w:val="00E60A6B"/>
    <w:rsid w:val="00E62DC9"/>
    <w:rsid w:val="00E63567"/>
    <w:rsid w:val="00E6430B"/>
    <w:rsid w:val="00E66417"/>
    <w:rsid w:val="00E6670F"/>
    <w:rsid w:val="00E671D5"/>
    <w:rsid w:val="00E67DB3"/>
    <w:rsid w:val="00E67E0B"/>
    <w:rsid w:val="00E71215"/>
    <w:rsid w:val="00E71B05"/>
    <w:rsid w:val="00E71E8C"/>
    <w:rsid w:val="00E72815"/>
    <w:rsid w:val="00E73121"/>
    <w:rsid w:val="00E731B0"/>
    <w:rsid w:val="00E73402"/>
    <w:rsid w:val="00E73A56"/>
    <w:rsid w:val="00E74120"/>
    <w:rsid w:val="00E74B75"/>
    <w:rsid w:val="00E75C04"/>
    <w:rsid w:val="00E762F8"/>
    <w:rsid w:val="00E76EAD"/>
    <w:rsid w:val="00E77330"/>
    <w:rsid w:val="00E77C1E"/>
    <w:rsid w:val="00E8035A"/>
    <w:rsid w:val="00E80895"/>
    <w:rsid w:val="00E81445"/>
    <w:rsid w:val="00E82A50"/>
    <w:rsid w:val="00E82AE6"/>
    <w:rsid w:val="00E84B3A"/>
    <w:rsid w:val="00E84D4C"/>
    <w:rsid w:val="00E8504A"/>
    <w:rsid w:val="00E85597"/>
    <w:rsid w:val="00E856F8"/>
    <w:rsid w:val="00E862F7"/>
    <w:rsid w:val="00E864BE"/>
    <w:rsid w:val="00E86A4A"/>
    <w:rsid w:val="00E876BD"/>
    <w:rsid w:val="00E9016E"/>
    <w:rsid w:val="00E907AA"/>
    <w:rsid w:val="00E908C2"/>
    <w:rsid w:val="00E909FC"/>
    <w:rsid w:val="00E9104A"/>
    <w:rsid w:val="00E91888"/>
    <w:rsid w:val="00E9412F"/>
    <w:rsid w:val="00E95150"/>
    <w:rsid w:val="00E962EE"/>
    <w:rsid w:val="00E9650E"/>
    <w:rsid w:val="00E97783"/>
    <w:rsid w:val="00E97EC7"/>
    <w:rsid w:val="00EA096C"/>
    <w:rsid w:val="00EA1637"/>
    <w:rsid w:val="00EA1D97"/>
    <w:rsid w:val="00EA2537"/>
    <w:rsid w:val="00EA2BB7"/>
    <w:rsid w:val="00EA33DB"/>
    <w:rsid w:val="00EA4BAE"/>
    <w:rsid w:val="00EA5DC5"/>
    <w:rsid w:val="00EA66B0"/>
    <w:rsid w:val="00EA6BC3"/>
    <w:rsid w:val="00EA6BF2"/>
    <w:rsid w:val="00EA6F23"/>
    <w:rsid w:val="00EA7257"/>
    <w:rsid w:val="00EA72DE"/>
    <w:rsid w:val="00EA7BA2"/>
    <w:rsid w:val="00EB03E5"/>
    <w:rsid w:val="00EB137E"/>
    <w:rsid w:val="00EB2037"/>
    <w:rsid w:val="00EB220B"/>
    <w:rsid w:val="00EB3F38"/>
    <w:rsid w:val="00EB45C3"/>
    <w:rsid w:val="00EB4E96"/>
    <w:rsid w:val="00EB5CC3"/>
    <w:rsid w:val="00EB5D5D"/>
    <w:rsid w:val="00EB5DD4"/>
    <w:rsid w:val="00EB5EB3"/>
    <w:rsid w:val="00EB697F"/>
    <w:rsid w:val="00EB71E1"/>
    <w:rsid w:val="00EB7232"/>
    <w:rsid w:val="00EB7297"/>
    <w:rsid w:val="00EB7D4F"/>
    <w:rsid w:val="00EC1879"/>
    <w:rsid w:val="00EC1F18"/>
    <w:rsid w:val="00EC2EAE"/>
    <w:rsid w:val="00EC3A05"/>
    <w:rsid w:val="00EC4665"/>
    <w:rsid w:val="00EC4745"/>
    <w:rsid w:val="00EC4ADE"/>
    <w:rsid w:val="00EC51B5"/>
    <w:rsid w:val="00EC51E9"/>
    <w:rsid w:val="00EC58BF"/>
    <w:rsid w:val="00EC5E58"/>
    <w:rsid w:val="00EC6497"/>
    <w:rsid w:val="00EC6F66"/>
    <w:rsid w:val="00EC7672"/>
    <w:rsid w:val="00ED22BC"/>
    <w:rsid w:val="00ED2D58"/>
    <w:rsid w:val="00ED3CB2"/>
    <w:rsid w:val="00ED421B"/>
    <w:rsid w:val="00ED45DA"/>
    <w:rsid w:val="00ED4800"/>
    <w:rsid w:val="00ED498A"/>
    <w:rsid w:val="00ED4AD9"/>
    <w:rsid w:val="00ED5778"/>
    <w:rsid w:val="00ED6076"/>
    <w:rsid w:val="00ED6701"/>
    <w:rsid w:val="00ED67A7"/>
    <w:rsid w:val="00EE05A0"/>
    <w:rsid w:val="00EE109E"/>
    <w:rsid w:val="00EE18DC"/>
    <w:rsid w:val="00EE2E55"/>
    <w:rsid w:val="00EE3612"/>
    <w:rsid w:val="00EE4086"/>
    <w:rsid w:val="00EE5493"/>
    <w:rsid w:val="00EE5B3A"/>
    <w:rsid w:val="00EE6276"/>
    <w:rsid w:val="00EE6436"/>
    <w:rsid w:val="00EE6890"/>
    <w:rsid w:val="00EE6F0A"/>
    <w:rsid w:val="00EE7776"/>
    <w:rsid w:val="00EF0015"/>
    <w:rsid w:val="00EF0199"/>
    <w:rsid w:val="00EF0725"/>
    <w:rsid w:val="00EF0842"/>
    <w:rsid w:val="00EF1498"/>
    <w:rsid w:val="00EF1501"/>
    <w:rsid w:val="00EF30AC"/>
    <w:rsid w:val="00EF31E3"/>
    <w:rsid w:val="00EF323E"/>
    <w:rsid w:val="00EF3D2E"/>
    <w:rsid w:val="00EF3E6A"/>
    <w:rsid w:val="00EF40CA"/>
    <w:rsid w:val="00EF54CD"/>
    <w:rsid w:val="00EF5A8B"/>
    <w:rsid w:val="00EF5F65"/>
    <w:rsid w:val="00EF649D"/>
    <w:rsid w:val="00EF6664"/>
    <w:rsid w:val="00EF748F"/>
    <w:rsid w:val="00EF77C2"/>
    <w:rsid w:val="00F0073C"/>
    <w:rsid w:val="00F00EC2"/>
    <w:rsid w:val="00F0191D"/>
    <w:rsid w:val="00F02513"/>
    <w:rsid w:val="00F027E3"/>
    <w:rsid w:val="00F028F6"/>
    <w:rsid w:val="00F031EA"/>
    <w:rsid w:val="00F03538"/>
    <w:rsid w:val="00F0402B"/>
    <w:rsid w:val="00F04C8B"/>
    <w:rsid w:val="00F05129"/>
    <w:rsid w:val="00F06918"/>
    <w:rsid w:val="00F06965"/>
    <w:rsid w:val="00F077A2"/>
    <w:rsid w:val="00F07EAC"/>
    <w:rsid w:val="00F07EB5"/>
    <w:rsid w:val="00F113BA"/>
    <w:rsid w:val="00F12260"/>
    <w:rsid w:val="00F130AE"/>
    <w:rsid w:val="00F13555"/>
    <w:rsid w:val="00F1455E"/>
    <w:rsid w:val="00F14B45"/>
    <w:rsid w:val="00F14D97"/>
    <w:rsid w:val="00F151CA"/>
    <w:rsid w:val="00F15857"/>
    <w:rsid w:val="00F1675E"/>
    <w:rsid w:val="00F173E4"/>
    <w:rsid w:val="00F20A8C"/>
    <w:rsid w:val="00F20E59"/>
    <w:rsid w:val="00F213D3"/>
    <w:rsid w:val="00F217FC"/>
    <w:rsid w:val="00F2184A"/>
    <w:rsid w:val="00F21878"/>
    <w:rsid w:val="00F22168"/>
    <w:rsid w:val="00F22D13"/>
    <w:rsid w:val="00F237E4"/>
    <w:rsid w:val="00F23AC3"/>
    <w:rsid w:val="00F2490F"/>
    <w:rsid w:val="00F24EED"/>
    <w:rsid w:val="00F267B4"/>
    <w:rsid w:val="00F274F7"/>
    <w:rsid w:val="00F278FE"/>
    <w:rsid w:val="00F27A43"/>
    <w:rsid w:val="00F27ECC"/>
    <w:rsid w:val="00F30ED1"/>
    <w:rsid w:val="00F313CC"/>
    <w:rsid w:val="00F31D7D"/>
    <w:rsid w:val="00F33D9C"/>
    <w:rsid w:val="00F3457B"/>
    <w:rsid w:val="00F35146"/>
    <w:rsid w:val="00F36F02"/>
    <w:rsid w:val="00F3711F"/>
    <w:rsid w:val="00F37608"/>
    <w:rsid w:val="00F37972"/>
    <w:rsid w:val="00F37B46"/>
    <w:rsid w:val="00F37DBA"/>
    <w:rsid w:val="00F406A2"/>
    <w:rsid w:val="00F4092B"/>
    <w:rsid w:val="00F41905"/>
    <w:rsid w:val="00F41B82"/>
    <w:rsid w:val="00F42AEA"/>
    <w:rsid w:val="00F43190"/>
    <w:rsid w:val="00F433AE"/>
    <w:rsid w:val="00F43DC3"/>
    <w:rsid w:val="00F44A92"/>
    <w:rsid w:val="00F458D7"/>
    <w:rsid w:val="00F45C4C"/>
    <w:rsid w:val="00F47C38"/>
    <w:rsid w:val="00F50F31"/>
    <w:rsid w:val="00F52564"/>
    <w:rsid w:val="00F52C74"/>
    <w:rsid w:val="00F52D14"/>
    <w:rsid w:val="00F530B1"/>
    <w:rsid w:val="00F532A0"/>
    <w:rsid w:val="00F545B1"/>
    <w:rsid w:val="00F55F7E"/>
    <w:rsid w:val="00F572DC"/>
    <w:rsid w:val="00F5747C"/>
    <w:rsid w:val="00F5769B"/>
    <w:rsid w:val="00F6119F"/>
    <w:rsid w:val="00F61AD6"/>
    <w:rsid w:val="00F6280F"/>
    <w:rsid w:val="00F63EEE"/>
    <w:rsid w:val="00F646FF"/>
    <w:rsid w:val="00F67053"/>
    <w:rsid w:val="00F67160"/>
    <w:rsid w:val="00F67342"/>
    <w:rsid w:val="00F67F1E"/>
    <w:rsid w:val="00F709F9"/>
    <w:rsid w:val="00F72032"/>
    <w:rsid w:val="00F7222B"/>
    <w:rsid w:val="00F730C1"/>
    <w:rsid w:val="00F7344A"/>
    <w:rsid w:val="00F73CAB"/>
    <w:rsid w:val="00F7407C"/>
    <w:rsid w:val="00F746F8"/>
    <w:rsid w:val="00F754CC"/>
    <w:rsid w:val="00F75A05"/>
    <w:rsid w:val="00F770D4"/>
    <w:rsid w:val="00F77E2C"/>
    <w:rsid w:val="00F77FA7"/>
    <w:rsid w:val="00F80811"/>
    <w:rsid w:val="00F81044"/>
    <w:rsid w:val="00F81114"/>
    <w:rsid w:val="00F81744"/>
    <w:rsid w:val="00F817DB"/>
    <w:rsid w:val="00F81BF3"/>
    <w:rsid w:val="00F81E41"/>
    <w:rsid w:val="00F826D6"/>
    <w:rsid w:val="00F8313E"/>
    <w:rsid w:val="00F83640"/>
    <w:rsid w:val="00F8391C"/>
    <w:rsid w:val="00F83DEB"/>
    <w:rsid w:val="00F8451F"/>
    <w:rsid w:val="00F84689"/>
    <w:rsid w:val="00F84967"/>
    <w:rsid w:val="00F854D5"/>
    <w:rsid w:val="00F85623"/>
    <w:rsid w:val="00F862F1"/>
    <w:rsid w:val="00F87096"/>
    <w:rsid w:val="00F87326"/>
    <w:rsid w:val="00F87930"/>
    <w:rsid w:val="00F9005E"/>
    <w:rsid w:val="00F90CD3"/>
    <w:rsid w:val="00F9117F"/>
    <w:rsid w:val="00F97C54"/>
    <w:rsid w:val="00FA0542"/>
    <w:rsid w:val="00FA1740"/>
    <w:rsid w:val="00FA2B1C"/>
    <w:rsid w:val="00FA2B34"/>
    <w:rsid w:val="00FA392E"/>
    <w:rsid w:val="00FA4142"/>
    <w:rsid w:val="00FA5352"/>
    <w:rsid w:val="00FA548A"/>
    <w:rsid w:val="00FA5A24"/>
    <w:rsid w:val="00FA5B33"/>
    <w:rsid w:val="00FA70C2"/>
    <w:rsid w:val="00FA72EE"/>
    <w:rsid w:val="00FA76A7"/>
    <w:rsid w:val="00FB098C"/>
    <w:rsid w:val="00FB0A93"/>
    <w:rsid w:val="00FB0CD9"/>
    <w:rsid w:val="00FB2433"/>
    <w:rsid w:val="00FB472B"/>
    <w:rsid w:val="00FB55D9"/>
    <w:rsid w:val="00FB578C"/>
    <w:rsid w:val="00FB7595"/>
    <w:rsid w:val="00FC03FB"/>
    <w:rsid w:val="00FC0A9A"/>
    <w:rsid w:val="00FC296F"/>
    <w:rsid w:val="00FC31D7"/>
    <w:rsid w:val="00FC43FC"/>
    <w:rsid w:val="00FC46F6"/>
    <w:rsid w:val="00FC483C"/>
    <w:rsid w:val="00FC4A48"/>
    <w:rsid w:val="00FC64A9"/>
    <w:rsid w:val="00FC6C66"/>
    <w:rsid w:val="00FC798E"/>
    <w:rsid w:val="00FD0CC7"/>
    <w:rsid w:val="00FD1084"/>
    <w:rsid w:val="00FD4004"/>
    <w:rsid w:val="00FD4020"/>
    <w:rsid w:val="00FD418A"/>
    <w:rsid w:val="00FD5289"/>
    <w:rsid w:val="00FD5A9D"/>
    <w:rsid w:val="00FD7383"/>
    <w:rsid w:val="00FD77BB"/>
    <w:rsid w:val="00FE0C56"/>
    <w:rsid w:val="00FE10EB"/>
    <w:rsid w:val="00FE1743"/>
    <w:rsid w:val="00FE186B"/>
    <w:rsid w:val="00FE2C99"/>
    <w:rsid w:val="00FE2CAB"/>
    <w:rsid w:val="00FE3F17"/>
    <w:rsid w:val="00FE3F93"/>
    <w:rsid w:val="00FE451A"/>
    <w:rsid w:val="00FE4712"/>
    <w:rsid w:val="00FE6C24"/>
    <w:rsid w:val="00FE6D36"/>
    <w:rsid w:val="00FE6DDF"/>
    <w:rsid w:val="00FE788B"/>
    <w:rsid w:val="00FF0708"/>
    <w:rsid w:val="00FF099D"/>
    <w:rsid w:val="00FF3A10"/>
    <w:rsid w:val="00FF42FC"/>
    <w:rsid w:val="00FF447F"/>
    <w:rsid w:val="01766C2D"/>
    <w:rsid w:val="03580D47"/>
    <w:rsid w:val="03D15D5C"/>
    <w:rsid w:val="042A8F12"/>
    <w:rsid w:val="05D4F129"/>
    <w:rsid w:val="05EBBEE6"/>
    <w:rsid w:val="0624885C"/>
    <w:rsid w:val="06482CFA"/>
    <w:rsid w:val="065A6EA1"/>
    <w:rsid w:val="0660472A"/>
    <w:rsid w:val="0891BC2D"/>
    <w:rsid w:val="08DCA687"/>
    <w:rsid w:val="09FCE163"/>
    <w:rsid w:val="0A29479C"/>
    <w:rsid w:val="0AB49D87"/>
    <w:rsid w:val="0ACEE85C"/>
    <w:rsid w:val="0AF1588A"/>
    <w:rsid w:val="0B094A81"/>
    <w:rsid w:val="0BFCD69F"/>
    <w:rsid w:val="0BFD92F7"/>
    <w:rsid w:val="0C316B9C"/>
    <w:rsid w:val="0C4F8011"/>
    <w:rsid w:val="0C90EBAE"/>
    <w:rsid w:val="0D0EB909"/>
    <w:rsid w:val="0D160221"/>
    <w:rsid w:val="0E62ADCE"/>
    <w:rsid w:val="102C7A2E"/>
    <w:rsid w:val="10644540"/>
    <w:rsid w:val="106BFFDC"/>
    <w:rsid w:val="10B8C378"/>
    <w:rsid w:val="110943F0"/>
    <w:rsid w:val="12D6D815"/>
    <w:rsid w:val="13E10B8C"/>
    <w:rsid w:val="13FE61CE"/>
    <w:rsid w:val="13FEC675"/>
    <w:rsid w:val="154ADAC3"/>
    <w:rsid w:val="157391D7"/>
    <w:rsid w:val="15E40B21"/>
    <w:rsid w:val="16CCFAFF"/>
    <w:rsid w:val="1791ADD1"/>
    <w:rsid w:val="17BB25F9"/>
    <w:rsid w:val="187CEFFC"/>
    <w:rsid w:val="19E52330"/>
    <w:rsid w:val="1A2675C1"/>
    <w:rsid w:val="1B0FEE49"/>
    <w:rsid w:val="1B6DECD2"/>
    <w:rsid w:val="1C3F4F31"/>
    <w:rsid w:val="1E35B65A"/>
    <w:rsid w:val="1EE50F25"/>
    <w:rsid w:val="1F34C639"/>
    <w:rsid w:val="1F418612"/>
    <w:rsid w:val="1FF4628F"/>
    <w:rsid w:val="1FFFE843"/>
    <w:rsid w:val="20265703"/>
    <w:rsid w:val="20C00467"/>
    <w:rsid w:val="218C1581"/>
    <w:rsid w:val="21ED8756"/>
    <w:rsid w:val="22192575"/>
    <w:rsid w:val="224218A3"/>
    <w:rsid w:val="2259988D"/>
    <w:rsid w:val="22EA705C"/>
    <w:rsid w:val="235D4ADA"/>
    <w:rsid w:val="2498C212"/>
    <w:rsid w:val="250194A6"/>
    <w:rsid w:val="25B80FB3"/>
    <w:rsid w:val="268D2219"/>
    <w:rsid w:val="26E816DE"/>
    <w:rsid w:val="27F23672"/>
    <w:rsid w:val="283B0232"/>
    <w:rsid w:val="28E89F46"/>
    <w:rsid w:val="2923127E"/>
    <w:rsid w:val="29C01929"/>
    <w:rsid w:val="29DE0F36"/>
    <w:rsid w:val="2AFBCC80"/>
    <w:rsid w:val="2B16C0C5"/>
    <w:rsid w:val="2B6B4B6D"/>
    <w:rsid w:val="2BE24518"/>
    <w:rsid w:val="2C5687B9"/>
    <w:rsid w:val="2DBC2D0F"/>
    <w:rsid w:val="2EDE2091"/>
    <w:rsid w:val="2F1DEBFE"/>
    <w:rsid w:val="2F9F87AF"/>
    <w:rsid w:val="2FC5C819"/>
    <w:rsid w:val="2FC6FC89"/>
    <w:rsid w:val="30273D88"/>
    <w:rsid w:val="3136AFDC"/>
    <w:rsid w:val="318F0554"/>
    <w:rsid w:val="31DCD3DA"/>
    <w:rsid w:val="321A676C"/>
    <w:rsid w:val="3313CDB6"/>
    <w:rsid w:val="33756067"/>
    <w:rsid w:val="3383DBF7"/>
    <w:rsid w:val="33CCE40F"/>
    <w:rsid w:val="3444314E"/>
    <w:rsid w:val="34A50530"/>
    <w:rsid w:val="34B14E54"/>
    <w:rsid w:val="3506E227"/>
    <w:rsid w:val="35AC6DD0"/>
    <w:rsid w:val="36391ADC"/>
    <w:rsid w:val="3687FD28"/>
    <w:rsid w:val="37C68A7B"/>
    <w:rsid w:val="3848E369"/>
    <w:rsid w:val="3882D14D"/>
    <w:rsid w:val="392AF22C"/>
    <w:rsid w:val="3935DD44"/>
    <w:rsid w:val="3A1CC51B"/>
    <w:rsid w:val="3D178E4A"/>
    <w:rsid w:val="3D50FD29"/>
    <w:rsid w:val="3E4171B0"/>
    <w:rsid w:val="3E9E765A"/>
    <w:rsid w:val="3EE31ECD"/>
    <w:rsid w:val="3F2B3239"/>
    <w:rsid w:val="3F4E3F5F"/>
    <w:rsid w:val="3F98CC6F"/>
    <w:rsid w:val="4002D872"/>
    <w:rsid w:val="4074C7E4"/>
    <w:rsid w:val="40788EC4"/>
    <w:rsid w:val="40C0BAB9"/>
    <w:rsid w:val="414C14DA"/>
    <w:rsid w:val="42128F07"/>
    <w:rsid w:val="422505AE"/>
    <w:rsid w:val="4283506B"/>
    <w:rsid w:val="4330A8B9"/>
    <w:rsid w:val="433FD527"/>
    <w:rsid w:val="43AE509D"/>
    <w:rsid w:val="43E36C96"/>
    <w:rsid w:val="448885A7"/>
    <w:rsid w:val="4698EC3D"/>
    <w:rsid w:val="46D29962"/>
    <w:rsid w:val="46EF342E"/>
    <w:rsid w:val="4741B6E8"/>
    <w:rsid w:val="47650726"/>
    <w:rsid w:val="47ABB4B4"/>
    <w:rsid w:val="47B58707"/>
    <w:rsid w:val="47C44DEC"/>
    <w:rsid w:val="47D9B36D"/>
    <w:rsid w:val="47DE51A5"/>
    <w:rsid w:val="48CE9DDA"/>
    <w:rsid w:val="4A0F7DAC"/>
    <w:rsid w:val="4B64F55D"/>
    <w:rsid w:val="4B709ADF"/>
    <w:rsid w:val="4BE708A5"/>
    <w:rsid w:val="4C0E4F43"/>
    <w:rsid w:val="4D26F479"/>
    <w:rsid w:val="4D55395E"/>
    <w:rsid w:val="4D67B1F0"/>
    <w:rsid w:val="4D77C20D"/>
    <w:rsid w:val="4DA3610E"/>
    <w:rsid w:val="4DB88D5C"/>
    <w:rsid w:val="4DC538C9"/>
    <w:rsid w:val="4DCB01BB"/>
    <w:rsid w:val="4E9CFBA8"/>
    <w:rsid w:val="4EA5FA7D"/>
    <w:rsid w:val="4EDE5B48"/>
    <w:rsid w:val="4FE4DEB8"/>
    <w:rsid w:val="4FFF102A"/>
    <w:rsid w:val="5069A8F4"/>
    <w:rsid w:val="509BBB63"/>
    <w:rsid w:val="509C31FF"/>
    <w:rsid w:val="51730DEF"/>
    <w:rsid w:val="524AE2DC"/>
    <w:rsid w:val="52950D04"/>
    <w:rsid w:val="536F0072"/>
    <w:rsid w:val="53EAC899"/>
    <w:rsid w:val="565279BA"/>
    <w:rsid w:val="56BCCDBE"/>
    <w:rsid w:val="57A6CCAB"/>
    <w:rsid w:val="57FFCB90"/>
    <w:rsid w:val="58732243"/>
    <w:rsid w:val="591B4AF4"/>
    <w:rsid w:val="5963CDB8"/>
    <w:rsid w:val="59B4917D"/>
    <w:rsid w:val="59DB421F"/>
    <w:rsid w:val="59FE5362"/>
    <w:rsid w:val="5B06672E"/>
    <w:rsid w:val="5CF956BF"/>
    <w:rsid w:val="5D2BC741"/>
    <w:rsid w:val="5D72EE95"/>
    <w:rsid w:val="5DC6DE01"/>
    <w:rsid w:val="5DCB9F28"/>
    <w:rsid w:val="5E28521B"/>
    <w:rsid w:val="5E6C4CEB"/>
    <w:rsid w:val="5E7FEB54"/>
    <w:rsid w:val="5E935A56"/>
    <w:rsid w:val="5F30A9E4"/>
    <w:rsid w:val="5FBCE92D"/>
    <w:rsid w:val="602800E6"/>
    <w:rsid w:val="606CCC61"/>
    <w:rsid w:val="61CCCF99"/>
    <w:rsid w:val="62031E48"/>
    <w:rsid w:val="621A77ED"/>
    <w:rsid w:val="62942F63"/>
    <w:rsid w:val="63110F6D"/>
    <w:rsid w:val="63985EC7"/>
    <w:rsid w:val="63BE03F6"/>
    <w:rsid w:val="6482C678"/>
    <w:rsid w:val="651AD297"/>
    <w:rsid w:val="659F580D"/>
    <w:rsid w:val="666D8F21"/>
    <w:rsid w:val="66A2F18E"/>
    <w:rsid w:val="66B76829"/>
    <w:rsid w:val="66DC7D3D"/>
    <w:rsid w:val="67E46F64"/>
    <w:rsid w:val="686C9E50"/>
    <w:rsid w:val="689B0730"/>
    <w:rsid w:val="68CBDDA0"/>
    <w:rsid w:val="691D8BAB"/>
    <w:rsid w:val="6AF7C55B"/>
    <w:rsid w:val="6BC2DD91"/>
    <w:rsid w:val="6DEDCC68"/>
    <w:rsid w:val="6E182B7F"/>
    <w:rsid w:val="6E3B52D4"/>
    <w:rsid w:val="6F2BBE26"/>
    <w:rsid w:val="6F5E076A"/>
    <w:rsid w:val="704E1668"/>
    <w:rsid w:val="7183FC97"/>
    <w:rsid w:val="71BB0B38"/>
    <w:rsid w:val="7214A112"/>
    <w:rsid w:val="7257EA8F"/>
    <w:rsid w:val="73C92937"/>
    <w:rsid w:val="73D00056"/>
    <w:rsid w:val="74E50E83"/>
    <w:rsid w:val="75AF3813"/>
    <w:rsid w:val="76DB75EA"/>
    <w:rsid w:val="77263C5C"/>
    <w:rsid w:val="7742967F"/>
    <w:rsid w:val="780A4C7C"/>
    <w:rsid w:val="78B2657D"/>
    <w:rsid w:val="791C3DCD"/>
    <w:rsid w:val="795B0981"/>
    <w:rsid w:val="79AEFE89"/>
    <w:rsid w:val="79D14935"/>
    <w:rsid w:val="7B717EAC"/>
    <w:rsid w:val="7C242C5E"/>
    <w:rsid w:val="7C273B1C"/>
    <w:rsid w:val="7C4E6B8F"/>
    <w:rsid w:val="7E5C83F5"/>
    <w:rsid w:val="7E765F75"/>
    <w:rsid w:val="7F5A8285"/>
    <w:rsid w:val="7F5FACA2"/>
    <w:rsid w:val="7FFC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AEFE89"/>
  <w15:chartTrackingRefBased/>
  <w15:docId w15:val="{B0075F50-4270-4659-988D-891D3E30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96"/>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36594"/>
    <w:pPr>
      <w:keepNext/>
      <w:keepLines/>
      <w:numPr>
        <w:numId w:val="1"/>
      </w:numPr>
      <w:spacing w:before="240" w:after="240"/>
      <w:outlineLvl w:val="0"/>
    </w:pPr>
    <w:rPr>
      <w:rFonts w:eastAsia="Times New Roman"/>
      <w:b/>
      <w:sz w:val="28"/>
    </w:rPr>
  </w:style>
  <w:style w:type="paragraph" w:styleId="Heading2">
    <w:name w:val="heading 2"/>
    <w:basedOn w:val="Normal"/>
    <w:next w:val="Normal"/>
    <w:link w:val="Heading2Char"/>
    <w:uiPriority w:val="9"/>
    <w:unhideWhenUsed/>
    <w:qFormat/>
    <w:rsid w:val="004D79B9"/>
    <w:pPr>
      <w:keepNext/>
      <w:keepLines/>
      <w:numPr>
        <w:ilvl w:val="1"/>
        <w:numId w:val="1"/>
      </w:numPr>
      <w:spacing w:before="40" w:after="240"/>
      <w:outlineLvl w:val="1"/>
    </w:pPr>
    <w:rPr>
      <w:rFonts w:eastAsiaTheme="majorEastAsia"/>
      <w:b/>
      <w:szCs w:val="26"/>
    </w:rPr>
  </w:style>
  <w:style w:type="paragraph" w:styleId="Heading3">
    <w:name w:val="heading 3"/>
    <w:basedOn w:val="ProposalSectionHeading"/>
    <w:next w:val="Normal"/>
    <w:link w:val="Heading3Char"/>
    <w:uiPriority w:val="9"/>
    <w:unhideWhenUsed/>
    <w:qFormat/>
    <w:rsid w:val="003105FB"/>
    <w:pPr>
      <w:numPr>
        <w:ilvl w:val="2"/>
      </w:numPr>
      <w:outlineLvl w:val="2"/>
    </w:pPr>
    <w:rPr>
      <w:i/>
      <w:iCs/>
      <w:noProof/>
      <w:color w:val="5B9BD5" w:themeColor="accent1"/>
    </w:rPr>
  </w:style>
  <w:style w:type="paragraph" w:styleId="Heading4">
    <w:name w:val="heading 4"/>
    <w:basedOn w:val="Normal"/>
    <w:next w:val="Normal"/>
    <w:link w:val="Heading4Char"/>
    <w:uiPriority w:val="9"/>
    <w:unhideWhenUsed/>
    <w:qFormat/>
    <w:rsid w:val="003105FB"/>
    <w:pPr>
      <w:keepNext/>
      <w:keepLines/>
      <w:spacing w:before="40" w:after="0"/>
      <w:outlineLvl w:val="3"/>
    </w:pPr>
    <w:rPr>
      <w:rFonts w:eastAsiaTheme="majorEastAsia"/>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roposalChapterHeading">
    <w:name w:val="Proposal | Chapter Heading"/>
    <w:basedOn w:val="Heading1"/>
    <w:next w:val="ProposalBodyText"/>
    <w:link w:val="ProposalChapterHeadingChar"/>
    <w:qFormat/>
    <w:rsid w:val="009466FA"/>
    <w:rPr>
      <w:b w:val="0"/>
    </w:rPr>
  </w:style>
  <w:style w:type="paragraph" w:customStyle="1" w:styleId="ProposalBodyText">
    <w:name w:val="Proposal | Body Text"/>
    <w:basedOn w:val="Normal"/>
    <w:next w:val="Normal"/>
    <w:link w:val="ProposalBodyTextChar"/>
    <w:qFormat/>
    <w:rsid w:val="00133764"/>
  </w:style>
  <w:style w:type="character" w:customStyle="1" w:styleId="Heading1Char">
    <w:name w:val="Heading 1 Char"/>
    <w:basedOn w:val="DefaultParagraphFont"/>
    <w:link w:val="Heading1"/>
    <w:uiPriority w:val="9"/>
    <w:rsid w:val="00736594"/>
    <w:rPr>
      <w:rFonts w:ascii="Times New Roman" w:eastAsia="Times New Roman" w:hAnsi="Times New Roman" w:cs="Times New Roman"/>
      <w:b/>
      <w:sz w:val="28"/>
      <w:szCs w:val="24"/>
    </w:rPr>
  </w:style>
  <w:style w:type="character" w:customStyle="1" w:styleId="ProposalChapterHeadingChar">
    <w:name w:val="Proposal | Chapter Heading Char"/>
    <w:basedOn w:val="Heading1Char"/>
    <w:link w:val="ProposalChapterHeading"/>
    <w:rsid w:val="009466FA"/>
    <w:rPr>
      <w:rFonts w:ascii="Times New Roman" w:eastAsia="Times New Roman" w:hAnsi="Times New Roman" w:cs="Times New Roman"/>
      <w:b w:val="0"/>
      <w:sz w:val="28"/>
      <w:szCs w:val="24"/>
    </w:rPr>
  </w:style>
  <w:style w:type="paragraph" w:customStyle="1" w:styleId="ProposalSectionHeading">
    <w:name w:val="Proposal | Section Heading"/>
    <w:basedOn w:val="Heading2"/>
    <w:next w:val="Heading2"/>
    <w:link w:val="ProposalSectionHeadingChar"/>
    <w:qFormat/>
    <w:rsid w:val="0029192E"/>
  </w:style>
  <w:style w:type="character" w:customStyle="1" w:styleId="ProposalBodyTextChar">
    <w:name w:val="Proposal | Body Text Char"/>
    <w:basedOn w:val="DefaultParagraphFont"/>
    <w:link w:val="ProposalBodyText"/>
    <w:rsid w:val="00133764"/>
    <w:rPr>
      <w:rFonts w:ascii="Times New Roman" w:hAnsi="Times New Roman" w:cs="Times New Roman"/>
      <w:sz w:val="24"/>
      <w:szCs w:val="24"/>
    </w:rPr>
  </w:style>
  <w:style w:type="paragraph" w:customStyle="1" w:styleId="ProposalSub-SectionHeading">
    <w:name w:val="Proposal | Sub-Section Heading"/>
    <w:basedOn w:val="Heading3"/>
    <w:next w:val="Heading3"/>
    <w:link w:val="ProposalSub-SectionHeadingChar"/>
    <w:qFormat/>
    <w:rsid w:val="00BB45C3"/>
    <w:rPr>
      <w:rFonts w:eastAsia="Times New Roman"/>
      <w:b w:val="0"/>
    </w:rPr>
  </w:style>
  <w:style w:type="character" w:customStyle="1" w:styleId="Heading2Char">
    <w:name w:val="Heading 2 Char"/>
    <w:basedOn w:val="DefaultParagraphFont"/>
    <w:link w:val="Heading2"/>
    <w:uiPriority w:val="9"/>
    <w:rsid w:val="004D79B9"/>
    <w:rPr>
      <w:rFonts w:ascii="Times New Roman" w:eastAsiaTheme="majorEastAsia" w:hAnsi="Times New Roman" w:cs="Times New Roman"/>
      <w:b/>
      <w:sz w:val="24"/>
      <w:szCs w:val="26"/>
    </w:rPr>
  </w:style>
  <w:style w:type="character" w:customStyle="1" w:styleId="ProposalSectionHeadingChar">
    <w:name w:val="Proposal | Section Heading Char"/>
    <w:basedOn w:val="Heading2Char"/>
    <w:link w:val="ProposalSectionHeading"/>
    <w:rsid w:val="0029192E"/>
    <w:rPr>
      <w:rFonts w:ascii="Times New Roman" w:eastAsiaTheme="majorEastAsia" w:hAnsi="Times New Roman" w:cs="Times New Roman"/>
      <w:b/>
      <w:sz w:val="24"/>
      <w:szCs w:val="26"/>
    </w:rPr>
  </w:style>
  <w:style w:type="paragraph" w:styleId="BalloonText">
    <w:name w:val="Balloon Text"/>
    <w:basedOn w:val="Normal"/>
    <w:link w:val="BalloonTextChar"/>
    <w:uiPriority w:val="99"/>
    <w:semiHidden/>
    <w:unhideWhenUsed/>
    <w:rsid w:val="009466FA"/>
    <w:pPr>
      <w:spacing w:after="0" w:line="240" w:lineRule="auto"/>
    </w:pPr>
    <w:rPr>
      <w:rFonts w:ascii="Segoe UI" w:hAnsi="Segoe UI" w:cs="Segoe UI"/>
      <w:sz w:val="18"/>
      <w:szCs w:val="18"/>
    </w:rPr>
  </w:style>
  <w:style w:type="character" w:customStyle="1" w:styleId="ProposalSub-SectionHeadingChar">
    <w:name w:val="Proposal | Sub-Section Heading Char"/>
    <w:basedOn w:val="ProposalSectionHeadingChar"/>
    <w:link w:val="ProposalSub-SectionHeading"/>
    <w:rsid w:val="00BB45C3"/>
    <w:rPr>
      <w:rFonts w:ascii="Times New Roman" w:eastAsia="Times New Roman" w:hAnsi="Times New Roman" w:cs="Times New Roman"/>
      <w:b w:val="0"/>
      <w:noProof/>
      <w:sz w:val="24"/>
      <w:szCs w:val="26"/>
    </w:rPr>
  </w:style>
  <w:style w:type="character" w:customStyle="1" w:styleId="BalloonTextChar">
    <w:name w:val="Balloon Text Char"/>
    <w:basedOn w:val="DefaultParagraphFont"/>
    <w:link w:val="BalloonText"/>
    <w:uiPriority w:val="99"/>
    <w:semiHidden/>
    <w:rsid w:val="009466FA"/>
    <w:rPr>
      <w:rFonts w:ascii="Segoe UI" w:hAnsi="Segoe UI" w:cs="Segoe UI"/>
      <w:sz w:val="18"/>
      <w:szCs w:val="18"/>
    </w:rPr>
  </w:style>
  <w:style w:type="paragraph" w:styleId="TOCHeading">
    <w:name w:val="TOC Heading"/>
    <w:basedOn w:val="Heading1"/>
    <w:next w:val="Normal"/>
    <w:uiPriority w:val="39"/>
    <w:unhideWhenUsed/>
    <w:qFormat/>
    <w:rsid w:val="000A11ED"/>
    <w:pPr>
      <w:outlineLvl w:val="9"/>
    </w:pPr>
  </w:style>
  <w:style w:type="paragraph" w:styleId="TOC1">
    <w:name w:val="toc 1"/>
    <w:basedOn w:val="Normal"/>
    <w:next w:val="Normal"/>
    <w:autoRedefine/>
    <w:uiPriority w:val="39"/>
    <w:unhideWhenUsed/>
    <w:rsid w:val="006315C4"/>
    <w:pPr>
      <w:tabs>
        <w:tab w:val="right" w:leader="dot" w:pos="8225"/>
      </w:tabs>
      <w:spacing w:before="120" w:after="120"/>
    </w:pPr>
    <w:rPr>
      <w:b/>
      <w:bCs/>
      <w:caps/>
      <w:sz w:val="20"/>
      <w:szCs w:val="20"/>
    </w:rPr>
  </w:style>
  <w:style w:type="character" w:styleId="Hyperlink">
    <w:name w:val="Hyperlink"/>
    <w:basedOn w:val="DefaultParagraphFont"/>
    <w:uiPriority w:val="99"/>
    <w:unhideWhenUsed/>
    <w:rsid w:val="000A11ED"/>
    <w:rPr>
      <w:color w:val="0563C1" w:themeColor="hyperlink"/>
      <w:u w:val="single"/>
    </w:rPr>
  </w:style>
  <w:style w:type="paragraph" w:styleId="TOC2">
    <w:name w:val="toc 2"/>
    <w:basedOn w:val="Normal"/>
    <w:next w:val="Normal"/>
    <w:autoRedefine/>
    <w:uiPriority w:val="39"/>
    <w:unhideWhenUsed/>
    <w:rsid w:val="000A11ED"/>
    <w:pPr>
      <w:spacing w:after="0"/>
      <w:ind w:left="220"/>
    </w:pPr>
    <w:rPr>
      <w:smallCaps/>
      <w:sz w:val="20"/>
      <w:szCs w:val="20"/>
    </w:rPr>
  </w:style>
  <w:style w:type="paragraph" w:styleId="TOC3">
    <w:name w:val="toc 3"/>
    <w:basedOn w:val="Normal"/>
    <w:next w:val="Normal"/>
    <w:autoRedefine/>
    <w:uiPriority w:val="39"/>
    <w:unhideWhenUsed/>
    <w:rsid w:val="00FC4A48"/>
    <w:pPr>
      <w:spacing w:after="0"/>
      <w:ind w:left="440"/>
    </w:pPr>
    <w:rPr>
      <w:i/>
      <w:iCs/>
      <w:sz w:val="20"/>
      <w:szCs w:val="20"/>
    </w:rPr>
  </w:style>
  <w:style w:type="paragraph" w:styleId="TOC4">
    <w:name w:val="toc 4"/>
    <w:basedOn w:val="Normal"/>
    <w:next w:val="Normal"/>
    <w:autoRedefine/>
    <w:uiPriority w:val="39"/>
    <w:unhideWhenUsed/>
    <w:rsid w:val="00FC4A48"/>
    <w:pPr>
      <w:spacing w:after="0"/>
      <w:ind w:left="660"/>
    </w:pPr>
    <w:rPr>
      <w:sz w:val="18"/>
      <w:szCs w:val="18"/>
    </w:rPr>
  </w:style>
  <w:style w:type="paragraph" w:styleId="TOC5">
    <w:name w:val="toc 5"/>
    <w:basedOn w:val="Normal"/>
    <w:next w:val="Normal"/>
    <w:autoRedefine/>
    <w:uiPriority w:val="39"/>
    <w:unhideWhenUsed/>
    <w:rsid w:val="00FC4A48"/>
    <w:pPr>
      <w:spacing w:after="0"/>
      <w:ind w:left="880"/>
    </w:pPr>
    <w:rPr>
      <w:sz w:val="18"/>
      <w:szCs w:val="18"/>
    </w:rPr>
  </w:style>
  <w:style w:type="paragraph" w:styleId="TOC6">
    <w:name w:val="toc 6"/>
    <w:basedOn w:val="Normal"/>
    <w:next w:val="Normal"/>
    <w:autoRedefine/>
    <w:uiPriority w:val="39"/>
    <w:unhideWhenUsed/>
    <w:rsid w:val="00FC4A48"/>
    <w:pPr>
      <w:spacing w:after="0"/>
      <w:ind w:left="1100"/>
    </w:pPr>
    <w:rPr>
      <w:sz w:val="18"/>
      <w:szCs w:val="18"/>
    </w:rPr>
  </w:style>
  <w:style w:type="paragraph" w:styleId="TOC7">
    <w:name w:val="toc 7"/>
    <w:basedOn w:val="Normal"/>
    <w:next w:val="Normal"/>
    <w:autoRedefine/>
    <w:uiPriority w:val="39"/>
    <w:unhideWhenUsed/>
    <w:rsid w:val="00FC4A48"/>
    <w:pPr>
      <w:spacing w:after="0"/>
      <w:ind w:left="1320"/>
    </w:pPr>
    <w:rPr>
      <w:sz w:val="18"/>
      <w:szCs w:val="18"/>
    </w:rPr>
  </w:style>
  <w:style w:type="paragraph" w:styleId="TOC8">
    <w:name w:val="toc 8"/>
    <w:basedOn w:val="Normal"/>
    <w:next w:val="Normal"/>
    <w:autoRedefine/>
    <w:uiPriority w:val="39"/>
    <w:unhideWhenUsed/>
    <w:rsid w:val="00FC4A48"/>
    <w:pPr>
      <w:spacing w:after="0"/>
      <w:ind w:left="1540"/>
    </w:pPr>
    <w:rPr>
      <w:sz w:val="18"/>
      <w:szCs w:val="18"/>
    </w:rPr>
  </w:style>
  <w:style w:type="paragraph" w:styleId="TOC9">
    <w:name w:val="toc 9"/>
    <w:basedOn w:val="Normal"/>
    <w:next w:val="Normal"/>
    <w:autoRedefine/>
    <w:uiPriority w:val="39"/>
    <w:unhideWhenUsed/>
    <w:rsid w:val="00FC4A48"/>
    <w:pPr>
      <w:spacing w:after="0"/>
      <w:ind w:left="1760"/>
    </w:pPr>
    <w:rPr>
      <w:sz w:val="18"/>
      <w:szCs w:val="18"/>
    </w:rPr>
  </w:style>
  <w:style w:type="paragraph" w:styleId="ListParagraph">
    <w:name w:val="List Paragraph"/>
    <w:basedOn w:val="Normal"/>
    <w:uiPriority w:val="34"/>
    <w:qFormat/>
    <w:rsid w:val="00152739"/>
    <w:pPr>
      <w:ind w:left="720"/>
      <w:contextualSpacing/>
    </w:pPr>
  </w:style>
  <w:style w:type="paragraph" w:styleId="NormalWeb">
    <w:name w:val="Normal (Web)"/>
    <w:basedOn w:val="Normal"/>
    <w:uiPriority w:val="99"/>
    <w:unhideWhenUsed/>
    <w:rsid w:val="006E26D3"/>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716E96"/>
    <w:rPr>
      <w:sz w:val="16"/>
      <w:szCs w:val="16"/>
    </w:rPr>
  </w:style>
  <w:style w:type="paragraph" w:styleId="CommentText">
    <w:name w:val="annotation text"/>
    <w:basedOn w:val="Normal"/>
    <w:link w:val="CommentTextChar"/>
    <w:uiPriority w:val="99"/>
    <w:semiHidden/>
    <w:unhideWhenUsed/>
    <w:rsid w:val="00716E96"/>
    <w:pPr>
      <w:spacing w:line="240" w:lineRule="auto"/>
    </w:pPr>
    <w:rPr>
      <w:sz w:val="20"/>
      <w:szCs w:val="20"/>
    </w:rPr>
  </w:style>
  <w:style w:type="character" w:customStyle="1" w:styleId="CommentTextChar">
    <w:name w:val="Comment Text Char"/>
    <w:basedOn w:val="DefaultParagraphFont"/>
    <w:link w:val="CommentText"/>
    <w:uiPriority w:val="99"/>
    <w:semiHidden/>
    <w:rsid w:val="00716E96"/>
    <w:rPr>
      <w:sz w:val="20"/>
      <w:szCs w:val="20"/>
    </w:rPr>
  </w:style>
  <w:style w:type="paragraph" w:styleId="CommentSubject">
    <w:name w:val="annotation subject"/>
    <w:basedOn w:val="CommentText"/>
    <w:next w:val="CommentText"/>
    <w:link w:val="CommentSubjectChar"/>
    <w:uiPriority w:val="99"/>
    <w:semiHidden/>
    <w:unhideWhenUsed/>
    <w:rsid w:val="00716E96"/>
    <w:rPr>
      <w:b/>
      <w:bCs/>
    </w:rPr>
  </w:style>
  <w:style w:type="character" w:customStyle="1" w:styleId="CommentSubjectChar">
    <w:name w:val="Comment Subject Char"/>
    <w:basedOn w:val="CommentTextChar"/>
    <w:link w:val="CommentSubject"/>
    <w:uiPriority w:val="99"/>
    <w:semiHidden/>
    <w:rsid w:val="00716E96"/>
    <w:rPr>
      <w:b/>
      <w:bCs/>
      <w:sz w:val="20"/>
      <w:szCs w:val="20"/>
    </w:rPr>
  </w:style>
  <w:style w:type="character" w:customStyle="1" w:styleId="Heading3Char">
    <w:name w:val="Heading 3 Char"/>
    <w:basedOn w:val="DefaultParagraphFont"/>
    <w:link w:val="Heading3"/>
    <w:uiPriority w:val="9"/>
    <w:rsid w:val="003105FB"/>
    <w:rPr>
      <w:rFonts w:ascii="Times New Roman" w:eastAsiaTheme="majorEastAsia" w:hAnsi="Times New Roman" w:cs="Times New Roman"/>
      <w:b/>
      <w:i/>
      <w:iCs/>
      <w:noProof/>
      <w:color w:val="5B9BD5" w:themeColor="accent1"/>
      <w:sz w:val="24"/>
      <w:szCs w:val="26"/>
    </w:rPr>
  </w:style>
  <w:style w:type="paragraph" w:styleId="Revision">
    <w:name w:val="Revision"/>
    <w:hidden/>
    <w:uiPriority w:val="99"/>
    <w:semiHidden/>
    <w:rsid w:val="00826473"/>
    <w:pPr>
      <w:spacing w:after="0" w:line="240" w:lineRule="auto"/>
    </w:pPr>
  </w:style>
  <w:style w:type="table" w:styleId="PlainTable4">
    <w:name w:val="Plain Table 4"/>
    <w:basedOn w:val="TableNormal"/>
    <w:uiPriority w:val="44"/>
    <w:rsid w:val="004D6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63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409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654F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31E3"/>
    <w:pPr>
      <w:spacing w:after="0"/>
    </w:pPr>
  </w:style>
  <w:style w:type="character" w:customStyle="1" w:styleId="normaltextrun">
    <w:name w:val="normaltextrun"/>
    <w:basedOn w:val="DefaultParagraphFont"/>
    <w:rsid w:val="007326B9"/>
  </w:style>
  <w:style w:type="paragraph" w:styleId="FootnoteText">
    <w:name w:val="footnote text"/>
    <w:basedOn w:val="Normal"/>
    <w:link w:val="FootnoteTextChar"/>
    <w:uiPriority w:val="99"/>
    <w:semiHidden/>
    <w:unhideWhenUsed/>
    <w:rsid w:val="00673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DBE"/>
    <w:rPr>
      <w:sz w:val="20"/>
      <w:szCs w:val="20"/>
    </w:rPr>
  </w:style>
  <w:style w:type="character" w:styleId="FootnoteReference">
    <w:name w:val="footnote reference"/>
    <w:basedOn w:val="DefaultParagraphFont"/>
    <w:uiPriority w:val="99"/>
    <w:semiHidden/>
    <w:unhideWhenUsed/>
    <w:rsid w:val="00673DBE"/>
    <w:rPr>
      <w:vertAlign w:val="superscript"/>
    </w:rPr>
  </w:style>
  <w:style w:type="character" w:customStyle="1" w:styleId="UnresolvedMention1">
    <w:name w:val="Unresolved Mention1"/>
    <w:basedOn w:val="DefaultParagraphFont"/>
    <w:uiPriority w:val="99"/>
    <w:semiHidden/>
    <w:unhideWhenUsed/>
    <w:rsid w:val="00FC46F6"/>
    <w:rPr>
      <w:color w:val="808080"/>
      <w:shd w:val="clear" w:color="auto" w:fill="E6E6E6"/>
    </w:rPr>
  </w:style>
  <w:style w:type="table" w:styleId="GridTable5Dark">
    <w:name w:val="Grid Table 5 Dark"/>
    <w:basedOn w:val="TableNormal"/>
    <w:uiPriority w:val="50"/>
    <w:rsid w:val="00C13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13B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357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15057E"/>
    <w:pPr>
      <w:spacing w:after="0" w:line="240" w:lineRule="auto"/>
    </w:pPr>
    <w:rPr>
      <w:rFonts w:ascii="Times New Roman" w:hAnsi="Times New Roman"/>
    </w:rPr>
  </w:style>
  <w:style w:type="paragraph" w:customStyle="1" w:styleId="Default">
    <w:name w:val="Default"/>
    <w:rsid w:val="005066A8"/>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PlainTable2">
    <w:name w:val="Plain Table 2"/>
    <w:basedOn w:val="TableNormal"/>
    <w:uiPriority w:val="42"/>
    <w:rsid w:val="005066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nkify">
    <w:name w:val="linkify"/>
    <w:basedOn w:val="DefaultParagraphFont"/>
    <w:rsid w:val="004C7604"/>
  </w:style>
  <w:style w:type="character" w:styleId="PlaceholderText">
    <w:name w:val="Placeholder Text"/>
    <w:basedOn w:val="DefaultParagraphFont"/>
    <w:uiPriority w:val="99"/>
    <w:semiHidden/>
    <w:rsid w:val="006B5208"/>
    <w:rPr>
      <w:color w:val="808080"/>
    </w:rPr>
  </w:style>
  <w:style w:type="character" w:styleId="UnresolvedMention">
    <w:name w:val="Unresolved Mention"/>
    <w:basedOn w:val="DefaultParagraphFont"/>
    <w:uiPriority w:val="99"/>
    <w:semiHidden/>
    <w:unhideWhenUsed/>
    <w:rsid w:val="00014FC9"/>
    <w:rPr>
      <w:color w:val="605E5C"/>
      <w:shd w:val="clear" w:color="auto" w:fill="E1DFDD"/>
    </w:rPr>
  </w:style>
  <w:style w:type="paragraph" w:styleId="Title">
    <w:name w:val="Title"/>
    <w:basedOn w:val="Normal"/>
    <w:next w:val="Normal"/>
    <w:link w:val="TitleChar"/>
    <w:uiPriority w:val="10"/>
    <w:qFormat/>
    <w:rsid w:val="00D10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A"/>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1D5A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5A9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1D5A9C"/>
    <w:rPr>
      <w:vertAlign w:val="superscript"/>
    </w:rPr>
  </w:style>
  <w:style w:type="character" w:customStyle="1" w:styleId="Heading4Char">
    <w:name w:val="Heading 4 Char"/>
    <w:basedOn w:val="DefaultParagraphFont"/>
    <w:link w:val="Heading4"/>
    <w:uiPriority w:val="9"/>
    <w:rsid w:val="003105FB"/>
    <w:rPr>
      <w:rFonts w:ascii="Times New Roman" w:eastAsiaTheme="majorEastAsia" w:hAnsi="Times New Roman" w:cs="Times New Roman"/>
      <w:i/>
      <w:iCs/>
      <w:color w:val="2E74B5" w:themeColor="accent1" w:themeShade="BF"/>
      <w:sz w:val="24"/>
      <w:szCs w:val="24"/>
    </w:rPr>
  </w:style>
  <w:style w:type="character" w:styleId="Strong">
    <w:name w:val="Strong"/>
    <w:basedOn w:val="DefaultParagraphFont"/>
    <w:uiPriority w:val="22"/>
    <w:qFormat/>
    <w:rsid w:val="00E75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5856">
      <w:bodyDiv w:val="1"/>
      <w:marLeft w:val="0"/>
      <w:marRight w:val="0"/>
      <w:marTop w:val="0"/>
      <w:marBottom w:val="0"/>
      <w:divBdr>
        <w:top w:val="none" w:sz="0" w:space="0" w:color="auto"/>
        <w:left w:val="none" w:sz="0" w:space="0" w:color="auto"/>
        <w:bottom w:val="none" w:sz="0" w:space="0" w:color="auto"/>
        <w:right w:val="none" w:sz="0" w:space="0" w:color="auto"/>
      </w:divBdr>
    </w:div>
    <w:div w:id="68118564">
      <w:bodyDiv w:val="1"/>
      <w:marLeft w:val="0"/>
      <w:marRight w:val="0"/>
      <w:marTop w:val="0"/>
      <w:marBottom w:val="0"/>
      <w:divBdr>
        <w:top w:val="none" w:sz="0" w:space="0" w:color="auto"/>
        <w:left w:val="none" w:sz="0" w:space="0" w:color="auto"/>
        <w:bottom w:val="none" w:sz="0" w:space="0" w:color="auto"/>
        <w:right w:val="none" w:sz="0" w:space="0" w:color="auto"/>
      </w:divBdr>
    </w:div>
    <w:div w:id="104421886">
      <w:bodyDiv w:val="1"/>
      <w:marLeft w:val="0"/>
      <w:marRight w:val="0"/>
      <w:marTop w:val="0"/>
      <w:marBottom w:val="0"/>
      <w:divBdr>
        <w:top w:val="none" w:sz="0" w:space="0" w:color="auto"/>
        <w:left w:val="none" w:sz="0" w:space="0" w:color="auto"/>
        <w:bottom w:val="none" w:sz="0" w:space="0" w:color="auto"/>
        <w:right w:val="none" w:sz="0" w:space="0" w:color="auto"/>
      </w:divBdr>
    </w:div>
    <w:div w:id="108398998">
      <w:bodyDiv w:val="1"/>
      <w:marLeft w:val="0"/>
      <w:marRight w:val="0"/>
      <w:marTop w:val="0"/>
      <w:marBottom w:val="0"/>
      <w:divBdr>
        <w:top w:val="none" w:sz="0" w:space="0" w:color="auto"/>
        <w:left w:val="none" w:sz="0" w:space="0" w:color="auto"/>
        <w:bottom w:val="none" w:sz="0" w:space="0" w:color="auto"/>
        <w:right w:val="none" w:sz="0" w:space="0" w:color="auto"/>
      </w:divBdr>
    </w:div>
    <w:div w:id="125202615">
      <w:bodyDiv w:val="1"/>
      <w:marLeft w:val="0"/>
      <w:marRight w:val="0"/>
      <w:marTop w:val="0"/>
      <w:marBottom w:val="0"/>
      <w:divBdr>
        <w:top w:val="none" w:sz="0" w:space="0" w:color="auto"/>
        <w:left w:val="none" w:sz="0" w:space="0" w:color="auto"/>
        <w:bottom w:val="none" w:sz="0" w:space="0" w:color="auto"/>
        <w:right w:val="none" w:sz="0" w:space="0" w:color="auto"/>
      </w:divBdr>
      <w:divsChild>
        <w:div w:id="397828791">
          <w:marLeft w:val="547"/>
          <w:marRight w:val="0"/>
          <w:marTop w:val="0"/>
          <w:marBottom w:val="0"/>
          <w:divBdr>
            <w:top w:val="none" w:sz="0" w:space="0" w:color="auto"/>
            <w:left w:val="none" w:sz="0" w:space="0" w:color="auto"/>
            <w:bottom w:val="none" w:sz="0" w:space="0" w:color="auto"/>
            <w:right w:val="none" w:sz="0" w:space="0" w:color="auto"/>
          </w:divBdr>
        </w:div>
        <w:div w:id="2050294770">
          <w:marLeft w:val="547"/>
          <w:marRight w:val="0"/>
          <w:marTop w:val="0"/>
          <w:marBottom w:val="0"/>
          <w:divBdr>
            <w:top w:val="none" w:sz="0" w:space="0" w:color="auto"/>
            <w:left w:val="none" w:sz="0" w:space="0" w:color="auto"/>
            <w:bottom w:val="none" w:sz="0" w:space="0" w:color="auto"/>
            <w:right w:val="none" w:sz="0" w:space="0" w:color="auto"/>
          </w:divBdr>
        </w:div>
        <w:div w:id="1377314775">
          <w:marLeft w:val="547"/>
          <w:marRight w:val="0"/>
          <w:marTop w:val="0"/>
          <w:marBottom w:val="0"/>
          <w:divBdr>
            <w:top w:val="none" w:sz="0" w:space="0" w:color="auto"/>
            <w:left w:val="none" w:sz="0" w:space="0" w:color="auto"/>
            <w:bottom w:val="none" w:sz="0" w:space="0" w:color="auto"/>
            <w:right w:val="none" w:sz="0" w:space="0" w:color="auto"/>
          </w:divBdr>
        </w:div>
      </w:divsChild>
    </w:div>
    <w:div w:id="162741797">
      <w:bodyDiv w:val="1"/>
      <w:marLeft w:val="0"/>
      <w:marRight w:val="0"/>
      <w:marTop w:val="0"/>
      <w:marBottom w:val="0"/>
      <w:divBdr>
        <w:top w:val="none" w:sz="0" w:space="0" w:color="auto"/>
        <w:left w:val="none" w:sz="0" w:space="0" w:color="auto"/>
        <w:bottom w:val="none" w:sz="0" w:space="0" w:color="auto"/>
        <w:right w:val="none" w:sz="0" w:space="0" w:color="auto"/>
      </w:divBdr>
      <w:divsChild>
        <w:div w:id="910316393">
          <w:marLeft w:val="0"/>
          <w:marRight w:val="0"/>
          <w:marTop w:val="0"/>
          <w:marBottom w:val="0"/>
          <w:divBdr>
            <w:top w:val="none" w:sz="0" w:space="0" w:color="auto"/>
            <w:left w:val="none" w:sz="0" w:space="0" w:color="auto"/>
            <w:bottom w:val="none" w:sz="0" w:space="0" w:color="auto"/>
            <w:right w:val="none" w:sz="0" w:space="0" w:color="auto"/>
          </w:divBdr>
          <w:divsChild>
            <w:div w:id="1750737423">
              <w:marLeft w:val="0"/>
              <w:marRight w:val="0"/>
              <w:marTop w:val="0"/>
              <w:marBottom w:val="0"/>
              <w:divBdr>
                <w:top w:val="none" w:sz="0" w:space="0" w:color="auto"/>
                <w:left w:val="none" w:sz="0" w:space="0" w:color="auto"/>
                <w:bottom w:val="none" w:sz="0" w:space="0" w:color="auto"/>
                <w:right w:val="none" w:sz="0" w:space="0" w:color="auto"/>
              </w:divBdr>
            </w:div>
            <w:div w:id="4353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176">
      <w:bodyDiv w:val="1"/>
      <w:marLeft w:val="0"/>
      <w:marRight w:val="0"/>
      <w:marTop w:val="0"/>
      <w:marBottom w:val="0"/>
      <w:divBdr>
        <w:top w:val="none" w:sz="0" w:space="0" w:color="auto"/>
        <w:left w:val="none" w:sz="0" w:space="0" w:color="auto"/>
        <w:bottom w:val="none" w:sz="0" w:space="0" w:color="auto"/>
        <w:right w:val="none" w:sz="0" w:space="0" w:color="auto"/>
      </w:divBdr>
      <w:divsChild>
        <w:div w:id="77599065">
          <w:marLeft w:val="0"/>
          <w:marRight w:val="0"/>
          <w:marTop w:val="0"/>
          <w:marBottom w:val="0"/>
          <w:divBdr>
            <w:top w:val="none" w:sz="0" w:space="0" w:color="auto"/>
            <w:left w:val="none" w:sz="0" w:space="0" w:color="auto"/>
            <w:bottom w:val="none" w:sz="0" w:space="0" w:color="auto"/>
            <w:right w:val="none" w:sz="0" w:space="0" w:color="auto"/>
          </w:divBdr>
        </w:div>
      </w:divsChild>
    </w:div>
    <w:div w:id="225534968">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239600530">
      <w:bodyDiv w:val="1"/>
      <w:marLeft w:val="0"/>
      <w:marRight w:val="0"/>
      <w:marTop w:val="0"/>
      <w:marBottom w:val="0"/>
      <w:divBdr>
        <w:top w:val="none" w:sz="0" w:space="0" w:color="auto"/>
        <w:left w:val="none" w:sz="0" w:space="0" w:color="auto"/>
        <w:bottom w:val="none" w:sz="0" w:space="0" w:color="auto"/>
        <w:right w:val="none" w:sz="0" w:space="0" w:color="auto"/>
      </w:divBdr>
    </w:div>
    <w:div w:id="289828691">
      <w:bodyDiv w:val="1"/>
      <w:marLeft w:val="0"/>
      <w:marRight w:val="0"/>
      <w:marTop w:val="0"/>
      <w:marBottom w:val="0"/>
      <w:divBdr>
        <w:top w:val="none" w:sz="0" w:space="0" w:color="auto"/>
        <w:left w:val="none" w:sz="0" w:space="0" w:color="auto"/>
        <w:bottom w:val="none" w:sz="0" w:space="0" w:color="auto"/>
        <w:right w:val="none" w:sz="0" w:space="0" w:color="auto"/>
      </w:divBdr>
    </w:div>
    <w:div w:id="290408809">
      <w:bodyDiv w:val="1"/>
      <w:marLeft w:val="0"/>
      <w:marRight w:val="0"/>
      <w:marTop w:val="0"/>
      <w:marBottom w:val="0"/>
      <w:divBdr>
        <w:top w:val="none" w:sz="0" w:space="0" w:color="auto"/>
        <w:left w:val="none" w:sz="0" w:space="0" w:color="auto"/>
        <w:bottom w:val="none" w:sz="0" w:space="0" w:color="auto"/>
        <w:right w:val="none" w:sz="0" w:space="0" w:color="auto"/>
      </w:divBdr>
    </w:div>
    <w:div w:id="313998392">
      <w:bodyDiv w:val="1"/>
      <w:marLeft w:val="0"/>
      <w:marRight w:val="0"/>
      <w:marTop w:val="0"/>
      <w:marBottom w:val="0"/>
      <w:divBdr>
        <w:top w:val="none" w:sz="0" w:space="0" w:color="auto"/>
        <w:left w:val="none" w:sz="0" w:space="0" w:color="auto"/>
        <w:bottom w:val="none" w:sz="0" w:space="0" w:color="auto"/>
        <w:right w:val="none" w:sz="0" w:space="0" w:color="auto"/>
      </w:divBdr>
    </w:div>
    <w:div w:id="318965887">
      <w:bodyDiv w:val="1"/>
      <w:marLeft w:val="0"/>
      <w:marRight w:val="0"/>
      <w:marTop w:val="0"/>
      <w:marBottom w:val="0"/>
      <w:divBdr>
        <w:top w:val="none" w:sz="0" w:space="0" w:color="auto"/>
        <w:left w:val="none" w:sz="0" w:space="0" w:color="auto"/>
        <w:bottom w:val="none" w:sz="0" w:space="0" w:color="auto"/>
        <w:right w:val="none" w:sz="0" w:space="0" w:color="auto"/>
      </w:divBdr>
    </w:div>
    <w:div w:id="325675064">
      <w:bodyDiv w:val="1"/>
      <w:marLeft w:val="0"/>
      <w:marRight w:val="0"/>
      <w:marTop w:val="0"/>
      <w:marBottom w:val="0"/>
      <w:divBdr>
        <w:top w:val="none" w:sz="0" w:space="0" w:color="auto"/>
        <w:left w:val="none" w:sz="0" w:space="0" w:color="auto"/>
        <w:bottom w:val="none" w:sz="0" w:space="0" w:color="auto"/>
        <w:right w:val="none" w:sz="0" w:space="0" w:color="auto"/>
      </w:divBdr>
    </w:div>
    <w:div w:id="330570561">
      <w:bodyDiv w:val="1"/>
      <w:marLeft w:val="0"/>
      <w:marRight w:val="0"/>
      <w:marTop w:val="0"/>
      <w:marBottom w:val="0"/>
      <w:divBdr>
        <w:top w:val="none" w:sz="0" w:space="0" w:color="auto"/>
        <w:left w:val="none" w:sz="0" w:space="0" w:color="auto"/>
        <w:bottom w:val="none" w:sz="0" w:space="0" w:color="auto"/>
        <w:right w:val="none" w:sz="0" w:space="0" w:color="auto"/>
      </w:divBdr>
    </w:div>
    <w:div w:id="340206505">
      <w:bodyDiv w:val="1"/>
      <w:marLeft w:val="0"/>
      <w:marRight w:val="0"/>
      <w:marTop w:val="0"/>
      <w:marBottom w:val="0"/>
      <w:divBdr>
        <w:top w:val="none" w:sz="0" w:space="0" w:color="auto"/>
        <w:left w:val="none" w:sz="0" w:space="0" w:color="auto"/>
        <w:bottom w:val="none" w:sz="0" w:space="0" w:color="auto"/>
        <w:right w:val="none" w:sz="0" w:space="0" w:color="auto"/>
      </w:divBdr>
      <w:divsChild>
        <w:div w:id="2066445908">
          <w:marLeft w:val="0"/>
          <w:marRight w:val="0"/>
          <w:marTop w:val="0"/>
          <w:marBottom w:val="0"/>
          <w:divBdr>
            <w:top w:val="none" w:sz="0" w:space="0" w:color="auto"/>
            <w:left w:val="none" w:sz="0" w:space="0" w:color="auto"/>
            <w:bottom w:val="none" w:sz="0" w:space="0" w:color="auto"/>
            <w:right w:val="none" w:sz="0" w:space="0" w:color="auto"/>
          </w:divBdr>
        </w:div>
      </w:divsChild>
    </w:div>
    <w:div w:id="365375786">
      <w:bodyDiv w:val="1"/>
      <w:marLeft w:val="0"/>
      <w:marRight w:val="0"/>
      <w:marTop w:val="0"/>
      <w:marBottom w:val="0"/>
      <w:divBdr>
        <w:top w:val="none" w:sz="0" w:space="0" w:color="auto"/>
        <w:left w:val="none" w:sz="0" w:space="0" w:color="auto"/>
        <w:bottom w:val="none" w:sz="0" w:space="0" w:color="auto"/>
        <w:right w:val="none" w:sz="0" w:space="0" w:color="auto"/>
      </w:divBdr>
      <w:divsChild>
        <w:div w:id="1272281053">
          <w:marLeft w:val="-108"/>
          <w:marRight w:val="0"/>
          <w:marTop w:val="0"/>
          <w:marBottom w:val="0"/>
          <w:divBdr>
            <w:top w:val="none" w:sz="0" w:space="0" w:color="auto"/>
            <w:left w:val="none" w:sz="0" w:space="0" w:color="auto"/>
            <w:bottom w:val="none" w:sz="0" w:space="0" w:color="auto"/>
            <w:right w:val="none" w:sz="0" w:space="0" w:color="auto"/>
          </w:divBdr>
        </w:div>
      </w:divsChild>
    </w:div>
    <w:div w:id="373889985">
      <w:bodyDiv w:val="1"/>
      <w:marLeft w:val="0"/>
      <w:marRight w:val="0"/>
      <w:marTop w:val="0"/>
      <w:marBottom w:val="0"/>
      <w:divBdr>
        <w:top w:val="none" w:sz="0" w:space="0" w:color="auto"/>
        <w:left w:val="none" w:sz="0" w:space="0" w:color="auto"/>
        <w:bottom w:val="none" w:sz="0" w:space="0" w:color="auto"/>
        <w:right w:val="none" w:sz="0" w:space="0" w:color="auto"/>
      </w:divBdr>
      <w:divsChild>
        <w:div w:id="434907534">
          <w:marLeft w:val="547"/>
          <w:marRight w:val="0"/>
          <w:marTop w:val="0"/>
          <w:marBottom w:val="0"/>
          <w:divBdr>
            <w:top w:val="none" w:sz="0" w:space="0" w:color="auto"/>
            <w:left w:val="none" w:sz="0" w:space="0" w:color="auto"/>
            <w:bottom w:val="none" w:sz="0" w:space="0" w:color="auto"/>
            <w:right w:val="none" w:sz="0" w:space="0" w:color="auto"/>
          </w:divBdr>
        </w:div>
        <w:div w:id="973677658">
          <w:marLeft w:val="547"/>
          <w:marRight w:val="0"/>
          <w:marTop w:val="0"/>
          <w:marBottom w:val="0"/>
          <w:divBdr>
            <w:top w:val="none" w:sz="0" w:space="0" w:color="auto"/>
            <w:left w:val="none" w:sz="0" w:space="0" w:color="auto"/>
            <w:bottom w:val="none" w:sz="0" w:space="0" w:color="auto"/>
            <w:right w:val="none" w:sz="0" w:space="0" w:color="auto"/>
          </w:divBdr>
        </w:div>
        <w:div w:id="1903638536">
          <w:marLeft w:val="547"/>
          <w:marRight w:val="0"/>
          <w:marTop w:val="0"/>
          <w:marBottom w:val="0"/>
          <w:divBdr>
            <w:top w:val="none" w:sz="0" w:space="0" w:color="auto"/>
            <w:left w:val="none" w:sz="0" w:space="0" w:color="auto"/>
            <w:bottom w:val="none" w:sz="0" w:space="0" w:color="auto"/>
            <w:right w:val="none" w:sz="0" w:space="0" w:color="auto"/>
          </w:divBdr>
        </w:div>
      </w:divsChild>
    </w:div>
    <w:div w:id="378557176">
      <w:bodyDiv w:val="1"/>
      <w:marLeft w:val="0"/>
      <w:marRight w:val="0"/>
      <w:marTop w:val="0"/>
      <w:marBottom w:val="0"/>
      <w:divBdr>
        <w:top w:val="none" w:sz="0" w:space="0" w:color="auto"/>
        <w:left w:val="none" w:sz="0" w:space="0" w:color="auto"/>
        <w:bottom w:val="none" w:sz="0" w:space="0" w:color="auto"/>
        <w:right w:val="none" w:sz="0" w:space="0" w:color="auto"/>
      </w:divBdr>
    </w:div>
    <w:div w:id="395783693">
      <w:bodyDiv w:val="1"/>
      <w:marLeft w:val="0"/>
      <w:marRight w:val="0"/>
      <w:marTop w:val="0"/>
      <w:marBottom w:val="0"/>
      <w:divBdr>
        <w:top w:val="none" w:sz="0" w:space="0" w:color="auto"/>
        <w:left w:val="none" w:sz="0" w:space="0" w:color="auto"/>
        <w:bottom w:val="none" w:sz="0" w:space="0" w:color="auto"/>
        <w:right w:val="none" w:sz="0" w:space="0" w:color="auto"/>
      </w:divBdr>
    </w:div>
    <w:div w:id="414130096">
      <w:bodyDiv w:val="1"/>
      <w:marLeft w:val="0"/>
      <w:marRight w:val="0"/>
      <w:marTop w:val="0"/>
      <w:marBottom w:val="0"/>
      <w:divBdr>
        <w:top w:val="none" w:sz="0" w:space="0" w:color="auto"/>
        <w:left w:val="none" w:sz="0" w:space="0" w:color="auto"/>
        <w:bottom w:val="none" w:sz="0" w:space="0" w:color="auto"/>
        <w:right w:val="none" w:sz="0" w:space="0" w:color="auto"/>
      </w:divBdr>
    </w:div>
    <w:div w:id="417943288">
      <w:bodyDiv w:val="1"/>
      <w:marLeft w:val="0"/>
      <w:marRight w:val="0"/>
      <w:marTop w:val="0"/>
      <w:marBottom w:val="0"/>
      <w:divBdr>
        <w:top w:val="none" w:sz="0" w:space="0" w:color="auto"/>
        <w:left w:val="none" w:sz="0" w:space="0" w:color="auto"/>
        <w:bottom w:val="none" w:sz="0" w:space="0" w:color="auto"/>
        <w:right w:val="none" w:sz="0" w:space="0" w:color="auto"/>
      </w:divBdr>
    </w:div>
    <w:div w:id="423258634">
      <w:bodyDiv w:val="1"/>
      <w:marLeft w:val="0"/>
      <w:marRight w:val="0"/>
      <w:marTop w:val="0"/>
      <w:marBottom w:val="0"/>
      <w:divBdr>
        <w:top w:val="none" w:sz="0" w:space="0" w:color="auto"/>
        <w:left w:val="none" w:sz="0" w:space="0" w:color="auto"/>
        <w:bottom w:val="none" w:sz="0" w:space="0" w:color="auto"/>
        <w:right w:val="none" w:sz="0" w:space="0" w:color="auto"/>
      </w:divBdr>
    </w:div>
    <w:div w:id="446317720">
      <w:bodyDiv w:val="1"/>
      <w:marLeft w:val="0"/>
      <w:marRight w:val="0"/>
      <w:marTop w:val="0"/>
      <w:marBottom w:val="0"/>
      <w:divBdr>
        <w:top w:val="none" w:sz="0" w:space="0" w:color="auto"/>
        <w:left w:val="none" w:sz="0" w:space="0" w:color="auto"/>
        <w:bottom w:val="none" w:sz="0" w:space="0" w:color="auto"/>
        <w:right w:val="none" w:sz="0" w:space="0" w:color="auto"/>
      </w:divBdr>
    </w:div>
    <w:div w:id="460028809">
      <w:bodyDiv w:val="1"/>
      <w:marLeft w:val="0"/>
      <w:marRight w:val="0"/>
      <w:marTop w:val="0"/>
      <w:marBottom w:val="0"/>
      <w:divBdr>
        <w:top w:val="none" w:sz="0" w:space="0" w:color="auto"/>
        <w:left w:val="none" w:sz="0" w:space="0" w:color="auto"/>
        <w:bottom w:val="none" w:sz="0" w:space="0" w:color="auto"/>
        <w:right w:val="none" w:sz="0" w:space="0" w:color="auto"/>
      </w:divBdr>
    </w:div>
    <w:div w:id="474958349">
      <w:bodyDiv w:val="1"/>
      <w:marLeft w:val="0"/>
      <w:marRight w:val="0"/>
      <w:marTop w:val="0"/>
      <w:marBottom w:val="0"/>
      <w:divBdr>
        <w:top w:val="none" w:sz="0" w:space="0" w:color="auto"/>
        <w:left w:val="none" w:sz="0" w:space="0" w:color="auto"/>
        <w:bottom w:val="none" w:sz="0" w:space="0" w:color="auto"/>
        <w:right w:val="none" w:sz="0" w:space="0" w:color="auto"/>
      </w:divBdr>
    </w:div>
    <w:div w:id="499198778">
      <w:bodyDiv w:val="1"/>
      <w:marLeft w:val="0"/>
      <w:marRight w:val="0"/>
      <w:marTop w:val="0"/>
      <w:marBottom w:val="0"/>
      <w:divBdr>
        <w:top w:val="none" w:sz="0" w:space="0" w:color="auto"/>
        <w:left w:val="none" w:sz="0" w:space="0" w:color="auto"/>
        <w:bottom w:val="none" w:sz="0" w:space="0" w:color="auto"/>
        <w:right w:val="none" w:sz="0" w:space="0" w:color="auto"/>
      </w:divBdr>
    </w:div>
    <w:div w:id="501050527">
      <w:bodyDiv w:val="1"/>
      <w:marLeft w:val="0"/>
      <w:marRight w:val="0"/>
      <w:marTop w:val="0"/>
      <w:marBottom w:val="0"/>
      <w:divBdr>
        <w:top w:val="none" w:sz="0" w:space="0" w:color="auto"/>
        <w:left w:val="none" w:sz="0" w:space="0" w:color="auto"/>
        <w:bottom w:val="none" w:sz="0" w:space="0" w:color="auto"/>
        <w:right w:val="none" w:sz="0" w:space="0" w:color="auto"/>
      </w:divBdr>
    </w:div>
    <w:div w:id="522868049">
      <w:bodyDiv w:val="1"/>
      <w:marLeft w:val="0"/>
      <w:marRight w:val="0"/>
      <w:marTop w:val="0"/>
      <w:marBottom w:val="0"/>
      <w:divBdr>
        <w:top w:val="none" w:sz="0" w:space="0" w:color="auto"/>
        <w:left w:val="none" w:sz="0" w:space="0" w:color="auto"/>
        <w:bottom w:val="none" w:sz="0" w:space="0" w:color="auto"/>
        <w:right w:val="none" w:sz="0" w:space="0" w:color="auto"/>
      </w:divBdr>
    </w:div>
    <w:div w:id="533882758">
      <w:bodyDiv w:val="1"/>
      <w:marLeft w:val="0"/>
      <w:marRight w:val="0"/>
      <w:marTop w:val="0"/>
      <w:marBottom w:val="0"/>
      <w:divBdr>
        <w:top w:val="none" w:sz="0" w:space="0" w:color="auto"/>
        <w:left w:val="none" w:sz="0" w:space="0" w:color="auto"/>
        <w:bottom w:val="none" w:sz="0" w:space="0" w:color="auto"/>
        <w:right w:val="none" w:sz="0" w:space="0" w:color="auto"/>
      </w:divBdr>
      <w:divsChild>
        <w:div w:id="427849697">
          <w:marLeft w:val="-108"/>
          <w:marRight w:val="0"/>
          <w:marTop w:val="0"/>
          <w:marBottom w:val="0"/>
          <w:divBdr>
            <w:top w:val="none" w:sz="0" w:space="0" w:color="auto"/>
            <w:left w:val="none" w:sz="0" w:space="0" w:color="auto"/>
            <w:bottom w:val="none" w:sz="0" w:space="0" w:color="auto"/>
            <w:right w:val="none" w:sz="0" w:space="0" w:color="auto"/>
          </w:divBdr>
        </w:div>
      </w:divsChild>
    </w:div>
    <w:div w:id="548881526">
      <w:bodyDiv w:val="1"/>
      <w:marLeft w:val="0"/>
      <w:marRight w:val="0"/>
      <w:marTop w:val="0"/>
      <w:marBottom w:val="0"/>
      <w:divBdr>
        <w:top w:val="none" w:sz="0" w:space="0" w:color="auto"/>
        <w:left w:val="none" w:sz="0" w:space="0" w:color="auto"/>
        <w:bottom w:val="none" w:sz="0" w:space="0" w:color="auto"/>
        <w:right w:val="none" w:sz="0" w:space="0" w:color="auto"/>
      </w:divBdr>
    </w:div>
    <w:div w:id="558982137">
      <w:bodyDiv w:val="1"/>
      <w:marLeft w:val="0"/>
      <w:marRight w:val="0"/>
      <w:marTop w:val="0"/>
      <w:marBottom w:val="0"/>
      <w:divBdr>
        <w:top w:val="none" w:sz="0" w:space="0" w:color="auto"/>
        <w:left w:val="none" w:sz="0" w:space="0" w:color="auto"/>
        <w:bottom w:val="none" w:sz="0" w:space="0" w:color="auto"/>
        <w:right w:val="none" w:sz="0" w:space="0" w:color="auto"/>
      </w:divBdr>
      <w:divsChild>
        <w:div w:id="955677936">
          <w:marLeft w:val="0"/>
          <w:marRight w:val="0"/>
          <w:marTop w:val="0"/>
          <w:marBottom w:val="0"/>
          <w:divBdr>
            <w:top w:val="none" w:sz="0" w:space="0" w:color="auto"/>
            <w:left w:val="none" w:sz="0" w:space="0" w:color="auto"/>
            <w:bottom w:val="none" w:sz="0" w:space="0" w:color="auto"/>
            <w:right w:val="none" w:sz="0" w:space="0" w:color="auto"/>
          </w:divBdr>
          <w:divsChild>
            <w:div w:id="1101877038">
              <w:marLeft w:val="0"/>
              <w:marRight w:val="0"/>
              <w:marTop w:val="0"/>
              <w:marBottom w:val="0"/>
              <w:divBdr>
                <w:top w:val="none" w:sz="0" w:space="0" w:color="auto"/>
                <w:left w:val="none" w:sz="0" w:space="0" w:color="auto"/>
                <w:bottom w:val="none" w:sz="0" w:space="0" w:color="auto"/>
                <w:right w:val="none" w:sz="0" w:space="0" w:color="auto"/>
              </w:divBdr>
              <w:divsChild>
                <w:div w:id="848134094">
                  <w:marLeft w:val="0"/>
                  <w:marRight w:val="0"/>
                  <w:marTop w:val="0"/>
                  <w:marBottom w:val="0"/>
                  <w:divBdr>
                    <w:top w:val="none" w:sz="0" w:space="0" w:color="auto"/>
                    <w:left w:val="none" w:sz="0" w:space="0" w:color="auto"/>
                    <w:bottom w:val="none" w:sz="0" w:space="0" w:color="auto"/>
                    <w:right w:val="none" w:sz="0" w:space="0" w:color="auto"/>
                  </w:divBdr>
                  <w:divsChild>
                    <w:div w:id="2504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0864">
      <w:bodyDiv w:val="1"/>
      <w:marLeft w:val="0"/>
      <w:marRight w:val="0"/>
      <w:marTop w:val="0"/>
      <w:marBottom w:val="0"/>
      <w:divBdr>
        <w:top w:val="none" w:sz="0" w:space="0" w:color="auto"/>
        <w:left w:val="none" w:sz="0" w:space="0" w:color="auto"/>
        <w:bottom w:val="none" w:sz="0" w:space="0" w:color="auto"/>
        <w:right w:val="none" w:sz="0" w:space="0" w:color="auto"/>
      </w:divBdr>
    </w:div>
    <w:div w:id="641541837">
      <w:bodyDiv w:val="1"/>
      <w:marLeft w:val="0"/>
      <w:marRight w:val="0"/>
      <w:marTop w:val="0"/>
      <w:marBottom w:val="0"/>
      <w:divBdr>
        <w:top w:val="none" w:sz="0" w:space="0" w:color="auto"/>
        <w:left w:val="none" w:sz="0" w:space="0" w:color="auto"/>
        <w:bottom w:val="none" w:sz="0" w:space="0" w:color="auto"/>
        <w:right w:val="none" w:sz="0" w:space="0" w:color="auto"/>
      </w:divBdr>
    </w:div>
    <w:div w:id="659582157">
      <w:bodyDiv w:val="1"/>
      <w:marLeft w:val="0"/>
      <w:marRight w:val="0"/>
      <w:marTop w:val="0"/>
      <w:marBottom w:val="0"/>
      <w:divBdr>
        <w:top w:val="none" w:sz="0" w:space="0" w:color="auto"/>
        <w:left w:val="none" w:sz="0" w:space="0" w:color="auto"/>
        <w:bottom w:val="none" w:sz="0" w:space="0" w:color="auto"/>
        <w:right w:val="none" w:sz="0" w:space="0" w:color="auto"/>
      </w:divBdr>
    </w:div>
    <w:div w:id="770510766">
      <w:bodyDiv w:val="1"/>
      <w:marLeft w:val="0"/>
      <w:marRight w:val="0"/>
      <w:marTop w:val="0"/>
      <w:marBottom w:val="0"/>
      <w:divBdr>
        <w:top w:val="none" w:sz="0" w:space="0" w:color="auto"/>
        <w:left w:val="none" w:sz="0" w:space="0" w:color="auto"/>
        <w:bottom w:val="none" w:sz="0" w:space="0" w:color="auto"/>
        <w:right w:val="none" w:sz="0" w:space="0" w:color="auto"/>
      </w:divBdr>
    </w:div>
    <w:div w:id="806314685">
      <w:bodyDiv w:val="1"/>
      <w:marLeft w:val="0"/>
      <w:marRight w:val="0"/>
      <w:marTop w:val="0"/>
      <w:marBottom w:val="0"/>
      <w:divBdr>
        <w:top w:val="none" w:sz="0" w:space="0" w:color="auto"/>
        <w:left w:val="none" w:sz="0" w:space="0" w:color="auto"/>
        <w:bottom w:val="none" w:sz="0" w:space="0" w:color="auto"/>
        <w:right w:val="none" w:sz="0" w:space="0" w:color="auto"/>
      </w:divBdr>
    </w:div>
    <w:div w:id="846948640">
      <w:bodyDiv w:val="1"/>
      <w:marLeft w:val="0"/>
      <w:marRight w:val="0"/>
      <w:marTop w:val="0"/>
      <w:marBottom w:val="0"/>
      <w:divBdr>
        <w:top w:val="none" w:sz="0" w:space="0" w:color="auto"/>
        <w:left w:val="none" w:sz="0" w:space="0" w:color="auto"/>
        <w:bottom w:val="none" w:sz="0" w:space="0" w:color="auto"/>
        <w:right w:val="none" w:sz="0" w:space="0" w:color="auto"/>
      </w:divBdr>
      <w:divsChild>
        <w:div w:id="1114011978">
          <w:marLeft w:val="0"/>
          <w:marRight w:val="0"/>
          <w:marTop w:val="0"/>
          <w:marBottom w:val="0"/>
          <w:divBdr>
            <w:top w:val="none" w:sz="0" w:space="0" w:color="auto"/>
            <w:left w:val="none" w:sz="0" w:space="0" w:color="auto"/>
            <w:bottom w:val="none" w:sz="0" w:space="0" w:color="auto"/>
            <w:right w:val="none" w:sz="0" w:space="0" w:color="auto"/>
          </w:divBdr>
          <w:divsChild>
            <w:div w:id="952174832">
              <w:marLeft w:val="0"/>
              <w:marRight w:val="0"/>
              <w:marTop w:val="0"/>
              <w:marBottom w:val="0"/>
              <w:divBdr>
                <w:top w:val="none" w:sz="0" w:space="0" w:color="auto"/>
                <w:left w:val="none" w:sz="0" w:space="0" w:color="auto"/>
                <w:bottom w:val="none" w:sz="0" w:space="0" w:color="auto"/>
                <w:right w:val="none" w:sz="0" w:space="0" w:color="auto"/>
              </w:divBdr>
            </w:div>
            <w:div w:id="15486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0051">
      <w:bodyDiv w:val="1"/>
      <w:marLeft w:val="0"/>
      <w:marRight w:val="0"/>
      <w:marTop w:val="0"/>
      <w:marBottom w:val="0"/>
      <w:divBdr>
        <w:top w:val="none" w:sz="0" w:space="0" w:color="auto"/>
        <w:left w:val="none" w:sz="0" w:space="0" w:color="auto"/>
        <w:bottom w:val="none" w:sz="0" w:space="0" w:color="auto"/>
        <w:right w:val="none" w:sz="0" w:space="0" w:color="auto"/>
      </w:divBdr>
    </w:div>
    <w:div w:id="976757908">
      <w:bodyDiv w:val="1"/>
      <w:marLeft w:val="0"/>
      <w:marRight w:val="0"/>
      <w:marTop w:val="0"/>
      <w:marBottom w:val="0"/>
      <w:divBdr>
        <w:top w:val="none" w:sz="0" w:space="0" w:color="auto"/>
        <w:left w:val="none" w:sz="0" w:space="0" w:color="auto"/>
        <w:bottom w:val="none" w:sz="0" w:space="0" w:color="auto"/>
        <w:right w:val="none" w:sz="0" w:space="0" w:color="auto"/>
      </w:divBdr>
    </w:div>
    <w:div w:id="991712802">
      <w:bodyDiv w:val="1"/>
      <w:marLeft w:val="0"/>
      <w:marRight w:val="0"/>
      <w:marTop w:val="0"/>
      <w:marBottom w:val="0"/>
      <w:divBdr>
        <w:top w:val="none" w:sz="0" w:space="0" w:color="auto"/>
        <w:left w:val="none" w:sz="0" w:space="0" w:color="auto"/>
        <w:bottom w:val="none" w:sz="0" w:space="0" w:color="auto"/>
        <w:right w:val="none" w:sz="0" w:space="0" w:color="auto"/>
      </w:divBdr>
      <w:divsChild>
        <w:div w:id="83503278">
          <w:marLeft w:val="0"/>
          <w:marRight w:val="0"/>
          <w:marTop w:val="0"/>
          <w:marBottom w:val="0"/>
          <w:divBdr>
            <w:top w:val="none" w:sz="0" w:space="0" w:color="auto"/>
            <w:left w:val="none" w:sz="0" w:space="0" w:color="auto"/>
            <w:bottom w:val="none" w:sz="0" w:space="0" w:color="auto"/>
            <w:right w:val="none" w:sz="0" w:space="0" w:color="auto"/>
          </w:divBdr>
        </w:div>
      </w:divsChild>
    </w:div>
    <w:div w:id="1001815105">
      <w:bodyDiv w:val="1"/>
      <w:marLeft w:val="0"/>
      <w:marRight w:val="0"/>
      <w:marTop w:val="0"/>
      <w:marBottom w:val="0"/>
      <w:divBdr>
        <w:top w:val="none" w:sz="0" w:space="0" w:color="auto"/>
        <w:left w:val="none" w:sz="0" w:space="0" w:color="auto"/>
        <w:bottom w:val="none" w:sz="0" w:space="0" w:color="auto"/>
        <w:right w:val="none" w:sz="0" w:space="0" w:color="auto"/>
      </w:divBdr>
    </w:div>
    <w:div w:id="1021510258">
      <w:bodyDiv w:val="1"/>
      <w:marLeft w:val="0"/>
      <w:marRight w:val="0"/>
      <w:marTop w:val="0"/>
      <w:marBottom w:val="0"/>
      <w:divBdr>
        <w:top w:val="none" w:sz="0" w:space="0" w:color="auto"/>
        <w:left w:val="none" w:sz="0" w:space="0" w:color="auto"/>
        <w:bottom w:val="none" w:sz="0" w:space="0" w:color="auto"/>
        <w:right w:val="none" w:sz="0" w:space="0" w:color="auto"/>
      </w:divBdr>
    </w:div>
    <w:div w:id="1023751299">
      <w:bodyDiv w:val="1"/>
      <w:marLeft w:val="0"/>
      <w:marRight w:val="0"/>
      <w:marTop w:val="0"/>
      <w:marBottom w:val="0"/>
      <w:divBdr>
        <w:top w:val="none" w:sz="0" w:space="0" w:color="auto"/>
        <w:left w:val="none" w:sz="0" w:space="0" w:color="auto"/>
        <w:bottom w:val="none" w:sz="0" w:space="0" w:color="auto"/>
        <w:right w:val="none" w:sz="0" w:space="0" w:color="auto"/>
      </w:divBdr>
      <w:divsChild>
        <w:div w:id="777872064">
          <w:marLeft w:val="547"/>
          <w:marRight w:val="0"/>
          <w:marTop w:val="0"/>
          <w:marBottom w:val="0"/>
          <w:divBdr>
            <w:top w:val="none" w:sz="0" w:space="0" w:color="auto"/>
            <w:left w:val="none" w:sz="0" w:space="0" w:color="auto"/>
            <w:bottom w:val="none" w:sz="0" w:space="0" w:color="auto"/>
            <w:right w:val="none" w:sz="0" w:space="0" w:color="auto"/>
          </w:divBdr>
        </w:div>
        <w:div w:id="1618441103">
          <w:marLeft w:val="547"/>
          <w:marRight w:val="0"/>
          <w:marTop w:val="0"/>
          <w:marBottom w:val="0"/>
          <w:divBdr>
            <w:top w:val="none" w:sz="0" w:space="0" w:color="auto"/>
            <w:left w:val="none" w:sz="0" w:space="0" w:color="auto"/>
            <w:bottom w:val="none" w:sz="0" w:space="0" w:color="auto"/>
            <w:right w:val="none" w:sz="0" w:space="0" w:color="auto"/>
          </w:divBdr>
        </w:div>
        <w:div w:id="1580215461">
          <w:marLeft w:val="547"/>
          <w:marRight w:val="0"/>
          <w:marTop w:val="0"/>
          <w:marBottom w:val="0"/>
          <w:divBdr>
            <w:top w:val="none" w:sz="0" w:space="0" w:color="auto"/>
            <w:left w:val="none" w:sz="0" w:space="0" w:color="auto"/>
            <w:bottom w:val="none" w:sz="0" w:space="0" w:color="auto"/>
            <w:right w:val="none" w:sz="0" w:space="0" w:color="auto"/>
          </w:divBdr>
        </w:div>
      </w:divsChild>
    </w:div>
    <w:div w:id="1060595198">
      <w:bodyDiv w:val="1"/>
      <w:marLeft w:val="0"/>
      <w:marRight w:val="0"/>
      <w:marTop w:val="0"/>
      <w:marBottom w:val="0"/>
      <w:divBdr>
        <w:top w:val="none" w:sz="0" w:space="0" w:color="auto"/>
        <w:left w:val="none" w:sz="0" w:space="0" w:color="auto"/>
        <w:bottom w:val="none" w:sz="0" w:space="0" w:color="auto"/>
        <w:right w:val="none" w:sz="0" w:space="0" w:color="auto"/>
      </w:divBdr>
    </w:div>
    <w:div w:id="1062170726">
      <w:bodyDiv w:val="1"/>
      <w:marLeft w:val="0"/>
      <w:marRight w:val="0"/>
      <w:marTop w:val="0"/>
      <w:marBottom w:val="0"/>
      <w:divBdr>
        <w:top w:val="none" w:sz="0" w:space="0" w:color="auto"/>
        <w:left w:val="none" w:sz="0" w:space="0" w:color="auto"/>
        <w:bottom w:val="none" w:sz="0" w:space="0" w:color="auto"/>
        <w:right w:val="none" w:sz="0" w:space="0" w:color="auto"/>
      </w:divBdr>
    </w:div>
    <w:div w:id="1086420416">
      <w:bodyDiv w:val="1"/>
      <w:marLeft w:val="0"/>
      <w:marRight w:val="0"/>
      <w:marTop w:val="0"/>
      <w:marBottom w:val="0"/>
      <w:divBdr>
        <w:top w:val="none" w:sz="0" w:space="0" w:color="auto"/>
        <w:left w:val="none" w:sz="0" w:space="0" w:color="auto"/>
        <w:bottom w:val="none" w:sz="0" w:space="0" w:color="auto"/>
        <w:right w:val="none" w:sz="0" w:space="0" w:color="auto"/>
      </w:divBdr>
    </w:div>
    <w:div w:id="1087070046">
      <w:bodyDiv w:val="1"/>
      <w:marLeft w:val="0"/>
      <w:marRight w:val="0"/>
      <w:marTop w:val="0"/>
      <w:marBottom w:val="0"/>
      <w:divBdr>
        <w:top w:val="none" w:sz="0" w:space="0" w:color="auto"/>
        <w:left w:val="none" w:sz="0" w:space="0" w:color="auto"/>
        <w:bottom w:val="none" w:sz="0" w:space="0" w:color="auto"/>
        <w:right w:val="none" w:sz="0" w:space="0" w:color="auto"/>
      </w:divBdr>
    </w:div>
    <w:div w:id="1180780935">
      <w:bodyDiv w:val="1"/>
      <w:marLeft w:val="0"/>
      <w:marRight w:val="0"/>
      <w:marTop w:val="0"/>
      <w:marBottom w:val="0"/>
      <w:divBdr>
        <w:top w:val="none" w:sz="0" w:space="0" w:color="auto"/>
        <w:left w:val="none" w:sz="0" w:space="0" w:color="auto"/>
        <w:bottom w:val="none" w:sz="0" w:space="0" w:color="auto"/>
        <w:right w:val="none" w:sz="0" w:space="0" w:color="auto"/>
      </w:divBdr>
      <w:divsChild>
        <w:div w:id="789208329">
          <w:marLeft w:val="0"/>
          <w:marRight w:val="0"/>
          <w:marTop w:val="0"/>
          <w:marBottom w:val="0"/>
          <w:divBdr>
            <w:top w:val="none" w:sz="0" w:space="0" w:color="auto"/>
            <w:left w:val="none" w:sz="0" w:space="0" w:color="auto"/>
            <w:bottom w:val="none" w:sz="0" w:space="0" w:color="auto"/>
            <w:right w:val="none" w:sz="0" w:space="0" w:color="auto"/>
          </w:divBdr>
          <w:divsChild>
            <w:div w:id="1175731458">
              <w:marLeft w:val="0"/>
              <w:marRight w:val="0"/>
              <w:marTop w:val="0"/>
              <w:marBottom w:val="0"/>
              <w:divBdr>
                <w:top w:val="none" w:sz="0" w:space="0" w:color="auto"/>
                <w:left w:val="none" w:sz="0" w:space="0" w:color="auto"/>
                <w:bottom w:val="none" w:sz="0" w:space="0" w:color="auto"/>
                <w:right w:val="none" w:sz="0" w:space="0" w:color="auto"/>
              </w:divBdr>
            </w:div>
            <w:div w:id="2525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510">
      <w:bodyDiv w:val="1"/>
      <w:marLeft w:val="0"/>
      <w:marRight w:val="0"/>
      <w:marTop w:val="0"/>
      <w:marBottom w:val="0"/>
      <w:divBdr>
        <w:top w:val="none" w:sz="0" w:space="0" w:color="auto"/>
        <w:left w:val="none" w:sz="0" w:space="0" w:color="auto"/>
        <w:bottom w:val="none" w:sz="0" w:space="0" w:color="auto"/>
        <w:right w:val="none" w:sz="0" w:space="0" w:color="auto"/>
      </w:divBdr>
    </w:div>
    <w:div w:id="1209686938">
      <w:bodyDiv w:val="1"/>
      <w:marLeft w:val="0"/>
      <w:marRight w:val="0"/>
      <w:marTop w:val="0"/>
      <w:marBottom w:val="0"/>
      <w:divBdr>
        <w:top w:val="none" w:sz="0" w:space="0" w:color="auto"/>
        <w:left w:val="none" w:sz="0" w:space="0" w:color="auto"/>
        <w:bottom w:val="none" w:sz="0" w:space="0" w:color="auto"/>
        <w:right w:val="none" w:sz="0" w:space="0" w:color="auto"/>
      </w:divBdr>
    </w:div>
    <w:div w:id="1234393509">
      <w:bodyDiv w:val="1"/>
      <w:marLeft w:val="0"/>
      <w:marRight w:val="0"/>
      <w:marTop w:val="0"/>
      <w:marBottom w:val="0"/>
      <w:divBdr>
        <w:top w:val="none" w:sz="0" w:space="0" w:color="auto"/>
        <w:left w:val="none" w:sz="0" w:space="0" w:color="auto"/>
        <w:bottom w:val="none" w:sz="0" w:space="0" w:color="auto"/>
        <w:right w:val="none" w:sz="0" w:space="0" w:color="auto"/>
      </w:divBdr>
    </w:div>
    <w:div w:id="1253583509">
      <w:bodyDiv w:val="1"/>
      <w:marLeft w:val="0"/>
      <w:marRight w:val="0"/>
      <w:marTop w:val="0"/>
      <w:marBottom w:val="0"/>
      <w:divBdr>
        <w:top w:val="none" w:sz="0" w:space="0" w:color="auto"/>
        <w:left w:val="none" w:sz="0" w:space="0" w:color="auto"/>
        <w:bottom w:val="none" w:sz="0" w:space="0" w:color="auto"/>
        <w:right w:val="none" w:sz="0" w:space="0" w:color="auto"/>
      </w:divBdr>
    </w:div>
    <w:div w:id="1270157996">
      <w:bodyDiv w:val="1"/>
      <w:marLeft w:val="0"/>
      <w:marRight w:val="0"/>
      <w:marTop w:val="0"/>
      <w:marBottom w:val="0"/>
      <w:divBdr>
        <w:top w:val="none" w:sz="0" w:space="0" w:color="auto"/>
        <w:left w:val="none" w:sz="0" w:space="0" w:color="auto"/>
        <w:bottom w:val="none" w:sz="0" w:space="0" w:color="auto"/>
        <w:right w:val="none" w:sz="0" w:space="0" w:color="auto"/>
      </w:divBdr>
    </w:div>
    <w:div w:id="1273855553">
      <w:bodyDiv w:val="1"/>
      <w:marLeft w:val="0"/>
      <w:marRight w:val="0"/>
      <w:marTop w:val="0"/>
      <w:marBottom w:val="0"/>
      <w:divBdr>
        <w:top w:val="none" w:sz="0" w:space="0" w:color="auto"/>
        <w:left w:val="none" w:sz="0" w:space="0" w:color="auto"/>
        <w:bottom w:val="none" w:sz="0" w:space="0" w:color="auto"/>
        <w:right w:val="none" w:sz="0" w:space="0" w:color="auto"/>
      </w:divBdr>
    </w:div>
    <w:div w:id="1279526239">
      <w:bodyDiv w:val="1"/>
      <w:marLeft w:val="0"/>
      <w:marRight w:val="0"/>
      <w:marTop w:val="0"/>
      <w:marBottom w:val="0"/>
      <w:divBdr>
        <w:top w:val="none" w:sz="0" w:space="0" w:color="auto"/>
        <w:left w:val="none" w:sz="0" w:space="0" w:color="auto"/>
        <w:bottom w:val="none" w:sz="0" w:space="0" w:color="auto"/>
        <w:right w:val="none" w:sz="0" w:space="0" w:color="auto"/>
      </w:divBdr>
      <w:divsChild>
        <w:div w:id="1359239606">
          <w:marLeft w:val="0"/>
          <w:marRight w:val="0"/>
          <w:marTop w:val="0"/>
          <w:marBottom w:val="0"/>
          <w:divBdr>
            <w:top w:val="none" w:sz="0" w:space="0" w:color="auto"/>
            <w:left w:val="none" w:sz="0" w:space="0" w:color="auto"/>
            <w:bottom w:val="none" w:sz="0" w:space="0" w:color="auto"/>
            <w:right w:val="none" w:sz="0" w:space="0" w:color="auto"/>
          </w:divBdr>
          <w:divsChild>
            <w:div w:id="1085029289">
              <w:marLeft w:val="0"/>
              <w:marRight w:val="0"/>
              <w:marTop w:val="0"/>
              <w:marBottom w:val="0"/>
              <w:divBdr>
                <w:top w:val="none" w:sz="0" w:space="0" w:color="auto"/>
                <w:left w:val="none" w:sz="0" w:space="0" w:color="auto"/>
                <w:bottom w:val="none" w:sz="0" w:space="0" w:color="auto"/>
                <w:right w:val="none" w:sz="0" w:space="0" w:color="auto"/>
              </w:divBdr>
              <w:divsChild>
                <w:div w:id="262764467">
                  <w:marLeft w:val="0"/>
                  <w:marRight w:val="0"/>
                  <w:marTop w:val="0"/>
                  <w:marBottom w:val="0"/>
                  <w:divBdr>
                    <w:top w:val="none" w:sz="0" w:space="0" w:color="auto"/>
                    <w:left w:val="none" w:sz="0" w:space="0" w:color="auto"/>
                    <w:bottom w:val="none" w:sz="0" w:space="0" w:color="auto"/>
                    <w:right w:val="none" w:sz="0" w:space="0" w:color="auto"/>
                  </w:divBdr>
                  <w:divsChild>
                    <w:div w:id="14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00144">
      <w:bodyDiv w:val="1"/>
      <w:marLeft w:val="0"/>
      <w:marRight w:val="0"/>
      <w:marTop w:val="0"/>
      <w:marBottom w:val="0"/>
      <w:divBdr>
        <w:top w:val="none" w:sz="0" w:space="0" w:color="auto"/>
        <w:left w:val="none" w:sz="0" w:space="0" w:color="auto"/>
        <w:bottom w:val="none" w:sz="0" w:space="0" w:color="auto"/>
        <w:right w:val="none" w:sz="0" w:space="0" w:color="auto"/>
      </w:divBdr>
    </w:div>
    <w:div w:id="1295602097">
      <w:bodyDiv w:val="1"/>
      <w:marLeft w:val="0"/>
      <w:marRight w:val="0"/>
      <w:marTop w:val="0"/>
      <w:marBottom w:val="0"/>
      <w:divBdr>
        <w:top w:val="none" w:sz="0" w:space="0" w:color="auto"/>
        <w:left w:val="none" w:sz="0" w:space="0" w:color="auto"/>
        <w:bottom w:val="none" w:sz="0" w:space="0" w:color="auto"/>
        <w:right w:val="none" w:sz="0" w:space="0" w:color="auto"/>
      </w:divBdr>
    </w:div>
    <w:div w:id="1325082737">
      <w:bodyDiv w:val="1"/>
      <w:marLeft w:val="0"/>
      <w:marRight w:val="0"/>
      <w:marTop w:val="0"/>
      <w:marBottom w:val="0"/>
      <w:divBdr>
        <w:top w:val="none" w:sz="0" w:space="0" w:color="auto"/>
        <w:left w:val="none" w:sz="0" w:space="0" w:color="auto"/>
        <w:bottom w:val="none" w:sz="0" w:space="0" w:color="auto"/>
        <w:right w:val="none" w:sz="0" w:space="0" w:color="auto"/>
      </w:divBdr>
    </w:div>
    <w:div w:id="1371418687">
      <w:bodyDiv w:val="1"/>
      <w:marLeft w:val="0"/>
      <w:marRight w:val="0"/>
      <w:marTop w:val="0"/>
      <w:marBottom w:val="0"/>
      <w:divBdr>
        <w:top w:val="none" w:sz="0" w:space="0" w:color="auto"/>
        <w:left w:val="none" w:sz="0" w:space="0" w:color="auto"/>
        <w:bottom w:val="none" w:sz="0" w:space="0" w:color="auto"/>
        <w:right w:val="none" w:sz="0" w:space="0" w:color="auto"/>
      </w:divBdr>
    </w:div>
    <w:div w:id="1392116192">
      <w:bodyDiv w:val="1"/>
      <w:marLeft w:val="0"/>
      <w:marRight w:val="0"/>
      <w:marTop w:val="0"/>
      <w:marBottom w:val="0"/>
      <w:divBdr>
        <w:top w:val="none" w:sz="0" w:space="0" w:color="auto"/>
        <w:left w:val="none" w:sz="0" w:space="0" w:color="auto"/>
        <w:bottom w:val="none" w:sz="0" w:space="0" w:color="auto"/>
        <w:right w:val="none" w:sz="0" w:space="0" w:color="auto"/>
      </w:divBdr>
    </w:div>
    <w:div w:id="1439522871">
      <w:bodyDiv w:val="1"/>
      <w:marLeft w:val="0"/>
      <w:marRight w:val="0"/>
      <w:marTop w:val="0"/>
      <w:marBottom w:val="0"/>
      <w:divBdr>
        <w:top w:val="none" w:sz="0" w:space="0" w:color="auto"/>
        <w:left w:val="none" w:sz="0" w:space="0" w:color="auto"/>
        <w:bottom w:val="none" w:sz="0" w:space="0" w:color="auto"/>
        <w:right w:val="none" w:sz="0" w:space="0" w:color="auto"/>
      </w:divBdr>
    </w:div>
    <w:div w:id="1462380365">
      <w:bodyDiv w:val="1"/>
      <w:marLeft w:val="0"/>
      <w:marRight w:val="0"/>
      <w:marTop w:val="0"/>
      <w:marBottom w:val="0"/>
      <w:divBdr>
        <w:top w:val="none" w:sz="0" w:space="0" w:color="auto"/>
        <w:left w:val="none" w:sz="0" w:space="0" w:color="auto"/>
        <w:bottom w:val="none" w:sz="0" w:space="0" w:color="auto"/>
        <w:right w:val="none" w:sz="0" w:space="0" w:color="auto"/>
      </w:divBdr>
      <w:divsChild>
        <w:div w:id="96097683">
          <w:marLeft w:val="0"/>
          <w:marRight w:val="0"/>
          <w:marTop w:val="0"/>
          <w:marBottom w:val="0"/>
          <w:divBdr>
            <w:top w:val="none" w:sz="0" w:space="0" w:color="auto"/>
            <w:left w:val="none" w:sz="0" w:space="0" w:color="auto"/>
            <w:bottom w:val="none" w:sz="0" w:space="0" w:color="auto"/>
            <w:right w:val="none" w:sz="0" w:space="0" w:color="auto"/>
          </w:divBdr>
        </w:div>
        <w:div w:id="564680052">
          <w:marLeft w:val="0"/>
          <w:marRight w:val="0"/>
          <w:marTop w:val="0"/>
          <w:marBottom w:val="0"/>
          <w:divBdr>
            <w:top w:val="none" w:sz="0" w:space="0" w:color="auto"/>
            <w:left w:val="none" w:sz="0" w:space="0" w:color="auto"/>
            <w:bottom w:val="none" w:sz="0" w:space="0" w:color="auto"/>
            <w:right w:val="none" w:sz="0" w:space="0" w:color="auto"/>
          </w:divBdr>
        </w:div>
        <w:div w:id="501816711">
          <w:marLeft w:val="0"/>
          <w:marRight w:val="0"/>
          <w:marTop w:val="0"/>
          <w:marBottom w:val="0"/>
          <w:divBdr>
            <w:top w:val="none" w:sz="0" w:space="0" w:color="auto"/>
            <w:left w:val="none" w:sz="0" w:space="0" w:color="auto"/>
            <w:bottom w:val="none" w:sz="0" w:space="0" w:color="auto"/>
            <w:right w:val="none" w:sz="0" w:space="0" w:color="auto"/>
          </w:divBdr>
        </w:div>
      </w:divsChild>
    </w:div>
    <w:div w:id="1477646783">
      <w:bodyDiv w:val="1"/>
      <w:marLeft w:val="0"/>
      <w:marRight w:val="0"/>
      <w:marTop w:val="0"/>
      <w:marBottom w:val="0"/>
      <w:divBdr>
        <w:top w:val="none" w:sz="0" w:space="0" w:color="auto"/>
        <w:left w:val="none" w:sz="0" w:space="0" w:color="auto"/>
        <w:bottom w:val="none" w:sz="0" w:space="0" w:color="auto"/>
        <w:right w:val="none" w:sz="0" w:space="0" w:color="auto"/>
      </w:divBdr>
    </w:div>
    <w:div w:id="1501776014">
      <w:bodyDiv w:val="1"/>
      <w:marLeft w:val="0"/>
      <w:marRight w:val="0"/>
      <w:marTop w:val="0"/>
      <w:marBottom w:val="0"/>
      <w:divBdr>
        <w:top w:val="none" w:sz="0" w:space="0" w:color="auto"/>
        <w:left w:val="none" w:sz="0" w:space="0" w:color="auto"/>
        <w:bottom w:val="none" w:sz="0" w:space="0" w:color="auto"/>
        <w:right w:val="none" w:sz="0" w:space="0" w:color="auto"/>
      </w:divBdr>
    </w:div>
    <w:div w:id="1503861637">
      <w:bodyDiv w:val="1"/>
      <w:marLeft w:val="0"/>
      <w:marRight w:val="0"/>
      <w:marTop w:val="0"/>
      <w:marBottom w:val="0"/>
      <w:divBdr>
        <w:top w:val="none" w:sz="0" w:space="0" w:color="auto"/>
        <w:left w:val="none" w:sz="0" w:space="0" w:color="auto"/>
        <w:bottom w:val="none" w:sz="0" w:space="0" w:color="auto"/>
        <w:right w:val="none" w:sz="0" w:space="0" w:color="auto"/>
      </w:divBdr>
    </w:div>
    <w:div w:id="1524051668">
      <w:bodyDiv w:val="1"/>
      <w:marLeft w:val="0"/>
      <w:marRight w:val="0"/>
      <w:marTop w:val="0"/>
      <w:marBottom w:val="0"/>
      <w:divBdr>
        <w:top w:val="none" w:sz="0" w:space="0" w:color="auto"/>
        <w:left w:val="none" w:sz="0" w:space="0" w:color="auto"/>
        <w:bottom w:val="none" w:sz="0" w:space="0" w:color="auto"/>
        <w:right w:val="none" w:sz="0" w:space="0" w:color="auto"/>
      </w:divBdr>
    </w:div>
    <w:div w:id="1547637818">
      <w:bodyDiv w:val="1"/>
      <w:marLeft w:val="0"/>
      <w:marRight w:val="0"/>
      <w:marTop w:val="0"/>
      <w:marBottom w:val="0"/>
      <w:divBdr>
        <w:top w:val="none" w:sz="0" w:space="0" w:color="auto"/>
        <w:left w:val="none" w:sz="0" w:space="0" w:color="auto"/>
        <w:bottom w:val="none" w:sz="0" w:space="0" w:color="auto"/>
        <w:right w:val="none" w:sz="0" w:space="0" w:color="auto"/>
      </w:divBdr>
    </w:div>
    <w:div w:id="1558665662">
      <w:bodyDiv w:val="1"/>
      <w:marLeft w:val="0"/>
      <w:marRight w:val="0"/>
      <w:marTop w:val="0"/>
      <w:marBottom w:val="0"/>
      <w:divBdr>
        <w:top w:val="none" w:sz="0" w:space="0" w:color="auto"/>
        <w:left w:val="none" w:sz="0" w:space="0" w:color="auto"/>
        <w:bottom w:val="none" w:sz="0" w:space="0" w:color="auto"/>
        <w:right w:val="none" w:sz="0" w:space="0" w:color="auto"/>
      </w:divBdr>
    </w:div>
    <w:div w:id="1560046844">
      <w:bodyDiv w:val="1"/>
      <w:marLeft w:val="0"/>
      <w:marRight w:val="0"/>
      <w:marTop w:val="0"/>
      <w:marBottom w:val="0"/>
      <w:divBdr>
        <w:top w:val="none" w:sz="0" w:space="0" w:color="auto"/>
        <w:left w:val="none" w:sz="0" w:space="0" w:color="auto"/>
        <w:bottom w:val="none" w:sz="0" w:space="0" w:color="auto"/>
        <w:right w:val="none" w:sz="0" w:space="0" w:color="auto"/>
      </w:divBdr>
    </w:div>
    <w:div w:id="1632705234">
      <w:bodyDiv w:val="1"/>
      <w:marLeft w:val="0"/>
      <w:marRight w:val="0"/>
      <w:marTop w:val="0"/>
      <w:marBottom w:val="0"/>
      <w:divBdr>
        <w:top w:val="none" w:sz="0" w:space="0" w:color="auto"/>
        <w:left w:val="none" w:sz="0" w:space="0" w:color="auto"/>
        <w:bottom w:val="none" w:sz="0" w:space="0" w:color="auto"/>
        <w:right w:val="none" w:sz="0" w:space="0" w:color="auto"/>
      </w:divBdr>
      <w:divsChild>
        <w:div w:id="152138289">
          <w:marLeft w:val="0"/>
          <w:marRight w:val="0"/>
          <w:marTop w:val="0"/>
          <w:marBottom w:val="0"/>
          <w:divBdr>
            <w:top w:val="none" w:sz="0" w:space="0" w:color="auto"/>
            <w:left w:val="none" w:sz="0" w:space="0" w:color="auto"/>
            <w:bottom w:val="none" w:sz="0" w:space="0" w:color="auto"/>
            <w:right w:val="none" w:sz="0" w:space="0" w:color="auto"/>
          </w:divBdr>
          <w:divsChild>
            <w:div w:id="1099833156">
              <w:marLeft w:val="0"/>
              <w:marRight w:val="0"/>
              <w:marTop w:val="0"/>
              <w:marBottom w:val="0"/>
              <w:divBdr>
                <w:top w:val="none" w:sz="0" w:space="0" w:color="auto"/>
                <w:left w:val="none" w:sz="0" w:space="0" w:color="auto"/>
                <w:bottom w:val="none" w:sz="0" w:space="0" w:color="auto"/>
                <w:right w:val="none" w:sz="0" w:space="0" w:color="auto"/>
              </w:divBdr>
            </w:div>
            <w:div w:id="1122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059">
      <w:bodyDiv w:val="1"/>
      <w:marLeft w:val="0"/>
      <w:marRight w:val="0"/>
      <w:marTop w:val="0"/>
      <w:marBottom w:val="0"/>
      <w:divBdr>
        <w:top w:val="none" w:sz="0" w:space="0" w:color="auto"/>
        <w:left w:val="none" w:sz="0" w:space="0" w:color="auto"/>
        <w:bottom w:val="none" w:sz="0" w:space="0" w:color="auto"/>
        <w:right w:val="none" w:sz="0" w:space="0" w:color="auto"/>
      </w:divBdr>
    </w:div>
    <w:div w:id="1719745216">
      <w:bodyDiv w:val="1"/>
      <w:marLeft w:val="0"/>
      <w:marRight w:val="0"/>
      <w:marTop w:val="0"/>
      <w:marBottom w:val="0"/>
      <w:divBdr>
        <w:top w:val="none" w:sz="0" w:space="0" w:color="auto"/>
        <w:left w:val="none" w:sz="0" w:space="0" w:color="auto"/>
        <w:bottom w:val="none" w:sz="0" w:space="0" w:color="auto"/>
        <w:right w:val="none" w:sz="0" w:space="0" w:color="auto"/>
      </w:divBdr>
    </w:div>
    <w:div w:id="1739087078">
      <w:bodyDiv w:val="1"/>
      <w:marLeft w:val="0"/>
      <w:marRight w:val="0"/>
      <w:marTop w:val="0"/>
      <w:marBottom w:val="0"/>
      <w:divBdr>
        <w:top w:val="none" w:sz="0" w:space="0" w:color="auto"/>
        <w:left w:val="none" w:sz="0" w:space="0" w:color="auto"/>
        <w:bottom w:val="none" w:sz="0" w:space="0" w:color="auto"/>
        <w:right w:val="none" w:sz="0" w:space="0" w:color="auto"/>
      </w:divBdr>
    </w:div>
    <w:div w:id="1784380358">
      <w:bodyDiv w:val="1"/>
      <w:marLeft w:val="0"/>
      <w:marRight w:val="0"/>
      <w:marTop w:val="0"/>
      <w:marBottom w:val="0"/>
      <w:divBdr>
        <w:top w:val="none" w:sz="0" w:space="0" w:color="auto"/>
        <w:left w:val="none" w:sz="0" w:space="0" w:color="auto"/>
        <w:bottom w:val="none" w:sz="0" w:space="0" w:color="auto"/>
        <w:right w:val="none" w:sz="0" w:space="0" w:color="auto"/>
      </w:divBdr>
    </w:div>
    <w:div w:id="1802188381">
      <w:bodyDiv w:val="1"/>
      <w:marLeft w:val="0"/>
      <w:marRight w:val="0"/>
      <w:marTop w:val="0"/>
      <w:marBottom w:val="0"/>
      <w:divBdr>
        <w:top w:val="none" w:sz="0" w:space="0" w:color="auto"/>
        <w:left w:val="none" w:sz="0" w:space="0" w:color="auto"/>
        <w:bottom w:val="none" w:sz="0" w:space="0" w:color="auto"/>
        <w:right w:val="none" w:sz="0" w:space="0" w:color="auto"/>
      </w:divBdr>
    </w:div>
    <w:div w:id="1845627183">
      <w:bodyDiv w:val="1"/>
      <w:marLeft w:val="0"/>
      <w:marRight w:val="0"/>
      <w:marTop w:val="0"/>
      <w:marBottom w:val="0"/>
      <w:divBdr>
        <w:top w:val="none" w:sz="0" w:space="0" w:color="auto"/>
        <w:left w:val="none" w:sz="0" w:space="0" w:color="auto"/>
        <w:bottom w:val="none" w:sz="0" w:space="0" w:color="auto"/>
        <w:right w:val="none" w:sz="0" w:space="0" w:color="auto"/>
      </w:divBdr>
    </w:div>
    <w:div w:id="1872062604">
      <w:bodyDiv w:val="1"/>
      <w:marLeft w:val="0"/>
      <w:marRight w:val="0"/>
      <w:marTop w:val="0"/>
      <w:marBottom w:val="0"/>
      <w:divBdr>
        <w:top w:val="none" w:sz="0" w:space="0" w:color="auto"/>
        <w:left w:val="none" w:sz="0" w:space="0" w:color="auto"/>
        <w:bottom w:val="none" w:sz="0" w:space="0" w:color="auto"/>
        <w:right w:val="none" w:sz="0" w:space="0" w:color="auto"/>
      </w:divBdr>
    </w:div>
    <w:div w:id="1888952001">
      <w:bodyDiv w:val="1"/>
      <w:marLeft w:val="0"/>
      <w:marRight w:val="0"/>
      <w:marTop w:val="0"/>
      <w:marBottom w:val="0"/>
      <w:divBdr>
        <w:top w:val="none" w:sz="0" w:space="0" w:color="auto"/>
        <w:left w:val="none" w:sz="0" w:space="0" w:color="auto"/>
        <w:bottom w:val="none" w:sz="0" w:space="0" w:color="auto"/>
        <w:right w:val="none" w:sz="0" w:space="0" w:color="auto"/>
      </w:divBdr>
      <w:divsChild>
        <w:div w:id="1425154740">
          <w:marLeft w:val="0"/>
          <w:marRight w:val="0"/>
          <w:marTop w:val="0"/>
          <w:marBottom w:val="0"/>
          <w:divBdr>
            <w:top w:val="none" w:sz="0" w:space="0" w:color="auto"/>
            <w:left w:val="none" w:sz="0" w:space="0" w:color="auto"/>
            <w:bottom w:val="none" w:sz="0" w:space="0" w:color="auto"/>
            <w:right w:val="none" w:sz="0" w:space="0" w:color="auto"/>
          </w:divBdr>
        </w:div>
      </w:divsChild>
    </w:div>
    <w:div w:id="2016614680">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46321549">
      <w:bodyDiv w:val="1"/>
      <w:marLeft w:val="0"/>
      <w:marRight w:val="0"/>
      <w:marTop w:val="0"/>
      <w:marBottom w:val="0"/>
      <w:divBdr>
        <w:top w:val="none" w:sz="0" w:space="0" w:color="auto"/>
        <w:left w:val="none" w:sz="0" w:space="0" w:color="auto"/>
        <w:bottom w:val="none" w:sz="0" w:space="0" w:color="auto"/>
        <w:right w:val="none" w:sz="0" w:space="0" w:color="auto"/>
      </w:divBdr>
    </w:div>
    <w:div w:id="2054885332">
      <w:bodyDiv w:val="1"/>
      <w:marLeft w:val="0"/>
      <w:marRight w:val="0"/>
      <w:marTop w:val="0"/>
      <w:marBottom w:val="0"/>
      <w:divBdr>
        <w:top w:val="none" w:sz="0" w:space="0" w:color="auto"/>
        <w:left w:val="none" w:sz="0" w:space="0" w:color="auto"/>
        <w:bottom w:val="none" w:sz="0" w:space="0" w:color="auto"/>
        <w:right w:val="none" w:sz="0" w:space="0" w:color="auto"/>
      </w:divBdr>
    </w:div>
    <w:div w:id="2078749540">
      <w:bodyDiv w:val="1"/>
      <w:marLeft w:val="0"/>
      <w:marRight w:val="0"/>
      <w:marTop w:val="0"/>
      <w:marBottom w:val="0"/>
      <w:divBdr>
        <w:top w:val="none" w:sz="0" w:space="0" w:color="auto"/>
        <w:left w:val="none" w:sz="0" w:space="0" w:color="auto"/>
        <w:bottom w:val="none" w:sz="0" w:space="0" w:color="auto"/>
        <w:right w:val="none" w:sz="0" w:space="0" w:color="auto"/>
      </w:divBdr>
      <w:divsChild>
        <w:div w:id="2105493325">
          <w:marLeft w:val="0"/>
          <w:marRight w:val="0"/>
          <w:marTop w:val="0"/>
          <w:marBottom w:val="0"/>
          <w:divBdr>
            <w:top w:val="none" w:sz="0" w:space="0" w:color="auto"/>
            <w:left w:val="none" w:sz="0" w:space="0" w:color="auto"/>
            <w:bottom w:val="none" w:sz="0" w:space="0" w:color="auto"/>
            <w:right w:val="none" w:sz="0" w:space="0" w:color="auto"/>
          </w:divBdr>
        </w:div>
      </w:divsChild>
    </w:div>
    <w:div w:id="2081781682">
      <w:bodyDiv w:val="1"/>
      <w:marLeft w:val="0"/>
      <w:marRight w:val="0"/>
      <w:marTop w:val="0"/>
      <w:marBottom w:val="0"/>
      <w:divBdr>
        <w:top w:val="none" w:sz="0" w:space="0" w:color="auto"/>
        <w:left w:val="none" w:sz="0" w:space="0" w:color="auto"/>
        <w:bottom w:val="none" w:sz="0" w:space="0" w:color="auto"/>
        <w:right w:val="none" w:sz="0" w:space="0" w:color="auto"/>
      </w:divBdr>
    </w:div>
    <w:div w:id="2102988919">
      <w:bodyDiv w:val="1"/>
      <w:marLeft w:val="0"/>
      <w:marRight w:val="0"/>
      <w:marTop w:val="0"/>
      <w:marBottom w:val="0"/>
      <w:divBdr>
        <w:top w:val="none" w:sz="0" w:space="0" w:color="auto"/>
        <w:left w:val="none" w:sz="0" w:space="0" w:color="auto"/>
        <w:bottom w:val="none" w:sz="0" w:space="0" w:color="auto"/>
        <w:right w:val="none" w:sz="0" w:space="0" w:color="auto"/>
      </w:divBdr>
    </w:div>
    <w:div w:id="2106605544">
      <w:bodyDiv w:val="1"/>
      <w:marLeft w:val="0"/>
      <w:marRight w:val="0"/>
      <w:marTop w:val="0"/>
      <w:marBottom w:val="0"/>
      <w:divBdr>
        <w:top w:val="none" w:sz="0" w:space="0" w:color="auto"/>
        <w:left w:val="none" w:sz="0" w:space="0" w:color="auto"/>
        <w:bottom w:val="none" w:sz="0" w:space="0" w:color="auto"/>
        <w:right w:val="none" w:sz="0" w:space="0" w:color="auto"/>
      </w:divBdr>
    </w:div>
    <w:div w:id="2128967885">
      <w:bodyDiv w:val="1"/>
      <w:marLeft w:val="0"/>
      <w:marRight w:val="0"/>
      <w:marTop w:val="0"/>
      <w:marBottom w:val="0"/>
      <w:divBdr>
        <w:top w:val="none" w:sz="0" w:space="0" w:color="auto"/>
        <w:left w:val="none" w:sz="0" w:space="0" w:color="auto"/>
        <w:bottom w:val="none" w:sz="0" w:space="0" w:color="auto"/>
        <w:right w:val="none" w:sz="0" w:space="0" w:color="auto"/>
      </w:divBdr>
    </w:div>
    <w:div w:id="2132480845">
      <w:bodyDiv w:val="1"/>
      <w:marLeft w:val="0"/>
      <w:marRight w:val="0"/>
      <w:marTop w:val="0"/>
      <w:marBottom w:val="0"/>
      <w:divBdr>
        <w:top w:val="none" w:sz="0" w:space="0" w:color="auto"/>
        <w:left w:val="none" w:sz="0" w:space="0" w:color="auto"/>
        <w:bottom w:val="none" w:sz="0" w:space="0" w:color="auto"/>
        <w:right w:val="none" w:sz="0" w:space="0" w:color="auto"/>
      </w:divBdr>
    </w:div>
    <w:div w:id="21446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Kir17</b:Tag>
    <b:SourceType>JournalArticle</b:SourceType>
    <b:Guid>{8DC1AD2D-8539-4F63-9191-069CA10D3D42}</b:Guid>
    <b:Title>Comparison and Analysis of Existing Security</b:Title>
    <b:Year>2017</b:Year>
    <b:JournalName>International Journal for Research in Applied Science &amp; Engineering Technology (IJRASET)</b:JournalName>
    <b:Pages>1,2,3,4,5</b:Pages>
    <b:Volume>5</b:Volume>
    <b:Issue>VII</b:Issue>
    <b:Author>
      <b:Author>
        <b:NameList>
          <b:Person>
            <b:Last>Kirti Rana</b:Last>
            <b:First>Aakanksha</b:First>
            <b:Middle>Jain</b:Middle>
          </b:Person>
        </b:NameList>
      </b:Author>
    </b:Author>
    <b:RefOrder>1</b:RefOrder>
  </b:Source>
</b:Sources>
</file>

<file path=customXml/itemProps1.xml><?xml version="1.0" encoding="utf-8"?>
<ds:datastoreItem xmlns:ds="http://schemas.openxmlformats.org/officeDocument/2006/customXml" ds:itemID="{E9D458D5-A57E-4B20-A330-F43B08B3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9</Pages>
  <Words>1410</Words>
  <Characters>8225</Characters>
  <Application>Microsoft Office Word</Application>
  <DocSecurity>0</DocSecurity>
  <Lines>205</Lines>
  <Paragraphs>83</Paragraphs>
  <ScaleCrop>false</ScaleCrop>
  <HeadingPairs>
    <vt:vector size="2" baseType="variant">
      <vt:variant>
        <vt:lpstr>Title</vt:lpstr>
      </vt:variant>
      <vt:variant>
        <vt:i4>1</vt:i4>
      </vt:variant>
    </vt:vector>
  </HeadingPairs>
  <TitlesOfParts>
    <vt:vector size="1" baseType="lpstr">
      <vt:lpstr>18-129_ProjectProposal</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18-129_ProjectProposal</dc:title>
  <dc:subject/>
  <dc:creator>Manula Udugahapattuwa</dc:creator>
  <cp:keywords>Research, Proposal, Ontology</cp:keywords>
  <dc:description/>
  <cp:lastModifiedBy>Don Manula</cp:lastModifiedBy>
  <cp:revision>8</cp:revision>
  <cp:lastPrinted>2024-08-25T05:21:00Z</cp:lastPrinted>
  <dcterms:created xsi:type="dcterms:W3CDTF">2024-09-21T04:14:00Z</dcterms:created>
  <dcterms:modified xsi:type="dcterms:W3CDTF">2024-09-22T10:25:00Z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b79bdd41-d13f-3090-948c-9369c5d36863</vt:lpwstr>
  </property>
  <property fmtid="{D5CDD505-2E9C-101B-9397-08002B2CF9AE}" pid="24" name="Mendeley Citation Style_1">
    <vt:lpwstr>http://www.zotero.org/styles/ieee</vt:lpwstr>
  </property>
  <property fmtid="{D5CDD505-2E9C-101B-9397-08002B2CF9AE}" pid="25" name="GrammarlyDocumentId">
    <vt:lpwstr>baa908710ae39a174df318d88087d03182ccc2718218b2ff8c7715b9573d7885</vt:lpwstr>
  </property>
</Properties>
</file>