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A11EE" w14:textId="4F73B906" w:rsidR="004E6FC3" w:rsidRPr="00836B9A" w:rsidRDefault="004E6FC3" w:rsidP="004E6FC3">
      <w:pPr>
        <w:jc w:val="center"/>
        <w:rPr>
          <w:rFonts w:cs="Times New Roman"/>
          <w:b/>
          <w:bCs/>
          <w:sz w:val="40"/>
          <w:szCs w:val="40"/>
        </w:rPr>
      </w:pPr>
      <w:r w:rsidRPr="00836B9A">
        <w:rPr>
          <w:rFonts w:cs="Times New Roman"/>
          <w:b/>
          <w:bCs/>
          <w:noProof/>
          <w:sz w:val="40"/>
          <w:szCs w:val="40"/>
        </w:rPr>
        <w:drawing>
          <wp:inline distT="0" distB="0" distL="0" distR="0" wp14:anchorId="097D8F0C" wp14:editId="30E57CBA">
            <wp:extent cx="3261360" cy="1402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360" cy="1402080"/>
                    </a:xfrm>
                    <a:prstGeom prst="rect">
                      <a:avLst/>
                    </a:prstGeom>
                    <a:noFill/>
                    <a:ln>
                      <a:noFill/>
                    </a:ln>
                  </pic:spPr>
                </pic:pic>
              </a:graphicData>
            </a:graphic>
          </wp:inline>
        </w:drawing>
      </w:r>
    </w:p>
    <w:p w14:paraId="258DFD6A" w14:textId="533F8401" w:rsidR="009F35A2" w:rsidRPr="00836B9A" w:rsidRDefault="009F35A2" w:rsidP="004E6FC3">
      <w:pPr>
        <w:jc w:val="center"/>
        <w:rPr>
          <w:rFonts w:cs="Times New Roman"/>
          <w:b/>
          <w:bCs/>
          <w:sz w:val="40"/>
          <w:szCs w:val="40"/>
        </w:rPr>
      </w:pPr>
    </w:p>
    <w:p w14:paraId="46B7F28E" w14:textId="77777777" w:rsidR="009F35A2" w:rsidRPr="00836B9A" w:rsidRDefault="009F35A2" w:rsidP="004E6FC3">
      <w:pPr>
        <w:jc w:val="center"/>
        <w:rPr>
          <w:rFonts w:cs="Times New Roman"/>
          <w:b/>
          <w:bCs/>
          <w:sz w:val="40"/>
          <w:szCs w:val="40"/>
        </w:rPr>
      </w:pPr>
    </w:p>
    <w:p w14:paraId="53BEB50C" w14:textId="77777777" w:rsidR="004E6FC3" w:rsidRPr="00836B9A" w:rsidRDefault="004E6FC3" w:rsidP="004E6FC3">
      <w:pPr>
        <w:jc w:val="center"/>
        <w:rPr>
          <w:rFonts w:cs="Times New Roman"/>
          <w:b/>
          <w:bCs/>
          <w:sz w:val="48"/>
          <w:szCs w:val="48"/>
        </w:rPr>
      </w:pPr>
      <w:r w:rsidRPr="00836B9A">
        <w:rPr>
          <w:rFonts w:cs="Times New Roman"/>
          <w:b/>
          <w:bCs/>
          <w:sz w:val="48"/>
          <w:szCs w:val="48"/>
        </w:rPr>
        <w:t>MSc Big Data Analytics</w:t>
      </w:r>
    </w:p>
    <w:p w14:paraId="684C941B" w14:textId="062B5E06" w:rsidR="009F35A2" w:rsidRDefault="00A82A03" w:rsidP="004E6FC3">
      <w:pPr>
        <w:jc w:val="center"/>
        <w:rPr>
          <w:rFonts w:cs="Times New Roman"/>
          <w:sz w:val="44"/>
          <w:szCs w:val="44"/>
        </w:rPr>
      </w:pPr>
      <w:r w:rsidRPr="00A82A03">
        <w:rPr>
          <w:rFonts w:cs="Times New Roman"/>
          <w:sz w:val="44"/>
          <w:szCs w:val="44"/>
        </w:rPr>
        <w:t>CMM704 – Data Mining</w:t>
      </w:r>
    </w:p>
    <w:p w14:paraId="48C2D336" w14:textId="77777777" w:rsidR="00A82A03" w:rsidRPr="00836B9A" w:rsidRDefault="00A82A03" w:rsidP="004E6FC3">
      <w:pPr>
        <w:jc w:val="center"/>
        <w:rPr>
          <w:rFonts w:cs="Times New Roman"/>
          <w:sz w:val="44"/>
          <w:szCs w:val="44"/>
        </w:rPr>
      </w:pPr>
    </w:p>
    <w:p w14:paraId="0BE31A04" w14:textId="1BFBFEF5" w:rsidR="004E6FC3" w:rsidRDefault="004E6FC3" w:rsidP="004E6FC3">
      <w:pPr>
        <w:jc w:val="center"/>
        <w:rPr>
          <w:rFonts w:cs="Times New Roman"/>
          <w:sz w:val="44"/>
          <w:szCs w:val="44"/>
        </w:rPr>
      </w:pPr>
    </w:p>
    <w:p w14:paraId="2D70B1FB" w14:textId="5768ADC5" w:rsidR="00A82A03" w:rsidRDefault="00A82A03" w:rsidP="004E6FC3">
      <w:pPr>
        <w:jc w:val="center"/>
        <w:rPr>
          <w:rFonts w:cs="Times New Roman"/>
          <w:sz w:val="44"/>
          <w:szCs w:val="44"/>
        </w:rPr>
      </w:pPr>
    </w:p>
    <w:p w14:paraId="65DF3242" w14:textId="77777777" w:rsidR="00A82A03" w:rsidRPr="00836B9A" w:rsidRDefault="00A82A03" w:rsidP="004E6FC3">
      <w:pPr>
        <w:jc w:val="center"/>
        <w:rPr>
          <w:rFonts w:cs="Times New Roman"/>
          <w:sz w:val="52"/>
          <w:szCs w:val="52"/>
        </w:rPr>
      </w:pPr>
    </w:p>
    <w:p w14:paraId="2269B69D" w14:textId="03E90D2F" w:rsidR="004E6FC3" w:rsidRPr="00836B9A" w:rsidRDefault="00B47A0D" w:rsidP="00F16373">
      <w:pPr>
        <w:spacing w:after="0"/>
        <w:jc w:val="center"/>
        <w:rPr>
          <w:rFonts w:cs="Times New Roman"/>
          <w:sz w:val="28"/>
          <w:szCs w:val="28"/>
        </w:rPr>
      </w:pPr>
      <w:r w:rsidRPr="00836B9A">
        <w:rPr>
          <w:rFonts w:cs="Times New Roman"/>
          <w:b/>
          <w:bCs/>
          <w:sz w:val="28"/>
          <w:szCs w:val="28"/>
        </w:rPr>
        <w:t>IIT</w:t>
      </w:r>
      <w:r w:rsidRPr="00836B9A">
        <w:rPr>
          <w:rFonts w:cs="Times New Roman"/>
          <w:sz w:val="28"/>
          <w:szCs w:val="28"/>
        </w:rPr>
        <w:t xml:space="preserve"> Student ID: </w:t>
      </w:r>
      <w:r w:rsidRPr="00836B9A">
        <w:rPr>
          <w:rFonts w:cs="Times New Roman"/>
          <w:b/>
          <w:bCs/>
          <w:sz w:val="28"/>
          <w:szCs w:val="28"/>
        </w:rPr>
        <w:t>20200361</w:t>
      </w:r>
    </w:p>
    <w:p w14:paraId="35DB41E1" w14:textId="55D883D9" w:rsidR="004E6FC3" w:rsidRPr="00836B9A" w:rsidRDefault="004E6FC3" w:rsidP="004E6FC3">
      <w:pPr>
        <w:pStyle w:val="NormalWeb"/>
        <w:spacing w:before="0" w:beforeAutospacing="0" w:after="0" w:afterAutospacing="0"/>
        <w:jc w:val="center"/>
        <w:rPr>
          <w:sz w:val="28"/>
          <w:szCs w:val="28"/>
        </w:rPr>
      </w:pPr>
      <w:r w:rsidRPr="00836B9A">
        <w:rPr>
          <w:b/>
          <w:sz w:val="28"/>
          <w:szCs w:val="28"/>
        </w:rPr>
        <w:t>RGU</w:t>
      </w:r>
      <w:r w:rsidRPr="00836B9A">
        <w:rPr>
          <w:sz w:val="28"/>
          <w:szCs w:val="28"/>
        </w:rPr>
        <w:t xml:space="preserve"> Student ID: </w:t>
      </w:r>
      <w:r w:rsidRPr="00836B9A">
        <w:rPr>
          <w:b/>
          <w:bCs/>
          <w:sz w:val="28"/>
          <w:szCs w:val="28"/>
        </w:rPr>
        <w:t>2016629</w:t>
      </w:r>
    </w:p>
    <w:p w14:paraId="0F373BF8" w14:textId="77777777" w:rsidR="00C741DF" w:rsidRPr="00836B9A" w:rsidRDefault="00C741DF" w:rsidP="00B47A0D">
      <w:pPr>
        <w:pStyle w:val="NormalWeb"/>
        <w:spacing w:before="0" w:beforeAutospacing="0" w:after="0" w:afterAutospacing="0"/>
        <w:rPr>
          <w:sz w:val="28"/>
          <w:szCs w:val="28"/>
        </w:rPr>
      </w:pPr>
    </w:p>
    <w:p w14:paraId="377B1FBE" w14:textId="0108B494" w:rsidR="004E6FC3" w:rsidRPr="00836B9A" w:rsidRDefault="004E6FC3" w:rsidP="004E6FC3">
      <w:pPr>
        <w:spacing w:after="0"/>
        <w:jc w:val="center"/>
        <w:rPr>
          <w:rFonts w:cs="Times New Roman"/>
          <w:sz w:val="32"/>
          <w:szCs w:val="32"/>
        </w:rPr>
      </w:pPr>
      <w:r w:rsidRPr="00836B9A">
        <w:rPr>
          <w:rFonts w:cs="Times New Roman"/>
          <w:sz w:val="32"/>
          <w:szCs w:val="32"/>
        </w:rPr>
        <w:t>D</w:t>
      </w:r>
      <w:r w:rsidR="00D06582" w:rsidRPr="00836B9A">
        <w:rPr>
          <w:rFonts w:cs="Times New Roman"/>
          <w:sz w:val="32"/>
          <w:szCs w:val="32"/>
        </w:rPr>
        <w:t>on Manula Ransika</w:t>
      </w:r>
      <w:r w:rsidRPr="00836B9A">
        <w:rPr>
          <w:rFonts w:cs="Times New Roman"/>
          <w:sz w:val="32"/>
          <w:szCs w:val="32"/>
        </w:rPr>
        <w:t xml:space="preserve"> Udugahapattuwa</w:t>
      </w:r>
    </w:p>
    <w:p w14:paraId="3F008F32" w14:textId="6EEEBC57" w:rsidR="004E6FC3" w:rsidRPr="00836B9A" w:rsidRDefault="004E6FC3" w:rsidP="004E6FC3">
      <w:pPr>
        <w:spacing w:after="0"/>
        <w:jc w:val="center"/>
        <w:rPr>
          <w:rFonts w:cs="Times New Roman"/>
          <w:sz w:val="32"/>
          <w:szCs w:val="32"/>
        </w:rPr>
      </w:pPr>
    </w:p>
    <w:p w14:paraId="767ACB57" w14:textId="77777777" w:rsidR="004E6FC3" w:rsidRPr="00836B9A" w:rsidRDefault="004E6FC3" w:rsidP="004E6FC3">
      <w:pPr>
        <w:spacing w:after="0"/>
        <w:jc w:val="center"/>
        <w:rPr>
          <w:rFonts w:cs="Times New Roman"/>
          <w:sz w:val="32"/>
          <w:szCs w:val="32"/>
        </w:rPr>
      </w:pPr>
    </w:p>
    <w:p w14:paraId="06005402" w14:textId="0AB683BD" w:rsidR="004E6FC3" w:rsidRPr="00836B9A" w:rsidRDefault="004E6FC3">
      <w:pPr>
        <w:rPr>
          <w:rFonts w:cs="Times New Roman"/>
          <w:b/>
          <w:bCs/>
          <w:sz w:val="52"/>
          <w:szCs w:val="52"/>
        </w:rPr>
      </w:pPr>
      <w:r w:rsidRPr="00836B9A">
        <w:rPr>
          <w:rFonts w:cs="Times New Roman"/>
          <w:b/>
          <w:bCs/>
          <w:sz w:val="52"/>
          <w:szCs w:val="52"/>
        </w:rPr>
        <w:br w:type="page"/>
      </w:r>
    </w:p>
    <w:sdt>
      <w:sdtPr>
        <w:rPr>
          <w:rFonts w:eastAsiaTheme="minorHAnsi" w:cs="Times New Roman"/>
          <w:sz w:val="22"/>
          <w:szCs w:val="22"/>
        </w:rPr>
        <w:id w:val="863325709"/>
        <w:docPartObj>
          <w:docPartGallery w:val="Table of Contents"/>
          <w:docPartUnique/>
        </w:docPartObj>
      </w:sdtPr>
      <w:sdtEndPr>
        <w:rPr>
          <w:b/>
          <w:bCs/>
          <w:noProof/>
        </w:rPr>
      </w:sdtEndPr>
      <w:sdtContent>
        <w:p w14:paraId="5D2756C1" w14:textId="3591140A" w:rsidR="004A355C" w:rsidRPr="00836B9A" w:rsidRDefault="004A355C">
          <w:pPr>
            <w:pStyle w:val="TOCHeading"/>
            <w:rPr>
              <w:rFonts w:cs="Times New Roman"/>
            </w:rPr>
          </w:pPr>
          <w:r w:rsidRPr="00836B9A">
            <w:rPr>
              <w:rFonts w:cs="Times New Roman"/>
            </w:rPr>
            <w:t>Table of Contents</w:t>
          </w:r>
        </w:p>
        <w:p w14:paraId="2D15BDD8" w14:textId="06054827" w:rsidR="002551A2" w:rsidRDefault="004A355C">
          <w:pPr>
            <w:pStyle w:val="TOC1"/>
            <w:rPr>
              <w:rFonts w:asciiTheme="minorHAnsi" w:eastAsiaTheme="minorEastAsia" w:hAnsiTheme="minorHAnsi"/>
              <w:noProof/>
            </w:rPr>
          </w:pPr>
          <w:r w:rsidRPr="00836B9A">
            <w:rPr>
              <w:rFonts w:cs="Times New Roman"/>
            </w:rPr>
            <w:fldChar w:fldCharType="begin"/>
          </w:r>
          <w:r w:rsidRPr="00836B9A">
            <w:rPr>
              <w:rFonts w:cs="Times New Roman"/>
            </w:rPr>
            <w:instrText xml:space="preserve"> TOC \o "1-3" \h \z \u </w:instrText>
          </w:r>
          <w:r w:rsidRPr="00836B9A">
            <w:rPr>
              <w:rFonts w:cs="Times New Roman"/>
            </w:rPr>
            <w:fldChar w:fldCharType="separate"/>
          </w:r>
          <w:hyperlink w:anchor="_Toc67923023" w:history="1">
            <w:r w:rsidR="002551A2" w:rsidRPr="00C531C2">
              <w:rPr>
                <w:rStyle w:val="Hyperlink"/>
                <w:rFonts w:cs="Times New Roman"/>
                <w:noProof/>
              </w:rPr>
              <w:t>(a)</w:t>
            </w:r>
            <w:r w:rsidR="002551A2">
              <w:rPr>
                <w:noProof/>
                <w:webHidden/>
              </w:rPr>
              <w:tab/>
            </w:r>
            <w:r w:rsidR="002551A2">
              <w:rPr>
                <w:noProof/>
                <w:webHidden/>
              </w:rPr>
              <w:fldChar w:fldCharType="begin"/>
            </w:r>
            <w:r w:rsidR="002551A2">
              <w:rPr>
                <w:noProof/>
                <w:webHidden/>
              </w:rPr>
              <w:instrText xml:space="preserve"> PAGEREF _Toc67923023 \h </w:instrText>
            </w:r>
            <w:r w:rsidR="002551A2">
              <w:rPr>
                <w:noProof/>
                <w:webHidden/>
              </w:rPr>
            </w:r>
            <w:r w:rsidR="002551A2">
              <w:rPr>
                <w:noProof/>
                <w:webHidden/>
              </w:rPr>
              <w:fldChar w:fldCharType="separate"/>
            </w:r>
            <w:r w:rsidR="00F37701">
              <w:rPr>
                <w:noProof/>
                <w:webHidden/>
              </w:rPr>
              <w:t>2</w:t>
            </w:r>
            <w:r w:rsidR="002551A2">
              <w:rPr>
                <w:noProof/>
                <w:webHidden/>
              </w:rPr>
              <w:fldChar w:fldCharType="end"/>
            </w:r>
          </w:hyperlink>
        </w:p>
        <w:p w14:paraId="3620D53F" w14:textId="4BC78AA0" w:rsidR="002551A2" w:rsidRDefault="002551A2">
          <w:pPr>
            <w:pStyle w:val="TOC2"/>
            <w:rPr>
              <w:rFonts w:asciiTheme="minorHAnsi" w:eastAsiaTheme="minorEastAsia" w:hAnsiTheme="minorHAnsi"/>
              <w:noProof/>
            </w:rPr>
          </w:pPr>
          <w:hyperlink w:anchor="_Toc67923024" w:history="1">
            <w:r w:rsidRPr="00C531C2">
              <w:rPr>
                <w:rStyle w:val="Hyperlink"/>
                <w:noProof/>
              </w:rPr>
              <w:t>I.</w:t>
            </w:r>
            <w:r>
              <w:rPr>
                <w:rFonts w:asciiTheme="minorHAnsi" w:eastAsiaTheme="minorEastAsia" w:hAnsiTheme="minorHAnsi"/>
                <w:noProof/>
              </w:rPr>
              <w:tab/>
            </w:r>
            <w:r w:rsidRPr="00C531C2">
              <w:rPr>
                <w:rStyle w:val="Hyperlink"/>
                <w:noProof/>
              </w:rPr>
              <w:t>Handle missing values and outliers</w:t>
            </w:r>
            <w:r>
              <w:rPr>
                <w:noProof/>
                <w:webHidden/>
              </w:rPr>
              <w:tab/>
            </w:r>
            <w:r>
              <w:rPr>
                <w:noProof/>
                <w:webHidden/>
              </w:rPr>
              <w:fldChar w:fldCharType="begin"/>
            </w:r>
            <w:r>
              <w:rPr>
                <w:noProof/>
                <w:webHidden/>
              </w:rPr>
              <w:instrText xml:space="preserve"> PAGEREF _Toc67923024 \h </w:instrText>
            </w:r>
            <w:r>
              <w:rPr>
                <w:noProof/>
                <w:webHidden/>
              </w:rPr>
            </w:r>
            <w:r>
              <w:rPr>
                <w:noProof/>
                <w:webHidden/>
              </w:rPr>
              <w:fldChar w:fldCharType="separate"/>
            </w:r>
            <w:r w:rsidR="00F37701">
              <w:rPr>
                <w:noProof/>
                <w:webHidden/>
              </w:rPr>
              <w:t>2</w:t>
            </w:r>
            <w:r>
              <w:rPr>
                <w:noProof/>
                <w:webHidden/>
              </w:rPr>
              <w:fldChar w:fldCharType="end"/>
            </w:r>
          </w:hyperlink>
        </w:p>
        <w:p w14:paraId="24A1B133" w14:textId="356936CB" w:rsidR="002551A2" w:rsidRDefault="002551A2">
          <w:pPr>
            <w:pStyle w:val="TOC2"/>
            <w:rPr>
              <w:rFonts w:asciiTheme="minorHAnsi" w:eastAsiaTheme="minorEastAsia" w:hAnsiTheme="minorHAnsi"/>
              <w:noProof/>
            </w:rPr>
          </w:pPr>
          <w:hyperlink w:anchor="_Toc67923025" w:history="1">
            <w:r w:rsidRPr="00C531C2">
              <w:rPr>
                <w:rStyle w:val="Hyperlink"/>
                <w:noProof/>
              </w:rPr>
              <w:t>II.</w:t>
            </w:r>
            <w:r>
              <w:rPr>
                <w:rFonts w:asciiTheme="minorHAnsi" w:eastAsiaTheme="minorEastAsia" w:hAnsiTheme="minorHAnsi"/>
                <w:noProof/>
              </w:rPr>
              <w:tab/>
            </w:r>
            <w:r w:rsidRPr="00C531C2">
              <w:rPr>
                <w:rStyle w:val="Hyperlink"/>
                <w:noProof/>
              </w:rPr>
              <w:t>Produce Q-Q Plots and Histograms of the features, and apply the transformations if required</w:t>
            </w:r>
            <w:r>
              <w:rPr>
                <w:noProof/>
                <w:webHidden/>
              </w:rPr>
              <w:tab/>
            </w:r>
            <w:r>
              <w:rPr>
                <w:noProof/>
                <w:webHidden/>
              </w:rPr>
              <w:fldChar w:fldCharType="begin"/>
            </w:r>
            <w:r>
              <w:rPr>
                <w:noProof/>
                <w:webHidden/>
              </w:rPr>
              <w:instrText xml:space="preserve"> PAGEREF _Toc67923025 \h </w:instrText>
            </w:r>
            <w:r>
              <w:rPr>
                <w:noProof/>
                <w:webHidden/>
              </w:rPr>
            </w:r>
            <w:r>
              <w:rPr>
                <w:noProof/>
                <w:webHidden/>
              </w:rPr>
              <w:fldChar w:fldCharType="separate"/>
            </w:r>
            <w:r w:rsidR="00F37701">
              <w:rPr>
                <w:noProof/>
                <w:webHidden/>
              </w:rPr>
              <w:t>10</w:t>
            </w:r>
            <w:r>
              <w:rPr>
                <w:noProof/>
                <w:webHidden/>
              </w:rPr>
              <w:fldChar w:fldCharType="end"/>
            </w:r>
          </w:hyperlink>
        </w:p>
        <w:p w14:paraId="6A17A6CD" w14:textId="489C10D1" w:rsidR="002551A2" w:rsidRDefault="002551A2">
          <w:pPr>
            <w:pStyle w:val="TOC2"/>
            <w:rPr>
              <w:rFonts w:asciiTheme="minorHAnsi" w:eastAsiaTheme="minorEastAsia" w:hAnsiTheme="minorHAnsi"/>
              <w:noProof/>
            </w:rPr>
          </w:pPr>
          <w:hyperlink w:anchor="_Toc67923026" w:history="1">
            <w:r w:rsidRPr="00C531C2">
              <w:rPr>
                <w:rStyle w:val="Hyperlink"/>
                <w:noProof/>
              </w:rPr>
              <w:t>III.</w:t>
            </w:r>
            <w:r>
              <w:rPr>
                <w:rFonts w:asciiTheme="minorHAnsi" w:eastAsiaTheme="minorEastAsia" w:hAnsiTheme="minorHAnsi"/>
                <w:noProof/>
              </w:rPr>
              <w:tab/>
            </w:r>
            <w:r w:rsidRPr="00C531C2">
              <w:rPr>
                <w:rStyle w:val="Hyperlink"/>
                <w:noProof/>
              </w:rPr>
              <w:t>Feature Coding</w:t>
            </w:r>
            <w:r>
              <w:rPr>
                <w:noProof/>
                <w:webHidden/>
              </w:rPr>
              <w:tab/>
            </w:r>
            <w:r>
              <w:rPr>
                <w:noProof/>
                <w:webHidden/>
              </w:rPr>
              <w:fldChar w:fldCharType="begin"/>
            </w:r>
            <w:r>
              <w:rPr>
                <w:noProof/>
                <w:webHidden/>
              </w:rPr>
              <w:instrText xml:space="preserve"> PAGEREF _Toc67923026 \h </w:instrText>
            </w:r>
            <w:r>
              <w:rPr>
                <w:noProof/>
                <w:webHidden/>
              </w:rPr>
            </w:r>
            <w:r>
              <w:rPr>
                <w:noProof/>
                <w:webHidden/>
              </w:rPr>
              <w:fldChar w:fldCharType="separate"/>
            </w:r>
            <w:r w:rsidR="00F37701">
              <w:rPr>
                <w:noProof/>
                <w:webHidden/>
              </w:rPr>
              <w:t>16</w:t>
            </w:r>
            <w:r>
              <w:rPr>
                <w:noProof/>
                <w:webHidden/>
              </w:rPr>
              <w:fldChar w:fldCharType="end"/>
            </w:r>
          </w:hyperlink>
        </w:p>
        <w:p w14:paraId="2866E5EF" w14:textId="326945F4" w:rsidR="002551A2" w:rsidRDefault="002551A2">
          <w:pPr>
            <w:pStyle w:val="TOC2"/>
            <w:rPr>
              <w:rFonts w:asciiTheme="minorHAnsi" w:eastAsiaTheme="minorEastAsia" w:hAnsiTheme="minorHAnsi"/>
              <w:noProof/>
            </w:rPr>
          </w:pPr>
          <w:hyperlink w:anchor="_Toc67923027" w:history="1">
            <w:r w:rsidRPr="00C531C2">
              <w:rPr>
                <w:rStyle w:val="Hyperlink"/>
                <w:noProof/>
              </w:rPr>
              <w:t>IV.</w:t>
            </w:r>
            <w:r>
              <w:rPr>
                <w:rFonts w:asciiTheme="minorHAnsi" w:eastAsiaTheme="minorEastAsia" w:hAnsiTheme="minorHAnsi"/>
                <w:noProof/>
              </w:rPr>
              <w:tab/>
            </w:r>
            <w:r w:rsidRPr="00C531C2">
              <w:rPr>
                <w:rStyle w:val="Hyperlink"/>
                <w:noProof/>
              </w:rPr>
              <w:t>Scaling data</w:t>
            </w:r>
            <w:r>
              <w:rPr>
                <w:noProof/>
                <w:webHidden/>
              </w:rPr>
              <w:tab/>
            </w:r>
            <w:r>
              <w:rPr>
                <w:noProof/>
                <w:webHidden/>
              </w:rPr>
              <w:fldChar w:fldCharType="begin"/>
            </w:r>
            <w:r>
              <w:rPr>
                <w:noProof/>
                <w:webHidden/>
              </w:rPr>
              <w:instrText xml:space="preserve"> PAGEREF _Toc67923027 \h </w:instrText>
            </w:r>
            <w:r>
              <w:rPr>
                <w:noProof/>
                <w:webHidden/>
              </w:rPr>
            </w:r>
            <w:r>
              <w:rPr>
                <w:noProof/>
                <w:webHidden/>
              </w:rPr>
              <w:fldChar w:fldCharType="separate"/>
            </w:r>
            <w:r w:rsidR="00F37701">
              <w:rPr>
                <w:noProof/>
                <w:webHidden/>
              </w:rPr>
              <w:t>18</w:t>
            </w:r>
            <w:r>
              <w:rPr>
                <w:noProof/>
                <w:webHidden/>
              </w:rPr>
              <w:fldChar w:fldCharType="end"/>
            </w:r>
          </w:hyperlink>
        </w:p>
        <w:p w14:paraId="0E8FC50A" w14:textId="199D8CE7" w:rsidR="002551A2" w:rsidRDefault="002551A2">
          <w:pPr>
            <w:pStyle w:val="TOC2"/>
            <w:rPr>
              <w:rFonts w:asciiTheme="minorHAnsi" w:eastAsiaTheme="minorEastAsia" w:hAnsiTheme="minorHAnsi"/>
              <w:noProof/>
            </w:rPr>
          </w:pPr>
          <w:hyperlink w:anchor="_Toc67923028" w:history="1">
            <w:r w:rsidRPr="00C531C2">
              <w:rPr>
                <w:rStyle w:val="Hyperlink"/>
                <w:noProof/>
              </w:rPr>
              <w:t>V.</w:t>
            </w:r>
            <w:r>
              <w:rPr>
                <w:rFonts w:asciiTheme="minorHAnsi" w:eastAsiaTheme="minorEastAsia" w:hAnsiTheme="minorHAnsi"/>
                <w:noProof/>
              </w:rPr>
              <w:tab/>
            </w:r>
            <w:r w:rsidRPr="00C531C2">
              <w:rPr>
                <w:rStyle w:val="Hyperlink"/>
                <w:noProof/>
              </w:rPr>
              <w:t>Feature discretization</w:t>
            </w:r>
            <w:r>
              <w:rPr>
                <w:noProof/>
                <w:webHidden/>
              </w:rPr>
              <w:tab/>
            </w:r>
            <w:r>
              <w:rPr>
                <w:noProof/>
                <w:webHidden/>
              </w:rPr>
              <w:fldChar w:fldCharType="begin"/>
            </w:r>
            <w:r>
              <w:rPr>
                <w:noProof/>
                <w:webHidden/>
              </w:rPr>
              <w:instrText xml:space="preserve"> PAGEREF _Toc67923028 \h </w:instrText>
            </w:r>
            <w:r>
              <w:rPr>
                <w:noProof/>
                <w:webHidden/>
              </w:rPr>
            </w:r>
            <w:r>
              <w:rPr>
                <w:noProof/>
                <w:webHidden/>
              </w:rPr>
              <w:fldChar w:fldCharType="separate"/>
            </w:r>
            <w:r w:rsidR="00F37701">
              <w:rPr>
                <w:noProof/>
                <w:webHidden/>
              </w:rPr>
              <w:t>18</w:t>
            </w:r>
            <w:r>
              <w:rPr>
                <w:noProof/>
                <w:webHidden/>
              </w:rPr>
              <w:fldChar w:fldCharType="end"/>
            </w:r>
          </w:hyperlink>
        </w:p>
        <w:p w14:paraId="3C86C17D" w14:textId="6213B0DA" w:rsidR="002551A2" w:rsidRDefault="002551A2">
          <w:pPr>
            <w:pStyle w:val="TOC1"/>
            <w:rPr>
              <w:rFonts w:asciiTheme="minorHAnsi" w:eastAsiaTheme="minorEastAsia" w:hAnsiTheme="minorHAnsi"/>
              <w:noProof/>
            </w:rPr>
          </w:pPr>
          <w:hyperlink w:anchor="_Toc67923029" w:history="1">
            <w:r w:rsidRPr="00C531C2">
              <w:rPr>
                <w:rStyle w:val="Hyperlink"/>
                <w:noProof/>
              </w:rPr>
              <w:t>(b)</w:t>
            </w:r>
            <w:r>
              <w:rPr>
                <w:noProof/>
                <w:webHidden/>
              </w:rPr>
              <w:tab/>
            </w:r>
            <w:r>
              <w:rPr>
                <w:noProof/>
                <w:webHidden/>
              </w:rPr>
              <w:fldChar w:fldCharType="begin"/>
            </w:r>
            <w:r>
              <w:rPr>
                <w:noProof/>
                <w:webHidden/>
              </w:rPr>
              <w:instrText xml:space="preserve"> PAGEREF _Toc67923029 \h </w:instrText>
            </w:r>
            <w:r>
              <w:rPr>
                <w:noProof/>
                <w:webHidden/>
              </w:rPr>
            </w:r>
            <w:r>
              <w:rPr>
                <w:noProof/>
                <w:webHidden/>
              </w:rPr>
              <w:fldChar w:fldCharType="separate"/>
            </w:r>
            <w:r w:rsidR="00F37701">
              <w:rPr>
                <w:noProof/>
                <w:webHidden/>
              </w:rPr>
              <w:t>19</w:t>
            </w:r>
            <w:r>
              <w:rPr>
                <w:noProof/>
                <w:webHidden/>
              </w:rPr>
              <w:fldChar w:fldCharType="end"/>
            </w:r>
          </w:hyperlink>
        </w:p>
        <w:p w14:paraId="18B99C5F" w14:textId="1BD6911A" w:rsidR="002551A2" w:rsidRDefault="002551A2">
          <w:pPr>
            <w:pStyle w:val="TOC2"/>
            <w:rPr>
              <w:rFonts w:asciiTheme="minorHAnsi" w:eastAsiaTheme="minorEastAsia" w:hAnsiTheme="minorHAnsi"/>
              <w:noProof/>
            </w:rPr>
          </w:pPr>
          <w:hyperlink w:anchor="_Toc67923030" w:history="1">
            <w:r w:rsidRPr="00C531C2">
              <w:rPr>
                <w:rStyle w:val="Hyperlink"/>
                <w:noProof/>
              </w:rPr>
              <w:t>I.</w:t>
            </w:r>
            <w:r>
              <w:rPr>
                <w:rFonts w:asciiTheme="minorHAnsi" w:eastAsiaTheme="minorEastAsia" w:hAnsiTheme="minorHAnsi"/>
                <w:noProof/>
              </w:rPr>
              <w:tab/>
            </w:r>
            <w:r w:rsidRPr="00C531C2">
              <w:rPr>
                <w:rStyle w:val="Hyperlink"/>
                <w:noProof/>
              </w:rPr>
              <w:t>SVD (Singular Value Decomposition) for feature reduction.</w:t>
            </w:r>
            <w:r>
              <w:rPr>
                <w:noProof/>
                <w:webHidden/>
              </w:rPr>
              <w:tab/>
            </w:r>
            <w:r>
              <w:rPr>
                <w:noProof/>
                <w:webHidden/>
              </w:rPr>
              <w:fldChar w:fldCharType="begin"/>
            </w:r>
            <w:r>
              <w:rPr>
                <w:noProof/>
                <w:webHidden/>
              </w:rPr>
              <w:instrText xml:space="preserve"> PAGEREF _Toc67923030 \h </w:instrText>
            </w:r>
            <w:r>
              <w:rPr>
                <w:noProof/>
                <w:webHidden/>
              </w:rPr>
            </w:r>
            <w:r>
              <w:rPr>
                <w:noProof/>
                <w:webHidden/>
              </w:rPr>
              <w:fldChar w:fldCharType="separate"/>
            </w:r>
            <w:r w:rsidR="00F37701">
              <w:rPr>
                <w:noProof/>
                <w:webHidden/>
              </w:rPr>
              <w:t>19</w:t>
            </w:r>
            <w:r>
              <w:rPr>
                <w:noProof/>
                <w:webHidden/>
              </w:rPr>
              <w:fldChar w:fldCharType="end"/>
            </w:r>
          </w:hyperlink>
        </w:p>
        <w:p w14:paraId="23B0B8B0" w14:textId="5AF01909" w:rsidR="002551A2" w:rsidRDefault="002551A2">
          <w:pPr>
            <w:pStyle w:val="TOC2"/>
            <w:rPr>
              <w:rFonts w:asciiTheme="minorHAnsi" w:eastAsiaTheme="minorEastAsia" w:hAnsiTheme="minorHAnsi"/>
              <w:noProof/>
            </w:rPr>
          </w:pPr>
          <w:hyperlink w:anchor="_Toc67923031" w:history="1">
            <w:r w:rsidRPr="00C531C2">
              <w:rPr>
                <w:rStyle w:val="Hyperlink"/>
                <w:noProof/>
              </w:rPr>
              <w:t>II.</w:t>
            </w:r>
            <w:r>
              <w:rPr>
                <w:rFonts w:asciiTheme="minorHAnsi" w:eastAsiaTheme="minorEastAsia" w:hAnsiTheme="minorHAnsi"/>
                <w:noProof/>
              </w:rPr>
              <w:tab/>
            </w:r>
            <w:r w:rsidRPr="00C531C2">
              <w:rPr>
                <w:rStyle w:val="Hyperlink"/>
                <w:noProof/>
              </w:rPr>
              <w:t>Significant and independent features.</w:t>
            </w:r>
            <w:r>
              <w:rPr>
                <w:noProof/>
                <w:webHidden/>
              </w:rPr>
              <w:tab/>
            </w:r>
            <w:r>
              <w:rPr>
                <w:noProof/>
                <w:webHidden/>
              </w:rPr>
              <w:fldChar w:fldCharType="begin"/>
            </w:r>
            <w:r>
              <w:rPr>
                <w:noProof/>
                <w:webHidden/>
              </w:rPr>
              <w:instrText xml:space="preserve"> PAGEREF _Toc67923031 \h </w:instrText>
            </w:r>
            <w:r>
              <w:rPr>
                <w:noProof/>
                <w:webHidden/>
              </w:rPr>
            </w:r>
            <w:r>
              <w:rPr>
                <w:noProof/>
                <w:webHidden/>
              </w:rPr>
              <w:fldChar w:fldCharType="separate"/>
            </w:r>
            <w:r w:rsidR="00F37701">
              <w:rPr>
                <w:noProof/>
                <w:webHidden/>
              </w:rPr>
              <w:t>21</w:t>
            </w:r>
            <w:r>
              <w:rPr>
                <w:noProof/>
                <w:webHidden/>
              </w:rPr>
              <w:fldChar w:fldCharType="end"/>
            </w:r>
          </w:hyperlink>
        </w:p>
        <w:p w14:paraId="4DA9F90D" w14:textId="59FDD4C4" w:rsidR="002551A2" w:rsidRDefault="002551A2">
          <w:pPr>
            <w:pStyle w:val="TOC1"/>
            <w:rPr>
              <w:rFonts w:asciiTheme="minorHAnsi" w:eastAsiaTheme="minorEastAsia" w:hAnsiTheme="minorHAnsi"/>
              <w:noProof/>
            </w:rPr>
          </w:pPr>
          <w:hyperlink w:anchor="_Toc67923032" w:history="1">
            <w:r w:rsidRPr="00C531C2">
              <w:rPr>
                <w:rStyle w:val="Hyperlink"/>
                <w:noProof/>
              </w:rPr>
              <w:t>(c). Applying Logistic Regression and Support Vector Machine techniques</w:t>
            </w:r>
            <w:r>
              <w:rPr>
                <w:noProof/>
                <w:webHidden/>
              </w:rPr>
              <w:tab/>
            </w:r>
            <w:r>
              <w:rPr>
                <w:noProof/>
                <w:webHidden/>
              </w:rPr>
              <w:fldChar w:fldCharType="begin"/>
            </w:r>
            <w:r>
              <w:rPr>
                <w:noProof/>
                <w:webHidden/>
              </w:rPr>
              <w:instrText xml:space="preserve"> PAGEREF _Toc67923032 \h </w:instrText>
            </w:r>
            <w:r>
              <w:rPr>
                <w:noProof/>
                <w:webHidden/>
              </w:rPr>
            </w:r>
            <w:r>
              <w:rPr>
                <w:noProof/>
                <w:webHidden/>
              </w:rPr>
              <w:fldChar w:fldCharType="separate"/>
            </w:r>
            <w:r w:rsidR="00F37701">
              <w:rPr>
                <w:noProof/>
                <w:webHidden/>
              </w:rPr>
              <w:t>22</w:t>
            </w:r>
            <w:r>
              <w:rPr>
                <w:noProof/>
                <w:webHidden/>
              </w:rPr>
              <w:fldChar w:fldCharType="end"/>
            </w:r>
          </w:hyperlink>
        </w:p>
        <w:p w14:paraId="0CC43BA5" w14:textId="79F7E627" w:rsidR="002551A2" w:rsidRDefault="002551A2">
          <w:pPr>
            <w:pStyle w:val="TOC1"/>
            <w:rPr>
              <w:rFonts w:asciiTheme="minorHAnsi" w:eastAsiaTheme="minorEastAsia" w:hAnsiTheme="minorHAnsi"/>
              <w:noProof/>
            </w:rPr>
          </w:pPr>
          <w:hyperlink w:anchor="_Toc67923033" w:history="1">
            <w:r w:rsidRPr="00C531C2">
              <w:rPr>
                <w:rStyle w:val="Hyperlink"/>
                <w:noProof/>
              </w:rPr>
              <w:t>(d) applicability of SVM and LR</w:t>
            </w:r>
            <w:r>
              <w:rPr>
                <w:noProof/>
                <w:webHidden/>
              </w:rPr>
              <w:tab/>
            </w:r>
            <w:r>
              <w:rPr>
                <w:noProof/>
                <w:webHidden/>
              </w:rPr>
              <w:fldChar w:fldCharType="begin"/>
            </w:r>
            <w:r>
              <w:rPr>
                <w:noProof/>
                <w:webHidden/>
              </w:rPr>
              <w:instrText xml:space="preserve"> PAGEREF _Toc67923033 \h </w:instrText>
            </w:r>
            <w:r>
              <w:rPr>
                <w:noProof/>
                <w:webHidden/>
              </w:rPr>
            </w:r>
            <w:r>
              <w:rPr>
                <w:noProof/>
                <w:webHidden/>
              </w:rPr>
              <w:fldChar w:fldCharType="separate"/>
            </w:r>
            <w:r w:rsidR="00F37701">
              <w:rPr>
                <w:noProof/>
                <w:webHidden/>
              </w:rPr>
              <w:t>25</w:t>
            </w:r>
            <w:r>
              <w:rPr>
                <w:noProof/>
                <w:webHidden/>
              </w:rPr>
              <w:fldChar w:fldCharType="end"/>
            </w:r>
          </w:hyperlink>
        </w:p>
        <w:p w14:paraId="5F30ED33" w14:textId="1F471E54" w:rsidR="002551A2" w:rsidRDefault="002551A2">
          <w:pPr>
            <w:pStyle w:val="TOC1"/>
            <w:rPr>
              <w:rFonts w:asciiTheme="minorHAnsi" w:eastAsiaTheme="minorEastAsia" w:hAnsiTheme="minorHAnsi"/>
              <w:noProof/>
            </w:rPr>
          </w:pPr>
          <w:hyperlink w:anchor="_Toc67923034" w:history="1">
            <w:r w:rsidRPr="00C531C2">
              <w:rPr>
                <w:rStyle w:val="Hyperlink"/>
                <w:noProof/>
              </w:rPr>
              <w:t>(e) How significant your findings are</w:t>
            </w:r>
            <w:r>
              <w:rPr>
                <w:noProof/>
                <w:webHidden/>
              </w:rPr>
              <w:tab/>
            </w:r>
            <w:r>
              <w:rPr>
                <w:noProof/>
                <w:webHidden/>
              </w:rPr>
              <w:fldChar w:fldCharType="begin"/>
            </w:r>
            <w:r>
              <w:rPr>
                <w:noProof/>
                <w:webHidden/>
              </w:rPr>
              <w:instrText xml:space="preserve"> PAGEREF _Toc67923034 \h </w:instrText>
            </w:r>
            <w:r>
              <w:rPr>
                <w:noProof/>
                <w:webHidden/>
              </w:rPr>
            </w:r>
            <w:r>
              <w:rPr>
                <w:noProof/>
                <w:webHidden/>
              </w:rPr>
              <w:fldChar w:fldCharType="separate"/>
            </w:r>
            <w:r w:rsidR="00F37701">
              <w:rPr>
                <w:noProof/>
                <w:webHidden/>
              </w:rPr>
              <w:t>28</w:t>
            </w:r>
            <w:r>
              <w:rPr>
                <w:noProof/>
                <w:webHidden/>
              </w:rPr>
              <w:fldChar w:fldCharType="end"/>
            </w:r>
          </w:hyperlink>
        </w:p>
        <w:p w14:paraId="0D3291FD" w14:textId="7308A992" w:rsidR="002B1B86" w:rsidRDefault="004A355C" w:rsidP="00BB2159">
          <w:pPr>
            <w:pStyle w:val="TOC2"/>
            <w:rPr>
              <w:rFonts w:asciiTheme="minorHAnsi" w:eastAsiaTheme="minorEastAsia" w:hAnsiTheme="minorHAnsi"/>
              <w:noProof/>
            </w:rPr>
          </w:pPr>
          <w:r w:rsidRPr="00836B9A">
            <w:rPr>
              <w:rFonts w:cs="Times New Roman"/>
              <w:b/>
              <w:bCs/>
              <w:noProof/>
            </w:rPr>
            <w:fldChar w:fldCharType="end"/>
          </w:r>
          <w:r w:rsidR="00BB2159">
            <w:rPr>
              <w:rFonts w:asciiTheme="minorHAnsi" w:eastAsiaTheme="minorEastAsia" w:hAnsiTheme="minorHAnsi"/>
              <w:noProof/>
            </w:rPr>
            <w:t xml:space="preserve"> </w:t>
          </w:r>
        </w:p>
        <w:p w14:paraId="493822D3" w14:textId="47651DBC" w:rsidR="004A355C" w:rsidRPr="00836B9A" w:rsidRDefault="003B68D2">
          <w:pPr>
            <w:rPr>
              <w:rFonts w:cs="Times New Roman"/>
            </w:rPr>
          </w:pPr>
        </w:p>
      </w:sdtContent>
    </w:sdt>
    <w:p w14:paraId="16E8A42F" w14:textId="5BFFEBE5" w:rsidR="004E6FC3" w:rsidRPr="00836B9A" w:rsidRDefault="004E6FC3" w:rsidP="004E6FC3">
      <w:pPr>
        <w:spacing w:after="0"/>
        <w:jc w:val="center"/>
        <w:rPr>
          <w:rFonts w:cs="Times New Roman"/>
        </w:rPr>
      </w:pPr>
    </w:p>
    <w:p w14:paraId="04099C2B" w14:textId="4079FF56" w:rsidR="004E6FC3" w:rsidRPr="00836B9A" w:rsidRDefault="004E6FC3" w:rsidP="004E6FC3">
      <w:pPr>
        <w:spacing w:after="0"/>
        <w:jc w:val="center"/>
        <w:rPr>
          <w:rFonts w:cs="Times New Roman"/>
        </w:rPr>
      </w:pPr>
    </w:p>
    <w:p w14:paraId="23455A50" w14:textId="77777777" w:rsidR="0082625B" w:rsidRPr="00836B9A" w:rsidRDefault="0082625B" w:rsidP="004E6FC3">
      <w:pPr>
        <w:spacing w:after="0"/>
        <w:jc w:val="center"/>
        <w:rPr>
          <w:rFonts w:cs="Times New Roman"/>
        </w:rPr>
      </w:pPr>
    </w:p>
    <w:p w14:paraId="6EC1EEB1" w14:textId="2E8AB116" w:rsidR="004E6FC3" w:rsidRPr="00836B9A" w:rsidRDefault="004E6FC3" w:rsidP="00D16ABA">
      <w:pPr>
        <w:spacing w:after="0"/>
        <w:rPr>
          <w:rFonts w:cs="Times New Roman"/>
        </w:rPr>
      </w:pPr>
    </w:p>
    <w:p w14:paraId="19B86160" w14:textId="517C652F" w:rsidR="008F3D8B" w:rsidRPr="00836B9A" w:rsidRDefault="008F3D8B" w:rsidP="00D16ABA">
      <w:pPr>
        <w:spacing w:after="0"/>
        <w:rPr>
          <w:rFonts w:cs="Times New Roman"/>
        </w:rPr>
      </w:pPr>
    </w:p>
    <w:p w14:paraId="2C429697" w14:textId="1197E285" w:rsidR="008F3D8B" w:rsidRPr="00836B9A" w:rsidRDefault="008F3D8B" w:rsidP="00D16ABA">
      <w:pPr>
        <w:spacing w:after="0"/>
        <w:rPr>
          <w:rFonts w:cs="Times New Roman"/>
        </w:rPr>
      </w:pPr>
    </w:p>
    <w:p w14:paraId="0AD9BC9F" w14:textId="5E25CAFE" w:rsidR="008F3D8B" w:rsidRPr="00836B9A" w:rsidRDefault="008F3D8B" w:rsidP="00D16ABA">
      <w:pPr>
        <w:spacing w:after="0"/>
        <w:rPr>
          <w:rFonts w:cs="Times New Roman"/>
        </w:rPr>
      </w:pPr>
    </w:p>
    <w:p w14:paraId="6AE96B0E" w14:textId="17BCF0CC" w:rsidR="008F3D8B" w:rsidRPr="00836B9A" w:rsidRDefault="008F3D8B" w:rsidP="00D16ABA">
      <w:pPr>
        <w:spacing w:after="0"/>
        <w:rPr>
          <w:rFonts w:cs="Times New Roman"/>
        </w:rPr>
      </w:pPr>
    </w:p>
    <w:p w14:paraId="466E8D90" w14:textId="1A39A3C8" w:rsidR="008F3D8B" w:rsidRPr="00836B9A" w:rsidRDefault="008F3D8B" w:rsidP="00D16ABA">
      <w:pPr>
        <w:spacing w:after="0"/>
        <w:rPr>
          <w:rFonts w:cs="Times New Roman"/>
        </w:rPr>
      </w:pPr>
    </w:p>
    <w:p w14:paraId="304CFAA9" w14:textId="1438F86B" w:rsidR="008F3D8B" w:rsidRPr="00836B9A" w:rsidRDefault="008F3D8B" w:rsidP="00D16ABA">
      <w:pPr>
        <w:spacing w:after="0"/>
        <w:rPr>
          <w:rFonts w:cs="Times New Roman"/>
        </w:rPr>
      </w:pPr>
    </w:p>
    <w:p w14:paraId="689EDE3C" w14:textId="31C09AEF" w:rsidR="008F3D8B" w:rsidRPr="00836B9A" w:rsidRDefault="008F3D8B" w:rsidP="00D16ABA">
      <w:pPr>
        <w:spacing w:after="0"/>
        <w:rPr>
          <w:rFonts w:cs="Times New Roman"/>
        </w:rPr>
      </w:pPr>
    </w:p>
    <w:p w14:paraId="45049552" w14:textId="5BE1441A" w:rsidR="008F3D8B" w:rsidRPr="00836B9A" w:rsidRDefault="008F3D8B" w:rsidP="00D16ABA">
      <w:pPr>
        <w:spacing w:after="0"/>
        <w:rPr>
          <w:rFonts w:cs="Times New Roman"/>
        </w:rPr>
      </w:pPr>
    </w:p>
    <w:p w14:paraId="6BFE8710" w14:textId="1E90670D" w:rsidR="008F3D8B" w:rsidRPr="00836B9A" w:rsidRDefault="008F3D8B" w:rsidP="00D16ABA">
      <w:pPr>
        <w:spacing w:after="0"/>
        <w:rPr>
          <w:rFonts w:cs="Times New Roman"/>
        </w:rPr>
      </w:pPr>
    </w:p>
    <w:p w14:paraId="24CE297A" w14:textId="1419F94D" w:rsidR="008F3D8B" w:rsidRPr="00836B9A" w:rsidRDefault="008F3D8B" w:rsidP="00D16ABA">
      <w:pPr>
        <w:spacing w:after="0"/>
        <w:rPr>
          <w:rFonts w:cs="Times New Roman"/>
        </w:rPr>
      </w:pPr>
    </w:p>
    <w:p w14:paraId="437DB97E" w14:textId="4941EB4B" w:rsidR="008F3D8B" w:rsidRPr="00836B9A" w:rsidRDefault="008F3D8B" w:rsidP="00D16ABA">
      <w:pPr>
        <w:spacing w:after="0"/>
        <w:rPr>
          <w:rFonts w:cs="Times New Roman"/>
        </w:rPr>
      </w:pPr>
    </w:p>
    <w:p w14:paraId="00EC71E5" w14:textId="09DA02E9" w:rsidR="008F3D8B" w:rsidRPr="00836B9A" w:rsidRDefault="008F3D8B" w:rsidP="00D16ABA">
      <w:pPr>
        <w:spacing w:after="0"/>
        <w:rPr>
          <w:rFonts w:cs="Times New Roman"/>
        </w:rPr>
      </w:pPr>
    </w:p>
    <w:p w14:paraId="0BAE5846" w14:textId="3A7D3A2D" w:rsidR="008F3D8B" w:rsidRPr="00836B9A" w:rsidRDefault="008F3D8B" w:rsidP="00D16ABA">
      <w:pPr>
        <w:spacing w:after="0"/>
        <w:rPr>
          <w:rFonts w:cs="Times New Roman"/>
        </w:rPr>
      </w:pPr>
    </w:p>
    <w:p w14:paraId="712DB024" w14:textId="77777777" w:rsidR="008F3D8B" w:rsidRPr="00836B9A" w:rsidRDefault="008F3D8B" w:rsidP="00D16ABA">
      <w:pPr>
        <w:spacing w:after="0"/>
        <w:rPr>
          <w:rFonts w:cs="Times New Roman"/>
        </w:rPr>
      </w:pPr>
    </w:p>
    <w:p w14:paraId="0BB5AE7A" w14:textId="462756E8" w:rsidR="004E6FC3" w:rsidRPr="00836B9A" w:rsidRDefault="004E6FC3" w:rsidP="004E6FC3">
      <w:pPr>
        <w:spacing w:after="0"/>
        <w:jc w:val="center"/>
        <w:rPr>
          <w:rFonts w:cs="Times New Roman"/>
        </w:rPr>
      </w:pPr>
    </w:p>
    <w:p w14:paraId="6E3DD4ED" w14:textId="77777777" w:rsidR="002565F9" w:rsidRPr="00836B9A" w:rsidRDefault="002565F9" w:rsidP="004E6FC3">
      <w:pPr>
        <w:spacing w:after="0"/>
        <w:jc w:val="center"/>
        <w:rPr>
          <w:rFonts w:cs="Times New Roman"/>
        </w:rPr>
      </w:pPr>
    </w:p>
    <w:p w14:paraId="32406280" w14:textId="6B0F9706" w:rsidR="004E6FC3" w:rsidRPr="00836B9A" w:rsidRDefault="004E6FC3" w:rsidP="004E6FC3">
      <w:pPr>
        <w:spacing w:after="0"/>
        <w:jc w:val="center"/>
        <w:rPr>
          <w:rFonts w:cs="Times New Roman"/>
        </w:rPr>
      </w:pPr>
    </w:p>
    <w:p w14:paraId="5021A8CE" w14:textId="3655C8C5" w:rsidR="004E6FC3" w:rsidRPr="00836B9A" w:rsidRDefault="004E6FC3" w:rsidP="004E6FC3">
      <w:pPr>
        <w:spacing w:after="0"/>
        <w:jc w:val="center"/>
        <w:rPr>
          <w:rFonts w:cs="Times New Roman"/>
        </w:rPr>
      </w:pPr>
    </w:p>
    <w:p w14:paraId="1403F08E" w14:textId="763039E5" w:rsidR="004E6FC3" w:rsidRPr="00836B9A" w:rsidRDefault="004E6FC3" w:rsidP="004E6FC3">
      <w:pPr>
        <w:spacing w:after="0"/>
        <w:jc w:val="center"/>
        <w:rPr>
          <w:rFonts w:cs="Times New Roman"/>
        </w:rPr>
      </w:pPr>
    </w:p>
    <w:p w14:paraId="3329FCE1" w14:textId="6CD712C9" w:rsidR="004E6FC3" w:rsidRPr="00836B9A" w:rsidRDefault="004E6FC3" w:rsidP="004E6FC3">
      <w:pPr>
        <w:spacing w:after="0"/>
        <w:jc w:val="center"/>
        <w:rPr>
          <w:rFonts w:cs="Times New Roman"/>
        </w:rPr>
      </w:pPr>
    </w:p>
    <w:p w14:paraId="11F89B10" w14:textId="096179FA" w:rsidR="004E6FC3" w:rsidRPr="00836B9A" w:rsidRDefault="004E6FC3" w:rsidP="004E6FC3">
      <w:pPr>
        <w:spacing w:after="0"/>
        <w:jc w:val="center"/>
        <w:rPr>
          <w:rFonts w:cs="Times New Roman"/>
        </w:rPr>
      </w:pPr>
    </w:p>
    <w:p w14:paraId="7B911208" w14:textId="076DAF2D" w:rsidR="004E6FC3" w:rsidRPr="00836B9A" w:rsidRDefault="004E6FC3" w:rsidP="004E6FC3">
      <w:pPr>
        <w:spacing w:after="0"/>
        <w:jc w:val="center"/>
        <w:rPr>
          <w:rFonts w:cs="Times New Roman"/>
        </w:rPr>
      </w:pPr>
    </w:p>
    <w:p w14:paraId="15E604FA" w14:textId="3459A411" w:rsidR="004E6FC3" w:rsidRPr="00836B9A" w:rsidRDefault="004E6FC3" w:rsidP="004E6FC3">
      <w:pPr>
        <w:spacing w:after="0"/>
        <w:jc w:val="center"/>
        <w:rPr>
          <w:rFonts w:cs="Times New Roman"/>
        </w:rPr>
      </w:pPr>
    </w:p>
    <w:p w14:paraId="3EE6603E" w14:textId="34ABBF78" w:rsidR="00836B9A" w:rsidRPr="00836B9A" w:rsidRDefault="00D63CDD" w:rsidP="00836B9A">
      <w:pPr>
        <w:pStyle w:val="Heading1"/>
        <w:rPr>
          <w:rFonts w:cs="Times New Roman"/>
        </w:rPr>
      </w:pPr>
      <w:bookmarkStart w:id="0" w:name="_Toc67923023"/>
      <w:r>
        <w:rPr>
          <w:rFonts w:cs="Times New Roman"/>
        </w:rPr>
        <w:lastRenderedPageBreak/>
        <w:t>(a)</w:t>
      </w:r>
      <w:bookmarkEnd w:id="0"/>
    </w:p>
    <w:p w14:paraId="7CC18768" w14:textId="2F1768E4" w:rsidR="00D63CDD" w:rsidRDefault="00D63CDD" w:rsidP="00D63CDD">
      <w:pPr>
        <w:pStyle w:val="Heading2"/>
        <w:numPr>
          <w:ilvl w:val="0"/>
          <w:numId w:val="0"/>
        </w:numPr>
        <w:ind w:left="360" w:hanging="360"/>
        <w:rPr>
          <w:b w:val="0"/>
          <w:bCs w:val="0"/>
        </w:rPr>
      </w:pPr>
    </w:p>
    <w:p w14:paraId="301FB37E" w14:textId="256D71F6" w:rsidR="00D63CDD" w:rsidRDefault="00D63CDD" w:rsidP="00D63CDD">
      <w:r>
        <w:t>We can start the project by setting up the prerequisites and introducing the data set</w:t>
      </w:r>
      <w:r w:rsidR="00996592">
        <w:t>.</w:t>
      </w:r>
    </w:p>
    <w:p w14:paraId="72B9C2DB" w14:textId="3D50B965" w:rsidR="00996592" w:rsidRPr="00D63CDD" w:rsidRDefault="00996592" w:rsidP="00D63CDD">
      <w:r>
        <w:rPr>
          <w:noProof/>
        </w:rPr>
        <w:drawing>
          <wp:inline distT="0" distB="0" distL="0" distR="0" wp14:anchorId="5CE539FF" wp14:editId="61F1D6E1">
            <wp:extent cx="5731510" cy="332486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24860"/>
                    </a:xfrm>
                    <a:prstGeom prst="rect">
                      <a:avLst/>
                    </a:prstGeom>
                    <a:ln>
                      <a:solidFill>
                        <a:schemeClr val="tx1"/>
                      </a:solidFill>
                    </a:ln>
                  </pic:spPr>
                </pic:pic>
              </a:graphicData>
            </a:graphic>
          </wp:inline>
        </w:drawing>
      </w:r>
    </w:p>
    <w:p w14:paraId="23B75FDE" w14:textId="29D573A0" w:rsidR="007D6342" w:rsidRDefault="00D63CDD" w:rsidP="004E26E0">
      <w:pPr>
        <w:pStyle w:val="Heading2"/>
      </w:pPr>
      <w:bookmarkStart w:id="1" w:name="_Toc67923024"/>
      <w:r>
        <w:t>Handle missing values and outliers</w:t>
      </w:r>
      <w:bookmarkEnd w:id="1"/>
    </w:p>
    <w:p w14:paraId="222F1D22" w14:textId="43A74441" w:rsidR="003758B8" w:rsidRDefault="003758B8" w:rsidP="003758B8"/>
    <w:p w14:paraId="5977077F" w14:textId="059E8178" w:rsidR="0039720F" w:rsidRDefault="00996592" w:rsidP="00996592">
      <w:r>
        <w:t>Drop "Duration" column first: the duration is not known before a call is performed. Also, after the end of the call y is obviously known. Thus, this Input should only be included for benchmark purposes and should be discarded.</w:t>
      </w:r>
    </w:p>
    <w:p w14:paraId="0B16EA1D" w14:textId="58CFDEE4" w:rsidR="0039720F" w:rsidRDefault="00996592" w:rsidP="003758B8">
      <w:r>
        <w:rPr>
          <w:noProof/>
        </w:rPr>
        <w:drawing>
          <wp:inline distT="0" distB="0" distL="0" distR="0" wp14:anchorId="39A6AF50" wp14:editId="7158F03A">
            <wp:extent cx="5731510" cy="2341880"/>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1880"/>
                    </a:xfrm>
                    <a:prstGeom prst="rect">
                      <a:avLst/>
                    </a:prstGeom>
                    <a:ln>
                      <a:solidFill>
                        <a:schemeClr val="tx1"/>
                      </a:solidFill>
                    </a:ln>
                  </pic:spPr>
                </pic:pic>
              </a:graphicData>
            </a:graphic>
          </wp:inline>
        </w:drawing>
      </w:r>
    </w:p>
    <w:p w14:paraId="5AC886B1" w14:textId="76A13AB4" w:rsidR="00E80405" w:rsidRDefault="00996592" w:rsidP="003758B8">
      <w:r>
        <w:t>Then we can proceed with checking for missing values:</w:t>
      </w:r>
    </w:p>
    <w:p w14:paraId="2255FAD0" w14:textId="01C55A91" w:rsidR="00996592" w:rsidRDefault="00996592" w:rsidP="003758B8">
      <w:r>
        <w:rPr>
          <w:noProof/>
        </w:rPr>
        <w:lastRenderedPageBreak/>
        <w:drawing>
          <wp:inline distT="0" distB="0" distL="0" distR="0" wp14:anchorId="0B300D93" wp14:editId="661A753E">
            <wp:extent cx="3121715" cy="4443590"/>
            <wp:effectExtent l="19050" t="19050" r="2159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5798" cy="4449402"/>
                    </a:xfrm>
                    <a:prstGeom prst="rect">
                      <a:avLst/>
                    </a:prstGeom>
                    <a:ln>
                      <a:solidFill>
                        <a:schemeClr val="tx1"/>
                      </a:solidFill>
                    </a:ln>
                  </pic:spPr>
                </pic:pic>
              </a:graphicData>
            </a:graphic>
          </wp:inline>
        </w:drawing>
      </w:r>
    </w:p>
    <w:p w14:paraId="2A607AF0" w14:textId="763EB7EE" w:rsidR="00996592" w:rsidRDefault="00996592" w:rsidP="00996592">
      <w:r>
        <w:t>Even though there are no NULL values, there might be other custom values like "unknown" that suggest a missing values.</w:t>
      </w:r>
    </w:p>
    <w:p w14:paraId="405118D6" w14:textId="0CB5BC8C" w:rsidR="00996592" w:rsidRDefault="00996592" w:rsidP="00996592">
      <w:pPr>
        <w:pStyle w:val="ListParagraph"/>
        <w:numPr>
          <w:ilvl w:val="0"/>
          <w:numId w:val="39"/>
        </w:numPr>
      </w:pPr>
      <w:r>
        <w:t>To check this, we can get the unique values of the columns.</w:t>
      </w:r>
    </w:p>
    <w:p w14:paraId="330F0952" w14:textId="18BAA909" w:rsidR="00CC2029" w:rsidRDefault="00CC2029" w:rsidP="00CC2029">
      <w:pPr>
        <w:ind w:left="360"/>
      </w:pPr>
      <w:r>
        <w:rPr>
          <w:noProof/>
        </w:rPr>
        <w:drawing>
          <wp:inline distT="0" distB="0" distL="0" distR="0" wp14:anchorId="75E9E85F" wp14:editId="502E3BD8">
            <wp:extent cx="5731510" cy="3052445"/>
            <wp:effectExtent l="19050" t="19050" r="215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2445"/>
                    </a:xfrm>
                    <a:prstGeom prst="rect">
                      <a:avLst/>
                    </a:prstGeom>
                    <a:ln>
                      <a:solidFill>
                        <a:schemeClr val="tx1"/>
                      </a:solidFill>
                    </a:ln>
                  </pic:spPr>
                </pic:pic>
              </a:graphicData>
            </a:graphic>
          </wp:inline>
        </w:drawing>
      </w:r>
    </w:p>
    <w:p w14:paraId="4BF37065" w14:textId="64CB7501" w:rsidR="00CC2029" w:rsidRDefault="00CC2029" w:rsidP="00CC2029">
      <w:pPr>
        <w:ind w:left="360"/>
      </w:pPr>
      <w:r>
        <w:rPr>
          <w:noProof/>
        </w:rPr>
        <w:lastRenderedPageBreak/>
        <w:drawing>
          <wp:inline distT="0" distB="0" distL="0" distR="0" wp14:anchorId="6C549761" wp14:editId="41E6C8DD">
            <wp:extent cx="4389120" cy="2838388"/>
            <wp:effectExtent l="19050" t="19050" r="1143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9911" cy="2845366"/>
                    </a:xfrm>
                    <a:prstGeom prst="rect">
                      <a:avLst/>
                    </a:prstGeom>
                    <a:ln>
                      <a:solidFill>
                        <a:schemeClr val="tx1"/>
                      </a:solidFill>
                    </a:ln>
                  </pic:spPr>
                </pic:pic>
              </a:graphicData>
            </a:graphic>
          </wp:inline>
        </w:drawing>
      </w:r>
    </w:p>
    <w:p w14:paraId="1D52A901" w14:textId="3C98FEC3" w:rsidR="00E80405" w:rsidRDefault="00996592" w:rsidP="00996592">
      <w:pPr>
        <w:pStyle w:val="ListParagraph"/>
        <w:numPr>
          <w:ilvl w:val="0"/>
          <w:numId w:val="39"/>
        </w:numPr>
      </w:pPr>
      <w:r>
        <w:t>Then we can check the missing value percentage in order to get an idea on handling the data.</w:t>
      </w:r>
    </w:p>
    <w:p w14:paraId="547241FA" w14:textId="18371D40" w:rsidR="00996592" w:rsidRDefault="004635E5" w:rsidP="00996592">
      <w:r>
        <w:rPr>
          <w:noProof/>
        </w:rPr>
        <w:drawing>
          <wp:inline distT="0" distB="0" distL="0" distR="0" wp14:anchorId="7133EDCA" wp14:editId="27F90B66">
            <wp:extent cx="5731510" cy="1560195"/>
            <wp:effectExtent l="19050" t="1905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0195"/>
                    </a:xfrm>
                    <a:prstGeom prst="rect">
                      <a:avLst/>
                    </a:prstGeom>
                    <a:ln>
                      <a:solidFill>
                        <a:schemeClr val="tx1"/>
                      </a:solidFill>
                    </a:ln>
                  </pic:spPr>
                </pic:pic>
              </a:graphicData>
            </a:graphic>
          </wp:inline>
        </w:drawing>
      </w:r>
    </w:p>
    <w:p w14:paraId="1569E7E2" w14:textId="3833E1EF" w:rsidR="004635E5" w:rsidRDefault="004635E5" w:rsidP="00996592">
      <w:r w:rsidRPr="004635E5">
        <w:t>As the missing value percentage is low</w:t>
      </w:r>
      <w:r w:rsidR="00CC2029">
        <w:t xml:space="preserve"> in the feature “job”</w:t>
      </w:r>
      <w:r w:rsidR="00D90383">
        <w:t xml:space="preserve"> (0.8%)</w:t>
      </w:r>
      <w:r w:rsidRPr="004635E5">
        <w:t>, we can choose to remove the rows with the "unknown" entry</w:t>
      </w:r>
      <w:r>
        <w:t>.</w:t>
      </w:r>
    </w:p>
    <w:p w14:paraId="6B605540" w14:textId="009777AF" w:rsidR="004635E5" w:rsidRDefault="004635E5" w:rsidP="00996592">
      <w:r>
        <w:rPr>
          <w:noProof/>
        </w:rPr>
        <w:drawing>
          <wp:inline distT="0" distB="0" distL="0" distR="0" wp14:anchorId="6FAF31F0" wp14:editId="5611B69D">
            <wp:extent cx="5731510" cy="1737360"/>
            <wp:effectExtent l="19050" t="19050" r="2159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7360"/>
                    </a:xfrm>
                    <a:prstGeom prst="rect">
                      <a:avLst/>
                    </a:prstGeom>
                    <a:ln>
                      <a:solidFill>
                        <a:schemeClr val="tx1"/>
                      </a:solidFill>
                    </a:ln>
                  </pic:spPr>
                </pic:pic>
              </a:graphicData>
            </a:graphic>
          </wp:inline>
        </w:drawing>
      </w:r>
    </w:p>
    <w:p w14:paraId="4DD73576" w14:textId="07A4CB48" w:rsidR="004635E5" w:rsidRDefault="004635E5" w:rsidP="00996592">
      <w:r>
        <w:t>It can be done for all the columns which show a lower percentage of missing value count.</w:t>
      </w:r>
    </w:p>
    <w:p w14:paraId="58173058" w14:textId="5DE35692" w:rsidR="004635E5" w:rsidRDefault="004635E5" w:rsidP="00996592">
      <w:r>
        <w:t>Marital:</w:t>
      </w:r>
      <w:r w:rsidR="00D90383">
        <w:t>0.1%</w:t>
      </w:r>
    </w:p>
    <w:p w14:paraId="54E3B95F" w14:textId="19648BB4" w:rsidR="004635E5" w:rsidRDefault="004635E5" w:rsidP="00996592">
      <w:r>
        <w:rPr>
          <w:noProof/>
        </w:rPr>
        <w:lastRenderedPageBreak/>
        <w:drawing>
          <wp:inline distT="0" distB="0" distL="0" distR="0" wp14:anchorId="0BF6C43F" wp14:editId="09F40220">
            <wp:extent cx="5731510" cy="2250440"/>
            <wp:effectExtent l="19050" t="19050" r="2159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0440"/>
                    </a:xfrm>
                    <a:prstGeom prst="rect">
                      <a:avLst/>
                    </a:prstGeom>
                    <a:ln>
                      <a:solidFill>
                        <a:schemeClr val="tx1"/>
                      </a:solidFill>
                    </a:ln>
                  </pic:spPr>
                </pic:pic>
              </a:graphicData>
            </a:graphic>
          </wp:inline>
        </w:drawing>
      </w:r>
    </w:p>
    <w:p w14:paraId="41503A7A" w14:textId="67B7FC89" w:rsidR="004635E5" w:rsidRDefault="004635E5" w:rsidP="00996592">
      <w:r>
        <w:t>Education:</w:t>
      </w:r>
      <w:r w:rsidR="00D90383">
        <w:t xml:space="preserve"> 3.9%</w:t>
      </w:r>
    </w:p>
    <w:p w14:paraId="665E0F55" w14:textId="64B88CD6" w:rsidR="004635E5" w:rsidRDefault="004635E5" w:rsidP="00996592">
      <w:r>
        <w:rPr>
          <w:noProof/>
        </w:rPr>
        <w:drawing>
          <wp:inline distT="0" distB="0" distL="0" distR="0" wp14:anchorId="12E4A455" wp14:editId="0E44FCD9">
            <wp:extent cx="5731510" cy="1959610"/>
            <wp:effectExtent l="19050" t="19050" r="2159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9610"/>
                    </a:xfrm>
                    <a:prstGeom prst="rect">
                      <a:avLst/>
                    </a:prstGeom>
                    <a:ln>
                      <a:solidFill>
                        <a:schemeClr val="tx1"/>
                      </a:solidFill>
                    </a:ln>
                  </pic:spPr>
                </pic:pic>
              </a:graphicData>
            </a:graphic>
          </wp:inline>
        </w:drawing>
      </w:r>
    </w:p>
    <w:p w14:paraId="16FFCACE" w14:textId="22975F36" w:rsidR="004635E5" w:rsidRDefault="004635E5" w:rsidP="00996592"/>
    <w:p w14:paraId="3D959906" w14:textId="4EB5055C" w:rsidR="004635E5" w:rsidRDefault="0032790B" w:rsidP="00996592">
      <w:r>
        <w:t>Loan:</w:t>
      </w:r>
      <w:r w:rsidR="00D90383">
        <w:t xml:space="preserve"> 20%</w:t>
      </w:r>
    </w:p>
    <w:p w14:paraId="6BAC0449" w14:textId="0F61F3B4" w:rsidR="004635E5" w:rsidRDefault="004635E5" w:rsidP="00996592">
      <w:r>
        <w:rPr>
          <w:noProof/>
        </w:rPr>
        <w:t>2</w:t>
      </w:r>
      <w:r w:rsidRPr="004635E5">
        <w:rPr>
          <w:noProof/>
        </w:rPr>
        <w:t>0% is a considerable "unknown" percentage. Still, the percentage is not high enough to fully drop the column. How ever, removing the rows would result in a considerable effect on the final predictions. Thus, decided to keep the "default" column as it is.</w:t>
      </w:r>
      <w:r>
        <w:rPr>
          <w:noProof/>
        </w:rPr>
        <w:drawing>
          <wp:inline distT="0" distB="0" distL="0" distR="0" wp14:anchorId="467A7D81" wp14:editId="1ADE7EF0">
            <wp:extent cx="5731510" cy="1005840"/>
            <wp:effectExtent l="19050" t="19050" r="2159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05840"/>
                    </a:xfrm>
                    <a:prstGeom prst="rect">
                      <a:avLst/>
                    </a:prstGeom>
                    <a:ln>
                      <a:solidFill>
                        <a:schemeClr val="tx1"/>
                      </a:solidFill>
                    </a:ln>
                  </pic:spPr>
                </pic:pic>
              </a:graphicData>
            </a:graphic>
          </wp:inline>
        </w:drawing>
      </w:r>
    </w:p>
    <w:p w14:paraId="4F1F2291" w14:textId="6617A4EA" w:rsidR="004635E5" w:rsidRDefault="0032790B" w:rsidP="00996592">
      <w:r>
        <w:rPr>
          <w:noProof/>
        </w:rPr>
        <w:lastRenderedPageBreak/>
        <w:drawing>
          <wp:inline distT="0" distB="0" distL="0" distR="0" wp14:anchorId="5D8C1671" wp14:editId="6B601037">
            <wp:extent cx="5731510" cy="1579245"/>
            <wp:effectExtent l="19050" t="19050" r="2159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79245"/>
                    </a:xfrm>
                    <a:prstGeom prst="rect">
                      <a:avLst/>
                    </a:prstGeom>
                    <a:ln>
                      <a:solidFill>
                        <a:schemeClr val="tx1"/>
                      </a:solidFill>
                    </a:ln>
                  </pic:spPr>
                </pic:pic>
              </a:graphicData>
            </a:graphic>
          </wp:inline>
        </w:drawing>
      </w:r>
    </w:p>
    <w:p w14:paraId="341E9D32" w14:textId="1E751FF6" w:rsidR="0032790B" w:rsidRDefault="0032790B" w:rsidP="00996592"/>
    <w:p w14:paraId="0E57E54E" w14:textId="613834D3" w:rsidR="0032790B" w:rsidRDefault="0032790B" w:rsidP="00996592">
      <w:r>
        <w:t>Poutcome:</w:t>
      </w:r>
      <w:r w:rsidR="00D90383">
        <w:t xml:space="preserve"> 86%</w:t>
      </w:r>
    </w:p>
    <w:p w14:paraId="3525EDBB" w14:textId="77777777" w:rsidR="00C66020" w:rsidRDefault="00C66020" w:rsidP="00C66020">
      <w:r w:rsidRPr="0032790B">
        <w:t xml:space="preserve">A very high *86% of missing values * "nonexistant" are there in the poutcome column. As the missing data is extremely high, it will affect the final outcome if we use this column as a feature. Therefore, we can decide to </w:t>
      </w:r>
      <w:r w:rsidRPr="0032790B">
        <w:rPr>
          <w:b/>
          <w:bCs/>
        </w:rPr>
        <w:t>drop</w:t>
      </w:r>
      <w:r w:rsidRPr="0032790B">
        <w:t xml:space="preserve"> this column.</w:t>
      </w:r>
    </w:p>
    <w:p w14:paraId="444F66C2" w14:textId="77777777" w:rsidR="00C66020" w:rsidRDefault="00C66020" w:rsidP="00996592"/>
    <w:p w14:paraId="52569697" w14:textId="6A67C1D5" w:rsidR="0032790B" w:rsidRDefault="0032790B" w:rsidP="00996592">
      <w:r>
        <w:rPr>
          <w:noProof/>
        </w:rPr>
        <w:drawing>
          <wp:inline distT="0" distB="0" distL="0" distR="0" wp14:anchorId="36EC8369" wp14:editId="726BBC8A">
            <wp:extent cx="5731510" cy="1721485"/>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1485"/>
                    </a:xfrm>
                    <a:prstGeom prst="rect">
                      <a:avLst/>
                    </a:prstGeom>
                    <a:ln>
                      <a:solidFill>
                        <a:schemeClr val="tx1"/>
                      </a:solidFill>
                    </a:ln>
                  </pic:spPr>
                </pic:pic>
              </a:graphicData>
            </a:graphic>
          </wp:inline>
        </w:drawing>
      </w:r>
    </w:p>
    <w:p w14:paraId="2983FA59" w14:textId="36B43B2D" w:rsidR="00C66020" w:rsidRDefault="00C66020" w:rsidP="00996592">
      <w:r>
        <w:rPr>
          <w:noProof/>
        </w:rPr>
        <w:drawing>
          <wp:inline distT="0" distB="0" distL="0" distR="0" wp14:anchorId="3B4F0FA7" wp14:editId="798038D7">
            <wp:extent cx="5731510" cy="1487170"/>
            <wp:effectExtent l="19050" t="19050" r="2159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7170"/>
                    </a:xfrm>
                    <a:prstGeom prst="rect">
                      <a:avLst/>
                    </a:prstGeom>
                    <a:ln>
                      <a:solidFill>
                        <a:schemeClr val="tx1"/>
                      </a:solidFill>
                    </a:ln>
                  </pic:spPr>
                </pic:pic>
              </a:graphicData>
            </a:graphic>
          </wp:inline>
        </w:drawing>
      </w:r>
    </w:p>
    <w:p w14:paraId="31BFB00E" w14:textId="23C5CAAB" w:rsidR="0032790B" w:rsidRDefault="0032790B" w:rsidP="00996592">
      <w:pPr>
        <w:rPr>
          <w:b/>
          <w:bCs/>
        </w:rPr>
      </w:pPr>
      <w:r w:rsidRPr="0032790B">
        <w:rPr>
          <w:b/>
          <w:bCs/>
        </w:rPr>
        <w:t xml:space="preserve">Checking and handling Outliers </w:t>
      </w:r>
    </w:p>
    <w:p w14:paraId="75FCBE83" w14:textId="0CE06E9C" w:rsidR="0032790B" w:rsidRDefault="0032790B" w:rsidP="00996592">
      <w:r>
        <w:t xml:space="preserve">Boxplots </w:t>
      </w:r>
      <w:r w:rsidR="00C91D7A">
        <w:t>can identify the outliers efficiently</w:t>
      </w:r>
      <w:r w:rsidR="00761A4F">
        <w:t>.</w:t>
      </w:r>
    </w:p>
    <w:p w14:paraId="4CE1E6DC" w14:textId="03D560A9" w:rsidR="00C91D7A" w:rsidRDefault="00C91D7A" w:rsidP="00996592">
      <w:r>
        <w:rPr>
          <w:noProof/>
        </w:rPr>
        <w:lastRenderedPageBreak/>
        <w:drawing>
          <wp:inline distT="0" distB="0" distL="0" distR="0" wp14:anchorId="4884EC08" wp14:editId="008EDD88">
            <wp:extent cx="5731510" cy="36195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19500"/>
                    </a:xfrm>
                    <a:prstGeom prst="rect">
                      <a:avLst/>
                    </a:prstGeom>
                    <a:ln>
                      <a:solidFill>
                        <a:schemeClr val="tx1"/>
                      </a:solidFill>
                    </a:ln>
                  </pic:spPr>
                </pic:pic>
              </a:graphicData>
            </a:graphic>
          </wp:inline>
        </w:drawing>
      </w:r>
    </w:p>
    <w:p w14:paraId="2BE9D3FE" w14:textId="3AC17F77" w:rsidR="00C91D7A" w:rsidRDefault="00C91D7A" w:rsidP="00996592">
      <w:r w:rsidRPr="00C91D7A">
        <w:t>Removing the outliers in age would affect the overall result as the outlier count is almost half the total dataset. Thus, we can decide to replace the missing values using the Inter Quartile Range</w:t>
      </w:r>
      <w:r>
        <w:t xml:space="preserve">. </w:t>
      </w:r>
    </w:p>
    <w:p w14:paraId="4615CC14" w14:textId="782B8EA2" w:rsidR="00C91D7A" w:rsidRDefault="00C91D7A" w:rsidP="00996592">
      <w:r>
        <w:rPr>
          <w:noProof/>
        </w:rPr>
        <w:drawing>
          <wp:inline distT="0" distB="0" distL="0" distR="0" wp14:anchorId="2B4B8824" wp14:editId="42D95B45">
            <wp:extent cx="4179239" cy="4110249"/>
            <wp:effectExtent l="19050" t="19050" r="1206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017" cy="4116915"/>
                    </a:xfrm>
                    <a:prstGeom prst="rect">
                      <a:avLst/>
                    </a:prstGeom>
                    <a:ln>
                      <a:solidFill>
                        <a:schemeClr val="tx1"/>
                      </a:solidFill>
                    </a:ln>
                  </pic:spPr>
                </pic:pic>
              </a:graphicData>
            </a:graphic>
          </wp:inline>
        </w:drawing>
      </w:r>
    </w:p>
    <w:p w14:paraId="3A0BDB7B" w14:textId="1900140A" w:rsidR="00C91D7A" w:rsidRDefault="00C91D7A" w:rsidP="00996592">
      <w:r>
        <w:lastRenderedPageBreak/>
        <w:t>This is how the Before and after boxplots look like.</w:t>
      </w:r>
    </w:p>
    <w:p w14:paraId="1D37B92E" w14:textId="100AFF46" w:rsidR="00C91D7A" w:rsidRDefault="00C91D7A" w:rsidP="00996592">
      <w:r>
        <w:rPr>
          <w:noProof/>
        </w:rPr>
        <w:drawing>
          <wp:inline distT="0" distB="0" distL="0" distR="0" wp14:anchorId="10EFEC69" wp14:editId="750E5A27">
            <wp:extent cx="5731510" cy="1740535"/>
            <wp:effectExtent l="19050" t="19050" r="2159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40535"/>
                    </a:xfrm>
                    <a:prstGeom prst="rect">
                      <a:avLst/>
                    </a:prstGeom>
                    <a:ln>
                      <a:solidFill>
                        <a:schemeClr val="tx1"/>
                      </a:solidFill>
                    </a:ln>
                  </pic:spPr>
                </pic:pic>
              </a:graphicData>
            </a:graphic>
          </wp:inline>
        </w:drawing>
      </w:r>
    </w:p>
    <w:p w14:paraId="1C164A1D" w14:textId="360FB26B" w:rsidR="00C91D7A" w:rsidRDefault="00C91D7A" w:rsidP="00996592">
      <w:r>
        <w:rPr>
          <w:noProof/>
        </w:rPr>
        <w:drawing>
          <wp:inline distT="0" distB="0" distL="0" distR="0" wp14:anchorId="52F56BAB" wp14:editId="02DEBD45">
            <wp:extent cx="5731510" cy="1783715"/>
            <wp:effectExtent l="19050" t="19050" r="2159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3715"/>
                    </a:xfrm>
                    <a:prstGeom prst="rect">
                      <a:avLst/>
                    </a:prstGeom>
                    <a:ln>
                      <a:solidFill>
                        <a:schemeClr val="tx1"/>
                      </a:solidFill>
                    </a:ln>
                  </pic:spPr>
                </pic:pic>
              </a:graphicData>
            </a:graphic>
          </wp:inline>
        </w:drawing>
      </w:r>
    </w:p>
    <w:p w14:paraId="305F4060" w14:textId="77777777" w:rsidR="00277D1D" w:rsidRDefault="00C91D7A" w:rsidP="00277D1D">
      <w:r>
        <w:t>Number of previous contacts are distributed between 0 times and 7 times.</w:t>
      </w:r>
      <w:r w:rsidR="00277D1D">
        <w:t xml:space="preserve"> </w:t>
      </w:r>
      <w:r w:rsidR="00277D1D">
        <w:t>Number of previous contacts are distributed between 0 times and 7 times.</w:t>
      </w:r>
    </w:p>
    <w:p w14:paraId="59BE5B01" w14:textId="0C20C89B" w:rsidR="00C91D7A" w:rsidRDefault="00277D1D" w:rsidP="00277D1D">
      <w:r>
        <w:t>This would not be manipulated as that might make it loose almost all the data in previous column</w:t>
      </w:r>
      <w:r>
        <w:t>.</w:t>
      </w:r>
    </w:p>
    <w:p w14:paraId="0A641028" w14:textId="730C9148" w:rsidR="00277D1D" w:rsidRDefault="00277D1D" w:rsidP="00C91D7A">
      <w:r>
        <w:rPr>
          <w:noProof/>
        </w:rPr>
        <w:drawing>
          <wp:inline distT="0" distB="0" distL="0" distR="0" wp14:anchorId="3864DD08" wp14:editId="74C635D8">
            <wp:extent cx="5731510" cy="2873375"/>
            <wp:effectExtent l="19050" t="19050" r="2159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3375"/>
                    </a:xfrm>
                    <a:prstGeom prst="rect">
                      <a:avLst/>
                    </a:prstGeom>
                    <a:ln>
                      <a:solidFill>
                        <a:schemeClr val="tx1"/>
                      </a:solidFill>
                    </a:ln>
                  </pic:spPr>
                </pic:pic>
              </a:graphicData>
            </a:graphic>
          </wp:inline>
        </w:drawing>
      </w:r>
    </w:p>
    <w:p w14:paraId="442E7410" w14:textId="69E13D65" w:rsidR="00277D1D" w:rsidRDefault="00277D1D" w:rsidP="00C91D7A">
      <w:r w:rsidRPr="00277D1D">
        <w:t>emp_var_rate</w:t>
      </w:r>
      <w:r>
        <w:t xml:space="preserve"> and </w:t>
      </w:r>
      <w:r w:rsidRPr="00277D1D">
        <w:t>cons_price_idx has no visible outliers to be removed</w:t>
      </w:r>
      <w:r>
        <w:t>:</w:t>
      </w:r>
    </w:p>
    <w:p w14:paraId="7D2164A7" w14:textId="699657C2" w:rsidR="00C91D7A" w:rsidRDefault="00C91D7A" w:rsidP="00996592">
      <w:r>
        <w:rPr>
          <w:noProof/>
        </w:rPr>
        <w:lastRenderedPageBreak/>
        <w:drawing>
          <wp:inline distT="0" distB="0" distL="0" distR="0" wp14:anchorId="47B1A357" wp14:editId="3DACE136">
            <wp:extent cx="5731510" cy="1513205"/>
            <wp:effectExtent l="19050" t="19050" r="2159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3205"/>
                    </a:xfrm>
                    <a:prstGeom prst="rect">
                      <a:avLst/>
                    </a:prstGeom>
                    <a:ln>
                      <a:solidFill>
                        <a:schemeClr val="tx1"/>
                      </a:solidFill>
                    </a:ln>
                  </pic:spPr>
                </pic:pic>
              </a:graphicData>
            </a:graphic>
          </wp:inline>
        </w:drawing>
      </w:r>
    </w:p>
    <w:p w14:paraId="10B389E5" w14:textId="0DCEE9AA" w:rsidR="00C91D7A" w:rsidRDefault="00277D1D" w:rsidP="00996592">
      <w:r>
        <w:rPr>
          <w:noProof/>
        </w:rPr>
        <w:drawing>
          <wp:inline distT="0" distB="0" distL="0" distR="0" wp14:anchorId="5AAD875B" wp14:editId="2D040209">
            <wp:extent cx="5731510" cy="275907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9075"/>
                    </a:xfrm>
                    <a:prstGeom prst="rect">
                      <a:avLst/>
                    </a:prstGeom>
                    <a:ln>
                      <a:solidFill>
                        <a:schemeClr val="tx1"/>
                      </a:solidFill>
                    </a:ln>
                  </pic:spPr>
                </pic:pic>
              </a:graphicData>
            </a:graphic>
          </wp:inline>
        </w:drawing>
      </w:r>
    </w:p>
    <w:p w14:paraId="55E6E2CB" w14:textId="274F594F" w:rsidR="00414B7D" w:rsidRDefault="00414B7D" w:rsidP="00996592">
      <w:r w:rsidRPr="00414B7D">
        <w:t>Checking for outliers in "cons_conf_idx"</w:t>
      </w:r>
      <w:r>
        <w:t xml:space="preserve"> ehich will then be replaced using the IQR</w:t>
      </w:r>
    </w:p>
    <w:p w14:paraId="6AD353D1" w14:textId="34173134" w:rsidR="00414B7D" w:rsidRDefault="00414B7D" w:rsidP="00996592">
      <w:r>
        <w:rPr>
          <w:noProof/>
        </w:rPr>
        <w:drawing>
          <wp:inline distT="0" distB="0" distL="0" distR="0" wp14:anchorId="2E0FEED6" wp14:editId="33C4EC61">
            <wp:extent cx="5731510" cy="2722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2245"/>
                    </a:xfrm>
                    <a:prstGeom prst="rect">
                      <a:avLst/>
                    </a:prstGeom>
                  </pic:spPr>
                </pic:pic>
              </a:graphicData>
            </a:graphic>
          </wp:inline>
        </w:drawing>
      </w:r>
    </w:p>
    <w:p w14:paraId="78C7692F" w14:textId="1A9174A7" w:rsidR="00414B7D" w:rsidRDefault="00414B7D" w:rsidP="00996592">
      <w:r>
        <w:rPr>
          <w:noProof/>
        </w:rPr>
        <w:lastRenderedPageBreak/>
        <w:drawing>
          <wp:inline distT="0" distB="0" distL="0" distR="0" wp14:anchorId="5934EBB4" wp14:editId="13452B1B">
            <wp:extent cx="5731510" cy="3907155"/>
            <wp:effectExtent l="19050" t="19050" r="2159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07155"/>
                    </a:xfrm>
                    <a:prstGeom prst="rect">
                      <a:avLst/>
                    </a:prstGeom>
                    <a:ln>
                      <a:solidFill>
                        <a:schemeClr val="tx1"/>
                      </a:solidFill>
                    </a:ln>
                  </pic:spPr>
                </pic:pic>
              </a:graphicData>
            </a:graphic>
          </wp:inline>
        </w:drawing>
      </w:r>
    </w:p>
    <w:p w14:paraId="745586A8" w14:textId="5F9356CA" w:rsidR="00414B7D" w:rsidRDefault="00414B7D" w:rsidP="00996592">
      <w:r>
        <w:rPr>
          <w:noProof/>
        </w:rPr>
        <w:drawing>
          <wp:inline distT="0" distB="0" distL="0" distR="0" wp14:anchorId="67D5F562" wp14:editId="243C3057">
            <wp:extent cx="5731510" cy="1729105"/>
            <wp:effectExtent l="19050" t="19050" r="2159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29105"/>
                    </a:xfrm>
                    <a:prstGeom prst="rect">
                      <a:avLst/>
                    </a:prstGeom>
                    <a:ln>
                      <a:solidFill>
                        <a:schemeClr val="tx1"/>
                      </a:solidFill>
                    </a:ln>
                  </pic:spPr>
                </pic:pic>
              </a:graphicData>
            </a:graphic>
          </wp:inline>
        </w:drawing>
      </w:r>
    </w:p>
    <w:p w14:paraId="32757520" w14:textId="68B3B7F1" w:rsidR="00414B7D" w:rsidRDefault="00414B7D" w:rsidP="00996592"/>
    <w:p w14:paraId="51A47DEE" w14:textId="77777777" w:rsidR="00414B7D" w:rsidRPr="0032790B" w:rsidRDefault="00414B7D" w:rsidP="00996592"/>
    <w:p w14:paraId="0FF3D1AD" w14:textId="5E9202D4" w:rsidR="0039720F" w:rsidRDefault="00C91D7A" w:rsidP="00C91D7A">
      <w:pPr>
        <w:pStyle w:val="Heading2"/>
        <w:rPr>
          <w:b w:val="0"/>
          <w:bCs w:val="0"/>
        </w:rPr>
      </w:pPr>
      <w:bookmarkStart w:id="2" w:name="_Toc67923025"/>
      <w:r w:rsidRPr="00C91D7A">
        <w:rPr>
          <w:b w:val="0"/>
          <w:bCs w:val="0"/>
        </w:rPr>
        <w:t xml:space="preserve">Produce </w:t>
      </w:r>
      <w:r w:rsidRPr="00414B7D">
        <w:t>Q-Q Plots</w:t>
      </w:r>
      <w:r w:rsidRPr="00C91D7A">
        <w:rPr>
          <w:b w:val="0"/>
          <w:bCs w:val="0"/>
        </w:rPr>
        <w:t xml:space="preserve"> and Histograms of the features, and apply the transformations if required</w:t>
      </w:r>
      <w:bookmarkEnd w:id="2"/>
    </w:p>
    <w:p w14:paraId="22835F27" w14:textId="24E6105E" w:rsidR="00C91D7A" w:rsidRDefault="00C91D7A" w:rsidP="00C91D7A"/>
    <w:p w14:paraId="290EBEA4" w14:textId="43EEF560" w:rsidR="00C91D7A" w:rsidRDefault="008862A4" w:rsidP="00C91D7A">
      <w:r>
        <w:rPr>
          <w:noProof/>
        </w:rPr>
        <w:lastRenderedPageBreak/>
        <w:drawing>
          <wp:inline distT="0" distB="0" distL="0" distR="0" wp14:anchorId="0E2B86D6" wp14:editId="47E554B1">
            <wp:extent cx="3471573" cy="1604247"/>
            <wp:effectExtent l="19050" t="19050" r="1460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913" cy="1611336"/>
                    </a:xfrm>
                    <a:prstGeom prst="rect">
                      <a:avLst/>
                    </a:prstGeom>
                    <a:ln>
                      <a:solidFill>
                        <a:schemeClr val="tx1"/>
                      </a:solidFill>
                    </a:ln>
                  </pic:spPr>
                </pic:pic>
              </a:graphicData>
            </a:graphic>
          </wp:inline>
        </w:drawing>
      </w:r>
    </w:p>
    <w:p w14:paraId="41482D01" w14:textId="03CB01D6" w:rsidR="008862A4" w:rsidRDefault="008862A4" w:rsidP="00C91D7A">
      <w:r>
        <w:rPr>
          <w:noProof/>
        </w:rPr>
        <w:drawing>
          <wp:inline distT="0" distB="0" distL="0" distR="0" wp14:anchorId="00DB87AF" wp14:editId="40B1E5D5">
            <wp:extent cx="3694209" cy="3764197"/>
            <wp:effectExtent l="19050" t="19050" r="2095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3693" cy="3773860"/>
                    </a:xfrm>
                    <a:prstGeom prst="rect">
                      <a:avLst/>
                    </a:prstGeom>
                    <a:ln>
                      <a:solidFill>
                        <a:schemeClr val="tx1"/>
                      </a:solidFill>
                    </a:ln>
                  </pic:spPr>
                </pic:pic>
              </a:graphicData>
            </a:graphic>
          </wp:inline>
        </w:drawing>
      </w:r>
    </w:p>
    <w:p w14:paraId="7C526BE4" w14:textId="3CCFEBCB" w:rsidR="008862A4" w:rsidRDefault="008862A4" w:rsidP="0039720F">
      <w:pPr>
        <w:rPr>
          <w:b/>
          <w:bCs/>
        </w:rPr>
      </w:pPr>
      <w:r w:rsidRPr="00580E56">
        <w:t xml:space="preserve">The feature "age" is right skewed when we take a look at the histogram. Thus, we can apply the technique of Transforming </w:t>
      </w:r>
      <w:r w:rsidRPr="00580E56">
        <w:rPr>
          <w:b/>
          <w:bCs/>
        </w:rPr>
        <w:t>Right Skewed Data using logarithm</w:t>
      </w:r>
    </w:p>
    <w:p w14:paraId="46F20A39" w14:textId="77777777" w:rsidR="00580E56" w:rsidRDefault="00580E56" w:rsidP="0039720F">
      <w:r>
        <w:rPr>
          <w:noProof/>
        </w:rPr>
        <w:drawing>
          <wp:inline distT="0" distB="0" distL="0" distR="0" wp14:anchorId="1CBAD2B8" wp14:editId="440D0500">
            <wp:extent cx="3021496" cy="2018236"/>
            <wp:effectExtent l="19050" t="19050" r="2667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2050" cy="2025286"/>
                    </a:xfrm>
                    <a:prstGeom prst="rect">
                      <a:avLst/>
                    </a:prstGeom>
                    <a:ln>
                      <a:solidFill>
                        <a:schemeClr val="tx1"/>
                      </a:solidFill>
                    </a:ln>
                  </pic:spPr>
                </pic:pic>
              </a:graphicData>
            </a:graphic>
          </wp:inline>
        </w:drawing>
      </w:r>
    </w:p>
    <w:p w14:paraId="0F959FF1" w14:textId="35FD86EA" w:rsidR="00580E56" w:rsidRDefault="00580E56" w:rsidP="0039720F">
      <w:r>
        <w:rPr>
          <w:noProof/>
        </w:rPr>
        <w:lastRenderedPageBreak/>
        <w:drawing>
          <wp:inline distT="0" distB="0" distL="0" distR="0" wp14:anchorId="0478E470" wp14:editId="7D07F98D">
            <wp:extent cx="2749745" cy="3363402"/>
            <wp:effectExtent l="19050" t="19050" r="1270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7655" cy="3385309"/>
                    </a:xfrm>
                    <a:prstGeom prst="rect">
                      <a:avLst/>
                    </a:prstGeom>
                    <a:ln>
                      <a:solidFill>
                        <a:schemeClr val="tx1"/>
                      </a:solidFill>
                    </a:ln>
                  </pic:spPr>
                </pic:pic>
              </a:graphicData>
            </a:graphic>
          </wp:inline>
        </w:drawing>
      </w:r>
    </w:p>
    <w:p w14:paraId="78A8E8EA" w14:textId="747E809F" w:rsidR="00580E56" w:rsidRDefault="00580E56" w:rsidP="0039720F">
      <w:r>
        <w:t xml:space="preserve">The feature "campaign" is also right skewed when we take a look at the histogram. Thus, we can apply the technique of </w:t>
      </w:r>
      <w:r>
        <w:rPr>
          <w:rStyle w:val="Strong"/>
        </w:rPr>
        <w:t>Transforming</w:t>
      </w:r>
      <w:r>
        <w:t xml:space="preserve"> Right Skewed Data using logarithm</w:t>
      </w:r>
    </w:p>
    <w:p w14:paraId="253F46A5" w14:textId="0785DD26" w:rsidR="00580E56" w:rsidRDefault="00580E56" w:rsidP="0039720F"/>
    <w:p w14:paraId="76B34DC9" w14:textId="64ABF64E" w:rsidR="00580E56" w:rsidRDefault="00DD47B9" w:rsidP="0039720F">
      <w:r>
        <w:rPr>
          <w:noProof/>
        </w:rPr>
        <w:drawing>
          <wp:inline distT="0" distB="0" distL="0" distR="0" wp14:anchorId="34150B9E" wp14:editId="46502F2C">
            <wp:extent cx="2305878" cy="2898818"/>
            <wp:effectExtent l="19050" t="19050" r="1841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5254" cy="2910605"/>
                    </a:xfrm>
                    <a:prstGeom prst="rect">
                      <a:avLst/>
                    </a:prstGeom>
                    <a:ln>
                      <a:solidFill>
                        <a:schemeClr val="tx1"/>
                      </a:solidFill>
                    </a:ln>
                  </pic:spPr>
                </pic:pic>
              </a:graphicData>
            </a:graphic>
          </wp:inline>
        </w:drawing>
      </w:r>
    </w:p>
    <w:p w14:paraId="6336F444" w14:textId="219707BD" w:rsidR="00580E56" w:rsidRDefault="00DD47B9" w:rsidP="0039720F">
      <w:r w:rsidRPr="00DD47B9">
        <w:t>*Pdays* is heavily left skewed. Exponential transformation can be used to transform for left skewed data</w:t>
      </w:r>
      <w:r>
        <w:t>.</w:t>
      </w:r>
    </w:p>
    <w:p w14:paraId="3A10AE6F" w14:textId="2D00AAD2" w:rsidR="00DD47B9" w:rsidRDefault="00DD47B9" w:rsidP="0039720F"/>
    <w:p w14:paraId="0DA6139B" w14:textId="7867FC97" w:rsidR="00DD47B9" w:rsidRDefault="00DD47B9" w:rsidP="0039720F">
      <w:r>
        <w:rPr>
          <w:noProof/>
        </w:rPr>
        <w:lastRenderedPageBreak/>
        <w:drawing>
          <wp:inline distT="0" distB="0" distL="0" distR="0" wp14:anchorId="48522976" wp14:editId="53685DAB">
            <wp:extent cx="3133999" cy="3776870"/>
            <wp:effectExtent l="19050" t="19050" r="952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919" cy="3791235"/>
                    </a:xfrm>
                    <a:prstGeom prst="rect">
                      <a:avLst/>
                    </a:prstGeom>
                    <a:ln>
                      <a:solidFill>
                        <a:schemeClr val="tx1"/>
                      </a:solidFill>
                    </a:ln>
                  </pic:spPr>
                </pic:pic>
              </a:graphicData>
            </a:graphic>
          </wp:inline>
        </w:drawing>
      </w:r>
    </w:p>
    <w:p w14:paraId="4E4571D4" w14:textId="592CC3E8" w:rsidR="00DD47B9" w:rsidRDefault="00DD47B9" w:rsidP="0039720F"/>
    <w:p w14:paraId="256478B8" w14:textId="3219C799" w:rsidR="00DD47B9" w:rsidRDefault="00DD47B9" w:rsidP="0039720F">
      <w:r>
        <w:rPr>
          <w:noProof/>
        </w:rPr>
        <w:drawing>
          <wp:inline distT="0" distB="0" distL="0" distR="0" wp14:anchorId="220AF739" wp14:editId="01802CD7">
            <wp:extent cx="3070686" cy="3697357"/>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4690" cy="3702178"/>
                    </a:xfrm>
                    <a:prstGeom prst="rect">
                      <a:avLst/>
                    </a:prstGeom>
                    <a:ln>
                      <a:solidFill>
                        <a:schemeClr val="tx1"/>
                      </a:solidFill>
                    </a:ln>
                  </pic:spPr>
                </pic:pic>
              </a:graphicData>
            </a:graphic>
          </wp:inline>
        </w:drawing>
      </w:r>
    </w:p>
    <w:p w14:paraId="06813FF8" w14:textId="7D0ABF1F" w:rsidR="00DD47B9" w:rsidRDefault="00DD47B9" w:rsidP="0039720F">
      <w:r w:rsidRPr="00DD47B9">
        <w:t xml:space="preserve">emp_var_rate </w:t>
      </w:r>
      <w:r w:rsidR="00301E26" w:rsidRPr="00DD47B9">
        <w:t>is left</w:t>
      </w:r>
      <w:r w:rsidRPr="00DD47B9">
        <w:t xml:space="preserve"> skewed. Exponential transformation can be used to transform for left skewed data</w:t>
      </w:r>
      <w:r>
        <w:t>.</w:t>
      </w:r>
    </w:p>
    <w:p w14:paraId="6BFFC7B7" w14:textId="7000EB45" w:rsidR="00DD47B9" w:rsidRDefault="00DD47B9" w:rsidP="00DD47B9">
      <w:pPr>
        <w:pStyle w:val="ListParagraph"/>
        <w:numPr>
          <w:ilvl w:val="0"/>
          <w:numId w:val="40"/>
        </w:numPr>
      </w:pPr>
      <w:r w:rsidRPr="00DD47B9">
        <w:lastRenderedPageBreak/>
        <w:t>emp_var_rate is  left skewed. Exponential transformation can be used to transform for left skewed data</w:t>
      </w:r>
      <w:r>
        <w:t>.</w:t>
      </w:r>
    </w:p>
    <w:p w14:paraId="6E4EA4CF" w14:textId="429AE7C3" w:rsidR="00DD47B9" w:rsidRDefault="00DD47B9" w:rsidP="00DD47B9">
      <w:pPr>
        <w:pStyle w:val="ListParagraph"/>
        <w:numPr>
          <w:ilvl w:val="0"/>
          <w:numId w:val="40"/>
        </w:numPr>
      </w:pPr>
      <w:r w:rsidRPr="00DD47B9">
        <w:t>exponential_transformation</w:t>
      </w:r>
      <w:r>
        <w:t xml:space="preserve"> can be applied</w:t>
      </w:r>
      <w:r w:rsidRPr="00DD47B9">
        <w:t xml:space="preserve"> for left skewed data</w:t>
      </w:r>
    </w:p>
    <w:p w14:paraId="3DFE9224" w14:textId="4BB9F8F5" w:rsidR="00DD47B9" w:rsidRDefault="00DD47B9" w:rsidP="0039720F"/>
    <w:p w14:paraId="3890B608" w14:textId="0164F31A" w:rsidR="00DD47B9" w:rsidRDefault="001C46CF" w:rsidP="0039720F">
      <w:r>
        <w:rPr>
          <w:noProof/>
        </w:rPr>
        <w:drawing>
          <wp:inline distT="0" distB="0" distL="0" distR="0" wp14:anchorId="46C48370" wp14:editId="45DE6F69">
            <wp:extent cx="5731510" cy="43427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42765"/>
                    </a:xfrm>
                    <a:prstGeom prst="rect">
                      <a:avLst/>
                    </a:prstGeom>
                    <a:ln>
                      <a:solidFill>
                        <a:schemeClr val="tx1"/>
                      </a:solidFill>
                    </a:ln>
                  </pic:spPr>
                </pic:pic>
              </a:graphicData>
            </a:graphic>
          </wp:inline>
        </w:drawing>
      </w:r>
    </w:p>
    <w:p w14:paraId="18CEEBC3" w14:textId="1E3D3E26" w:rsidR="001C46CF" w:rsidRDefault="001C46CF" w:rsidP="0039720F">
      <w:r>
        <w:rPr>
          <w:noProof/>
        </w:rPr>
        <w:drawing>
          <wp:inline distT="0" distB="0" distL="0" distR="0" wp14:anchorId="3A084CBC" wp14:editId="7A29520A">
            <wp:extent cx="5731510" cy="1449070"/>
            <wp:effectExtent l="19050" t="19050" r="2159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49070"/>
                    </a:xfrm>
                    <a:prstGeom prst="rect">
                      <a:avLst/>
                    </a:prstGeom>
                    <a:ln>
                      <a:solidFill>
                        <a:schemeClr val="tx1"/>
                      </a:solidFill>
                    </a:ln>
                  </pic:spPr>
                </pic:pic>
              </a:graphicData>
            </a:graphic>
          </wp:inline>
        </w:drawing>
      </w:r>
    </w:p>
    <w:p w14:paraId="2E85FCAA" w14:textId="09C18A17" w:rsidR="001C46CF" w:rsidRDefault="001C46CF" w:rsidP="0039720F">
      <w:r>
        <w:rPr>
          <w:noProof/>
        </w:rPr>
        <w:lastRenderedPageBreak/>
        <w:drawing>
          <wp:inline distT="0" distB="0" distL="0" distR="0" wp14:anchorId="6D0098A5" wp14:editId="67DFA4C8">
            <wp:extent cx="5731510" cy="1455420"/>
            <wp:effectExtent l="19050" t="19050" r="2159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55420"/>
                    </a:xfrm>
                    <a:prstGeom prst="rect">
                      <a:avLst/>
                    </a:prstGeom>
                    <a:ln>
                      <a:solidFill>
                        <a:schemeClr val="tx1"/>
                      </a:solidFill>
                    </a:ln>
                  </pic:spPr>
                </pic:pic>
              </a:graphicData>
            </a:graphic>
          </wp:inline>
        </w:drawing>
      </w:r>
    </w:p>
    <w:p w14:paraId="60DB4A61" w14:textId="77777777" w:rsidR="001C46CF" w:rsidRDefault="001C46CF" w:rsidP="0039720F"/>
    <w:p w14:paraId="02ECC428" w14:textId="5CF22E82" w:rsidR="00DD47B9" w:rsidRDefault="00DD47B9" w:rsidP="0039720F">
      <w:r>
        <w:rPr>
          <w:noProof/>
        </w:rPr>
        <w:drawing>
          <wp:inline distT="0" distB="0" distL="0" distR="0" wp14:anchorId="05947B15" wp14:editId="0F44FDC5">
            <wp:extent cx="5731510" cy="3115945"/>
            <wp:effectExtent l="19050" t="19050" r="2159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a:ln>
                      <a:solidFill>
                        <a:schemeClr val="tx1"/>
                      </a:solidFill>
                    </a:ln>
                  </pic:spPr>
                </pic:pic>
              </a:graphicData>
            </a:graphic>
          </wp:inline>
        </w:drawing>
      </w:r>
    </w:p>
    <w:p w14:paraId="51EF07EB" w14:textId="5A0FA247" w:rsidR="000476AB" w:rsidRDefault="000476AB" w:rsidP="0039720F"/>
    <w:p w14:paraId="24D16AD1" w14:textId="74460F88" w:rsidR="000476AB" w:rsidRDefault="000476AB" w:rsidP="0039720F">
      <w:r>
        <w:t xml:space="preserve">Now we can </w:t>
      </w:r>
      <w:r w:rsidR="004E26E0">
        <w:t>combine</w:t>
      </w:r>
      <w:r>
        <w:t xml:space="preserve"> the transformed features with the complete dataset we have:</w:t>
      </w:r>
    </w:p>
    <w:p w14:paraId="7D7ADFD0" w14:textId="126D0DB9" w:rsidR="000476AB" w:rsidRDefault="000476AB" w:rsidP="0039720F">
      <w:r>
        <w:rPr>
          <w:noProof/>
        </w:rPr>
        <w:drawing>
          <wp:inline distT="0" distB="0" distL="0" distR="0" wp14:anchorId="7CB41E7C" wp14:editId="2AFF1E39">
            <wp:extent cx="3522428" cy="573673"/>
            <wp:effectExtent l="19050" t="19050" r="2095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7157" cy="584215"/>
                    </a:xfrm>
                    <a:prstGeom prst="rect">
                      <a:avLst/>
                    </a:prstGeom>
                    <a:ln>
                      <a:solidFill>
                        <a:schemeClr val="tx1"/>
                      </a:solidFill>
                    </a:ln>
                  </pic:spPr>
                </pic:pic>
              </a:graphicData>
            </a:graphic>
          </wp:inline>
        </w:drawing>
      </w:r>
    </w:p>
    <w:p w14:paraId="18CFE93E" w14:textId="6B2D9166" w:rsidR="000476AB" w:rsidRDefault="000476AB" w:rsidP="0039720F">
      <w:r>
        <w:rPr>
          <w:noProof/>
        </w:rPr>
        <w:drawing>
          <wp:inline distT="0" distB="0" distL="0" distR="0" wp14:anchorId="785E8811" wp14:editId="61A9D94A">
            <wp:extent cx="5731510" cy="1036320"/>
            <wp:effectExtent l="19050" t="19050" r="2159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36320"/>
                    </a:xfrm>
                    <a:prstGeom prst="rect">
                      <a:avLst/>
                    </a:prstGeom>
                    <a:ln>
                      <a:solidFill>
                        <a:schemeClr val="tx1"/>
                      </a:solidFill>
                    </a:ln>
                  </pic:spPr>
                </pic:pic>
              </a:graphicData>
            </a:graphic>
          </wp:inline>
        </w:drawing>
      </w:r>
    </w:p>
    <w:p w14:paraId="4E2FD883" w14:textId="1C91E725" w:rsidR="004E26E0" w:rsidRDefault="004E26E0" w:rsidP="0039720F"/>
    <w:p w14:paraId="245D29D8" w14:textId="251B0E2D" w:rsidR="004E26E0" w:rsidRDefault="004E26E0" w:rsidP="0039720F"/>
    <w:p w14:paraId="19FB8B7F" w14:textId="77777777" w:rsidR="004E26E0" w:rsidRDefault="004E26E0" w:rsidP="0039720F"/>
    <w:p w14:paraId="1F017EF5" w14:textId="3899D053" w:rsidR="004E26E0" w:rsidRDefault="004E26E0" w:rsidP="004E26E0">
      <w:pPr>
        <w:pStyle w:val="Heading2"/>
      </w:pPr>
      <w:r w:rsidRPr="004E26E0">
        <w:rPr>
          <w:rStyle w:val="Heading2Char"/>
        </w:rPr>
        <w:lastRenderedPageBreak/>
        <w:t xml:space="preserve"> </w:t>
      </w:r>
      <w:bookmarkStart w:id="3" w:name="_Toc67923026"/>
      <w:r>
        <w:rPr>
          <w:rStyle w:val="Heading2Char"/>
        </w:rPr>
        <w:t>F</w:t>
      </w:r>
      <w:r w:rsidRPr="004E26E0">
        <w:rPr>
          <w:rStyle w:val="Heading2Char"/>
        </w:rPr>
        <w:t xml:space="preserve">eature </w:t>
      </w:r>
      <w:r>
        <w:rPr>
          <w:rStyle w:val="Heading2Char"/>
        </w:rPr>
        <w:t>C</w:t>
      </w:r>
      <w:r w:rsidRPr="004E26E0">
        <w:rPr>
          <w:rStyle w:val="Heading2Char"/>
        </w:rPr>
        <w:t>oding</w:t>
      </w:r>
      <w:bookmarkEnd w:id="3"/>
      <w:r w:rsidRPr="004E26E0">
        <w:rPr>
          <w:rStyle w:val="Heading2Char"/>
        </w:rPr>
        <w:t xml:space="preserve"> </w:t>
      </w:r>
    </w:p>
    <w:p w14:paraId="6144F0F8" w14:textId="77777777" w:rsidR="004E26E0" w:rsidRDefault="004E26E0" w:rsidP="0039720F"/>
    <w:p w14:paraId="6FE82DF9" w14:textId="14643548" w:rsidR="00DD47B9" w:rsidRDefault="001032D6" w:rsidP="0039720F">
      <w:r w:rsidRPr="001032D6">
        <w:t>Integer (Label) Encoding is used as</w:t>
      </w:r>
      <w:r>
        <w:t xml:space="preserve"> </w:t>
      </w:r>
      <w:r w:rsidRPr="001032D6">
        <w:t>it will</w:t>
      </w:r>
      <w:r>
        <w:t xml:space="preserve"> </w:t>
      </w:r>
      <w:r w:rsidRPr="001032D6">
        <w:t>not add new columns and does not expand feature space</w:t>
      </w:r>
    </w:p>
    <w:p w14:paraId="2F9014FF" w14:textId="6C73F41D" w:rsidR="00DD47B9" w:rsidRDefault="004E26E0" w:rsidP="0039720F">
      <w:r>
        <w:rPr>
          <w:noProof/>
        </w:rPr>
        <w:drawing>
          <wp:inline distT="0" distB="0" distL="0" distR="0" wp14:anchorId="0BF29607" wp14:editId="01567284">
            <wp:extent cx="5731510" cy="5037455"/>
            <wp:effectExtent l="19050" t="19050" r="2159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37455"/>
                    </a:xfrm>
                    <a:prstGeom prst="rect">
                      <a:avLst/>
                    </a:prstGeom>
                    <a:ln>
                      <a:solidFill>
                        <a:schemeClr val="tx1"/>
                      </a:solidFill>
                    </a:ln>
                  </pic:spPr>
                </pic:pic>
              </a:graphicData>
            </a:graphic>
          </wp:inline>
        </w:drawing>
      </w:r>
    </w:p>
    <w:p w14:paraId="3768E549" w14:textId="2E113C61" w:rsidR="004E26E0" w:rsidRDefault="004E26E0" w:rsidP="0039720F">
      <w:r>
        <w:t>After data encoding:</w:t>
      </w:r>
    </w:p>
    <w:p w14:paraId="66462C3A" w14:textId="78FE7985" w:rsidR="004E26E0" w:rsidRDefault="004E26E0" w:rsidP="0039720F">
      <w:r>
        <w:rPr>
          <w:noProof/>
        </w:rPr>
        <w:lastRenderedPageBreak/>
        <w:drawing>
          <wp:inline distT="0" distB="0" distL="0" distR="0" wp14:anchorId="2414038F" wp14:editId="0F098DFE">
            <wp:extent cx="2528515" cy="3743675"/>
            <wp:effectExtent l="19050" t="19050" r="2476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050" cy="3750390"/>
                    </a:xfrm>
                    <a:prstGeom prst="rect">
                      <a:avLst/>
                    </a:prstGeom>
                    <a:ln>
                      <a:solidFill>
                        <a:schemeClr val="tx1"/>
                      </a:solidFill>
                    </a:ln>
                  </pic:spPr>
                </pic:pic>
              </a:graphicData>
            </a:graphic>
          </wp:inline>
        </w:drawing>
      </w:r>
    </w:p>
    <w:p w14:paraId="5588D5E1" w14:textId="7D820E99" w:rsidR="00F26AC6" w:rsidRDefault="00F26AC6" w:rsidP="0039720F"/>
    <w:p w14:paraId="0176F913" w14:textId="67CF9B97" w:rsidR="00F26AC6" w:rsidRDefault="00F26AC6" w:rsidP="0039720F">
      <w:r>
        <w:t>Now we can drop all the unencoded textual columns from the dataframe:</w:t>
      </w:r>
    </w:p>
    <w:p w14:paraId="2290D78F" w14:textId="4CF2F6D6" w:rsidR="00F26AC6" w:rsidRDefault="00F26AC6" w:rsidP="0039720F">
      <w:r>
        <w:rPr>
          <w:noProof/>
        </w:rPr>
        <w:drawing>
          <wp:inline distT="0" distB="0" distL="0" distR="0" wp14:anchorId="4D454CFB" wp14:editId="663988E7">
            <wp:extent cx="5731510" cy="1795145"/>
            <wp:effectExtent l="19050" t="19050" r="21590"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5145"/>
                    </a:xfrm>
                    <a:prstGeom prst="rect">
                      <a:avLst/>
                    </a:prstGeom>
                    <a:ln>
                      <a:solidFill>
                        <a:schemeClr val="tx1"/>
                      </a:solidFill>
                    </a:ln>
                  </pic:spPr>
                </pic:pic>
              </a:graphicData>
            </a:graphic>
          </wp:inline>
        </w:drawing>
      </w:r>
    </w:p>
    <w:p w14:paraId="1FF45AF8" w14:textId="774561D1" w:rsidR="00F26AC6" w:rsidRDefault="00F26AC6" w:rsidP="0039720F"/>
    <w:p w14:paraId="3BC68C22" w14:textId="4AFABBE8" w:rsidR="00F26AC6" w:rsidRDefault="00F26AC6" w:rsidP="0039720F"/>
    <w:p w14:paraId="10079F08" w14:textId="0F6CB107" w:rsidR="00F26AC6" w:rsidRDefault="00F26AC6" w:rsidP="0039720F"/>
    <w:p w14:paraId="57D01915" w14:textId="655F15AA" w:rsidR="00F26AC6" w:rsidRDefault="00F26AC6" w:rsidP="0039720F"/>
    <w:p w14:paraId="0BCF0F33" w14:textId="2186D558" w:rsidR="00F26AC6" w:rsidRDefault="00F26AC6" w:rsidP="0039720F"/>
    <w:p w14:paraId="4CB36530" w14:textId="193DC293" w:rsidR="00F26AC6" w:rsidRDefault="00F26AC6" w:rsidP="0039720F"/>
    <w:p w14:paraId="715E3699" w14:textId="77777777" w:rsidR="00F26AC6" w:rsidRDefault="00F26AC6" w:rsidP="0039720F"/>
    <w:p w14:paraId="3687A5A8" w14:textId="2EDF91D0" w:rsidR="00F26AC6" w:rsidRDefault="00F26AC6" w:rsidP="00F26AC6">
      <w:pPr>
        <w:pStyle w:val="Heading2"/>
      </w:pPr>
      <w:bookmarkStart w:id="4" w:name="_Toc67923027"/>
      <w:r>
        <w:rPr>
          <w:rStyle w:val="Heading2Char"/>
        </w:rPr>
        <w:lastRenderedPageBreak/>
        <w:t>Scaling data</w:t>
      </w:r>
      <w:bookmarkEnd w:id="4"/>
    </w:p>
    <w:p w14:paraId="4829690A" w14:textId="6EE96753" w:rsidR="00301E26" w:rsidRDefault="00F26AC6" w:rsidP="0039720F">
      <w:r>
        <w:rPr>
          <w:noProof/>
        </w:rPr>
        <w:drawing>
          <wp:inline distT="0" distB="0" distL="0" distR="0" wp14:anchorId="230A7310" wp14:editId="0A1551A2">
            <wp:extent cx="5731510" cy="3935730"/>
            <wp:effectExtent l="19050" t="19050" r="2159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35730"/>
                    </a:xfrm>
                    <a:prstGeom prst="rect">
                      <a:avLst/>
                    </a:prstGeom>
                    <a:ln>
                      <a:solidFill>
                        <a:schemeClr val="tx1"/>
                      </a:solidFill>
                    </a:ln>
                  </pic:spPr>
                </pic:pic>
              </a:graphicData>
            </a:graphic>
          </wp:inline>
        </w:drawing>
      </w:r>
    </w:p>
    <w:p w14:paraId="0B2DD331" w14:textId="0AA311DF" w:rsidR="00F26AC6" w:rsidRDefault="00F26AC6" w:rsidP="0039720F">
      <w:r>
        <w:t>This is how the scaled age column looks like:</w:t>
      </w:r>
    </w:p>
    <w:p w14:paraId="2CF14439" w14:textId="3E270E06" w:rsidR="00F26AC6" w:rsidRDefault="00F26AC6" w:rsidP="0039720F">
      <w:r>
        <w:rPr>
          <w:noProof/>
        </w:rPr>
        <w:drawing>
          <wp:inline distT="0" distB="0" distL="0" distR="0" wp14:anchorId="29062E96" wp14:editId="608C764C">
            <wp:extent cx="5731510" cy="1386840"/>
            <wp:effectExtent l="19050" t="19050" r="2159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86840"/>
                    </a:xfrm>
                    <a:prstGeom prst="rect">
                      <a:avLst/>
                    </a:prstGeom>
                    <a:ln>
                      <a:solidFill>
                        <a:schemeClr val="tx1"/>
                      </a:solidFill>
                    </a:ln>
                  </pic:spPr>
                </pic:pic>
              </a:graphicData>
            </a:graphic>
          </wp:inline>
        </w:drawing>
      </w:r>
    </w:p>
    <w:p w14:paraId="7B51C036" w14:textId="07C66056" w:rsidR="00F26AC6" w:rsidRDefault="00F26AC6" w:rsidP="0039720F">
      <w:r>
        <w:rPr>
          <w:noProof/>
        </w:rPr>
        <w:drawing>
          <wp:inline distT="0" distB="0" distL="0" distR="0" wp14:anchorId="021E6C78" wp14:editId="51552965">
            <wp:extent cx="5731510" cy="1401445"/>
            <wp:effectExtent l="19050" t="19050" r="21590" b="27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01445"/>
                    </a:xfrm>
                    <a:prstGeom prst="rect">
                      <a:avLst/>
                    </a:prstGeom>
                    <a:ln>
                      <a:solidFill>
                        <a:schemeClr val="tx1"/>
                      </a:solidFill>
                    </a:ln>
                  </pic:spPr>
                </pic:pic>
              </a:graphicData>
            </a:graphic>
          </wp:inline>
        </w:drawing>
      </w:r>
    </w:p>
    <w:p w14:paraId="3EC0FBFF" w14:textId="77777777" w:rsidR="001C7D21" w:rsidRPr="001C7D21" w:rsidRDefault="001C7D21" w:rsidP="001C7D21">
      <w:pPr>
        <w:pStyle w:val="Heading2"/>
        <w:rPr>
          <w:b w:val="0"/>
          <w:bCs w:val="0"/>
        </w:rPr>
      </w:pPr>
      <w:bookmarkStart w:id="5" w:name="_Toc67923028"/>
      <w:r w:rsidRPr="001C7D21">
        <w:rPr>
          <w:b w:val="0"/>
          <w:bCs w:val="0"/>
        </w:rPr>
        <w:t>Feature discretization</w:t>
      </w:r>
      <w:bookmarkEnd w:id="5"/>
    </w:p>
    <w:p w14:paraId="606A83C1" w14:textId="0F79F79C" w:rsidR="000E24C3" w:rsidRDefault="000E24C3" w:rsidP="0039720F">
      <w:r>
        <w:rPr>
          <w:noProof/>
        </w:rPr>
        <w:lastRenderedPageBreak/>
        <w:drawing>
          <wp:inline distT="0" distB="0" distL="0" distR="0" wp14:anchorId="6C3A9009" wp14:editId="588C0A74">
            <wp:extent cx="5731510" cy="1454785"/>
            <wp:effectExtent l="19050" t="19050" r="2159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54785"/>
                    </a:xfrm>
                    <a:prstGeom prst="rect">
                      <a:avLst/>
                    </a:prstGeom>
                    <a:ln>
                      <a:solidFill>
                        <a:schemeClr val="tx1"/>
                      </a:solidFill>
                    </a:ln>
                  </pic:spPr>
                </pic:pic>
              </a:graphicData>
            </a:graphic>
          </wp:inline>
        </w:drawing>
      </w:r>
    </w:p>
    <w:p w14:paraId="551CCBA0" w14:textId="046A2C75" w:rsidR="000E24C3" w:rsidRDefault="000E24C3" w:rsidP="0039720F"/>
    <w:p w14:paraId="78383A86" w14:textId="205E6F17" w:rsidR="000E24C3" w:rsidRDefault="000E24C3" w:rsidP="0039720F">
      <w:r w:rsidRPr="000E24C3">
        <w:t>KBinsDiscretizer</w:t>
      </w:r>
      <w:r>
        <w:t xml:space="preserve"> was used on age to discretize the feature:</w:t>
      </w:r>
    </w:p>
    <w:p w14:paraId="1202D16C" w14:textId="70AF22E3" w:rsidR="00301E26" w:rsidRDefault="000E24C3" w:rsidP="0039720F">
      <w:pPr>
        <w:rPr>
          <w:noProof/>
        </w:rPr>
      </w:pPr>
      <w:r>
        <w:rPr>
          <w:noProof/>
        </w:rPr>
        <w:drawing>
          <wp:inline distT="0" distB="0" distL="0" distR="0" wp14:anchorId="09DA43FF" wp14:editId="02AD6DAA">
            <wp:extent cx="5731510" cy="3225165"/>
            <wp:effectExtent l="19050" t="19050" r="21590"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5165"/>
                    </a:xfrm>
                    <a:prstGeom prst="rect">
                      <a:avLst/>
                    </a:prstGeom>
                    <a:ln>
                      <a:solidFill>
                        <a:schemeClr val="tx1"/>
                      </a:solidFill>
                    </a:ln>
                  </pic:spPr>
                </pic:pic>
              </a:graphicData>
            </a:graphic>
          </wp:inline>
        </w:drawing>
      </w:r>
    </w:p>
    <w:p w14:paraId="1442765C" w14:textId="59832E11" w:rsidR="000E24C3" w:rsidRDefault="000E24C3" w:rsidP="0039720F">
      <w:r>
        <w:rPr>
          <w:noProof/>
        </w:rPr>
        <w:drawing>
          <wp:inline distT="0" distB="0" distL="0" distR="0" wp14:anchorId="188B2A1B" wp14:editId="5ACA64CD">
            <wp:extent cx="5731510" cy="1403350"/>
            <wp:effectExtent l="19050" t="19050" r="21590" b="254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03350"/>
                    </a:xfrm>
                    <a:prstGeom prst="rect">
                      <a:avLst/>
                    </a:prstGeom>
                    <a:ln>
                      <a:solidFill>
                        <a:schemeClr val="tx1"/>
                      </a:solidFill>
                    </a:ln>
                  </pic:spPr>
                </pic:pic>
              </a:graphicData>
            </a:graphic>
          </wp:inline>
        </w:drawing>
      </w:r>
    </w:p>
    <w:p w14:paraId="21EAC771" w14:textId="46F1FF22" w:rsidR="00301E26" w:rsidRDefault="00301E26" w:rsidP="0039720F"/>
    <w:p w14:paraId="3DB572D4" w14:textId="77777777" w:rsidR="00777FBC" w:rsidRDefault="00301E26" w:rsidP="00301E26">
      <w:pPr>
        <w:pStyle w:val="Heading1"/>
      </w:pPr>
      <w:bookmarkStart w:id="6" w:name="_Toc67923029"/>
      <w:r>
        <w:t>(b)</w:t>
      </w:r>
      <w:bookmarkEnd w:id="6"/>
      <w:r>
        <w:t xml:space="preserve"> </w:t>
      </w:r>
    </w:p>
    <w:p w14:paraId="44316130" w14:textId="1994B659" w:rsidR="00301E26" w:rsidRPr="00777FBC" w:rsidRDefault="00301E26" w:rsidP="00777FBC">
      <w:pPr>
        <w:pStyle w:val="Heading2"/>
        <w:numPr>
          <w:ilvl w:val="0"/>
          <w:numId w:val="41"/>
        </w:numPr>
        <w:rPr>
          <w:b w:val="0"/>
          <w:bCs w:val="0"/>
        </w:rPr>
      </w:pPr>
      <w:bookmarkStart w:id="7" w:name="_Toc67923030"/>
      <w:r w:rsidRPr="00777FBC">
        <w:rPr>
          <w:b w:val="0"/>
          <w:bCs w:val="0"/>
        </w:rPr>
        <w:t>SVD (Singular Value Decomposition) for feature reduction.</w:t>
      </w:r>
      <w:bookmarkEnd w:id="7"/>
    </w:p>
    <w:p w14:paraId="4CD5A753" w14:textId="56E6688C" w:rsidR="00301E26" w:rsidRDefault="00301E26" w:rsidP="0039720F"/>
    <w:p w14:paraId="6045AEC1" w14:textId="5D853416" w:rsidR="00301E26" w:rsidRDefault="00301E26" w:rsidP="0039720F">
      <w:r>
        <w:rPr>
          <w:noProof/>
        </w:rPr>
        <w:lastRenderedPageBreak/>
        <w:drawing>
          <wp:inline distT="0" distB="0" distL="0" distR="0" wp14:anchorId="5A2C1F1C" wp14:editId="65B16DBE">
            <wp:extent cx="5731510" cy="1576705"/>
            <wp:effectExtent l="19050" t="19050" r="2159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76705"/>
                    </a:xfrm>
                    <a:prstGeom prst="rect">
                      <a:avLst/>
                    </a:prstGeom>
                    <a:ln>
                      <a:solidFill>
                        <a:schemeClr val="tx1"/>
                      </a:solidFill>
                    </a:ln>
                  </pic:spPr>
                </pic:pic>
              </a:graphicData>
            </a:graphic>
          </wp:inline>
        </w:drawing>
      </w:r>
    </w:p>
    <w:p w14:paraId="5BCAF6E3" w14:textId="55B6D887" w:rsidR="00301E26" w:rsidRDefault="00301E26" w:rsidP="0039720F">
      <w:r>
        <w:t>SVD gives a weighted value for each feature so that we can choose the most suitable ones.</w:t>
      </w:r>
    </w:p>
    <w:p w14:paraId="629D840A" w14:textId="545F759E" w:rsidR="00301E26" w:rsidRDefault="00301E26" w:rsidP="0039720F">
      <w:r>
        <w:rPr>
          <w:noProof/>
        </w:rPr>
        <w:drawing>
          <wp:inline distT="0" distB="0" distL="0" distR="0" wp14:anchorId="6D30169F" wp14:editId="06A6424E">
            <wp:extent cx="3678307" cy="3752069"/>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82098" cy="3755936"/>
                    </a:xfrm>
                    <a:prstGeom prst="rect">
                      <a:avLst/>
                    </a:prstGeom>
                    <a:ln>
                      <a:solidFill>
                        <a:schemeClr val="tx1"/>
                      </a:solidFill>
                    </a:ln>
                  </pic:spPr>
                </pic:pic>
              </a:graphicData>
            </a:graphic>
          </wp:inline>
        </w:drawing>
      </w:r>
    </w:p>
    <w:p w14:paraId="646569FF" w14:textId="21A04EBB" w:rsidR="00301E26" w:rsidRDefault="00301E26" w:rsidP="0039720F"/>
    <w:p w14:paraId="1DF90F69" w14:textId="31FB7B4A" w:rsidR="00301E26" w:rsidRDefault="00301E26" w:rsidP="0039720F">
      <w:r>
        <w:rPr>
          <w:noProof/>
        </w:rPr>
        <w:lastRenderedPageBreak/>
        <w:drawing>
          <wp:inline distT="0" distB="0" distL="0" distR="0" wp14:anchorId="2CBA2BCE" wp14:editId="4B70F76B">
            <wp:extent cx="3677920" cy="2459960"/>
            <wp:effectExtent l="19050" t="19050" r="1778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0567" cy="2461731"/>
                    </a:xfrm>
                    <a:prstGeom prst="rect">
                      <a:avLst/>
                    </a:prstGeom>
                    <a:ln>
                      <a:solidFill>
                        <a:schemeClr val="tx1"/>
                      </a:solidFill>
                    </a:ln>
                  </pic:spPr>
                </pic:pic>
              </a:graphicData>
            </a:graphic>
          </wp:inline>
        </w:drawing>
      </w:r>
    </w:p>
    <w:p w14:paraId="17B58ECA" w14:textId="17994871" w:rsidR="00F46D7D" w:rsidRDefault="00F46D7D" w:rsidP="00F46D7D">
      <w:pPr>
        <w:pStyle w:val="Heading2"/>
        <w:rPr>
          <w:b w:val="0"/>
          <w:bCs w:val="0"/>
        </w:rPr>
      </w:pPr>
      <w:bookmarkStart w:id="8" w:name="_Toc67923031"/>
      <w:r>
        <w:rPr>
          <w:b w:val="0"/>
          <w:bCs w:val="0"/>
        </w:rPr>
        <w:t>S</w:t>
      </w:r>
      <w:r w:rsidRPr="00F46D7D">
        <w:rPr>
          <w:b w:val="0"/>
          <w:bCs w:val="0"/>
        </w:rPr>
        <w:t>ignificant and independent f</w:t>
      </w:r>
      <w:r>
        <w:rPr>
          <w:b w:val="0"/>
          <w:bCs w:val="0"/>
        </w:rPr>
        <w:t>eatures</w:t>
      </w:r>
      <w:r w:rsidRPr="00F46D7D">
        <w:rPr>
          <w:b w:val="0"/>
          <w:bCs w:val="0"/>
        </w:rPr>
        <w:t>.</w:t>
      </w:r>
      <w:bookmarkEnd w:id="8"/>
    </w:p>
    <w:p w14:paraId="50495E29" w14:textId="77777777" w:rsidR="00F46D7D" w:rsidRPr="00F46D7D" w:rsidRDefault="00F46D7D" w:rsidP="00F46D7D"/>
    <w:p w14:paraId="4B192B51" w14:textId="5FBA1413" w:rsidR="00301E26" w:rsidRDefault="00777FBC" w:rsidP="0039720F">
      <w:r>
        <w:rPr>
          <w:noProof/>
        </w:rPr>
        <w:drawing>
          <wp:inline distT="0" distB="0" distL="0" distR="0" wp14:anchorId="6A06DDEC" wp14:editId="3DBC18D0">
            <wp:extent cx="5731510" cy="5058410"/>
            <wp:effectExtent l="19050" t="19050" r="21590"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058410"/>
                    </a:xfrm>
                    <a:prstGeom prst="rect">
                      <a:avLst/>
                    </a:prstGeom>
                    <a:ln>
                      <a:solidFill>
                        <a:schemeClr val="tx1"/>
                      </a:solidFill>
                    </a:ln>
                  </pic:spPr>
                </pic:pic>
              </a:graphicData>
            </a:graphic>
          </wp:inline>
        </w:drawing>
      </w:r>
    </w:p>
    <w:p w14:paraId="00A10821" w14:textId="2716C0F9" w:rsidR="00F46D7D" w:rsidRDefault="00F46D7D" w:rsidP="0039720F">
      <w:r>
        <w:rPr>
          <w:noProof/>
        </w:rPr>
        <w:lastRenderedPageBreak/>
        <w:drawing>
          <wp:inline distT="0" distB="0" distL="0" distR="0" wp14:anchorId="713F2BA2" wp14:editId="1F79D679">
            <wp:extent cx="4619625" cy="31146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9625" cy="3114675"/>
                    </a:xfrm>
                    <a:prstGeom prst="rect">
                      <a:avLst/>
                    </a:prstGeom>
                    <a:ln>
                      <a:solidFill>
                        <a:schemeClr val="tx1"/>
                      </a:solidFill>
                    </a:ln>
                  </pic:spPr>
                </pic:pic>
              </a:graphicData>
            </a:graphic>
          </wp:inline>
        </w:drawing>
      </w:r>
    </w:p>
    <w:p w14:paraId="2EF5D086" w14:textId="78603ABC" w:rsidR="005B7563" w:rsidRDefault="005B7563" w:rsidP="0039720F">
      <w:r>
        <w:t>D</w:t>
      </w:r>
      <w:r w:rsidRPr="005B7563">
        <w:t>arker the color the higher the correlation between the two variables</w:t>
      </w:r>
      <w:r>
        <w:t>.</w:t>
      </w:r>
    </w:p>
    <w:p w14:paraId="4D16D8DA" w14:textId="5634A408" w:rsidR="00FC1DB8" w:rsidRDefault="00AA2623" w:rsidP="00FC1DB8">
      <w:pPr>
        <w:pStyle w:val="Heading1"/>
      </w:pPr>
      <w:bookmarkStart w:id="9" w:name="_Toc67923032"/>
      <w:r>
        <w:t>(</w:t>
      </w:r>
      <w:r w:rsidR="008D4328">
        <w:t>c</w:t>
      </w:r>
      <w:r>
        <w:t>)</w:t>
      </w:r>
      <w:r w:rsidR="00F47094">
        <w:t xml:space="preserve">. </w:t>
      </w:r>
      <w:r w:rsidR="00FC1DB8">
        <w:t>Applying Logistic Regression and Support Vector Machine techniques</w:t>
      </w:r>
      <w:bookmarkEnd w:id="9"/>
    </w:p>
    <w:p w14:paraId="4780024A" w14:textId="4555CE9B" w:rsidR="00301E26" w:rsidRDefault="00301E26" w:rsidP="0039720F"/>
    <w:p w14:paraId="07E3D8EB" w14:textId="7A07B2BB" w:rsidR="00215543" w:rsidRDefault="00215543" w:rsidP="0039720F">
      <w:r>
        <w:t xml:space="preserve">First drop the </w:t>
      </w:r>
      <w:r w:rsidRPr="00215543">
        <w:t>y column from the data set for testing</w:t>
      </w:r>
      <w:r>
        <w:t>:</w:t>
      </w:r>
    </w:p>
    <w:p w14:paraId="1460A31A" w14:textId="630218FE" w:rsidR="00215543" w:rsidRDefault="00A1183F" w:rsidP="0039720F">
      <w:r>
        <w:rPr>
          <w:noProof/>
        </w:rPr>
        <w:drawing>
          <wp:inline distT="0" distB="0" distL="0" distR="0" wp14:anchorId="6285A0B0" wp14:editId="642DE5FE">
            <wp:extent cx="3466769" cy="1175687"/>
            <wp:effectExtent l="19050" t="19050" r="1968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8156" cy="1182940"/>
                    </a:xfrm>
                    <a:prstGeom prst="rect">
                      <a:avLst/>
                    </a:prstGeom>
                    <a:ln>
                      <a:solidFill>
                        <a:schemeClr val="tx1"/>
                      </a:solidFill>
                    </a:ln>
                  </pic:spPr>
                </pic:pic>
              </a:graphicData>
            </a:graphic>
          </wp:inline>
        </w:drawing>
      </w:r>
    </w:p>
    <w:p w14:paraId="268429B4" w14:textId="0288824C" w:rsidR="00301E26" w:rsidRDefault="00A1183F" w:rsidP="0039720F">
      <w:r>
        <w:t xml:space="preserve">Split the dataset to </w:t>
      </w:r>
      <w:r w:rsidRPr="00F47094">
        <w:rPr>
          <w:b/>
          <w:bCs/>
        </w:rPr>
        <w:t>80% and 20%</w:t>
      </w:r>
    </w:p>
    <w:p w14:paraId="49FB41F3" w14:textId="4D55D78F" w:rsidR="00A1183F" w:rsidRDefault="00A1183F" w:rsidP="0039720F">
      <w:r>
        <w:rPr>
          <w:noProof/>
        </w:rPr>
        <w:drawing>
          <wp:inline distT="0" distB="0" distL="0" distR="0" wp14:anchorId="713B67F5" wp14:editId="2758B468">
            <wp:extent cx="5731510" cy="1887220"/>
            <wp:effectExtent l="19050" t="19050" r="21590"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87220"/>
                    </a:xfrm>
                    <a:prstGeom prst="rect">
                      <a:avLst/>
                    </a:prstGeom>
                    <a:ln>
                      <a:solidFill>
                        <a:schemeClr val="tx1"/>
                      </a:solidFill>
                    </a:ln>
                  </pic:spPr>
                </pic:pic>
              </a:graphicData>
            </a:graphic>
          </wp:inline>
        </w:drawing>
      </w:r>
    </w:p>
    <w:p w14:paraId="4795505E" w14:textId="26C5A446" w:rsidR="00301E26" w:rsidRDefault="00A1183F" w:rsidP="0039720F">
      <w:r>
        <w:rPr>
          <w:noProof/>
        </w:rPr>
        <w:lastRenderedPageBreak/>
        <w:drawing>
          <wp:inline distT="0" distB="0" distL="0" distR="0" wp14:anchorId="073BC6B5" wp14:editId="508F474F">
            <wp:extent cx="5731510" cy="3192780"/>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192780"/>
                    </a:xfrm>
                    <a:prstGeom prst="rect">
                      <a:avLst/>
                    </a:prstGeom>
                    <a:ln>
                      <a:solidFill>
                        <a:schemeClr val="tx1"/>
                      </a:solidFill>
                    </a:ln>
                  </pic:spPr>
                </pic:pic>
              </a:graphicData>
            </a:graphic>
          </wp:inline>
        </w:drawing>
      </w:r>
    </w:p>
    <w:p w14:paraId="11D2F4D4" w14:textId="65072E53" w:rsidR="00301E26" w:rsidRDefault="00301E26" w:rsidP="0039720F"/>
    <w:p w14:paraId="5F8900AA" w14:textId="1EC8B774" w:rsidR="00301E26" w:rsidRPr="00A1183F" w:rsidRDefault="00A1183F" w:rsidP="0039720F">
      <w:pPr>
        <w:rPr>
          <w:b/>
          <w:bCs/>
        </w:rPr>
      </w:pPr>
      <w:r w:rsidRPr="00A1183F">
        <w:t xml:space="preserve">Training the dataset </w:t>
      </w:r>
      <w:r w:rsidRPr="00A1183F">
        <w:rPr>
          <w:b/>
          <w:bCs/>
        </w:rPr>
        <w:t>with Logistic Regression</w:t>
      </w:r>
    </w:p>
    <w:p w14:paraId="525FCA52" w14:textId="52327A90" w:rsidR="00301E26" w:rsidRDefault="00A1183F" w:rsidP="0039720F">
      <w:r>
        <w:rPr>
          <w:noProof/>
        </w:rPr>
        <w:drawing>
          <wp:inline distT="0" distB="0" distL="0" distR="0" wp14:anchorId="7594BB47" wp14:editId="1152C008">
            <wp:extent cx="5731510" cy="3001645"/>
            <wp:effectExtent l="19050" t="19050" r="2159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1645"/>
                    </a:xfrm>
                    <a:prstGeom prst="rect">
                      <a:avLst/>
                    </a:prstGeom>
                    <a:ln>
                      <a:solidFill>
                        <a:schemeClr val="tx1"/>
                      </a:solidFill>
                    </a:ln>
                  </pic:spPr>
                </pic:pic>
              </a:graphicData>
            </a:graphic>
          </wp:inline>
        </w:drawing>
      </w:r>
    </w:p>
    <w:p w14:paraId="48941163" w14:textId="736BD54F" w:rsidR="00301E26" w:rsidRDefault="00301E26" w:rsidP="0039720F"/>
    <w:p w14:paraId="0AE32972" w14:textId="3D7AE7A6" w:rsidR="00301E26" w:rsidRDefault="00A1183F" w:rsidP="0039720F">
      <w:r>
        <w:t>Confusion matrix is as follows:</w:t>
      </w:r>
    </w:p>
    <w:p w14:paraId="2F15B328" w14:textId="152D48D8" w:rsidR="00A1183F" w:rsidRDefault="00A1183F" w:rsidP="0039720F">
      <w:r>
        <w:rPr>
          <w:noProof/>
        </w:rPr>
        <w:drawing>
          <wp:inline distT="0" distB="0" distL="0" distR="0" wp14:anchorId="0550554C" wp14:editId="5BECCDDF">
            <wp:extent cx="3262415" cy="776081"/>
            <wp:effectExtent l="19050" t="19050" r="1460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6232" cy="791262"/>
                    </a:xfrm>
                    <a:prstGeom prst="rect">
                      <a:avLst/>
                    </a:prstGeom>
                    <a:ln>
                      <a:solidFill>
                        <a:schemeClr val="tx1"/>
                      </a:solidFill>
                    </a:ln>
                  </pic:spPr>
                </pic:pic>
              </a:graphicData>
            </a:graphic>
          </wp:inline>
        </w:drawing>
      </w:r>
    </w:p>
    <w:p w14:paraId="37C9E717" w14:textId="57B327C2" w:rsidR="00301E26" w:rsidRDefault="00301E26" w:rsidP="0039720F"/>
    <w:p w14:paraId="0F09257B" w14:textId="71EC6946" w:rsidR="00301E26" w:rsidRDefault="00A1183F" w:rsidP="0039720F">
      <w:r>
        <w:t>ROC Curve is used to identify the diagnostic capability of a model.</w:t>
      </w:r>
    </w:p>
    <w:p w14:paraId="158F961F" w14:textId="21E48A63" w:rsidR="00A1183F" w:rsidRDefault="00A1183F" w:rsidP="0039720F">
      <w:r>
        <w:rPr>
          <w:noProof/>
        </w:rPr>
        <w:drawing>
          <wp:inline distT="0" distB="0" distL="0" distR="0" wp14:anchorId="579DB554" wp14:editId="64CAA864">
            <wp:extent cx="5731510" cy="5378450"/>
            <wp:effectExtent l="19050" t="19050" r="2159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378450"/>
                    </a:xfrm>
                    <a:prstGeom prst="rect">
                      <a:avLst/>
                    </a:prstGeom>
                    <a:ln>
                      <a:solidFill>
                        <a:schemeClr val="tx1"/>
                      </a:solidFill>
                    </a:ln>
                  </pic:spPr>
                </pic:pic>
              </a:graphicData>
            </a:graphic>
          </wp:inline>
        </w:drawing>
      </w:r>
    </w:p>
    <w:p w14:paraId="3E99D5CF" w14:textId="2EAC2EA8" w:rsidR="00301E26" w:rsidRDefault="00301E26" w:rsidP="0039720F"/>
    <w:p w14:paraId="1E86AF50" w14:textId="5ACEDCEE" w:rsidR="00301E26" w:rsidRDefault="00A1183F" w:rsidP="0039720F">
      <w:r>
        <w:t xml:space="preserve">Training the data </w:t>
      </w:r>
      <w:r w:rsidRPr="00A1183F">
        <w:rPr>
          <w:b/>
          <w:bCs/>
        </w:rPr>
        <w:t>with SVM</w:t>
      </w:r>
    </w:p>
    <w:p w14:paraId="14A79CC2" w14:textId="64558E89" w:rsidR="00301E26" w:rsidRDefault="00E14A4A" w:rsidP="0039720F">
      <w:r>
        <w:rPr>
          <w:noProof/>
        </w:rPr>
        <w:lastRenderedPageBreak/>
        <w:drawing>
          <wp:inline distT="0" distB="0" distL="0" distR="0" wp14:anchorId="414A0E16" wp14:editId="4C765B7B">
            <wp:extent cx="2957885" cy="1928459"/>
            <wp:effectExtent l="19050" t="19050" r="1397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7285" cy="1934587"/>
                    </a:xfrm>
                    <a:prstGeom prst="rect">
                      <a:avLst/>
                    </a:prstGeom>
                    <a:ln>
                      <a:solidFill>
                        <a:schemeClr val="tx1"/>
                      </a:solidFill>
                    </a:ln>
                  </pic:spPr>
                </pic:pic>
              </a:graphicData>
            </a:graphic>
          </wp:inline>
        </w:drawing>
      </w:r>
    </w:p>
    <w:p w14:paraId="05F9F3F9" w14:textId="34509617" w:rsidR="00301E26" w:rsidRDefault="00E14A4A" w:rsidP="0039720F">
      <w:r>
        <w:rPr>
          <w:noProof/>
        </w:rPr>
        <w:drawing>
          <wp:inline distT="0" distB="0" distL="0" distR="0" wp14:anchorId="129AB43E" wp14:editId="14A4630C">
            <wp:extent cx="4389120" cy="2380317"/>
            <wp:effectExtent l="19050" t="19050" r="1143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1530" cy="2387047"/>
                    </a:xfrm>
                    <a:prstGeom prst="rect">
                      <a:avLst/>
                    </a:prstGeom>
                    <a:ln>
                      <a:solidFill>
                        <a:schemeClr val="tx1"/>
                      </a:solidFill>
                    </a:ln>
                  </pic:spPr>
                </pic:pic>
              </a:graphicData>
            </a:graphic>
          </wp:inline>
        </w:drawing>
      </w:r>
    </w:p>
    <w:p w14:paraId="5828544F" w14:textId="16A6ACE8" w:rsidR="00F47094" w:rsidRDefault="00F47094" w:rsidP="0039720F"/>
    <w:p w14:paraId="48405449" w14:textId="01787232" w:rsidR="00F47094" w:rsidRDefault="00F47094" w:rsidP="00F47094">
      <w:pPr>
        <w:pStyle w:val="Heading1"/>
      </w:pPr>
      <w:bookmarkStart w:id="10" w:name="_Toc67923033"/>
      <w:r>
        <w:t xml:space="preserve">(d) </w:t>
      </w:r>
      <w:r>
        <w:t>applicability of SVM and L</w:t>
      </w:r>
      <w:r>
        <w:t>R</w:t>
      </w:r>
      <w:bookmarkEnd w:id="10"/>
    </w:p>
    <w:p w14:paraId="04C18970" w14:textId="0FC233AE" w:rsidR="00E14A4A" w:rsidRDefault="00E14A4A" w:rsidP="00E14A4A"/>
    <w:p w14:paraId="28455CB5" w14:textId="284C47AE" w:rsidR="00E14A4A" w:rsidRPr="0066332A" w:rsidRDefault="0066332A" w:rsidP="00E14A4A">
      <w:pPr>
        <w:rPr>
          <w:b/>
          <w:bCs/>
        </w:rPr>
      </w:pPr>
      <w:r w:rsidRPr="0066332A">
        <w:rPr>
          <w:b/>
          <w:bCs/>
        </w:rPr>
        <w:t>Logistic Regression:</w:t>
      </w:r>
    </w:p>
    <w:p w14:paraId="055F676A" w14:textId="0DF8CE73" w:rsidR="0066332A" w:rsidRDefault="0066332A" w:rsidP="00E14A4A">
      <w:r>
        <w:rPr>
          <w:noProof/>
        </w:rPr>
        <w:lastRenderedPageBreak/>
        <w:drawing>
          <wp:inline distT="0" distB="0" distL="0" distR="0" wp14:anchorId="4D5E8844" wp14:editId="4106432F">
            <wp:extent cx="5731510" cy="3001645"/>
            <wp:effectExtent l="19050" t="19050" r="21590"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1645"/>
                    </a:xfrm>
                    <a:prstGeom prst="rect">
                      <a:avLst/>
                    </a:prstGeom>
                    <a:ln>
                      <a:solidFill>
                        <a:schemeClr val="tx1"/>
                      </a:solidFill>
                    </a:ln>
                  </pic:spPr>
                </pic:pic>
              </a:graphicData>
            </a:graphic>
          </wp:inline>
        </w:drawing>
      </w:r>
    </w:p>
    <w:p w14:paraId="13CC4041" w14:textId="038AEC2D" w:rsidR="00B37E68" w:rsidRDefault="00B37E68" w:rsidP="00E14A4A">
      <w:r>
        <w:rPr>
          <w:noProof/>
        </w:rPr>
        <w:drawing>
          <wp:inline distT="0" distB="0" distL="0" distR="0" wp14:anchorId="3D721C1C" wp14:editId="313E90C2">
            <wp:extent cx="2655736" cy="1575163"/>
            <wp:effectExtent l="19050" t="19050" r="11430" b="254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4819" cy="1580550"/>
                    </a:xfrm>
                    <a:prstGeom prst="rect">
                      <a:avLst/>
                    </a:prstGeom>
                    <a:ln>
                      <a:solidFill>
                        <a:schemeClr val="tx1"/>
                      </a:solidFill>
                    </a:ln>
                  </pic:spPr>
                </pic:pic>
              </a:graphicData>
            </a:graphic>
          </wp:inline>
        </w:drawing>
      </w:r>
      <w:r>
        <w:rPr>
          <w:noProof/>
        </w:rPr>
        <w:drawing>
          <wp:inline distT="0" distB="0" distL="0" distR="0" wp14:anchorId="32D994E8" wp14:editId="7C4F26A8">
            <wp:extent cx="3124863" cy="2051746"/>
            <wp:effectExtent l="19050" t="19050" r="18415"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1359" cy="2056011"/>
                    </a:xfrm>
                    <a:prstGeom prst="rect">
                      <a:avLst/>
                    </a:prstGeom>
                    <a:ln>
                      <a:solidFill>
                        <a:schemeClr val="tx1"/>
                      </a:solidFill>
                    </a:ln>
                  </pic:spPr>
                </pic:pic>
              </a:graphicData>
            </a:graphic>
          </wp:inline>
        </w:drawing>
      </w:r>
    </w:p>
    <w:p w14:paraId="0393389E" w14:textId="6945C218" w:rsidR="00B37E68" w:rsidRDefault="00B37E68" w:rsidP="00E14A4A"/>
    <w:p w14:paraId="3433F7DF" w14:textId="3A49741E" w:rsidR="00B37E68" w:rsidRPr="00B37E68" w:rsidRDefault="00B37E68" w:rsidP="00E14A4A">
      <w:pPr>
        <w:rPr>
          <w:b/>
          <w:bCs/>
        </w:rPr>
      </w:pPr>
      <w:r w:rsidRPr="00B37E68">
        <w:rPr>
          <w:b/>
          <w:bCs/>
        </w:rPr>
        <w:t>Support Vector Machine</w:t>
      </w:r>
    </w:p>
    <w:p w14:paraId="2EF86835" w14:textId="0E429302" w:rsidR="00B37E68" w:rsidRDefault="0094095B" w:rsidP="00E14A4A">
      <w:r>
        <w:rPr>
          <w:noProof/>
        </w:rPr>
        <w:lastRenderedPageBreak/>
        <w:drawing>
          <wp:inline distT="0" distB="0" distL="0" distR="0" wp14:anchorId="353897AD" wp14:editId="571F88BC">
            <wp:extent cx="4389120" cy="2380317"/>
            <wp:effectExtent l="19050" t="19050" r="11430"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1530" cy="2387047"/>
                    </a:xfrm>
                    <a:prstGeom prst="rect">
                      <a:avLst/>
                    </a:prstGeom>
                    <a:ln>
                      <a:solidFill>
                        <a:schemeClr val="tx1"/>
                      </a:solidFill>
                    </a:ln>
                  </pic:spPr>
                </pic:pic>
              </a:graphicData>
            </a:graphic>
          </wp:inline>
        </w:drawing>
      </w:r>
    </w:p>
    <w:p w14:paraId="2B0E6987" w14:textId="62F3238D" w:rsidR="00B01C79" w:rsidRDefault="00B01C79" w:rsidP="00E14A4A"/>
    <w:p w14:paraId="6B35CA3E" w14:textId="63A46925" w:rsidR="00B01C79" w:rsidRDefault="00B01C79" w:rsidP="00B01C79">
      <w:r>
        <w:t>In Logistic Regression</w:t>
      </w:r>
      <w:r>
        <w:t>, the confusion matrix shows that negative</w:t>
      </w:r>
      <w:r w:rsidR="004D6585">
        <w:t>-</w:t>
      </w:r>
      <w:r>
        <w:t>negative</w:t>
      </w:r>
      <w:r w:rsidR="004D6585">
        <w:t xml:space="preserve"> (true negative)</w:t>
      </w:r>
      <w:r>
        <w:t xml:space="preserve"> count is 5113 while positive-positive count is 502. In SVM, negative-negative is 5701 and positive-positive</w:t>
      </w:r>
      <w:r w:rsidR="004D6585">
        <w:t xml:space="preserve"> (true-positive)</w:t>
      </w:r>
      <w:r>
        <w:t xml:space="preserve"> count is 502</w:t>
      </w:r>
      <w:r w:rsidR="00454A01">
        <w:t xml:space="preserve"> which is equal.</w:t>
      </w:r>
    </w:p>
    <w:p w14:paraId="35628BEE" w14:textId="0C008B77" w:rsidR="00250BC6" w:rsidRDefault="00250BC6" w:rsidP="00B01C79">
      <w:r>
        <w:rPr>
          <w:noProof/>
        </w:rPr>
        <w:drawing>
          <wp:inline distT="0" distB="0" distL="0" distR="0" wp14:anchorId="0BF303AA" wp14:editId="12A1DF51">
            <wp:extent cx="3721210" cy="1027394"/>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4390" cy="1033794"/>
                    </a:xfrm>
                    <a:prstGeom prst="rect">
                      <a:avLst/>
                    </a:prstGeom>
                  </pic:spPr>
                </pic:pic>
              </a:graphicData>
            </a:graphic>
          </wp:inline>
        </w:drawing>
      </w:r>
    </w:p>
    <w:p w14:paraId="226A197F" w14:textId="3885E7A9" w:rsidR="004D6585" w:rsidRDefault="004E312D" w:rsidP="00E14A4A">
      <w:r>
        <w:t>According to the confusion matrix, SVM seems to be a better fit for our data set.</w:t>
      </w:r>
    </w:p>
    <w:p w14:paraId="2ABF1609" w14:textId="467318CD" w:rsidR="00250BC6" w:rsidRDefault="004D6585" w:rsidP="00E14A4A">
      <w:r>
        <w:t>When comparing the 2 classification reports, LR shows an accuracy of 0.7</w:t>
      </w:r>
      <w:r w:rsidR="001909D9">
        <w:t>5</w:t>
      </w:r>
      <w:r>
        <w:t xml:space="preserve"> while SVM shows 0.8</w:t>
      </w:r>
      <w:r w:rsidR="001909D9">
        <w:t>4</w:t>
      </w:r>
      <w:r>
        <w:t xml:space="preserve"> which is a better score than LR.</w:t>
      </w:r>
    </w:p>
    <w:p w14:paraId="3EFB2DC5" w14:textId="77777777" w:rsidR="00250BC6" w:rsidRDefault="006B4BB6" w:rsidP="00E14A4A">
      <w:r>
        <w:t>Recall can be stated as the best metric to evaluate algorithms.</w:t>
      </w:r>
      <w:r w:rsidR="00250BC6">
        <w:t xml:space="preserve"> This is because it takes the value of true positives over the total actual positives which gives a clear picture on the correctly predicted positive values.</w:t>
      </w:r>
    </w:p>
    <w:p w14:paraId="5E6A613A" w14:textId="52511269" w:rsidR="006B4BB6" w:rsidRDefault="006B4BB6" w:rsidP="00E14A4A">
      <w:r>
        <w:t>In LR , recall value is</w:t>
      </w:r>
      <w:r w:rsidR="00250BC6">
        <w:t xml:space="preserve"> </w:t>
      </w:r>
      <w:r>
        <w:t>0.75 while in SVM it’s 0.84</w:t>
      </w:r>
      <w:r w:rsidR="00250BC6">
        <w:t>, which suggests that SVM works better with the banking dataset.</w:t>
      </w:r>
    </w:p>
    <w:p w14:paraId="4A253769" w14:textId="30BE7EB0" w:rsidR="00250BC6" w:rsidRDefault="00250BC6" w:rsidP="00E14A4A">
      <w:r>
        <w:rPr>
          <w:noProof/>
        </w:rPr>
        <w:drawing>
          <wp:inline distT="0" distB="0" distL="0" distR="0" wp14:anchorId="170F0579" wp14:editId="10273BE2">
            <wp:extent cx="1836751" cy="756964"/>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5528" cy="764703"/>
                    </a:xfrm>
                    <a:prstGeom prst="rect">
                      <a:avLst/>
                    </a:prstGeom>
                  </pic:spPr>
                </pic:pic>
              </a:graphicData>
            </a:graphic>
          </wp:inline>
        </w:drawing>
      </w:r>
    </w:p>
    <w:p w14:paraId="106C309A" w14:textId="0B3C309F" w:rsidR="00B8260E" w:rsidRDefault="00B8260E" w:rsidP="00E14A4A">
      <w:r>
        <w:t>Even in F1-score which is a good measure to check the balance between the two values, recall and precision, SVM has served our data set better.</w:t>
      </w:r>
    </w:p>
    <w:p w14:paraId="1F21FB83" w14:textId="1356CD87" w:rsidR="00250BC6" w:rsidRDefault="00250BC6" w:rsidP="00E14A4A">
      <w:r>
        <w:rPr>
          <w:noProof/>
        </w:rPr>
        <w:drawing>
          <wp:inline distT="0" distB="0" distL="0" distR="0" wp14:anchorId="24459D13" wp14:editId="094BF29B">
            <wp:extent cx="1622066" cy="492662"/>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2383" cy="504907"/>
                    </a:xfrm>
                    <a:prstGeom prst="rect">
                      <a:avLst/>
                    </a:prstGeom>
                  </pic:spPr>
                </pic:pic>
              </a:graphicData>
            </a:graphic>
          </wp:inline>
        </w:drawing>
      </w:r>
    </w:p>
    <w:p w14:paraId="04177A68" w14:textId="73DA3B64" w:rsidR="004B7617" w:rsidRPr="00E14A4A" w:rsidRDefault="004B7617" w:rsidP="00E14A4A">
      <w:r>
        <w:lastRenderedPageBreak/>
        <w:t xml:space="preserve">Finally, we can conclude the fact that </w:t>
      </w:r>
      <w:r w:rsidRPr="00980A29">
        <w:rPr>
          <w:b/>
          <w:bCs/>
        </w:rPr>
        <w:t>SVM works best</w:t>
      </w:r>
      <w:r>
        <w:t xml:space="preserve"> with the </w:t>
      </w:r>
      <w:r w:rsidR="00980A29">
        <w:t>banking dataset</w:t>
      </w:r>
    </w:p>
    <w:p w14:paraId="13AEE95A" w14:textId="56BFF0FC" w:rsidR="00A1183F" w:rsidRDefault="00F47094" w:rsidP="00A1183F">
      <w:pPr>
        <w:pStyle w:val="Heading1"/>
      </w:pPr>
      <w:bookmarkStart w:id="11" w:name="_Toc67923034"/>
      <w:r>
        <w:t>(e)</w:t>
      </w:r>
      <w:r w:rsidR="00F46D7D">
        <w:t xml:space="preserve"> How significant </w:t>
      </w:r>
      <w:r w:rsidR="00006214">
        <w:t>your findings are</w:t>
      </w:r>
      <w:bookmarkEnd w:id="11"/>
    </w:p>
    <w:p w14:paraId="1C8CD9FA" w14:textId="77777777" w:rsidR="00B17919" w:rsidRPr="00B17919" w:rsidRDefault="00B17919" w:rsidP="00B17919"/>
    <w:tbl>
      <w:tblPr>
        <w:tblStyle w:val="TableGrid"/>
        <w:tblW w:w="0" w:type="auto"/>
        <w:tblLook w:val="04A0" w:firstRow="1" w:lastRow="0" w:firstColumn="1" w:lastColumn="0" w:noHBand="0" w:noVBand="1"/>
      </w:tblPr>
      <w:tblGrid>
        <w:gridCol w:w="3850"/>
        <w:gridCol w:w="5166"/>
      </w:tblGrid>
      <w:tr w:rsidR="00B17919" w14:paraId="02ADD141" w14:textId="77777777" w:rsidTr="00B17919">
        <w:tc>
          <w:tcPr>
            <w:tcW w:w="4508" w:type="dxa"/>
          </w:tcPr>
          <w:p w14:paraId="5F07EBD9" w14:textId="37E5879B" w:rsidR="00B17919" w:rsidRDefault="00B17919" w:rsidP="00006214">
            <w:r>
              <w:t>Logistic Regression</w:t>
            </w:r>
          </w:p>
        </w:tc>
        <w:tc>
          <w:tcPr>
            <w:tcW w:w="4508" w:type="dxa"/>
          </w:tcPr>
          <w:p w14:paraId="4DEFC6E3" w14:textId="5564C7C1" w:rsidR="00B17919" w:rsidRDefault="00B17919" w:rsidP="00006214">
            <w:r>
              <w:rPr>
                <w:noProof/>
              </w:rPr>
              <w:drawing>
                <wp:inline distT="0" distB="0" distL="0" distR="0" wp14:anchorId="16502230" wp14:editId="6046ECFE">
                  <wp:extent cx="3142504" cy="1034157"/>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2128" cy="1047197"/>
                          </a:xfrm>
                          <a:prstGeom prst="rect">
                            <a:avLst/>
                          </a:prstGeom>
                        </pic:spPr>
                      </pic:pic>
                    </a:graphicData>
                  </a:graphic>
                </wp:inline>
              </w:drawing>
            </w:r>
          </w:p>
        </w:tc>
      </w:tr>
      <w:tr w:rsidR="00B17919" w14:paraId="1125ED83" w14:textId="77777777" w:rsidTr="00B17919">
        <w:tc>
          <w:tcPr>
            <w:tcW w:w="4508" w:type="dxa"/>
          </w:tcPr>
          <w:p w14:paraId="61415578" w14:textId="4EB53BE8" w:rsidR="00B17919" w:rsidRDefault="00B17919" w:rsidP="00006214">
            <w:r>
              <w:t>Support Vector Machine</w:t>
            </w:r>
          </w:p>
        </w:tc>
        <w:tc>
          <w:tcPr>
            <w:tcW w:w="4508" w:type="dxa"/>
          </w:tcPr>
          <w:p w14:paraId="2278D8E7" w14:textId="7029CF5B" w:rsidR="00B17919" w:rsidRDefault="00B17919" w:rsidP="00B17919">
            <w:pPr>
              <w:tabs>
                <w:tab w:val="left" w:pos="1753"/>
              </w:tabs>
              <w:jc w:val="center"/>
            </w:pPr>
            <w:r>
              <w:rPr>
                <w:noProof/>
              </w:rPr>
              <w:drawing>
                <wp:inline distT="0" distB="0" distL="0" distR="0" wp14:anchorId="25D85426" wp14:editId="79C40612">
                  <wp:extent cx="2965836" cy="103077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22496" cy="1050462"/>
                          </a:xfrm>
                          <a:prstGeom prst="rect">
                            <a:avLst/>
                          </a:prstGeom>
                        </pic:spPr>
                      </pic:pic>
                    </a:graphicData>
                  </a:graphic>
                </wp:inline>
              </w:drawing>
            </w:r>
          </w:p>
        </w:tc>
      </w:tr>
    </w:tbl>
    <w:p w14:paraId="1BBF22D1" w14:textId="0EA759DC" w:rsidR="00006214" w:rsidRDefault="00006214" w:rsidP="00006214"/>
    <w:p w14:paraId="452F0DA9" w14:textId="41AB683D" w:rsidR="00006214" w:rsidRDefault="001909D9" w:rsidP="00006214">
      <w:r>
        <w:t xml:space="preserve">The accuracy for SVM is 81% which is a considerable finding.  </w:t>
      </w:r>
    </w:p>
    <w:p w14:paraId="67CAC459" w14:textId="39282245" w:rsidR="001909D9" w:rsidRPr="00006214" w:rsidRDefault="001909D9" w:rsidP="00006214">
      <w:r>
        <w:t>ROC Curve of svm is as follows.</w:t>
      </w:r>
    </w:p>
    <w:p w14:paraId="62B63681" w14:textId="3F5F9EB7" w:rsidR="00A1183F" w:rsidRDefault="001909D9" w:rsidP="0039720F">
      <w:r>
        <w:rPr>
          <w:noProof/>
        </w:rPr>
        <w:drawing>
          <wp:inline distT="0" distB="0" distL="0" distR="0" wp14:anchorId="5258A99F" wp14:editId="039336D6">
            <wp:extent cx="2693305" cy="1637969"/>
            <wp:effectExtent l="19050" t="19050" r="12065" b="196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3235" cy="1644008"/>
                    </a:xfrm>
                    <a:prstGeom prst="rect">
                      <a:avLst/>
                    </a:prstGeom>
                    <a:ln>
                      <a:solidFill>
                        <a:schemeClr val="tx1"/>
                      </a:solidFill>
                    </a:ln>
                  </pic:spPr>
                </pic:pic>
              </a:graphicData>
            </a:graphic>
          </wp:inline>
        </w:drawing>
      </w:r>
    </w:p>
    <w:p w14:paraId="6EA58DCE" w14:textId="022F89D3" w:rsidR="00301E26" w:rsidRDefault="001909D9" w:rsidP="0039720F">
      <w:r>
        <w:rPr>
          <w:noProof/>
        </w:rPr>
        <w:drawing>
          <wp:inline distT="0" distB="0" distL="0" distR="0" wp14:anchorId="74C7085D" wp14:editId="1AD434C2">
            <wp:extent cx="3066056" cy="953469"/>
            <wp:effectExtent l="19050" t="19050" r="2032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2723" cy="961762"/>
                    </a:xfrm>
                    <a:prstGeom prst="rect">
                      <a:avLst/>
                    </a:prstGeom>
                    <a:ln>
                      <a:solidFill>
                        <a:schemeClr val="tx1"/>
                      </a:solidFill>
                    </a:ln>
                  </pic:spPr>
                </pic:pic>
              </a:graphicData>
            </a:graphic>
          </wp:inline>
        </w:drawing>
      </w:r>
    </w:p>
    <w:p w14:paraId="4794DBBE" w14:textId="2D79C323" w:rsidR="00301E26" w:rsidRDefault="001909D9" w:rsidP="0039720F">
      <w:r>
        <w:t>RMSE shows a value of 0.43. An RMSE value lower than 0.5 reflects a good prediction rate of the model.</w:t>
      </w:r>
    </w:p>
    <w:p w14:paraId="333FDC4D" w14:textId="5188961B" w:rsidR="00B17919" w:rsidRDefault="00B17919" w:rsidP="0039720F">
      <w:r>
        <w:t>In L</w:t>
      </w:r>
      <w:r>
        <w:t>ogistic Regression,</w:t>
      </w:r>
      <w:r>
        <w:t xml:space="preserve"> recall value is 0.75 while in SVM it’s 0.84</w:t>
      </w:r>
      <w:r>
        <w:t>. Both the values are considerably good scores which signifies the findings.</w:t>
      </w:r>
    </w:p>
    <w:p w14:paraId="1C5B70E5" w14:textId="7B06CEAA" w:rsidR="00301E26" w:rsidRDefault="00301E26" w:rsidP="0039720F"/>
    <w:p w14:paraId="4F3348EB" w14:textId="7D812E44" w:rsidR="00301E26" w:rsidRDefault="00301E26" w:rsidP="0039720F"/>
    <w:p w14:paraId="5FD8F12B" w14:textId="20A8F23D" w:rsidR="00301E26" w:rsidRDefault="00301E26" w:rsidP="0039720F"/>
    <w:p w14:paraId="0C61CC0E" w14:textId="1EDDE9EA" w:rsidR="00301E26" w:rsidRDefault="00301E26" w:rsidP="0039720F"/>
    <w:p w14:paraId="42636BA8" w14:textId="7B25E7F7" w:rsidR="00301E26" w:rsidRDefault="00301E26" w:rsidP="004D4280">
      <w:pPr>
        <w:jc w:val="center"/>
      </w:pPr>
    </w:p>
    <w:p w14:paraId="051E6168" w14:textId="63870273" w:rsidR="00E24F55" w:rsidRDefault="004D4280" w:rsidP="004D4280">
      <w:pPr>
        <w:jc w:val="center"/>
      </w:pPr>
      <w:r>
        <w:t>*** END OF REPORT ***</w:t>
      </w:r>
    </w:p>
    <w:sectPr w:rsidR="00E24F55" w:rsidSect="002B295C">
      <w:footerReference w:type="default" r:id="rId7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6829D" w14:textId="77777777" w:rsidR="003B68D2" w:rsidRDefault="003B68D2" w:rsidP="004E6FC3">
      <w:pPr>
        <w:spacing w:after="0" w:line="240" w:lineRule="auto"/>
      </w:pPr>
      <w:r>
        <w:separator/>
      </w:r>
    </w:p>
    <w:p w14:paraId="16AD8FB6" w14:textId="77777777" w:rsidR="003B68D2" w:rsidRDefault="003B68D2"/>
    <w:p w14:paraId="1B6F0852" w14:textId="77777777" w:rsidR="003B68D2" w:rsidRDefault="003B68D2" w:rsidP="006D14AC"/>
  </w:endnote>
  <w:endnote w:type="continuationSeparator" w:id="0">
    <w:p w14:paraId="23C593C4" w14:textId="77777777" w:rsidR="003B68D2" w:rsidRDefault="003B68D2" w:rsidP="004E6FC3">
      <w:pPr>
        <w:spacing w:after="0" w:line="240" w:lineRule="auto"/>
      </w:pPr>
      <w:r>
        <w:continuationSeparator/>
      </w:r>
    </w:p>
    <w:p w14:paraId="6DC28597" w14:textId="77777777" w:rsidR="003B68D2" w:rsidRDefault="003B68D2"/>
    <w:p w14:paraId="5A8BE552" w14:textId="77777777" w:rsidR="003B68D2" w:rsidRDefault="003B68D2" w:rsidP="006D14AC"/>
  </w:endnote>
  <w:endnote w:type="continuationNotice" w:id="1">
    <w:p w14:paraId="68DC3C1B" w14:textId="77777777" w:rsidR="003B68D2" w:rsidRDefault="003B68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7073760"/>
      <w:docPartObj>
        <w:docPartGallery w:val="Page Numbers (Bottom of Page)"/>
        <w:docPartUnique/>
      </w:docPartObj>
    </w:sdtPr>
    <w:sdtEndPr>
      <w:rPr>
        <w:noProof/>
      </w:rPr>
    </w:sdtEndPr>
    <w:sdtContent>
      <w:p w14:paraId="0358A99F" w14:textId="0D682D20" w:rsidR="00DE06CE" w:rsidRDefault="00DE06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77AD0" w14:textId="77777777" w:rsidR="00DE06CE" w:rsidRDefault="00DE06CE">
    <w:pPr>
      <w:pStyle w:val="Footer"/>
    </w:pPr>
  </w:p>
  <w:p w14:paraId="036E9CEB" w14:textId="77777777" w:rsidR="00DE06CE" w:rsidRDefault="00DE06CE"/>
  <w:p w14:paraId="6D2E830F" w14:textId="77777777" w:rsidR="00DE06CE" w:rsidRDefault="00DE06CE" w:rsidP="006D14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89E53" w14:textId="77777777" w:rsidR="003B68D2" w:rsidRDefault="003B68D2" w:rsidP="004E6FC3">
      <w:pPr>
        <w:spacing w:after="0" w:line="240" w:lineRule="auto"/>
      </w:pPr>
      <w:r>
        <w:separator/>
      </w:r>
    </w:p>
    <w:p w14:paraId="11BED742" w14:textId="77777777" w:rsidR="003B68D2" w:rsidRDefault="003B68D2"/>
    <w:p w14:paraId="6154B140" w14:textId="77777777" w:rsidR="003B68D2" w:rsidRDefault="003B68D2" w:rsidP="006D14AC"/>
  </w:footnote>
  <w:footnote w:type="continuationSeparator" w:id="0">
    <w:p w14:paraId="4D39AFB3" w14:textId="77777777" w:rsidR="003B68D2" w:rsidRDefault="003B68D2" w:rsidP="004E6FC3">
      <w:pPr>
        <w:spacing w:after="0" w:line="240" w:lineRule="auto"/>
      </w:pPr>
      <w:r>
        <w:continuationSeparator/>
      </w:r>
    </w:p>
    <w:p w14:paraId="3916549F" w14:textId="77777777" w:rsidR="003B68D2" w:rsidRDefault="003B68D2"/>
    <w:p w14:paraId="28B93580" w14:textId="77777777" w:rsidR="003B68D2" w:rsidRDefault="003B68D2" w:rsidP="006D14AC"/>
  </w:footnote>
  <w:footnote w:type="continuationNotice" w:id="1">
    <w:p w14:paraId="730EB319" w14:textId="77777777" w:rsidR="003B68D2" w:rsidRDefault="003B68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06AEF"/>
    <w:multiLevelType w:val="hybridMultilevel"/>
    <w:tmpl w:val="7A409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96E"/>
    <w:multiLevelType w:val="multilevel"/>
    <w:tmpl w:val="819E1120"/>
    <w:lvl w:ilvl="0">
      <w:start w:val="1"/>
      <w:numFmt w:val="decimal"/>
      <w:pStyle w:val="Heading3"/>
      <w:lvlText w:val="%1."/>
      <w:lvlJc w:val="left"/>
      <w:pPr>
        <w:ind w:left="720" w:hanging="360"/>
      </w:pPr>
      <w:rPr>
        <w:rFonts w:hint="default"/>
      </w:rPr>
    </w:lvl>
    <w:lvl w:ilvl="1">
      <w:start w:val="1"/>
      <w:numFmt w:val="decimal"/>
      <w:pStyle w:val="Heading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E9F150E"/>
    <w:multiLevelType w:val="hybridMultilevel"/>
    <w:tmpl w:val="A3CC34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D52365"/>
    <w:multiLevelType w:val="hybridMultilevel"/>
    <w:tmpl w:val="0CC4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37C6B"/>
    <w:multiLevelType w:val="hybridMultilevel"/>
    <w:tmpl w:val="BC92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4654E"/>
    <w:multiLevelType w:val="hybridMultilevel"/>
    <w:tmpl w:val="7E8E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445DA"/>
    <w:multiLevelType w:val="hybridMultilevel"/>
    <w:tmpl w:val="3C0C023E"/>
    <w:lvl w:ilvl="0" w:tplc="33804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A40FA"/>
    <w:multiLevelType w:val="multilevel"/>
    <w:tmpl w:val="EFA898CE"/>
    <w:lvl w:ilvl="0">
      <w:start w:val="1"/>
      <w:numFmt w:val="upperRoman"/>
      <w:pStyle w:val="Heading2"/>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520979"/>
    <w:multiLevelType w:val="hybridMultilevel"/>
    <w:tmpl w:val="7A4088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9C635A"/>
    <w:multiLevelType w:val="hybridMultilevel"/>
    <w:tmpl w:val="0DBC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D5F43"/>
    <w:multiLevelType w:val="hybridMultilevel"/>
    <w:tmpl w:val="C6F0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5262A"/>
    <w:multiLevelType w:val="hybridMultilevel"/>
    <w:tmpl w:val="2D742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2290"/>
    <w:multiLevelType w:val="hybridMultilevel"/>
    <w:tmpl w:val="556C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92ED4"/>
    <w:multiLevelType w:val="multilevel"/>
    <w:tmpl w:val="92E83AA8"/>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2100B5"/>
    <w:multiLevelType w:val="hybridMultilevel"/>
    <w:tmpl w:val="99DAE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F027C"/>
    <w:multiLevelType w:val="hybridMultilevel"/>
    <w:tmpl w:val="0D062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9263A"/>
    <w:multiLevelType w:val="hybridMultilevel"/>
    <w:tmpl w:val="6EB45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13314"/>
    <w:multiLevelType w:val="hybridMultilevel"/>
    <w:tmpl w:val="9B48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76385"/>
    <w:multiLevelType w:val="hybridMultilevel"/>
    <w:tmpl w:val="7982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60A54"/>
    <w:multiLevelType w:val="hybridMultilevel"/>
    <w:tmpl w:val="B388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593C43"/>
    <w:multiLevelType w:val="hybridMultilevel"/>
    <w:tmpl w:val="47E0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7574E"/>
    <w:multiLevelType w:val="hybridMultilevel"/>
    <w:tmpl w:val="25EA0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2C6A60"/>
    <w:multiLevelType w:val="hybridMultilevel"/>
    <w:tmpl w:val="A10A9C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DA7C5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4EE84E07"/>
    <w:multiLevelType w:val="hybridMultilevel"/>
    <w:tmpl w:val="E8082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92661"/>
    <w:multiLevelType w:val="hybridMultilevel"/>
    <w:tmpl w:val="0712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041B2"/>
    <w:multiLevelType w:val="hybridMultilevel"/>
    <w:tmpl w:val="7A4088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8132606"/>
    <w:multiLevelType w:val="hybridMultilevel"/>
    <w:tmpl w:val="C1486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23CFA"/>
    <w:multiLevelType w:val="multilevel"/>
    <w:tmpl w:val="F0A8024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F22607C"/>
    <w:multiLevelType w:val="hybridMultilevel"/>
    <w:tmpl w:val="7C10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3874F5"/>
    <w:multiLevelType w:val="hybridMultilevel"/>
    <w:tmpl w:val="7A0A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6522CA"/>
    <w:multiLevelType w:val="hybridMultilevel"/>
    <w:tmpl w:val="B900E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A6C49"/>
    <w:multiLevelType w:val="hybridMultilevel"/>
    <w:tmpl w:val="AD66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2D661D"/>
    <w:multiLevelType w:val="hybridMultilevel"/>
    <w:tmpl w:val="4FEE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C6328"/>
    <w:multiLevelType w:val="hybridMultilevel"/>
    <w:tmpl w:val="849020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C337975"/>
    <w:multiLevelType w:val="hybridMultilevel"/>
    <w:tmpl w:val="C5BC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1"/>
  </w:num>
  <w:num w:numId="3">
    <w:abstractNumId w:val="35"/>
  </w:num>
  <w:num w:numId="4">
    <w:abstractNumId w:val="0"/>
  </w:num>
  <w:num w:numId="5">
    <w:abstractNumId w:val="11"/>
  </w:num>
  <w:num w:numId="6">
    <w:abstractNumId w:val="9"/>
  </w:num>
  <w:num w:numId="7">
    <w:abstractNumId w:val="12"/>
  </w:num>
  <w:num w:numId="8">
    <w:abstractNumId w:val="27"/>
  </w:num>
  <w:num w:numId="9">
    <w:abstractNumId w:val="18"/>
  </w:num>
  <w:num w:numId="10">
    <w:abstractNumId w:val="5"/>
  </w:num>
  <w:num w:numId="11">
    <w:abstractNumId w:val="19"/>
  </w:num>
  <w:num w:numId="12">
    <w:abstractNumId w:val="21"/>
  </w:num>
  <w:num w:numId="13">
    <w:abstractNumId w:val="2"/>
  </w:num>
  <w:num w:numId="14">
    <w:abstractNumId w:val="7"/>
  </w:num>
  <w:num w:numId="15">
    <w:abstractNumId w:val="23"/>
  </w:num>
  <w:num w:numId="16">
    <w:abstractNumId w:val="6"/>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4"/>
  </w:num>
  <w:num w:numId="20">
    <w:abstractNumId w:val="24"/>
  </w:num>
  <w:num w:numId="21">
    <w:abstractNumId w:val="10"/>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1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8"/>
  </w:num>
  <w:num w:numId="28">
    <w:abstractNumId w:val="13"/>
  </w:num>
  <w:num w:numId="29">
    <w:abstractNumId w:val="28"/>
  </w:num>
  <w:num w:numId="30">
    <w:abstractNumId w:val="26"/>
  </w:num>
  <w:num w:numId="31">
    <w:abstractNumId w:val="33"/>
  </w:num>
  <w:num w:numId="32">
    <w:abstractNumId w:val="34"/>
  </w:num>
  <w:num w:numId="33">
    <w:abstractNumId w:val="14"/>
  </w:num>
  <w:num w:numId="34">
    <w:abstractNumId w:val="20"/>
  </w:num>
  <w:num w:numId="35">
    <w:abstractNumId w:val="15"/>
  </w:num>
  <w:num w:numId="36">
    <w:abstractNumId w:val="25"/>
  </w:num>
  <w:num w:numId="37">
    <w:abstractNumId w:val="30"/>
  </w:num>
  <w:num w:numId="38">
    <w:abstractNumId w:val="3"/>
  </w:num>
  <w:num w:numId="39">
    <w:abstractNumId w:val="29"/>
  </w:num>
  <w:num w:numId="40">
    <w:abstractNumId w:val="1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02"/>
    <w:rsid w:val="00005C0B"/>
    <w:rsid w:val="00006214"/>
    <w:rsid w:val="0000721B"/>
    <w:rsid w:val="000178FD"/>
    <w:rsid w:val="00017E76"/>
    <w:rsid w:val="00020290"/>
    <w:rsid w:val="000229A6"/>
    <w:rsid w:val="00032B15"/>
    <w:rsid w:val="00036047"/>
    <w:rsid w:val="00045F3B"/>
    <w:rsid w:val="000476AB"/>
    <w:rsid w:val="00062666"/>
    <w:rsid w:val="00066448"/>
    <w:rsid w:val="0007388D"/>
    <w:rsid w:val="000779BD"/>
    <w:rsid w:val="0008230B"/>
    <w:rsid w:val="000837E3"/>
    <w:rsid w:val="000A0285"/>
    <w:rsid w:val="000A0905"/>
    <w:rsid w:val="000A5AFE"/>
    <w:rsid w:val="000A7EFE"/>
    <w:rsid w:val="000B3045"/>
    <w:rsid w:val="000B5676"/>
    <w:rsid w:val="000C57A4"/>
    <w:rsid w:val="000D07C6"/>
    <w:rsid w:val="000D1804"/>
    <w:rsid w:val="000D790C"/>
    <w:rsid w:val="000E24C3"/>
    <w:rsid w:val="000E64C1"/>
    <w:rsid w:val="000F0024"/>
    <w:rsid w:val="000F53E5"/>
    <w:rsid w:val="000F7E12"/>
    <w:rsid w:val="0010143E"/>
    <w:rsid w:val="0010305F"/>
    <w:rsid w:val="001032D6"/>
    <w:rsid w:val="00114B28"/>
    <w:rsid w:val="0011793F"/>
    <w:rsid w:val="001222C5"/>
    <w:rsid w:val="001310F4"/>
    <w:rsid w:val="00137BB1"/>
    <w:rsid w:val="00140191"/>
    <w:rsid w:val="00140EFB"/>
    <w:rsid w:val="0014365B"/>
    <w:rsid w:val="0015336B"/>
    <w:rsid w:val="00160E14"/>
    <w:rsid w:val="001766D2"/>
    <w:rsid w:val="00180E22"/>
    <w:rsid w:val="00181252"/>
    <w:rsid w:val="001820F7"/>
    <w:rsid w:val="00183956"/>
    <w:rsid w:val="00186AFF"/>
    <w:rsid w:val="001909D9"/>
    <w:rsid w:val="00196B62"/>
    <w:rsid w:val="001A0407"/>
    <w:rsid w:val="001B6904"/>
    <w:rsid w:val="001C46CF"/>
    <w:rsid w:val="001C7D21"/>
    <w:rsid w:val="001D525F"/>
    <w:rsid w:val="001D6691"/>
    <w:rsid w:val="001E61DE"/>
    <w:rsid w:val="002027A2"/>
    <w:rsid w:val="00204B1A"/>
    <w:rsid w:val="00205723"/>
    <w:rsid w:val="0021004B"/>
    <w:rsid w:val="00210F56"/>
    <w:rsid w:val="00211ADE"/>
    <w:rsid w:val="00215543"/>
    <w:rsid w:val="002210DF"/>
    <w:rsid w:val="0022219E"/>
    <w:rsid w:val="002239FA"/>
    <w:rsid w:val="00223A69"/>
    <w:rsid w:val="0022493A"/>
    <w:rsid w:val="002315DA"/>
    <w:rsid w:val="00235211"/>
    <w:rsid w:val="00237D8E"/>
    <w:rsid w:val="00241E7E"/>
    <w:rsid w:val="00243784"/>
    <w:rsid w:val="0024386A"/>
    <w:rsid w:val="00250BC6"/>
    <w:rsid w:val="00250D85"/>
    <w:rsid w:val="00251481"/>
    <w:rsid w:val="002524B7"/>
    <w:rsid w:val="002540CF"/>
    <w:rsid w:val="002551A2"/>
    <w:rsid w:val="002565F9"/>
    <w:rsid w:val="00257050"/>
    <w:rsid w:val="0026166D"/>
    <w:rsid w:val="002631DC"/>
    <w:rsid w:val="00265594"/>
    <w:rsid w:val="0026705A"/>
    <w:rsid w:val="0026757B"/>
    <w:rsid w:val="002679DF"/>
    <w:rsid w:val="002730D1"/>
    <w:rsid w:val="00274538"/>
    <w:rsid w:val="002745DD"/>
    <w:rsid w:val="00277D1D"/>
    <w:rsid w:val="0028329C"/>
    <w:rsid w:val="00290B1D"/>
    <w:rsid w:val="00294B06"/>
    <w:rsid w:val="002A1586"/>
    <w:rsid w:val="002B1B86"/>
    <w:rsid w:val="002B295C"/>
    <w:rsid w:val="002C4D13"/>
    <w:rsid w:val="002C5266"/>
    <w:rsid w:val="002D15B7"/>
    <w:rsid w:val="002E11BE"/>
    <w:rsid w:val="002E5596"/>
    <w:rsid w:val="002F69E8"/>
    <w:rsid w:val="002F6EC0"/>
    <w:rsid w:val="002F7243"/>
    <w:rsid w:val="003000E0"/>
    <w:rsid w:val="00300D40"/>
    <w:rsid w:val="00301E26"/>
    <w:rsid w:val="00302275"/>
    <w:rsid w:val="00312FFC"/>
    <w:rsid w:val="003220A3"/>
    <w:rsid w:val="0032237F"/>
    <w:rsid w:val="0032790B"/>
    <w:rsid w:val="003327C8"/>
    <w:rsid w:val="0033493E"/>
    <w:rsid w:val="00345536"/>
    <w:rsid w:val="0034693A"/>
    <w:rsid w:val="00363828"/>
    <w:rsid w:val="003758B8"/>
    <w:rsid w:val="003819BE"/>
    <w:rsid w:val="00385E5D"/>
    <w:rsid w:val="00392742"/>
    <w:rsid w:val="0039720F"/>
    <w:rsid w:val="003A193C"/>
    <w:rsid w:val="003A447B"/>
    <w:rsid w:val="003A58B1"/>
    <w:rsid w:val="003A7EBC"/>
    <w:rsid w:val="003B37FC"/>
    <w:rsid w:val="003B68D2"/>
    <w:rsid w:val="003C1D05"/>
    <w:rsid w:val="003C7302"/>
    <w:rsid w:val="003D0FC1"/>
    <w:rsid w:val="003D397B"/>
    <w:rsid w:val="003D73DA"/>
    <w:rsid w:val="003E130E"/>
    <w:rsid w:val="003E2EEA"/>
    <w:rsid w:val="003E7528"/>
    <w:rsid w:val="003F2EB4"/>
    <w:rsid w:val="003F4147"/>
    <w:rsid w:val="00406609"/>
    <w:rsid w:val="0041154B"/>
    <w:rsid w:val="0041316D"/>
    <w:rsid w:val="00414B7D"/>
    <w:rsid w:val="00414F3E"/>
    <w:rsid w:val="00415333"/>
    <w:rsid w:val="00415841"/>
    <w:rsid w:val="004227CF"/>
    <w:rsid w:val="004323BD"/>
    <w:rsid w:val="004328EA"/>
    <w:rsid w:val="004350EF"/>
    <w:rsid w:val="004453D3"/>
    <w:rsid w:val="00445CD6"/>
    <w:rsid w:val="00450186"/>
    <w:rsid w:val="004513B7"/>
    <w:rsid w:val="00454A01"/>
    <w:rsid w:val="00457353"/>
    <w:rsid w:val="004575F5"/>
    <w:rsid w:val="00457AFC"/>
    <w:rsid w:val="0046129F"/>
    <w:rsid w:val="004635E5"/>
    <w:rsid w:val="00467859"/>
    <w:rsid w:val="00473981"/>
    <w:rsid w:val="0047564A"/>
    <w:rsid w:val="0048059A"/>
    <w:rsid w:val="00482F81"/>
    <w:rsid w:val="00497EB5"/>
    <w:rsid w:val="004A355C"/>
    <w:rsid w:val="004B2647"/>
    <w:rsid w:val="004B7617"/>
    <w:rsid w:val="004C22D6"/>
    <w:rsid w:val="004C5CE7"/>
    <w:rsid w:val="004D4280"/>
    <w:rsid w:val="004D6585"/>
    <w:rsid w:val="004D684B"/>
    <w:rsid w:val="004D6859"/>
    <w:rsid w:val="004E26E0"/>
    <w:rsid w:val="004E312D"/>
    <w:rsid w:val="004E56FD"/>
    <w:rsid w:val="004E6FC3"/>
    <w:rsid w:val="00502AE6"/>
    <w:rsid w:val="00515E27"/>
    <w:rsid w:val="005203AE"/>
    <w:rsid w:val="005204BE"/>
    <w:rsid w:val="00523591"/>
    <w:rsid w:val="005242D6"/>
    <w:rsid w:val="00526E34"/>
    <w:rsid w:val="0053038D"/>
    <w:rsid w:val="00536210"/>
    <w:rsid w:val="00540D06"/>
    <w:rsid w:val="005537A5"/>
    <w:rsid w:val="00560DF2"/>
    <w:rsid w:val="005613A7"/>
    <w:rsid w:val="005617A4"/>
    <w:rsid w:val="00562B06"/>
    <w:rsid w:val="00562D83"/>
    <w:rsid w:val="005664BC"/>
    <w:rsid w:val="00580E56"/>
    <w:rsid w:val="00584269"/>
    <w:rsid w:val="00586E78"/>
    <w:rsid w:val="00590168"/>
    <w:rsid w:val="005906AF"/>
    <w:rsid w:val="0059160D"/>
    <w:rsid w:val="00596FE0"/>
    <w:rsid w:val="005A7251"/>
    <w:rsid w:val="005B1E21"/>
    <w:rsid w:val="005B7563"/>
    <w:rsid w:val="005B7F1C"/>
    <w:rsid w:val="005C525F"/>
    <w:rsid w:val="005D1086"/>
    <w:rsid w:val="005D5695"/>
    <w:rsid w:val="005E58F2"/>
    <w:rsid w:val="005E5BB5"/>
    <w:rsid w:val="005E7CF1"/>
    <w:rsid w:val="005F10EE"/>
    <w:rsid w:val="005F449C"/>
    <w:rsid w:val="005F6083"/>
    <w:rsid w:val="00601DCF"/>
    <w:rsid w:val="00603206"/>
    <w:rsid w:val="00603BDD"/>
    <w:rsid w:val="00605497"/>
    <w:rsid w:val="006068AD"/>
    <w:rsid w:val="00607992"/>
    <w:rsid w:val="0061591E"/>
    <w:rsid w:val="0061643A"/>
    <w:rsid w:val="00616CCC"/>
    <w:rsid w:val="00621EFA"/>
    <w:rsid w:val="0062468A"/>
    <w:rsid w:val="00626FE3"/>
    <w:rsid w:val="00630118"/>
    <w:rsid w:val="00632E6A"/>
    <w:rsid w:val="00633380"/>
    <w:rsid w:val="0063497A"/>
    <w:rsid w:val="00637771"/>
    <w:rsid w:val="006413D6"/>
    <w:rsid w:val="00647ACA"/>
    <w:rsid w:val="00653A31"/>
    <w:rsid w:val="006545D0"/>
    <w:rsid w:val="00661F8F"/>
    <w:rsid w:val="0066332A"/>
    <w:rsid w:val="006677B9"/>
    <w:rsid w:val="006755D0"/>
    <w:rsid w:val="006A2768"/>
    <w:rsid w:val="006B3904"/>
    <w:rsid w:val="006B3A7A"/>
    <w:rsid w:val="006B4BB6"/>
    <w:rsid w:val="006B576D"/>
    <w:rsid w:val="006C1F02"/>
    <w:rsid w:val="006C2804"/>
    <w:rsid w:val="006D02B5"/>
    <w:rsid w:val="006D14AC"/>
    <w:rsid w:val="006D52BD"/>
    <w:rsid w:val="006D6D5B"/>
    <w:rsid w:val="006D7D97"/>
    <w:rsid w:val="006E0C7E"/>
    <w:rsid w:val="006E6FC8"/>
    <w:rsid w:val="006F61B4"/>
    <w:rsid w:val="006F6424"/>
    <w:rsid w:val="00701370"/>
    <w:rsid w:val="00704F7D"/>
    <w:rsid w:val="0070636C"/>
    <w:rsid w:val="00706E4E"/>
    <w:rsid w:val="0070747F"/>
    <w:rsid w:val="007105D3"/>
    <w:rsid w:val="0071508F"/>
    <w:rsid w:val="00717179"/>
    <w:rsid w:val="007255AB"/>
    <w:rsid w:val="00733E5B"/>
    <w:rsid w:val="00740F11"/>
    <w:rsid w:val="007414C0"/>
    <w:rsid w:val="00745C3D"/>
    <w:rsid w:val="0074648A"/>
    <w:rsid w:val="00761A4F"/>
    <w:rsid w:val="00761F41"/>
    <w:rsid w:val="00764C03"/>
    <w:rsid w:val="00765DFC"/>
    <w:rsid w:val="00767179"/>
    <w:rsid w:val="00770766"/>
    <w:rsid w:val="00777FBC"/>
    <w:rsid w:val="0078565C"/>
    <w:rsid w:val="007A1EC4"/>
    <w:rsid w:val="007A754E"/>
    <w:rsid w:val="007C0DFB"/>
    <w:rsid w:val="007D614C"/>
    <w:rsid w:val="007D6342"/>
    <w:rsid w:val="007D7B60"/>
    <w:rsid w:val="007E1B37"/>
    <w:rsid w:val="007E200A"/>
    <w:rsid w:val="007E6742"/>
    <w:rsid w:val="007F2E7B"/>
    <w:rsid w:val="007F6D0B"/>
    <w:rsid w:val="007F7AC1"/>
    <w:rsid w:val="00801686"/>
    <w:rsid w:val="0080480A"/>
    <w:rsid w:val="00810E29"/>
    <w:rsid w:val="00813FA8"/>
    <w:rsid w:val="0082625B"/>
    <w:rsid w:val="00827E3A"/>
    <w:rsid w:val="00834B56"/>
    <w:rsid w:val="00835F49"/>
    <w:rsid w:val="00836B9A"/>
    <w:rsid w:val="008451D0"/>
    <w:rsid w:val="008471C5"/>
    <w:rsid w:val="00855B34"/>
    <w:rsid w:val="00861144"/>
    <w:rsid w:val="00861DAF"/>
    <w:rsid w:val="008631D4"/>
    <w:rsid w:val="00865143"/>
    <w:rsid w:val="00881CF1"/>
    <w:rsid w:val="00881E3E"/>
    <w:rsid w:val="00885CBE"/>
    <w:rsid w:val="008862A4"/>
    <w:rsid w:val="008866E5"/>
    <w:rsid w:val="0089196D"/>
    <w:rsid w:val="00892DC4"/>
    <w:rsid w:val="008A0337"/>
    <w:rsid w:val="008A325D"/>
    <w:rsid w:val="008B2634"/>
    <w:rsid w:val="008B2C94"/>
    <w:rsid w:val="008B5E66"/>
    <w:rsid w:val="008B76CB"/>
    <w:rsid w:val="008C5B68"/>
    <w:rsid w:val="008D4328"/>
    <w:rsid w:val="008E2733"/>
    <w:rsid w:val="008E7514"/>
    <w:rsid w:val="008F3D8B"/>
    <w:rsid w:val="008F47E3"/>
    <w:rsid w:val="008F6ABF"/>
    <w:rsid w:val="008F6C30"/>
    <w:rsid w:val="00901486"/>
    <w:rsid w:val="0091767F"/>
    <w:rsid w:val="009219E1"/>
    <w:rsid w:val="0092487B"/>
    <w:rsid w:val="00927A8C"/>
    <w:rsid w:val="00933E3B"/>
    <w:rsid w:val="0094095B"/>
    <w:rsid w:val="00964B96"/>
    <w:rsid w:val="009706E2"/>
    <w:rsid w:val="00972B49"/>
    <w:rsid w:val="00980A29"/>
    <w:rsid w:val="00984853"/>
    <w:rsid w:val="00990C3A"/>
    <w:rsid w:val="00991AA1"/>
    <w:rsid w:val="00996592"/>
    <w:rsid w:val="009A622F"/>
    <w:rsid w:val="009A63EF"/>
    <w:rsid w:val="009B3FAE"/>
    <w:rsid w:val="009B5499"/>
    <w:rsid w:val="009C4426"/>
    <w:rsid w:val="009E06FC"/>
    <w:rsid w:val="009E0AEA"/>
    <w:rsid w:val="009E3E98"/>
    <w:rsid w:val="009E751D"/>
    <w:rsid w:val="009F2BAB"/>
    <w:rsid w:val="009F35A2"/>
    <w:rsid w:val="009F4574"/>
    <w:rsid w:val="009F4E3D"/>
    <w:rsid w:val="00A014B2"/>
    <w:rsid w:val="00A04456"/>
    <w:rsid w:val="00A05A00"/>
    <w:rsid w:val="00A1183F"/>
    <w:rsid w:val="00A13E64"/>
    <w:rsid w:val="00A15119"/>
    <w:rsid w:val="00A17712"/>
    <w:rsid w:val="00A1790F"/>
    <w:rsid w:val="00A20D0D"/>
    <w:rsid w:val="00A21312"/>
    <w:rsid w:val="00A24E55"/>
    <w:rsid w:val="00A31A3E"/>
    <w:rsid w:val="00A322DF"/>
    <w:rsid w:val="00A33D10"/>
    <w:rsid w:val="00A37422"/>
    <w:rsid w:val="00A42F52"/>
    <w:rsid w:val="00A4373B"/>
    <w:rsid w:val="00A4687B"/>
    <w:rsid w:val="00A55C2B"/>
    <w:rsid w:val="00A60C11"/>
    <w:rsid w:val="00A616D1"/>
    <w:rsid w:val="00A62C88"/>
    <w:rsid w:val="00A65E09"/>
    <w:rsid w:val="00A669DD"/>
    <w:rsid w:val="00A716F2"/>
    <w:rsid w:val="00A72D58"/>
    <w:rsid w:val="00A74491"/>
    <w:rsid w:val="00A769FD"/>
    <w:rsid w:val="00A82A03"/>
    <w:rsid w:val="00A83BFD"/>
    <w:rsid w:val="00A91B23"/>
    <w:rsid w:val="00A92E6F"/>
    <w:rsid w:val="00A937CE"/>
    <w:rsid w:val="00A95C4D"/>
    <w:rsid w:val="00A96E0E"/>
    <w:rsid w:val="00AA2623"/>
    <w:rsid w:val="00AB20F0"/>
    <w:rsid w:val="00AB43AE"/>
    <w:rsid w:val="00AB6067"/>
    <w:rsid w:val="00AC6435"/>
    <w:rsid w:val="00AC64D8"/>
    <w:rsid w:val="00AD1F41"/>
    <w:rsid w:val="00AD2F3F"/>
    <w:rsid w:val="00AD43BD"/>
    <w:rsid w:val="00AD573A"/>
    <w:rsid w:val="00AE1D3B"/>
    <w:rsid w:val="00AE3627"/>
    <w:rsid w:val="00AE53F9"/>
    <w:rsid w:val="00AE561D"/>
    <w:rsid w:val="00AF2DB2"/>
    <w:rsid w:val="00AF3C93"/>
    <w:rsid w:val="00AF3CBB"/>
    <w:rsid w:val="00AF74C8"/>
    <w:rsid w:val="00AF77FE"/>
    <w:rsid w:val="00B003A3"/>
    <w:rsid w:val="00B00763"/>
    <w:rsid w:val="00B01006"/>
    <w:rsid w:val="00B01C79"/>
    <w:rsid w:val="00B054AD"/>
    <w:rsid w:val="00B057B6"/>
    <w:rsid w:val="00B05D38"/>
    <w:rsid w:val="00B0666C"/>
    <w:rsid w:val="00B12852"/>
    <w:rsid w:val="00B13AC5"/>
    <w:rsid w:val="00B17919"/>
    <w:rsid w:val="00B200D3"/>
    <w:rsid w:val="00B2365B"/>
    <w:rsid w:val="00B2501C"/>
    <w:rsid w:val="00B32C41"/>
    <w:rsid w:val="00B36EBC"/>
    <w:rsid w:val="00B37E68"/>
    <w:rsid w:val="00B40137"/>
    <w:rsid w:val="00B4779F"/>
    <w:rsid w:val="00B47A0D"/>
    <w:rsid w:val="00B535B9"/>
    <w:rsid w:val="00B54302"/>
    <w:rsid w:val="00B55255"/>
    <w:rsid w:val="00B559B2"/>
    <w:rsid w:val="00B71C7E"/>
    <w:rsid w:val="00B735FA"/>
    <w:rsid w:val="00B741B7"/>
    <w:rsid w:val="00B744C4"/>
    <w:rsid w:val="00B76D2A"/>
    <w:rsid w:val="00B7713F"/>
    <w:rsid w:val="00B8260E"/>
    <w:rsid w:val="00B851AD"/>
    <w:rsid w:val="00BA0836"/>
    <w:rsid w:val="00BA4828"/>
    <w:rsid w:val="00BA7E57"/>
    <w:rsid w:val="00BB2159"/>
    <w:rsid w:val="00BB617F"/>
    <w:rsid w:val="00BC480F"/>
    <w:rsid w:val="00BD36B2"/>
    <w:rsid w:val="00BD5141"/>
    <w:rsid w:val="00BE6496"/>
    <w:rsid w:val="00BE6ED0"/>
    <w:rsid w:val="00BF0E12"/>
    <w:rsid w:val="00BF4ACB"/>
    <w:rsid w:val="00BF4B6A"/>
    <w:rsid w:val="00C07A5E"/>
    <w:rsid w:val="00C11C86"/>
    <w:rsid w:val="00C16C0D"/>
    <w:rsid w:val="00C1755F"/>
    <w:rsid w:val="00C223EF"/>
    <w:rsid w:val="00C23584"/>
    <w:rsid w:val="00C351F9"/>
    <w:rsid w:val="00C3732D"/>
    <w:rsid w:val="00C437F6"/>
    <w:rsid w:val="00C54581"/>
    <w:rsid w:val="00C644C5"/>
    <w:rsid w:val="00C66020"/>
    <w:rsid w:val="00C704C2"/>
    <w:rsid w:val="00C741DF"/>
    <w:rsid w:val="00C74C44"/>
    <w:rsid w:val="00C75892"/>
    <w:rsid w:val="00C800DA"/>
    <w:rsid w:val="00C80814"/>
    <w:rsid w:val="00C81292"/>
    <w:rsid w:val="00C81788"/>
    <w:rsid w:val="00C817F2"/>
    <w:rsid w:val="00C9037A"/>
    <w:rsid w:val="00C91D7A"/>
    <w:rsid w:val="00C97F8E"/>
    <w:rsid w:val="00CA2593"/>
    <w:rsid w:val="00CA6A89"/>
    <w:rsid w:val="00CC0E94"/>
    <w:rsid w:val="00CC2029"/>
    <w:rsid w:val="00CC25BC"/>
    <w:rsid w:val="00CE23AD"/>
    <w:rsid w:val="00CE24DE"/>
    <w:rsid w:val="00CE2F39"/>
    <w:rsid w:val="00CE3783"/>
    <w:rsid w:val="00CF7C22"/>
    <w:rsid w:val="00D0117E"/>
    <w:rsid w:val="00D05269"/>
    <w:rsid w:val="00D06582"/>
    <w:rsid w:val="00D07676"/>
    <w:rsid w:val="00D14FDD"/>
    <w:rsid w:val="00D16ABA"/>
    <w:rsid w:val="00D1734B"/>
    <w:rsid w:val="00D173F1"/>
    <w:rsid w:val="00D2060A"/>
    <w:rsid w:val="00D2467C"/>
    <w:rsid w:val="00D24CD8"/>
    <w:rsid w:val="00D27191"/>
    <w:rsid w:val="00D330C2"/>
    <w:rsid w:val="00D4262F"/>
    <w:rsid w:val="00D45C7B"/>
    <w:rsid w:val="00D50612"/>
    <w:rsid w:val="00D565F1"/>
    <w:rsid w:val="00D56C93"/>
    <w:rsid w:val="00D63CDD"/>
    <w:rsid w:val="00D80B1C"/>
    <w:rsid w:val="00D8112C"/>
    <w:rsid w:val="00D81C68"/>
    <w:rsid w:val="00D841CB"/>
    <w:rsid w:val="00D8526D"/>
    <w:rsid w:val="00D87CD0"/>
    <w:rsid w:val="00D90383"/>
    <w:rsid w:val="00D95B2D"/>
    <w:rsid w:val="00D9740C"/>
    <w:rsid w:val="00DA36DA"/>
    <w:rsid w:val="00DA73D7"/>
    <w:rsid w:val="00DB1B05"/>
    <w:rsid w:val="00DB3255"/>
    <w:rsid w:val="00DB5A3D"/>
    <w:rsid w:val="00DB6CF4"/>
    <w:rsid w:val="00DB6F0B"/>
    <w:rsid w:val="00DC0762"/>
    <w:rsid w:val="00DC2622"/>
    <w:rsid w:val="00DC29D8"/>
    <w:rsid w:val="00DC3E2B"/>
    <w:rsid w:val="00DC50E1"/>
    <w:rsid w:val="00DD34BC"/>
    <w:rsid w:val="00DD47B9"/>
    <w:rsid w:val="00DE06CE"/>
    <w:rsid w:val="00DE57E4"/>
    <w:rsid w:val="00DE6724"/>
    <w:rsid w:val="00DF233A"/>
    <w:rsid w:val="00DF60FD"/>
    <w:rsid w:val="00E012A8"/>
    <w:rsid w:val="00E013BA"/>
    <w:rsid w:val="00E05E12"/>
    <w:rsid w:val="00E11C75"/>
    <w:rsid w:val="00E14A4A"/>
    <w:rsid w:val="00E17525"/>
    <w:rsid w:val="00E24F55"/>
    <w:rsid w:val="00E420C5"/>
    <w:rsid w:val="00E43678"/>
    <w:rsid w:val="00E44880"/>
    <w:rsid w:val="00E469F5"/>
    <w:rsid w:val="00E50A9B"/>
    <w:rsid w:val="00E5346A"/>
    <w:rsid w:val="00E53814"/>
    <w:rsid w:val="00E6360C"/>
    <w:rsid w:val="00E658FF"/>
    <w:rsid w:val="00E67F99"/>
    <w:rsid w:val="00E71321"/>
    <w:rsid w:val="00E71E16"/>
    <w:rsid w:val="00E747A4"/>
    <w:rsid w:val="00E80405"/>
    <w:rsid w:val="00E82A94"/>
    <w:rsid w:val="00E95444"/>
    <w:rsid w:val="00E95C65"/>
    <w:rsid w:val="00E96180"/>
    <w:rsid w:val="00EA18F7"/>
    <w:rsid w:val="00EA372A"/>
    <w:rsid w:val="00EB6E85"/>
    <w:rsid w:val="00EB785B"/>
    <w:rsid w:val="00EC06E9"/>
    <w:rsid w:val="00EC31F7"/>
    <w:rsid w:val="00EC5179"/>
    <w:rsid w:val="00EC6621"/>
    <w:rsid w:val="00ED0B4F"/>
    <w:rsid w:val="00ED5807"/>
    <w:rsid w:val="00ED7E03"/>
    <w:rsid w:val="00EE7B37"/>
    <w:rsid w:val="00EF0769"/>
    <w:rsid w:val="00EF280A"/>
    <w:rsid w:val="00EF2B06"/>
    <w:rsid w:val="00EF79A6"/>
    <w:rsid w:val="00F138CC"/>
    <w:rsid w:val="00F16373"/>
    <w:rsid w:val="00F2287E"/>
    <w:rsid w:val="00F250DC"/>
    <w:rsid w:val="00F26AC6"/>
    <w:rsid w:val="00F30A61"/>
    <w:rsid w:val="00F33963"/>
    <w:rsid w:val="00F3496A"/>
    <w:rsid w:val="00F35422"/>
    <w:rsid w:val="00F360A2"/>
    <w:rsid w:val="00F37701"/>
    <w:rsid w:val="00F42092"/>
    <w:rsid w:val="00F45603"/>
    <w:rsid w:val="00F46D7D"/>
    <w:rsid w:val="00F47094"/>
    <w:rsid w:val="00F522DB"/>
    <w:rsid w:val="00F66FB7"/>
    <w:rsid w:val="00F71890"/>
    <w:rsid w:val="00F73D2C"/>
    <w:rsid w:val="00F742F1"/>
    <w:rsid w:val="00F811CF"/>
    <w:rsid w:val="00F831CB"/>
    <w:rsid w:val="00F946D5"/>
    <w:rsid w:val="00F947C7"/>
    <w:rsid w:val="00F95A39"/>
    <w:rsid w:val="00FA0FFA"/>
    <w:rsid w:val="00FA3FC2"/>
    <w:rsid w:val="00FB1620"/>
    <w:rsid w:val="00FC1DB8"/>
    <w:rsid w:val="00FC501F"/>
    <w:rsid w:val="00FD4565"/>
    <w:rsid w:val="00FE08D5"/>
    <w:rsid w:val="00FE1DAA"/>
    <w:rsid w:val="00FE3FCA"/>
    <w:rsid w:val="00FE648E"/>
    <w:rsid w:val="00FE7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3A0F"/>
  <w15:chartTrackingRefBased/>
  <w15:docId w15:val="{77B0A48F-AC01-4156-84AC-B03C858C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AC"/>
    <w:rPr>
      <w:rFonts w:ascii="Times New Roman" w:hAnsi="Times New Roman"/>
    </w:rPr>
  </w:style>
  <w:style w:type="paragraph" w:styleId="Heading1">
    <w:name w:val="heading 1"/>
    <w:basedOn w:val="Normal"/>
    <w:next w:val="Normal"/>
    <w:link w:val="Heading1Char"/>
    <w:uiPriority w:val="9"/>
    <w:qFormat/>
    <w:rsid w:val="004E6FC3"/>
    <w:pPr>
      <w:keepNext/>
      <w:keepLines/>
      <w:spacing w:before="240" w:after="0"/>
      <w:outlineLvl w:val="0"/>
    </w:pPr>
    <w:rPr>
      <w:rFonts w:eastAsiaTheme="majorEastAsia" w:cstheme="majorBidi"/>
      <w:sz w:val="32"/>
      <w:szCs w:val="32"/>
    </w:rPr>
  </w:style>
  <w:style w:type="paragraph" w:styleId="Heading2">
    <w:name w:val="heading 2"/>
    <w:basedOn w:val="ListParagraph"/>
    <w:next w:val="Normal"/>
    <w:link w:val="Heading2Char"/>
    <w:uiPriority w:val="9"/>
    <w:unhideWhenUsed/>
    <w:qFormat/>
    <w:rsid w:val="0011793F"/>
    <w:pPr>
      <w:numPr>
        <w:numId w:val="14"/>
      </w:numPr>
      <w:spacing w:after="0"/>
      <w:jc w:val="both"/>
      <w:outlineLvl w:val="1"/>
    </w:pPr>
    <w:rPr>
      <w:rFonts w:cs="Times New Roman"/>
      <w:b/>
      <w:bCs/>
      <w:sz w:val="24"/>
      <w:szCs w:val="24"/>
    </w:rPr>
  </w:style>
  <w:style w:type="paragraph" w:styleId="Heading3">
    <w:name w:val="heading 3"/>
    <w:basedOn w:val="Normal"/>
    <w:next w:val="Normal"/>
    <w:link w:val="Heading3Char"/>
    <w:uiPriority w:val="9"/>
    <w:unhideWhenUsed/>
    <w:qFormat/>
    <w:rsid w:val="0011793F"/>
    <w:pPr>
      <w:keepNext/>
      <w:keepLines/>
      <w:numPr>
        <w:numId w:val="18"/>
      </w:numPr>
      <w:spacing w:before="40" w:after="0"/>
      <w:outlineLvl w:val="2"/>
    </w:pPr>
    <w:rPr>
      <w:rFonts w:eastAsiaTheme="majorEastAsia" w:cs="Times New Roman"/>
    </w:rPr>
  </w:style>
  <w:style w:type="paragraph" w:styleId="Heading4">
    <w:name w:val="heading 4"/>
    <w:basedOn w:val="Normal"/>
    <w:next w:val="Normal"/>
    <w:link w:val="Heading4Char"/>
    <w:uiPriority w:val="9"/>
    <w:unhideWhenUsed/>
    <w:qFormat/>
    <w:rsid w:val="003D397B"/>
    <w:pPr>
      <w:keepNext/>
      <w:keepLines/>
      <w:numPr>
        <w:ilvl w:val="1"/>
        <w:numId w:val="18"/>
      </w:numPr>
      <w:spacing w:before="40" w:after="0"/>
      <w:outlineLvl w:val="3"/>
    </w:pPr>
    <w:rPr>
      <w:rFonts w:eastAsiaTheme="majorEastAsia" w:cs="Times New Roman"/>
      <w:i/>
      <w:iCs/>
    </w:rPr>
  </w:style>
  <w:style w:type="paragraph" w:styleId="Heading5">
    <w:name w:val="heading 5"/>
    <w:basedOn w:val="Normal"/>
    <w:next w:val="Normal"/>
    <w:link w:val="Heading5Char"/>
    <w:uiPriority w:val="9"/>
    <w:unhideWhenUsed/>
    <w:qFormat/>
    <w:rsid w:val="003D39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5CBE"/>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E6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FC3"/>
  </w:style>
  <w:style w:type="paragraph" w:styleId="Footer">
    <w:name w:val="footer"/>
    <w:basedOn w:val="Normal"/>
    <w:link w:val="FooterChar"/>
    <w:uiPriority w:val="99"/>
    <w:unhideWhenUsed/>
    <w:rsid w:val="004E6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FC3"/>
  </w:style>
  <w:style w:type="paragraph" w:styleId="NoSpacing">
    <w:name w:val="No Spacing"/>
    <w:link w:val="NoSpacingChar"/>
    <w:uiPriority w:val="1"/>
    <w:qFormat/>
    <w:rsid w:val="004E6FC3"/>
    <w:pPr>
      <w:spacing w:after="0" w:line="240" w:lineRule="auto"/>
    </w:pPr>
    <w:rPr>
      <w:rFonts w:eastAsiaTheme="minorEastAsia"/>
    </w:rPr>
  </w:style>
  <w:style w:type="character" w:customStyle="1" w:styleId="NoSpacingChar">
    <w:name w:val="No Spacing Char"/>
    <w:basedOn w:val="DefaultParagraphFont"/>
    <w:link w:val="NoSpacing"/>
    <w:uiPriority w:val="1"/>
    <w:rsid w:val="004E6FC3"/>
    <w:rPr>
      <w:rFonts w:eastAsiaTheme="minorEastAsia"/>
    </w:rPr>
  </w:style>
  <w:style w:type="character" w:customStyle="1" w:styleId="Heading1Char">
    <w:name w:val="Heading 1 Char"/>
    <w:basedOn w:val="DefaultParagraphFont"/>
    <w:link w:val="Heading1"/>
    <w:uiPriority w:val="9"/>
    <w:rsid w:val="004E6FC3"/>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4E6FC3"/>
    <w:pPr>
      <w:outlineLvl w:val="9"/>
    </w:pPr>
  </w:style>
  <w:style w:type="paragraph" w:styleId="Title">
    <w:name w:val="Title"/>
    <w:basedOn w:val="Normal"/>
    <w:next w:val="Normal"/>
    <w:link w:val="TitleChar"/>
    <w:uiPriority w:val="10"/>
    <w:qFormat/>
    <w:rsid w:val="004E6F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FC3"/>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26E0"/>
    <w:pPr>
      <w:tabs>
        <w:tab w:val="right" w:leader="dot" w:pos="9016"/>
      </w:tabs>
      <w:spacing w:after="100"/>
    </w:pPr>
  </w:style>
  <w:style w:type="character" w:styleId="Hyperlink">
    <w:name w:val="Hyperlink"/>
    <w:basedOn w:val="DefaultParagraphFont"/>
    <w:uiPriority w:val="99"/>
    <w:unhideWhenUsed/>
    <w:rsid w:val="004E6FC3"/>
    <w:rPr>
      <w:color w:val="0563C1" w:themeColor="hyperlink"/>
      <w:u w:val="single"/>
    </w:rPr>
  </w:style>
  <w:style w:type="paragraph" w:styleId="ListParagraph">
    <w:name w:val="List Paragraph"/>
    <w:basedOn w:val="Normal"/>
    <w:uiPriority w:val="34"/>
    <w:qFormat/>
    <w:rsid w:val="00E43678"/>
    <w:pPr>
      <w:ind w:left="720"/>
      <w:contextualSpacing/>
    </w:pPr>
  </w:style>
  <w:style w:type="character" w:customStyle="1" w:styleId="Heading2Char">
    <w:name w:val="Heading 2 Char"/>
    <w:basedOn w:val="DefaultParagraphFont"/>
    <w:link w:val="Heading2"/>
    <w:uiPriority w:val="9"/>
    <w:rsid w:val="0011793F"/>
    <w:rPr>
      <w:rFonts w:ascii="Times New Roman" w:hAnsi="Times New Roman" w:cs="Times New Roman"/>
      <w:b/>
      <w:bCs/>
      <w:sz w:val="24"/>
      <w:szCs w:val="24"/>
    </w:rPr>
  </w:style>
  <w:style w:type="paragraph" w:styleId="TOC2">
    <w:name w:val="toc 2"/>
    <w:basedOn w:val="Normal"/>
    <w:next w:val="Normal"/>
    <w:autoRedefine/>
    <w:uiPriority w:val="39"/>
    <w:unhideWhenUsed/>
    <w:rsid w:val="003D397B"/>
    <w:pPr>
      <w:tabs>
        <w:tab w:val="left" w:pos="660"/>
        <w:tab w:val="right" w:leader="dot" w:pos="9016"/>
      </w:tabs>
      <w:spacing w:after="100"/>
      <w:ind w:left="220"/>
    </w:pPr>
  </w:style>
  <w:style w:type="character" w:customStyle="1" w:styleId="selectable">
    <w:name w:val="selectable"/>
    <w:basedOn w:val="DefaultParagraphFont"/>
    <w:rsid w:val="00590168"/>
  </w:style>
  <w:style w:type="paragraph" w:styleId="Caption">
    <w:name w:val="caption"/>
    <w:basedOn w:val="Normal"/>
    <w:next w:val="Normal"/>
    <w:uiPriority w:val="35"/>
    <w:unhideWhenUsed/>
    <w:qFormat/>
    <w:rsid w:val="00526E34"/>
    <w:pPr>
      <w:spacing w:after="200" w:line="240" w:lineRule="auto"/>
    </w:pPr>
    <w:rPr>
      <w:i/>
      <w:iCs/>
      <w:color w:val="44546A" w:themeColor="text2"/>
      <w:sz w:val="18"/>
      <w:szCs w:val="18"/>
    </w:rPr>
  </w:style>
  <w:style w:type="character" w:styleId="Emphasis">
    <w:name w:val="Emphasis"/>
    <w:basedOn w:val="DefaultParagraphFont"/>
    <w:uiPriority w:val="20"/>
    <w:qFormat/>
    <w:rsid w:val="003C7302"/>
    <w:rPr>
      <w:i/>
      <w:iCs/>
    </w:rPr>
  </w:style>
  <w:style w:type="table" w:styleId="TableGrid">
    <w:name w:val="Table Grid"/>
    <w:basedOn w:val="TableNormal"/>
    <w:uiPriority w:val="39"/>
    <w:rsid w:val="007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814"/>
    <w:rPr>
      <w:sz w:val="16"/>
      <w:szCs w:val="16"/>
    </w:rPr>
  </w:style>
  <w:style w:type="paragraph" w:styleId="CommentText">
    <w:name w:val="annotation text"/>
    <w:basedOn w:val="Normal"/>
    <w:link w:val="CommentTextChar"/>
    <w:uiPriority w:val="99"/>
    <w:semiHidden/>
    <w:unhideWhenUsed/>
    <w:rsid w:val="00E53814"/>
    <w:pPr>
      <w:spacing w:line="240" w:lineRule="auto"/>
    </w:pPr>
    <w:rPr>
      <w:sz w:val="20"/>
      <w:szCs w:val="20"/>
    </w:rPr>
  </w:style>
  <w:style w:type="character" w:customStyle="1" w:styleId="CommentTextChar">
    <w:name w:val="Comment Text Char"/>
    <w:basedOn w:val="DefaultParagraphFont"/>
    <w:link w:val="CommentText"/>
    <w:uiPriority w:val="99"/>
    <w:semiHidden/>
    <w:rsid w:val="00E538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53814"/>
    <w:rPr>
      <w:b/>
      <w:bCs/>
    </w:rPr>
  </w:style>
  <w:style w:type="character" w:customStyle="1" w:styleId="CommentSubjectChar">
    <w:name w:val="Comment Subject Char"/>
    <w:basedOn w:val="CommentTextChar"/>
    <w:link w:val="CommentSubject"/>
    <w:uiPriority w:val="99"/>
    <w:semiHidden/>
    <w:rsid w:val="00E53814"/>
    <w:rPr>
      <w:rFonts w:ascii="Times New Roman" w:hAnsi="Times New Roman"/>
      <w:b/>
      <w:bCs/>
      <w:sz w:val="20"/>
      <w:szCs w:val="20"/>
    </w:rPr>
  </w:style>
  <w:style w:type="paragraph" w:styleId="BalloonText">
    <w:name w:val="Balloon Text"/>
    <w:basedOn w:val="Normal"/>
    <w:link w:val="BalloonTextChar"/>
    <w:uiPriority w:val="99"/>
    <w:semiHidden/>
    <w:unhideWhenUsed/>
    <w:rsid w:val="00E53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814"/>
    <w:rPr>
      <w:rFonts w:ascii="Segoe UI" w:hAnsi="Segoe UI" w:cs="Segoe UI"/>
      <w:sz w:val="18"/>
      <w:szCs w:val="18"/>
    </w:rPr>
  </w:style>
  <w:style w:type="character" w:customStyle="1" w:styleId="Heading3Char">
    <w:name w:val="Heading 3 Char"/>
    <w:basedOn w:val="DefaultParagraphFont"/>
    <w:link w:val="Heading3"/>
    <w:uiPriority w:val="9"/>
    <w:rsid w:val="0011793F"/>
    <w:rPr>
      <w:rFonts w:ascii="Times New Roman" w:eastAsiaTheme="majorEastAsia" w:hAnsi="Times New Roman" w:cs="Times New Roman"/>
    </w:rPr>
  </w:style>
  <w:style w:type="paragraph" w:styleId="TOC3">
    <w:name w:val="toc 3"/>
    <w:basedOn w:val="Normal"/>
    <w:next w:val="Normal"/>
    <w:autoRedefine/>
    <w:uiPriority w:val="39"/>
    <w:unhideWhenUsed/>
    <w:rsid w:val="0022493A"/>
    <w:pPr>
      <w:spacing w:after="100"/>
      <w:ind w:left="440"/>
    </w:pPr>
  </w:style>
  <w:style w:type="character" w:customStyle="1" w:styleId="Heading4Char">
    <w:name w:val="Heading 4 Char"/>
    <w:basedOn w:val="DefaultParagraphFont"/>
    <w:link w:val="Heading4"/>
    <w:uiPriority w:val="9"/>
    <w:rsid w:val="003D397B"/>
    <w:rPr>
      <w:rFonts w:ascii="Times New Roman" w:eastAsiaTheme="majorEastAsia" w:hAnsi="Times New Roman" w:cs="Times New Roman"/>
      <w:i/>
      <w:iCs/>
    </w:rPr>
  </w:style>
  <w:style w:type="character" w:customStyle="1" w:styleId="Heading5Char">
    <w:name w:val="Heading 5 Char"/>
    <w:basedOn w:val="DefaultParagraphFont"/>
    <w:link w:val="Heading5"/>
    <w:uiPriority w:val="9"/>
    <w:rsid w:val="003D397B"/>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EC6621"/>
    <w:rPr>
      <w:color w:val="808080"/>
    </w:rPr>
  </w:style>
  <w:style w:type="character" w:styleId="Strong">
    <w:name w:val="Strong"/>
    <w:basedOn w:val="DefaultParagraphFont"/>
    <w:uiPriority w:val="22"/>
    <w:qFormat/>
    <w:rsid w:val="00580E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40">
      <w:bodyDiv w:val="1"/>
      <w:marLeft w:val="0"/>
      <w:marRight w:val="0"/>
      <w:marTop w:val="0"/>
      <w:marBottom w:val="0"/>
      <w:divBdr>
        <w:top w:val="none" w:sz="0" w:space="0" w:color="auto"/>
        <w:left w:val="none" w:sz="0" w:space="0" w:color="auto"/>
        <w:bottom w:val="none" w:sz="0" w:space="0" w:color="auto"/>
        <w:right w:val="none" w:sz="0" w:space="0" w:color="auto"/>
      </w:divBdr>
    </w:div>
    <w:div w:id="6368389">
      <w:bodyDiv w:val="1"/>
      <w:marLeft w:val="0"/>
      <w:marRight w:val="0"/>
      <w:marTop w:val="0"/>
      <w:marBottom w:val="0"/>
      <w:divBdr>
        <w:top w:val="none" w:sz="0" w:space="0" w:color="auto"/>
        <w:left w:val="none" w:sz="0" w:space="0" w:color="auto"/>
        <w:bottom w:val="none" w:sz="0" w:space="0" w:color="auto"/>
        <w:right w:val="none" w:sz="0" w:space="0" w:color="auto"/>
      </w:divBdr>
    </w:div>
    <w:div w:id="186412832">
      <w:bodyDiv w:val="1"/>
      <w:marLeft w:val="0"/>
      <w:marRight w:val="0"/>
      <w:marTop w:val="0"/>
      <w:marBottom w:val="0"/>
      <w:divBdr>
        <w:top w:val="none" w:sz="0" w:space="0" w:color="auto"/>
        <w:left w:val="none" w:sz="0" w:space="0" w:color="auto"/>
        <w:bottom w:val="none" w:sz="0" w:space="0" w:color="auto"/>
        <w:right w:val="none" w:sz="0" w:space="0" w:color="auto"/>
      </w:divBdr>
    </w:div>
    <w:div w:id="253756427">
      <w:bodyDiv w:val="1"/>
      <w:marLeft w:val="0"/>
      <w:marRight w:val="0"/>
      <w:marTop w:val="0"/>
      <w:marBottom w:val="0"/>
      <w:divBdr>
        <w:top w:val="none" w:sz="0" w:space="0" w:color="auto"/>
        <w:left w:val="none" w:sz="0" w:space="0" w:color="auto"/>
        <w:bottom w:val="none" w:sz="0" w:space="0" w:color="auto"/>
        <w:right w:val="none" w:sz="0" w:space="0" w:color="auto"/>
      </w:divBdr>
      <w:divsChild>
        <w:div w:id="1333996841">
          <w:marLeft w:val="0"/>
          <w:marRight w:val="0"/>
          <w:marTop w:val="0"/>
          <w:marBottom w:val="0"/>
          <w:divBdr>
            <w:top w:val="none" w:sz="0" w:space="0" w:color="auto"/>
            <w:left w:val="none" w:sz="0" w:space="0" w:color="auto"/>
            <w:bottom w:val="none" w:sz="0" w:space="0" w:color="auto"/>
            <w:right w:val="none" w:sz="0" w:space="0" w:color="auto"/>
          </w:divBdr>
          <w:divsChild>
            <w:div w:id="10968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50798">
      <w:bodyDiv w:val="1"/>
      <w:marLeft w:val="0"/>
      <w:marRight w:val="0"/>
      <w:marTop w:val="0"/>
      <w:marBottom w:val="0"/>
      <w:divBdr>
        <w:top w:val="none" w:sz="0" w:space="0" w:color="auto"/>
        <w:left w:val="none" w:sz="0" w:space="0" w:color="auto"/>
        <w:bottom w:val="none" w:sz="0" w:space="0" w:color="auto"/>
        <w:right w:val="none" w:sz="0" w:space="0" w:color="auto"/>
      </w:divBdr>
      <w:divsChild>
        <w:div w:id="1394741947">
          <w:marLeft w:val="0"/>
          <w:marRight w:val="0"/>
          <w:marTop w:val="0"/>
          <w:marBottom w:val="0"/>
          <w:divBdr>
            <w:top w:val="none" w:sz="0" w:space="0" w:color="auto"/>
            <w:left w:val="none" w:sz="0" w:space="0" w:color="auto"/>
            <w:bottom w:val="none" w:sz="0" w:space="0" w:color="auto"/>
            <w:right w:val="none" w:sz="0" w:space="0" w:color="auto"/>
          </w:divBdr>
          <w:divsChild>
            <w:div w:id="12425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9834">
      <w:bodyDiv w:val="1"/>
      <w:marLeft w:val="0"/>
      <w:marRight w:val="0"/>
      <w:marTop w:val="0"/>
      <w:marBottom w:val="0"/>
      <w:divBdr>
        <w:top w:val="none" w:sz="0" w:space="0" w:color="auto"/>
        <w:left w:val="none" w:sz="0" w:space="0" w:color="auto"/>
        <w:bottom w:val="none" w:sz="0" w:space="0" w:color="auto"/>
        <w:right w:val="none" w:sz="0" w:space="0" w:color="auto"/>
      </w:divBdr>
      <w:divsChild>
        <w:div w:id="1256478717">
          <w:marLeft w:val="0"/>
          <w:marRight w:val="0"/>
          <w:marTop w:val="0"/>
          <w:marBottom w:val="0"/>
          <w:divBdr>
            <w:top w:val="none" w:sz="0" w:space="0" w:color="auto"/>
            <w:left w:val="none" w:sz="0" w:space="0" w:color="auto"/>
            <w:bottom w:val="none" w:sz="0" w:space="0" w:color="auto"/>
            <w:right w:val="none" w:sz="0" w:space="0" w:color="auto"/>
          </w:divBdr>
          <w:divsChild>
            <w:div w:id="19364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6950">
      <w:bodyDiv w:val="1"/>
      <w:marLeft w:val="0"/>
      <w:marRight w:val="0"/>
      <w:marTop w:val="0"/>
      <w:marBottom w:val="0"/>
      <w:divBdr>
        <w:top w:val="none" w:sz="0" w:space="0" w:color="auto"/>
        <w:left w:val="none" w:sz="0" w:space="0" w:color="auto"/>
        <w:bottom w:val="none" w:sz="0" w:space="0" w:color="auto"/>
        <w:right w:val="none" w:sz="0" w:space="0" w:color="auto"/>
      </w:divBdr>
      <w:divsChild>
        <w:div w:id="1766072209">
          <w:marLeft w:val="0"/>
          <w:marRight w:val="0"/>
          <w:marTop w:val="0"/>
          <w:marBottom w:val="0"/>
          <w:divBdr>
            <w:top w:val="none" w:sz="0" w:space="0" w:color="auto"/>
            <w:left w:val="none" w:sz="0" w:space="0" w:color="auto"/>
            <w:bottom w:val="none" w:sz="0" w:space="0" w:color="auto"/>
            <w:right w:val="none" w:sz="0" w:space="0" w:color="auto"/>
          </w:divBdr>
          <w:divsChild>
            <w:div w:id="13393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07">
      <w:bodyDiv w:val="1"/>
      <w:marLeft w:val="0"/>
      <w:marRight w:val="0"/>
      <w:marTop w:val="0"/>
      <w:marBottom w:val="0"/>
      <w:divBdr>
        <w:top w:val="none" w:sz="0" w:space="0" w:color="auto"/>
        <w:left w:val="none" w:sz="0" w:space="0" w:color="auto"/>
        <w:bottom w:val="none" w:sz="0" w:space="0" w:color="auto"/>
        <w:right w:val="none" w:sz="0" w:space="0" w:color="auto"/>
      </w:divBdr>
    </w:div>
    <w:div w:id="600604434">
      <w:bodyDiv w:val="1"/>
      <w:marLeft w:val="0"/>
      <w:marRight w:val="0"/>
      <w:marTop w:val="0"/>
      <w:marBottom w:val="0"/>
      <w:divBdr>
        <w:top w:val="none" w:sz="0" w:space="0" w:color="auto"/>
        <w:left w:val="none" w:sz="0" w:space="0" w:color="auto"/>
        <w:bottom w:val="none" w:sz="0" w:space="0" w:color="auto"/>
        <w:right w:val="none" w:sz="0" w:space="0" w:color="auto"/>
      </w:divBdr>
      <w:divsChild>
        <w:div w:id="1958439264">
          <w:marLeft w:val="0"/>
          <w:marRight w:val="0"/>
          <w:marTop w:val="0"/>
          <w:marBottom w:val="0"/>
          <w:divBdr>
            <w:top w:val="none" w:sz="0" w:space="0" w:color="auto"/>
            <w:left w:val="none" w:sz="0" w:space="0" w:color="auto"/>
            <w:bottom w:val="none" w:sz="0" w:space="0" w:color="auto"/>
            <w:right w:val="none" w:sz="0" w:space="0" w:color="auto"/>
          </w:divBdr>
        </w:div>
      </w:divsChild>
    </w:div>
    <w:div w:id="648942472">
      <w:bodyDiv w:val="1"/>
      <w:marLeft w:val="0"/>
      <w:marRight w:val="0"/>
      <w:marTop w:val="0"/>
      <w:marBottom w:val="0"/>
      <w:divBdr>
        <w:top w:val="none" w:sz="0" w:space="0" w:color="auto"/>
        <w:left w:val="none" w:sz="0" w:space="0" w:color="auto"/>
        <w:bottom w:val="none" w:sz="0" w:space="0" w:color="auto"/>
        <w:right w:val="none" w:sz="0" w:space="0" w:color="auto"/>
      </w:divBdr>
      <w:divsChild>
        <w:div w:id="1471285496">
          <w:marLeft w:val="0"/>
          <w:marRight w:val="0"/>
          <w:marTop w:val="0"/>
          <w:marBottom w:val="0"/>
          <w:divBdr>
            <w:top w:val="none" w:sz="0" w:space="0" w:color="auto"/>
            <w:left w:val="none" w:sz="0" w:space="0" w:color="auto"/>
            <w:bottom w:val="none" w:sz="0" w:space="0" w:color="auto"/>
            <w:right w:val="none" w:sz="0" w:space="0" w:color="auto"/>
          </w:divBdr>
          <w:divsChild>
            <w:div w:id="19297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5423">
      <w:bodyDiv w:val="1"/>
      <w:marLeft w:val="0"/>
      <w:marRight w:val="0"/>
      <w:marTop w:val="0"/>
      <w:marBottom w:val="0"/>
      <w:divBdr>
        <w:top w:val="none" w:sz="0" w:space="0" w:color="auto"/>
        <w:left w:val="none" w:sz="0" w:space="0" w:color="auto"/>
        <w:bottom w:val="none" w:sz="0" w:space="0" w:color="auto"/>
        <w:right w:val="none" w:sz="0" w:space="0" w:color="auto"/>
      </w:divBdr>
    </w:div>
    <w:div w:id="885027619">
      <w:bodyDiv w:val="1"/>
      <w:marLeft w:val="0"/>
      <w:marRight w:val="0"/>
      <w:marTop w:val="0"/>
      <w:marBottom w:val="0"/>
      <w:divBdr>
        <w:top w:val="none" w:sz="0" w:space="0" w:color="auto"/>
        <w:left w:val="none" w:sz="0" w:space="0" w:color="auto"/>
        <w:bottom w:val="none" w:sz="0" w:space="0" w:color="auto"/>
        <w:right w:val="none" w:sz="0" w:space="0" w:color="auto"/>
      </w:divBdr>
      <w:divsChild>
        <w:div w:id="200436148">
          <w:marLeft w:val="0"/>
          <w:marRight w:val="0"/>
          <w:marTop w:val="0"/>
          <w:marBottom w:val="0"/>
          <w:divBdr>
            <w:top w:val="none" w:sz="0" w:space="0" w:color="auto"/>
            <w:left w:val="none" w:sz="0" w:space="0" w:color="auto"/>
            <w:bottom w:val="none" w:sz="0" w:space="0" w:color="auto"/>
            <w:right w:val="none" w:sz="0" w:space="0" w:color="auto"/>
          </w:divBdr>
          <w:divsChild>
            <w:div w:id="1351756974">
              <w:marLeft w:val="0"/>
              <w:marRight w:val="0"/>
              <w:marTop w:val="0"/>
              <w:marBottom w:val="0"/>
              <w:divBdr>
                <w:top w:val="none" w:sz="0" w:space="0" w:color="auto"/>
                <w:left w:val="none" w:sz="0" w:space="0" w:color="auto"/>
                <w:bottom w:val="none" w:sz="0" w:space="0" w:color="auto"/>
                <w:right w:val="none" w:sz="0" w:space="0" w:color="auto"/>
              </w:divBdr>
            </w:div>
            <w:div w:id="5594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3407">
      <w:bodyDiv w:val="1"/>
      <w:marLeft w:val="0"/>
      <w:marRight w:val="0"/>
      <w:marTop w:val="0"/>
      <w:marBottom w:val="0"/>
      <w:divBdr>
        <w:top w:val="none" w:sz="0" w:space="0" w:color="auto"/>
        <w:left w:val="none" w:sz="0" w:space="0" w:color="auto"/>
        <w:bottom w:val="none" w:sz="0" w:space="0" w:color="auto"/>
        <w:right w:val="none" w:sz="0" w:space="0" w:color="auto"/>
      </w:divBdr>
    </w:div>
    <w:div w:id="981739912">
      <w:bodyDiv w:val="1"/>
      <w:marLeft w:val="0"/>
      <w:marRight w:val="0"/>
      <w:marTop w:val="0"/>
      <w:marBottom w:val="0"/>
      <w:divBdr>
        <w:top w:val="none" w:sz="0" w:space="0" w:color="auto"/>
        <w:left w:val="none" w:sz="0" w:space="0" w:color="auto"/>
        <w:bottom w:val="none" w:sz="0" w:space="0" w:color="auto"/>
        <w:right w:val="none" w:sz="0" w:space="0" w:color="auto"/>
      </w:divBdr>
    </w:div>
    <w:div w:id="1026293899">
      <w:bodyDiv w:val="1"/>
      <w:marLeft w:val="0"/>
      <w:marRight w:val="0"/>
      <w:marTop w:val="0"/>
      <w:marBottom w:val="0"/>
      <w:divBdr>
        <w:top w:val="none" w:sz="0" w:space="0" w:color="auto"/>
        <w:left w:val="none" w:sz="0" w:space="0" w:color="auto"/>
        <w:bottom w:val="none" w:sz="0" w:space="0" w:color="auto"/>
        <w:right w:val="none" w:sz="0" w:space="0" w:color="auto"/>
      </w:divBdr>
      <w:divsChild>
        <w:div w:id="1095440914">
          <w:marLeft w:val="0"/>
          <w:marRight w:val="0"/>
          <w:marTop w:val="0"/>
          <w:marBottom w:val="0"/>
          <w:divBdr>
            <w:top w:val="none" w:sz="0" w:space="0" w:color="auto"/>
            <w:left w:val="none" w:sz="0" w:space="0" w:color="auto"/>
            <w:bottom w:val="none" w:sz="0" w:space="0" w:color="auto"/>
            <w:right w:val="none" w:sz="0" w:space="0" w:color="auto"/>
          </w:divBdr>
          <w:divsChild>
            <w:div w:id="13052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484">
      <w:bodyDiv w:val="1"/>
      <w:marLeft w:val="0"/>
      <w:marRight w:val="0"/>
      <w:marTop w:val="0"/>
      <w:marBottom w:val="0"/>
      <w:divBdr>
        <w:top w:val="none" w:sz="0" w:space="0" w:color="auto"/>
        <w:left w:val="none" w:sz="0" w:space="0" w:color="auto"/>
        <w:bottom w:val="none" w:sz="0" w:space="0" w:color="auto"/>
        <w:right w:val="none" w:sz="0" w:space="0" w:color="auto"/>
      </w:divBdr>
    </w:div>
    <w:div w:id="1279070297">
      <w:bodyDiv w:val="1"/>
      <w:marLeft w:val="0"/>
      <w:marRight w:val="0"/>
      <w:marTop w:val="0"/>
      <w:marBottom w:val="0"/>
      <w:divBdr>
        <w:top w:val="none" w:sz="0" w:space="0" w:color="auto"/>
        <w:left w:val="none" w:sz="0" w:space="0" w:color="auto"/>
        <w:bottom w:val="none" w:sz="0" w:space="0" w:color="auto"/>
        <w:right w:val="none" w:sz="0" w:space="0" w:color="auto"/>
      </w:divBdr>
      <w:divsChild>
        <w:div w:id="1018039923">
          <w:marLeft w:val="0"/>
          <w:marRight w:val="0"/>
          <w:marTop w:val="0"/>
          <w:marBottom w:val="0"/>
          <w:divBdr>
            <w:top w:val="none" w:sz="0" w:space="0" w:color="auto"/>
            <w:left w:val="none" w:sz="0" w:space="0" w:color="auto"/>
            <w:bottom w:val="none" w:sz="0" w:space="0" w:color="auto"/>
            <w:right w:val="none" w:sz="0" w:space="0" w:color="auto"/>
          </w:divBdr>
          <w:divsChild>
            <w:div w:id="1190609422">
              <w:marLeft w:val="0"/>
              <w:marRight w:val="0"/>
              <w:marTop w:val="0"/>
              <w:marBottom w:val="0"/>
              <w:divBdr>
                <w:top w:val="none" w:sz="0" w:space="0" w:color="auto"/>
                <w:left w:val="none" w:sz="0" w:space="0" w:color="auto"/>
                <w:bottom w:val="none" w:sz="0" w:space="0" w:color="auto"/>
                <w:right w:val="none" w:sz="0" w:space="0" w:color="auto"/>
              </w:divBdr>
            </w:div>
            <w:div w:id="5404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5237">
      <w:bodyDiv w:val="1"/>
      <w:marLeft w:val="0"/>
      <w:marRight w:val="0"/>
      <w:marTop w:val="0"/>
      <w:marBottom w:val="0"/>
      <w:divBdr>
        <w:top w:val="none" w:sz="0" w:space="0" w:color="auto"/>
        <w:left w:val="none" w:sz="0" w:space="0" w:color="auto"/>
        <w:bottom w:val="none" w:sz="0" w:space="0" w:color="auto"/>
        <w:right w:val="none" w:sz="0" w:space="0" w:color="auto"/>
      </w:divBdr>
    </w:div>
    <w:div w:id="1637638067">
      <w:bodyDiv w:val="1"/>
      <w:marLeft w:val="0"/>
      <w:marRight w:val="0"/>
      <w:marTop w:val="0"/>
      <w:marBottom w:val="0"/>
      <w:divBdr>
        <w:top w:val="none" w:sz="0" w:space="0" w:color="auto"/>
        <w:left w:val="none" w:sz="0" w:space="0" w:color="auto"/>
        <w:bottom w:val="none" w:sz="0" w:space="0" w:color="auto"/>
        <w:right w:val="none" w:sz="0" w:space="0" w:color="auto"/>
      </w:divBdr>
      <w:divsChild>
        <w:div w:id="516121069">
          <w:marLeft w:val="0"/>
          <w:marRight w:val="0"/>
          <w:marTop w:val="0"/>
          <w:marBottom w:val="0"/>
          <w:divBdr>
            <w:top w:val="none" w:sz="0" w:space="0" w:color="auto"/>
            <w:left w:val="none" w:sz="0" w:space="0" w:color="auto"/>
            <w:bottom w:val="none" w:sz="0" w:space="0" w:color="auto"/>
            <w:right w:val="none" w:sz="0" w:space="0" w:color="auto"/>
          </w:divBdr>
          <w:divsChild>
            <w:div w:id="14990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429">
      <w:bodyDiv w:val="1"/>
      <w:marLeft w:val="0"/>
      <w:marRight w:val="0"/>
      <w:marTop w:val="0"/>
      <w:marBottom w:val="0"/>
      <w:divBdr>
        <w:top w:val="none" w:sz="0" w:space="0" w:color="auto"/>
        <w:left w:val="none" w:sz="0" w:space="0" w:color="auto"/>
        <w:bottom w:val="none" w:sz="0" w:space="0" w:color="auto"/>
        <w:right w:val="none" w:sz="0" w:space="0" w:color="auto"/>
      </w:divBdr>
      <w:divsChild>
        <w:div w:id="1274090560">
          <w:marLeft w:val="0"/>
          <w:marRight w:val="0"/>
          <w:marTop w:val="0"/>
          <w:marBottom w:val="0"/>
          <w:divBdr>
            <w:top w:val="none" w:sz="0" w:space="0" w:color="auto"/>
            <w:left w:val="none" w:sz="0" w:space="0" w:color="auto"/>
            <w:bottom w:val="none" w:sz="0" w:space="0" w:color="auto"/>
            <w:right w:val="none" w:sz="0" w:space="0" w:color="auto"/>
          </w:divBdr>
        </w:div>
      </w:divsChild>
    </w:div>
    <w:div w:id="1698581780">
      <w:bodyDiv w:val="1"/>
      <w:marLeft w:val="0"/>
      <w:marRight w:val="0"/>
      <w:marTop w:val="0"/>
      <w:marBottom w:val="0"/>
      <w:divBdr>
        <w:top w:val="none" w:sz="0" w:space="0" w:color="auto"/>
        <w:left w:val="none" w:sz="0" w:space="0" w:color="auto"/>
        <w:bottom w:val="none" w:sz="0" w:space="0" w:color="auto"/>
        <w:right w:val="none" w:sz="0" w:space="0" w:color="auto"/>
      </w:divBdr>
      <w:divsChild>
        <w:div w:id="1320816046">
          <w:marLeft w:val="0"/>
          <w:marRight w:val="0"/>
          <w:marTop w:val="0"/>
          <w:marBottom w:val="0"/>
          <w:divBdr>
            <w:top w:val="none" w:sz="0" w:space="0" w:color="auto"/>
            <w:left w:val="none" w:sz="0" w:space="0" w:color="auto"/>
            <w:bottom w:val="none" w:sz="0" w:space="0" w:color="auto"/>
            <w:right w:val="none" w:sz="0" w:space="0" w:color="auto"/>
          </w:divBdr>
          <w:divsChild>
            <w:div w:id="9607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3819">
      <w:bodyDiv w:val="1"/>
      <w:marLeft w:val="0"/>
      <w:marRight w:val="0"/>
      <w:marTop w:val="0"/>
      <w:marBottom w:val="0"/>
      <w:divBdr>
        <w:top w:val="none" w:sz="0" w:space="0" w:color="auto"/>
        <w:left w:val="none" w:sz="0" w:space="0" w:color="auto"/>
        <w:bottom w:val="none" w:sz="0" w:space="0" w:color="auto"/>
        <w:right w:val="none" w:sz="0" w:space="0" w:color="auto"/>
      </w:divBdr>
      <w:divsChild>
        <w:div w:id="1482311948">
          <w:marLeft w:val="0"/>
          <w:marRight w:val="0"/>
          <w:marTop w:val="0"/>
          <w:marBottom w:val="0"/>
          <w:divBdr>
            <w:top w:val="none" w:sz="0" w:space="0" w:color="auto"/>
            <w:left w:val="none" w:sz="0" w:space="0" w:color="auto"/>
            <w:bottom w:val="none" w:sz="0" w:space="0" w:color="auto"/>
            <w:right w:val="none" w:sz="0" w:space="0" w:color="auto"/>
          </w:divBdr>
          <w:divsChild>
            <w:div w:id="13872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2960">
      <w:bodyDiv w:val="1"/>
      <w:marLeft w:val="0"/>
      <w:marRight w:val="0"/>
      <w:marTop w:val="0"/>
      <w:marBottom w:val="0"/>
      <w:divBdr>
        <w:top w:val="none" w:sz="0" w:space="0" w:color="auto"/>
        <w:left w:val="none" w:sz="0" w:space="0" w:color="auto"/>
        <w:bottom w:val="none" w:sz="0" w:space="0" w:color="auto"/>
        <w:right w:val="none" w:sz="0" w:space="0" w:color="auto"/>
      </w:divBdr>
      <w:divsChild>
        <w:div w:id="1520462435">
          <w:marLeft w:val="0"/>
          <w:marRight w:val="0"/>
          <w:marTop w:val="0"/>
          <w:marBottom w:val="0"/>
          <w:divBdr>
            <w:top w:val="none" w:sz="0" w:space="0" w:color="auto"/>
            <w:left w:val="none" w:sz="0" w:space="0" w:color="auto"/>
            <w:bottom w:val="none" w:sz="0" w:space="0" w:color="auto"/>
            <w:right w:val="none" w:sz="0" w:space="0" w:color="auto"/>
          </w:divBdr>
          <w:divsChild>
            <w:div w:id="8052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699">
      <w:bodyDiv w:val="1"/>
      <w:marLeft w:val="0"/>
      <w:marRight w:val="0"/>
      <w:marTop w:val="0"/>
      <w:marBottom w:val="0"/>
      <w:divBdr>
        <w:top w:val="none" w:sz="0" w:space="0" w:color="auto"/>
        <w:left w:val="none" w:sz="0" w:space="0" w:color="auto"/>
        <w:bottom w:val="none" w:sz="0" w:space="0" w:color="auto"/>
        <w:right w:val="none" w:sz="0" w:space="0" w:color="auto"/>
      </w:divBdr>
      <w:divsChild>
        <w:div w:id="858658460">
          <w:marLeft w:val="0"/>
          <w:marRight w:val="0"/>
          <w:marTop w:val="0"/>
          <w:marBottom w:val="0"/>
          <w:divBdr>
            <w:top w:val="none" w:sz="0" w:space="0" w:color="auto"/>
            <w:left w:val="none" w:sz="0" w:space="0" w:color="auto"/>
            <w:bottom w:val="none" w:sz="0" w:space="0" w:color="auto"/>
            <w:right w:val="none" w:sz="0" w:space="0" w:color="auto"/>
          </w:divBdr>
        </w:div>
      </w:divsChild>
    </w:div>
    <w:div w:id="2017492234">
      <w:bodyDiv w:val="1"/>
      <w:marLeft w:val="0"/>
      <w:marRight w:val="0"/>
      <w:marTop w:val="0"/>
      <w:marBottom w:val="0"/>
      <w:divBdr>
        <w:top w:val="none" w:sz="0" w:space="0" w:color="auto"/>
        <w:left w:val="none" w:sz="0" w:space="0" w:color="auto"/>
        <w:bottom w:val="none" w:sz="0" w:space="0" w:color="auto"/>
        <w:right w:val="none" w:sz="0" w:space="0" w:color="auto"/>
      </w:divBdr>
      <w:divsChild>
        <w:div w:id="1248811468">
          <w:marLeft w:val="0"/>
          <w:marRight w:val="0"/>
          <w:marTop w:val="0"/>
          <w:marBottom w:val="0"/>
          <w:divBdr>
            <w:top w:val="none" w:sz="0" w:space="0" w:color="auto"/>
            <w:left w:val="none" w:sz="0" w:space="0" w:color="auto"/>
            <w:bottom w:val="none" w:sz="0" w:space="0" w:color="auto"/>
            <w:right w:val="none" w:sz="0" w:space="0" w:color="auto"/>
          </w:divBdr>
          <w:divsChild>
            <w:div w:id="498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4662">
      <w:bodyDiv w:val="1"/>
      <w:marLeft w:val="0"/>
      <w:marRight w:val="0"/>
      <w:marTop w:val="0"/>
      <w:marBottom w:val="0"/>
      <w:divBdr>
        <w:top w:val="none" w:sz="0" w:space="0" w:color="auto"/>
        <w:left w:val="none" w:sz="0" w:space="0" w:color="auto"/>
        <w:bottom w:val="none" w:sz="0" w:space="0" w:color="auto"/>
        <w:right w:val="none" w:sz="0" w:space="0" w:color="auto"/>
      </w:divBdr>
      <w:divsChild>
        <w:div w:id="1779181193">
          <w:marLeft w:val="0"/>
          <w:marRight w:val="0"/>
          <w:marTop w:val="0"/>
          <w:marBottom w:val="0"/>
          <w:divBdr>
            <w:top w:val="none" w:sz="0" w:space="0" w:color="auto"/>
            <w:left w:val="none" w:sz="0" w:space="0" w:color="auto"/>
            <w:bottom w:val="none" w:sz="0" w:space="0" w:color="auto"/>
            <w:right w:val="none" w:sz="0" w:space="0" w:color="auto"/>
          </w:divBdr>
        </w:div>
      </w:divsChild>
    </w:div>
    <w:div w:id="2083721054">
      <w:bodyDiv w:val="1"/>
      <w:marLeft w:val="0"/>
      <w:marRight w:val="0"/>
      <w:marTop w:val="0"/>
      <w:marBottom w:val="0"/>
      <w:divBdr>
        <w:top w:val="none" w:sz="0" w:space="0" w:color="auto"/>
        <w:left w:val="none" w:sz="0" w:space="0" w:color="auto"/>
        <w:bottom w:val="none" w:sz="0" w:space="0" w:color="auto"/>
        <w:right w:val="none" w:sz="0" w:space="0" w:color="auto"/>
      </w:divBdr>
      <w:divsChild>
        <w:div w:id="1678845851">
          <w:marLeft w:val="0"/>
          <w:marRight w:val="0"/>
          <w:marTop w:val="0"/>
          <w:marBottom w:val="0"/>
          <w:divBdr>
            <w:top w:val="none" w:sz="0" w:space="0" w:color="auto"/>
            <w:left w:val="none" w:sz="0" w:space="0" w:color="auto"/>
            <w:bottom w:val="none" w:sz="0" w:space="0" w:color="auto"/>
            <w:right w:val="none" w:sz="0" w:space="0" w:color="auto"/>
          </w:divBdr>
          <w:divsChild>
            <w:div w:id="1138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3BA72-9F5C-44B7-90D8-EA0EFFE39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Manula</dc:creator>
  <cp:keywords/>
  <dc:description/>
  <cp:lastModifiedBy>Manula Udugahapattuwa</cp:lastModifiedBy>
  <cp:revision>6</cp:revision>
  <cp:lastPrinted>2021-03-29T09:40:00Z</cp:lastPrinted>
  <dcterms:created xsi:type="dcterms:W3CDTF">2021-03-29T09:39:00Z</dcterms:created>
  <dcterms:modified xsi:type="dcterms:W3CDTF">2021-03-29T09:45:00Z</dcterms:modified>
</cp:coreProperties>
</file>