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BE9613" w14:textId="77777777" w:rsidR="006F56FD" w:rsidRDefault="00037223" w:rsidP="00066F56">
      <w:pPr>
        <w:pStyle w:val="Heading1"/>
      </w:pPr>
      <w:proofErr w:type="spellStart"/>
      <w:r>
        <w:t>ManuConnect</w:t>
      </w:r>
      <w:proofErr w:type="spellEnd"/>
      <w:r>
        <w:t xml:space="preserve"> Release - 2021.02.01</w:t>
      </w:r>
    </w:p>
    <w:tbl>
      <w:tblPr>
        <w:tblStyle w:val="ScrollTableNormal"/>
        <w:tblW w:w="0" w:type="auto"/>
        <w:tblLayout w:type="fixed"/>
        <w:tblLook w:val="0080" w:firstRow="0" w:lastRow="0" w:firstColumn="1" w:lastColumn="0" w:noHBand="0" w:noVBand="0"/>
      </w:tblPr>
      <w:tblGrid>
        <w:gridCol w:w="3344"/>
        <w:gridCol w:w="6020"/>
      </w:tblGrid>
      <w:tr w:rsidR="00FB6A2F" w14:paraId="083271B8" w14:textId="77777777" w:rsidTr="00FB6A2F">
        <w:tc>
          <w:tcPr>
            <w:cnfStyle w:val="001000000000" w:firstRow="0" w:lastRow="0" w:firstColumn="1" w:lastColumn="0" w:oddVBand="0" w:evenVBand="0" w:oddHBand="0" w:evenHBand="0" w:firstRowFirstColumn="0" w:firstRowLastColumn="0" w:lastRowFirstColumn="0" w:lastRowLastColumn="0"/>
            <w:tcW w:w="3344" w:type="dxa"/>
            <w:tcMar>
              <w:top w:w="30" w:type="dxa"/>
              <w:left w:w="30" w:type="dxa"/>
              <w:bottom w:w="20" w:type="dxa"/>
              <w:right w:w="30" w:type="dxa"/>
            </w:tcMar>
          </w:tcPr>
          <w:p w14:paraId="0D901DCA" w14:textId="77777777" w:rsidR="00FB6A2F" w:rsidRDefault="00037223">
            <w:r>
              <w:rPr>
                <w:rFonts w:ascii="Arial" w:hAnsi="Arial"/>
              </w:rPr>
              <w:t>Release Date</w:t>
            </w:r>
          </w:p>
        </w:tc>
        <w:tc>
          <w:tcPr>
            <w:tcW w:w="6020" w:type="dxa"/>
            <w:tcMar>
              <w:top w:w="30" w:type="dxa"/>
              <w:left w:w="30" w:type="dxa"/>
              <w:bottom w:w="20" w:type="dxa"/>
              <w:right w:w="30" w:type="dxa"/>
            </w:tcMar>
          </w:tcPr>
          <w:p w14:paraId="6CD37B6A" w14:textId="77777777" w:rsidR="00FB6A2F" w:rsidRDefault="00037223">
            <w:pPr>
              <w:cnfStyle w:val="000000000000" w:firstRow="0" w:lastRow="0" w:firstColumn="0" w:lastColumn="0" w:oddVBand="0" w:evenVBand="0" w:oddHBand="0" w:evenHBand="0" w:firstRowFirstColumn="0" w:firstRowLastColumn="0" w:lastRowFirstColumn="0" w:lastRowLastColumn="0"/>
            </w:pPr>
            <w:r>
              <w:rPr>
                <w:rFonts w:ascii="Arial" w:hAnsi="Arial"/>
              </w:rPr>
              <w:t>01 Feb 2021 </w:t>
            </w:r>
          </w:p>
        </w:tc>
      </w:tr>
      <w:tr w:rsidR="00FB6A2F" w14:paraId="21B87D93" w14:textId="77777777" w:rsidTr="00FB6A2F">
        <w:tc>
          <w:tcPr>
            <w:cnfStyle w:val="001000000000" w:firstRow="0" w:lastRow="0" w:firstColumn="1" w:lastColumn="0" w:oddVBand="0" w:evenVBand="0" w:oddHBand="0" w:evenHBand="0" w:firstRowFirstColumn="0" w:firstRowLastColumn="0" w:lastRowFirstColumn="0" w:lastRowLastColumn="0"/>
            <w:tcW w:w="3344" w:type="dxa"/>
            <w:tcMar>
              <w:top w:w="30" w:type="dxa"/>
              <w:left w:w="30" w:type="dxa"/>
              <w:bottom w:w="20" w:type="dxa"/>
              <w:right w:w="30" w:type="dxa"/>
            </w:tcMar>
          </w:tcPr>
          <w:p w14:paraId="12415C04" w14:textId="77777777" w:rsidR="00FB6A2F" w:rsidRDefault="00037223">
            <w:r>
              <w:rPr>
                <w:rFonts w:ascii="Arial" w:hAnsi="Arial"/>
              </w:rPr>
              <w:t>Core Installer</w:t>
            </w:r>
          </w:p>
        </w:tc>
        <w:tc>
          <w:tcPr>
            <w:tcW w:w="6020" w:type="dxa"/>
            <w:tcMar>
              <w:top w:w="30" w:type="dxa"/>
              <w:left w:w="30" w:type="dxa"/>
              <w:bottom w:w="20" w:type="dxa"/>
              <w:right w:w="30" w:type="dxa"/>
            </w:tcMar>
          </w:tcPr>
          <w:p w14:paraId="7073B375" w14:textId="77777777" w:rsidR="00FB6A2F" w:rsidRDefault="00037223">
            <w:pPr>
              <w:cnfStyle w:val="000000000000" w:firstRow="0" w:lastRow="0" w:firstColumn="0" w:lastColumn="0" w:oddVBand="0" w:evenVBand="0" w:oddHBand="0" w:evenHBand="0" w:firstRowFirstColumn="0" w:firstRowLastColumn="0" w:lastRowFirstColumn="0" w:lastRowLastColumn="0"/>
            </w:pPr>
            <w:r>
              <w:rPr>
                <w:rFonts w:ascii="Arial" w:hAnsi="Arial"/>
              </w:rPr>
              <w:t>7.0.10129.734</w:t>
            </w:r>
          </w:p>
        </w:tc>
      </w:tr>
      <w:tr w:rsidR="00FB6A2F" w14:paraId="6D5F0AF4" w14:textId="77777777" w:rsidTr="00FB6A2F">
        <w:tc>
          <w:tcPr>
            <w:cnfStyle w:val="001000000000" w:firstRow="0" w:lastRow="0" w:firstColumn="1" w:lastColumn="0" w:oddVBand="0" w:evenVBand="0" w:oddHBand="0" w:evenHBand="0" w:firstRowFirstColumn="0" w:firstRowLastColumn="0" w:lastRowFirstColumn="0" w:lastRowLastColumn="0"/>
            <w:tcW w:w="3344" w:type="dxa"/>
            <w:tcMar>
              <w:top w:w="30" w:type="dxa"/>
              <w:left w:w="30" w:type="dxa"/>
              <w:bottom w:w="20" w:type="dxa"/>
              <w:right w:w="30" w:type="dxa"/>
            </w:tcMar>
          </w:tcPr>
          <w:p w14:paraId="3DB643CC" w14:textId="77777777" w:rsidR="00FB6A2F" w:rsidRDefault="00037223">
            <w:r>
              <w:rPr>
                <w:rFonts w:ascii="Arial" w:hAnsi="Arial"/>
              </w:rPr>
              <w:t>Installer Suite</w:t>
            </w:r>
          </w:p>
        </w:tc>
        <w:tc>
          <w:tcPr>
            <w:tcW w:w="6020" w:type="dxa"/>
            <w:tcMar>
              <w:top w:w="30" w:type="dxa"/>
              <w:left w:w="30" w:type="dxa"/>
              <w:bottom w:w="20" w:type="dxa"/>
              <w:right w:w="30" w:type="dxa"/>
            </w:tcMar>
          </w:tcPr>
          <w:p w14:paraId="1453C952" w14:textId="77777777" w:rsidR="00FB6A2F" w:rsidRDefault="00037223">
            <w:pPr>
              <w:cnfStyle w:val="000000000000" w:firstRow="0" w:lastRow="0" w:firstColumn="0" w:lastColumn="0" w:oddVBand="0" w:evenVBand="0" w:oddHBand="0" w:evenHBand="0" w:firstRowFirstColumn="0" w:firstRowLastColumn="0" w:lastRowFirstColumn="0" w:lastRowLastColumn="0"/>
            </w:pPr>
            <w:r>
              <w:rPr>
                <w:rFonts w:ascii="Arial" w:hAnsi="Arial"/>
              </w:rPr>
              <w:t>7.0.10201.1100</w:t>
            </w:r>
          </w:p>
        </w:tc>
      </w:tr>
    </w:tbl>
    <w:p w14:paraId="72342D5F" w14:textId="77777777" w:rsidR="0087617C" w:rsidRPr="00D841F2" w:rsidRDefault="00037223">
      <w:pPr>
        <w:pStyle w:val="Heading1"/>
      </w:pPr>
      <w:bookmarkStart w:id="0" w:name="scroll-bookmark-2"/>
      <w:r>
        <w:t>Overview</w:t>
      </w:r>
      <w:bookmarkEnd w:id="0"/>
    </w:p>
    <w:p w14:paraId="56BD83BB" w14:textId="77777777" w:rsidR="00FB6A2F" w:rsidRDefault="00037223">
      <w:r>
        <w:rPr>
          <w:color w:val="172B4D"/>
        </w:rPr>
        <w:t>Today's release contains various fixes and enhancements to VO screens and the API.</w:t>
      </w:r>
    </w:p>
    <w:p w14:paraId="3F737E44" w14:textId="77777777" w:rsidR="00FB6A2F" w:rsidRDefault="00037223">
      <w:pPr>
        <w:pStyle w:val="Heading1"/>
      </w:pPr>
      <w:bookmarkStart w:id="1" w:name="scroll-bookmark-3"/>
      <w:r>
        <w:t>Defects Addressed</w:t>
      </w:r>
      <w:bookmarkEnd w:id="1"/>
    </w:p>
    <w:tbl>
      <w:tblPr>
        <w:tblStyle w:val="ScrollTableNormal"/>
        <w:tblW w:w="9918" w:type="dxa"/>
        <w:tblLayout w:type="fixed"/>
        <w:tblLook w:val="0020" w:firstRow="1" w:lastRow="0" w:firstColumn="0" w:lastColumn="0" w:noHBand="0" w:noVBand="0"/>
      </w:tblPr>
      <w:tblGrid>
        <w:gridCol w:w="1051"/>
        <w:gridCol w:w="1051"/>
        <w:gridCol w:w="956"/>
        <w:gridCol w:w="1899"/>
        <w:gridCol w:w="4961"/>
      </w:tblGrid>
      <w:tr w:rsidR="00FB6A2F" w14:paraId="3F939107" w14:textId="77777777" w:rsidTr="00037223">
        <w:trPr>
          <w:cnfStyle w:val="100000000000" w:firstRow="1" w:lastRow="0" w:firstColumn="0" w:lastColumn="0" w:oddVBand="0" w:evenVBand="0" w:oddHBand="0" w:evenHBand="0" w:firstRowFirstColumn="0" w:firstRowLastColumn="0" w:lastRowFirstColumn="0" w:lastRowLastColumn="0"/>
        </w:trPr>
        <w:tc>
          <w:tcPr>
            <w:tcW w:w="1051" w:type="dxa"/>
            <w:tcMar>
              <w:top w:w="30" w:type="dxa"/>
              <w:left w:w="30" w:type="dxa"/>
              <w:bottom w:w="20" w:type="dxa"/>
              <w:right w:w="30" w:type="dxa"/>
            </w:tcMar>
          </w:tcPr>
          <w:p w14:paraId="4CBFCEAB" w14:textId="77777777" w:rsidR="00FB6A2F" w:rsidRDefault="00037223">
            <w:r>
              <w:rPr>
                <w:rFonts w:ascii="Arial" w:hAnsi="Arial"/>
                <w:b/>
              </w:rPr>
              <w:t>Defect</w:t>
            </w:r>
          </w:p>
        </w:tc>
        <w:tc>
          <w:tcPr>
            <w:tcW w:w="1051" w:type="dxa"/>
            <w:tcMar>
              <w:top w:w="30" w:type="dxa"/>
              <w:left w:w="30" w:type="dxa"/>
              <w:bottom w:w="20" w:type="dxa"/>
              <w:right w:w="30" w:type="dxa"/>
            </w:tcMar>
          </w:tcPr>
          <w:p w14:paraId="75685966" w14:textId="77777777" w:rsidR="00FB6A2F" w:rsidRDefault="00037223">
            <w:r>
              <w:rPr>
                <w:rFonts w:ascii="Arial" w:hAnsi="Arial"/>
                <w:b/>
              </w:rPr>
              <w:t>Client No.</w:t>
            </w:r>
          </w:p>
        </w:tc>
        <w:tc>
          <w:tcPr>
            <w:tcW w:w="956" w:type="dxa"/>
            <w:tcMar>
              <w:top w:w="30" w:type="dxa"/>
              <w:left w:w="30" w:type="dxa"/>
              <w:bottom w:w="20" w:type="dxa"/>
              <w:right w:w="30" w:type="dxa"/>
            </w:tcMar>
          </w:tcPr>
          <w:p w14:paraId="3F3A91BF" w14:textId="77777777" w:rsidR="00FB6A2F" w:rsidRDefault="00037223">
            <w:r>
              <w:rPr>
                <w:rFonts w:ascii="Arial" w:hAnsi="Arial"/>
                <w:b/>
              </w:rPr>
              <w:t>Category</w:t>
            </w:r>
          </w:p>
        </w:tc>
        <w:tc>
          <w:tcPr>
            <w:tcW w:w="1899" w:type="dxa"/>
            <w:tcMar>
              <w:top w:w="30" w:type="dxa"/>
              <w:left w:w="30" w:type="dxa"/>
              <w:bottom w:w="20" w:type="dxa"/>
              <w:right w:w="30" w:type="dxa"/>
            </w:tcMar>
          </w:tcPr>
          <w:p w14:paraId="44F6113F" w14:textId="77777777" w:rsidR="00FB6A2F" w:rsidRDefault="00037223">
            <w:r>
              <w:rPr>
                <w:rFonts w:ascii="Arial" w:hAnsi="Arial"/>
                <w:b/>
              </w:rPr>
              <w:t>Summary</w:t>
            </w:r>
          </w:p>
        </w:tc>
        <w:tc>
          <w:tcPr>
            <w:tcW w:w="4961" w:type="dxa"/>
            <w:tcMar>
              <w:top w:w="30" w:type="dxa"/>
              <w:left w:w="30" w:type="dxa"/>
              <w:bottom w:w="20" w:type="dxa"/>
              <w:right w:w="30" w:type="dxa"/>
            </w:tcMar>
          </w:tcPr>
          <w:p w14:paraId="2F0074F4" w14:textId="77777777" w:rsidR="00FB6A2F" w:rsidRDefault="00037223">
            <w:r>
              <w:rPr>
                <w:rFonts w:ascii="Arial" w:hAnsi="Arial"/>
                <w:b/>
              </w:rPr>
              <w:t>Release Notes</w:t>
            </w:r>
          </w:p>
        </w:tc>
      </w:tr>
      <w:tr w:rsidR="00FB6A2F" w14:paraId="27AB4762" w14:textId="77777777" w:rsidTr="00037223">
        <w:tc>
          <w:tcPr>
            <w:tcW w:w="1051" w:type="dxa"/>
            <w:tcMar>
              <w:top w:w="30" w:type="dxa"/>
              <w:left w:w="30" w:type="dxa"/>
              <w:bottom w:w="20" w:type="dxa"/>
              <w:right w:w="30" w:type="dxa"/>
            </w:tcMar>
          </w:tcPr>
          <w:p w14:paraId="1B2F91F6" w14:textId="77777777" w:rsidR="00FB6A2F" w:rsidRDefault="00037223">
            <w:hyperlink r:id="rId8" w:history="1">
              <w:r>
                <w:rPr>
                  <w:rStyle w:val="Hyperlink"/>
                  <w:rFonts w:ascii="Arial" w:hAnsi="Arial"/>
                </w:rPr>
                <w:t>MLU-916</w:t>
              </w:r>
            </w:hyperlink>
          </w:p>
        </w:tc>
        <w:tc>
          <w:tcPr>
            <w:tcW w:w="1051" w:type="dxa"/>
            <w:tcMar>
              <w:top w:w="30" w:type="dxa"/>
              <w:left w:w="30" w:type="dxa"/>
              <w:bottom w:w="20" w:type="dxa"/>
              <w:right w:w="30" w:type="dxa"/>
            </w:tcMar>
          </w:tcPr>
          <w:p w14:paraId="0AFF4ABC" w14:textId="77777777" w:rsidR="00FB6A2F" w:rsidRDefault="00037223">
            <w:hyperlink r:id="rId9" w:history="1">
              <w:r>
                <w:rPr>
                  <w:rStyle w:val="Hyperlink"/>
                  <w:rFonts w:ascii="Arial" w:hAnsi="Arial"/>
                </w:rPr>
                <w:t>10802</w:t>
              </w:r>
            </w:hyperlink>
          </w:p>
        </w:tc>
        <w:tc>
          <w:tcPr>
            <w:tcW w:w="956" w:type="dxa"/>
            <w:tcMar>
              <w:top w:w="30" w:type="dxa"/>
              <w:left w:w="30" w:type="dxa"/>
              <w:bottom w:w="20" w:type="dxa"/>
              <w:right w:w="30" w:type="dxa"/>
            </w:tcMar>
          </w:tcPr>
          <w:p w14:paraId="7EE2C2E5" w14:textId="77777777" w:rsidR="00FB6A2F" w:rsidRDefault="00037223">
            <w:r>
              <w:rPr>
                <w:rFonts w:ascii="Arial" w:hAnsi="Arial"/>
              </w:rPr>
              <w:t>Admin GUI</w:t>
            </w:r>
          </w:p>
        </w:tc>
        <w:tc>
          <w:tcPr>
            <w:tcW w:w="1899" w:type="dxa"/>
            <w:tcMar>
              <w:top w:w="30" w:type="dxa"/>
              <w:left w:w="30" w:type="dxa"/>
              <w:bottom w:w="20" w:type="dxa"/>
              <w:right w:w="30" w:type="dxa"/>
            </w:tcMar>
          </w:tcPr>
          <w:p w14:paraId="5C5BB8A9" w14:textId="77777777" w:rsidR="00FB6A2F" w:rsidRDefault="00037223">
            <w:r>
              <w:rPr>
                <w:rFonts w:ascii="Arial" w:hAnsi="Arial"/>
              </w:rPr>
              <w:t xml:space="preserve">[CDTASMU-10802] Error message no longer exists when </w:t>
            </w:r>
            <w:r>
              <w:rPr>
                <w:rFonts w:ascii="Arial" w:hAnsi="Arial"/>
              </w:rPr>
              <w:t>advancing the bill dates</w:t>
            </w:r>
          </w:p>
        </w:tc>
        <w:tc>
          <w:tcPr>
            <w:tcW w:w="4961" w:type="dxa"/>
            <w:tcMar>
              <w:top w:w="30" w:type="dxa"/>
              <w:left w:w="30" w:type="dxa"/>
              <w:bottom w:w="20" w:type="dxa"/>
              <w:right w:w="30" w:type="dxa"/>
            </w:tcMar>
          </w:tcPr>
          <w:p w14:paraId="45C813C5" w14:textId="77777777" w:rsidR="00FB6A2F" w:rsidRDefault="00037223">
            <w:r>
              <w:rPr>
                <w:rFonts w:ascii="Arial" w:hAnsi="Arial"/>
              </w:rPr>
              <w:t>Added the missing confirmation warning from VO4 when changing the next bill date.</w:t>
            </w:r>
          </w:p>
        </w:tc>
      </w:tr>
      <w:tr w:rsidR="00FB6A2F" w14:paraId="02CF359E" w14:textId="77777777" w:rsidTr="00037223">
        <w:tc>
          <w:tcPr>
            <w:tcW w:w="1051" w:type="dxa"/>
            <w:tcMar>
              <w:top w:w="30" w:type="dxa"/>
              <w:left w:w="30" w:type="dxa"/>
              <w:bottom w:w="20" w:type="dxa"/>
              <w:right w:w="30" w:type="dxa"/>
            </w:tcMar>
          </w:tcPr>
          <w:p w14:paraId="70DE33C5" w14:textId="77777777" w:rsidR="00FB6A2F" w:rsidRDefault="00037223">
            <w:hyperlink r:id="rId10" w:history="1">
              <w:r>
                <w:rPr>
                  <w:rStyle w:val="Hyperlink"/>
                  <w:rFonts w:ascii="Arial" w:hAnsi="Arial"/>
                </w:rPr>
                <w:t>MLU-914</w:t>
              </w:r>
            </w:hyperlink>
          </w:p>
        </w:tc>
        <w:tc>
          <w:tcPr>
            <w:tcW w:w="1051" w:type="dxa"/>
            <w:tcMar>
              <w:top w:w="30" w:type="dxa"/>
              <w:left w:w="30" w:type="dxa"/>
              <w:bottom w:w="20" w:type="dxa"/>
              <w:right w:w="30" w:type="dxa"/>
            </w:tcMar>
          </w:tcPr>
          <w:p w14:paraId="1774FD1D" w14:textId="77777777" w:rsidR="00FB6A2F" w:rsidRDefault="00037223">
            <w:hyperlink r:id="rId11" w:history="1">
              <w:r>
                <w:rPr>
                  <w:rStyle w:val="Hyperlink"/>
                  <w:rFonts w:ascii="Arial" w:hAnsi="Arial"/>
                </w:rPr>
                <w:t>10792</w:t>
              </w:r>
            </w:hyperlink>
          </w:p>
        </w:tc>
        <w:tc>
          <w:tcPr>
            <w:tcW w:w="956" w:type="dxa"/>
            <w:tcMar>
              <w:top w:w="30" w:type="dxa"/>
              <w:left w:w="30" w:type="dxa"/>
              <w:bottom w:w="20" w:type="dxa"/>
              <w:right w:w="30" w:type="dxa"/>
            </w:tcMar>
          </w:tcPr>
          <w:p w14:paraId="7E1EEE6A" w14:textId="77777777" w:rsidR="00FB6A2F" w:rsidRDefault="00037223">
            <w:r>
              <w:rPr>
                <w:rFonts w:ascii="Arial" w:hAnsi="Arial"/>
              </w:rPr>
              <w:t>Admin GUI</w:t>
            </w:r>
          </w:p>
        </w:tc>
        <w:tc>
          <w:tcPr>
            <w:tcW w:w="1899" w:type="dxa"/>
            <w:tcMar>
              <w:top w:w="30" w:type="dxa"/>
              <w:left w:w="30" w:type="dxa"/>
              <w:bottom w:w="20" w:type="dxa"/>
              <w:right w:w="30" w:type="dxa"/>
            </w:tcMar>
          </w:tcPr>
          <w:p w14:paraId="03AD5125" w14:textId="77777777" w:rsidR="00FB6A2F" w:rsidRDefault="00037223">
            <w:r>
              <w:rPr>
                <w:rFonts w:ascii="Arial" w:hAnsi="Arial"/>
              </w:rPr>
              <w:t>[CDTASMU-10792] Making Changes to Rates</w:t>
            </w:r>
          </w:p>
        </w:tc>
        <w:tc>
          <w:tcPr>
            <w:tcW w:w="4961" w:type="dxa"/>
            <w:tcMar>
              <w:top w:w="30" w:type="dxa"/>
              <w:left w:w="30" w:type="dxa"/>
              <w:bottom w:w="20" w:type="dxa"/>
              <w:right w:w="30" w:type="dxa"/>
            </w:tcMar>
          </w:tcPr>
          <w:p w14:paraId="2B0EBD01" w14:textId="77777777" w:rsidR="00FB6A2F" w:rsidRDefault="00037223">
            <w:r>
              <w:rPr>
                <w:rFonts w:ascii="Arial" w:hAnsi="Arial"/>
              </w:rPr>
              <w:t>Updated the client rate menu navigation with the following changes (to match VO4 as best as possible):</w:t>
            </w:r>
          </w:p>
          <w:p w14:paraId="6F758A8E" w14:textId="77777777" w:rsidR="00FB6A2F" w:rsidRDefault="00037223">
            <w:pPr>
              <w:numPr>
                <w:ilvl w:val="0"/>
                <w:numId w:val="42"/>
              </w:numPr>
            </w:pPr>
            <w:r>
              <w:rPr>
                <w:rFonts w:ascii="Arial" w:hAnsi="Arial"/>
              </w:rPr>
              <w:t>Retain the current page on undo when a rate is changed (for an existing rate).</w:t>
            </w:r>
          </w:p>
          <w:p w14:paraId="0B515676" w14:textId="77777777" w:rsidR="00FB6A2F" w:rsidRDefault="00037223">
            <w:pPr>
              <w:numPr>
                <w:ilvl w:val="0"/>
                <w:numId w:val="42"/>
              </w:numPr>
            </w:pPr>
            <w:r>
              <w:rPr>
                <w:rFonts w:ascii="Arial" w:hAnsi="Arial"/>
              </w:rPr>
              <w:t xml:space="preserve">On undo of </w:t>
            </w:r>
            <w:proofErr w:type="gramStart"/>
            <w:r>
              <w:rPr>
                <w:rFonts w:ascii="Arial" w:hAnsi="Arial"/>
              </w:rPr>
              <w:t>an</w:t>
            </w:r>
            <w:proofErr w:type="gramEnd"/>
            <w:r>
              <w:rPr>
                <w:rFonts w:ascii="Arial" w:hAnsi="Arial"/>
              </w:rPr>
              <w:t xml:space="preserve"> n</w:t>
            </w:r>
            <w:r>
              <w:rPr>
                <w:rFonts w:ascii="Arial" w:hAnsi="Arial"/>
              </w:rPr>
              <w:t>ew revision date, auto select the rate group and refresh the menu.</w:t>
            </w:r>
          </w:p>
          <w:p w14:paraId="4A6E9D7F" w14:textId="77777777" w:rsidR="00FB6A2F" w:rsidRDefault="00037223">
            <w:pPr>
              <w:numPr>
                <w:ilvl w:val="0"/>
                <w:numId w:val="42"/>
              </w:numPr>
            </w:pPr>
            <w:r>
              <w:rPr>
                <w:rFonts w:ascii="Arial" w:hAnsi="Arial"/>
              </w:rPr>
              <w:t>When adding a new revision date, auto select the new date.</w:t>
            </w:r>
          </w:p>
          <w:p w14:paraId="109CE68F" w14:textId="77777777" w:rsidR="00FB6A2F" w:rsidRDefault="00037223">
            <w:pPr>
              <w:numPr>
                <w:ilvl w:val="0"/>
                <w:numId w:val="42"/>
              </w:numPr>
            </w:pPr>
            <w:r>
              <w:rPr>
                <w:rFonts w:ascii="Arial" w:hAnsi="Arial"/>
              </w:rPr>
              <w:t>When adding a new age band, auto select the new age band.</w:t>
            </w:r>
          </w:p>
          <w:p w14:paraId="6E45B21F" w14:textId="77777777" w:rsidR="00FB6A2F" w:rsidRDefault="00037223">
            <w:pPr>
              <w:numPr>
                <w:ilvl w:val="0"/>
                <w:numId w:val="42"/>
              </w:numPr>
            </w:pPr>
            <w:r>
              <w:rPr>
                <w:rFonts w:ascii="Arial" w:hAnsi="Arial"/>
              </w:rPr>
              <w:t>When adding a new dependent status, auto select the new rate(s).</w:t>
            </w:r>
          </w:p>
        </w:tc>
      </w:tr>
      <w:tr w:rsidR="00FB6A2F" w14:paraId="19E3274A" w14:textId="77777777" w:rsidTr="00037223">
        <w:tc>
          <w:tcPr>
            <w:tcW w:w="1051" w:type="dxa"/>
            <w:tcMar>
              <w:top w:w="30" w:type="dxa"/>
              <w:left w:w="30" w:type="dxa"/>
              <w:bottom w:w="20" w:type="dxa"/>
              <w:right w:w="30" w:type="dxa"/>
            </w:tcMar>
          </w:tcPr>
          <w:p w14:paraId="6248A6AB" w14:textId="77777777" w:rsidR="00FB6A2F" w:rsidRDefault="00037223">
            <w:hyperlink r:id="rId12" w:history="1">
              <w:r>
                <w:rPr>
                  <w:rStyle w:val="Hyperlink"/>
                  <w:rFonts w:ascii="Arial" w:hAnsi="Arial"/>
                </w:rPr>
                <w:t>MLU-911</w:t>
              </w:r>
            </w:hyperlink>
          </w:p>
        </w:tc>
        <w:tc>
          <w:tcPr>
            <w:tcW w:w="1051" w:type="dxa"/>
            <w:tcMar>
              <w:top w:w="30" w:type="dxa"/>
              <w:left w:w="30" w:type="dxa"/>
              <w:bottom w:w="20" w:type="dxa"/>
              <w:right w:w="30" w:type="dxa"/>
            </w:tcMar>
          </w:tcPr>
          <w:p w14:paraId="182ED7C6" w14:textId="77777777" w:rsidR="00FB6A2F" w:rsidRDefault="00037223">
            <w:hyperlink r:id="rId13" w:history="1">
              <w:r>
                <w:rPr>
                  <w:rStyle w:val="Hyperlink"/>
                  <w:rFonts w:ascii="Arial" w:hAnsi="Arial"/>
                </w:rPr>
                <w:t>10784</w:t>
              </w:r>
            </w:hyperlink>
          </w:p>
        </w:tc>
        <w:tc>
          <w:tcPr>
            <w:tcW w:w="956" w:type="dxa"/>
            <w:tcMar>
              <w:top w:w="30" w:type="dxa"/>
              <w:left w:w="30" w:type="dxa"/>
              <w:bottom w:w="20" w:type="dxa"/>
              <w:right w:w="30" w:type="dxa"/>
            </w:tcMar>
          </w:tcPr>
          <w:p w14:paraId="581895C1" w14:textId="77777777" w:rsidR="00FB6A2F" w:rsidRDefault="00037223">
            <w:r>
              <w:rPr>
                <w:rFonts w:ascii="Arial" w:hAnsi="Arial"/>
              </w:rPr>
              <w:t>Import</w:t>
            </w:r>
          </w:p>
        </w:tc>
        <w:tc>
          <w:tcPr>
            <w:tcW w:w="1899" w:type="dxa"/>
            <w:tcMar>
              <w:top w:w="30" w:type="dxa"/>
              <w:left w:w="30" w:type="dxa"/>
              <w:bottom w:w="20" w:type="dxa"/>
              <w:right w:w="30" w:type="dxa"/>
            </w:tcMar>
          </w:tcPr>
          <w:p w14:paraId="4235EA40" w14:textId="77777777" w:rsidR="00FB6A2F" w:rsidRDefault="00037223">
            <w:r>
              <w:rPr>
                <w:rFonts w:ascii="Arial" w:hAnsi="Arial"/>
              </w:rPr>
              <w:t>[CDTASMU-10784] Output File not generated for the "Manulife Migration" job</w:t>
            </w:r>
          </w:p>
        </w:tc>
        <w:tc>
          <w:tcPr>
            <w:tcW w:w="4961" w:type="dxa"/>
            <w:tcMar>
              <w:top w:w="30" w:type="dxa"/>
              <w:left w:w="30" w:type="dxa"/>
              <w:bottom w:w="20" w:type="dxa"/>
              <w:right w:w="30" w:type="dxa"/>
            </w:tcMar>
          </w:tcPr>
          <w:p w14:paraId="29686AA0" w14:textId="77777777" w:rsidR="00FB6A2F" w:rsidRDefault="00037223">
            <w:r>
              <w:rPr>
                <w:rFonts w:ascii="Arial" w:hAnsi="Arial"/>
              </w:rPr>
              <w:t xml:space="preserve">Added a </w:t>
            </w:r>
            <w:r>
              <w:rPr>
                <w:rFonts w:ascii="Arial" w:hAnsi="Arial"/>
              </w:rPr>
              <w:t>message indicating when the rate details JSON is too large for Excel (maximum cell size is 32000 character). Also removed the lookup text fields from the rate objects to reduce the size of the JSON.</w:t>
            </w:r>
            <w:r>
              <w:rPr>
                <w:rFonts w:ascii="Arial" w:hAnsi="Arial"/>
              </w:rPr>
              <w:br/>
            </w:r>
            <w:r>
              <w:rPr>
                <w:rFonts w:ascii="Arial" w:hAnsi="Arial"/>
              </w:rPr>
              <w:br/>
              <w:t>Note:</w:t>
            </w:r>
          </w:p>
          <w:p w14:paraId="25CF39A5" w14:textId="77777777" w:rsidR="00FB6A2F" w:rsidRDefault="00037223">
            <w:pPr>
              <w:numPr>
                <w:ilvl w:val="0"/>
                <w:numId w:val="43"/>
              </w:numPr>
            </w:pPr>
            <w:r>
              <w:rPr>
                <w:rFonts w:ascii="Arial" w:hAnsi="Arial"/>
              </w:rPr>
              <w:t>Please retest scenario that originated this ticket</w:t>
            </w:r>
            <w:r>
              <w:rPr>
                <w:rFonts w:ascii="Arial" w:hAnsi="Arial"/>
              </w:rPr>
              <w:t xml:space="preserve">. We do not have a scenario that is large enough </w:t>
            </w:r>
            <w:r>
              <w:rPr>
                <w:rFonts w:ascii="Arial" w:hAnsi="Arial"/>
              </w:rPr>
              <w:lastRenderedPageBreak/>
              <w:t>(over 32K of rate contents) to trigger this specific error.</w:t>
            </w:r>
          </w:p>
        </w:tc>
      </w:tr>
      <w:tr w:rsidR="00FB6A2F" w14:paraId="24D435BD" w14:textId="77777777" w:rsidTr="00037223">
        <w:tc>
          <w:tcPr>
            <w:tcW w:w="1051" w:type="dxa"/>
            <w:tcMar>
              <w:top w:w="30" w:type="dxa"/>
              <w:left w:w="30" w:type="dxa"/>
              <w:bottom w:w="20" w:type="dxa"/>
              <w:right w:w="30" w:type="dxa"/>
            </w:tcMar>
          </w:tcPr>
          <w:p w14:paraId="3A670C23" w14:textId="77777777" w:rsidR="00FB6A2F" w:rsidRDefault="00037223">
            <w:hyperlink r:id="rId14" w:history="1">
              <w:r>
                <w:rPr>
                  <w:rStyle w:val="Hyperlink"/>
                  <w:rFonts w:ascii="Arial" w:hAnsi="Arial"/>
                </w:rPr>
                <w:t>MLU-905</w:t>
              </w:r>
            </w:hyperlink>
          </w:p>
        </w:tc>
        <w:tc>
          <w:tcPr>
            <w:tcW w:w="1051" w:type="dxa"/>
            <w:tcMar>
              <w:top w:w="30" w:type="dxa"/>
              <w:left w:w="30" w:type="dxa"/>
              <w:bottom w:w="20" w:type="dxa"/>
              <w:right w:w="30" w:type="dxa"/>
            </w:tcMar>
          </w:tcPr>
          <w:p w14:paraId="1E4974C8" w14:textId="77777777" w:rsidR="00FB6A2F" w:rsidRDefault="00037223">
            <w:hyperlink r:id="rId15" w:history="1">
              <w:r>
                <w:rPr>
                  <w:rStyle w:val="Hyperlink"/>
                  <w:rFonts w:ascii="Arial" w:hAnsi="Arial"/>
                </w:rPr>
                <w:t>10777</w:t>
              </w:r>
            </w:hyperlink>
          </w:p>
        </w:tc>
        <w:tc>
          <w:tcPr>
            <w:tcW w:w="956" w:type="dxa"/>
            <w:tcMar>
              <w:top w:w="30" w:type="dxa"/>
              <w:left w:w="30" w:type="dxa"/>
              <w:bottom w:w="20" w:type="dxa"/>
              <w:right w:w="30" w:type="dxa"/>
            </w:tcMar>
          </w:tcPr>
          <w:p w14:paraId="0311DCE0" w14:textId="77777777" w:rsidR="00FB6A2F" w:rsidRDefault="00037223">
            <w:r>
              <w:rPr>
                <w:rFonts w:ascii="Arial" w:hAnsi="Arial"/>
              </w:rPr>
              <w:t>Admin GUI</w:t>
            </w:r>
          </w:p>
        </w:tc>
        <w:tc>
          <w:tcPr>
            <w:tcW w:w="1899" w:type="dxa"/>
            <w:tcMar>
              <w:top w:w="30" w:type="dxa"/>
              <w:left w:w="30" w:type="dxa"/>
              <w:bottom w:w="20" w:type="dxa"/>
              <w:right w:w="30" w:type="dxa"/>
            </w:tcMar>
          </w:tcPr>
          <w:p w14:paraId="5F532409" w14:textId="77777777" w:rsidR="00FB6A2F" w:rsidRDefault="00037223">
            <w:r>
              <w:rPr>
                <w:rFonts w:ascii="Arial" w:hAnsi="Arial"/>
              </w:rPr>
              <w:t xml:space="preserve">[CDTASMU-10777] Launching Member Search in </w:t>
            </w:r>
            <w:proofErr w:type="spellStart"/>
            <w:r>
              <w:rPr>
                <w:rFonts w:ascii="Arial" w:hAnsi="Arial"/>
              </w:rPr>
              <w:t>Manuconnect</w:t>
            </w:r>
            <w:proofErr w:type="spellEnd"/>
          </w:p>
        </w:tc>
        <w:tc>
          <w:tcPr>
            <w:tcW w:w="4961" w:type="dxa"/>
            <w:tcMar>
              <w:top w:w="30" w:type="dxa"/>
              <w:left w:w="30" w:type="dxa"/>
              <w:bottom w:w="20" w:type="dxa"/>
              <w:right w:w="30" w:type="dxa"/>
            </w:tcMar>
          </w:tcPr>
          <w:p w14:paraId="139A62FD" w14:textId="77777777" w:rsidR="00FB6A2F" w:rsidRDefault="00037223">
            <w:r>
              <w:rPr>
                <w:rFonts w:ascii="Arial" w:hAnsi="Arial"/>
              </w:rPr>
              <w:t>Fixed member search screen losing focus after setting the Received Date.</w:t>
            </w:r>
          </w:p>
        </w:tc>
      </w:tr>
      <w:tr w:rsidR="00FB6A2F" w14:paraId="4B7FADB8" w14:textId="77777777" w:rsidTr="00037223">
        <w:tc>
          <w:tcPr>
            <w:tcW w:w="1051" w:type="dxa"/>
            <w:tcMar>
              <w:top w:w="30" w:type="dxa"/>
              <w:left w:w="30" w:type="dxa"/>
              <w:bottom w:w="20" w:type="dxa"/>
              <w:right w:w="30" w:type="dxa"/>
            </w:tcMar>
          </w:tcPr>
          <w:p w14:paraId="7C1E657A" w14:textId="77777777" w:rsidR="00FB6A2F" w:rsidRDefault="00037223">
            <w:hyperlink r:id="rId16" w:history="1">
              <w:r>
                <w:rPr>
                  <w:rStyle w:val="Hyperlink"/>
                  <w:rFonts w:ascii="Arial" w:hAnsi="Arial"/>
                </w:rPr>
                <w:t>MLU-903</w:t>
              </w:r>
            </w:hyperlink>
          </w:p>
        </w:tc>
        <w:tc>
          <w:tcPr>
            <w:tcW w:w="1051" w:type="dxa"/>
            <w:tcMar>
              <w:top w:w="30" w:type="dxa"/>
              <w:left w:w="30" w:type="dxa"/>
              <w:bottom w:w="20" w:type="dxa"/>
              <w:right w:w="30" w:type="dxa"/>
            </w:tcMar>
          </w:tcPr>
          <w:p w14:paraId="35280703" w14:textId="77777777" w:rsidR="00FB6A2F" w:rsidRDefault="00037223">
            <w:hyperlink r:id="rId17" w:history="1">
              <w:r>
                <w:rPr>
                  <w:rStyle w:val="Hyperlink"/>
                  <w:rFonts w:ascii="Arial" w:hAnsi="Arial"/>
                </w:rPr>
                <w:t>10757</w:t>
              </w:r>
            </w:hyperlink>
          </w:p>
        </w:tc>
        <w:tc>
          <w:tcPr>
            <w:tcW w:w="956" w:type="dxa"/>
            <w:tcMar>
              <w:top w:w="30" w:type="dxa"/>
              <w:left w:w="30" w:type="dxa"/>
              <w:bottom w:w="20" w:type="dxa"/>
              <w:right w:w="30" w:type="dxa"/>
            </w:tcMar>
          </w:tcPr>
          <w:p w14:paraId="5BA1C425" w14:textId="77777777" w:rsidR="00FB6A2F" w:rsidRDefault="00037223">
            <w:r>
              <w:rPr>
                <w:rFonts w:ascii="Arial" w:hAnsi="Arial"/>
              </w:rPr>
              <w:t>Batch Jobs</w:t>
            </w:r>
          </w:p>
        </w:tc>
        <w:tc>
          <w:tcPr>
            <w:tcW w:w="1899" w:type="dxa"/>
            <w:tcMar>
              <w:top w:w="30" w:type="dxa"/>
              <w:left w:w="30" w:type="dxa"/>
              <w:bottom w:w="20" w:type="dxa"/>
              <w:right w:w="30" w:type="dxa"/>
            </w:tcMar>
          </w:tcPr>
          <w:p w14:paraId="67EEB946" w14:textId="77777777" w:rsidR="00FB6A2F" w:rsidRDefault="00037223">
            <w:r>
              <w:rPr>
                <w:rFonts w:ascii="Arial" w:hAnsi="Arial"/>
              </w:rPr>
              <w:t>[CDTASMU-10757] CG Jobs - Can no longer search based on Plan ID when adding a specific plan</w:t>
            </w:r>
          </w:p>
        </w:tc>
        <w:tc>
          <w:tcPr>
            <w:tcW w:w="4961" w:type="dxa"/>
            <w:tcMar>
              <w:top w:w="30" w:type="dxa"/>
              <w:left w:w="30" w:type="dxa"/>
              <w:bottom w:w="20" w:type="dxa"/>
              <w:right w:w="30" w:type="dxa"/>
            </w:tcMar>
          </w:tcPr>
          <w:p w14:paraId="4C46999B" w14:textId="77777777" w:rsidR="00FB6A2F" w:rsidRDefault="00037223">
            <w:r>
              <w:rPr>
                <w:rFonts w:ascii="Arial" w:hAnsi="Arial"/>
              </w:rPr>
              <w:t>Added a Plan ID filter for the plan search in the global calc job</w:t>
            </w:r>
          </w:p>
        </w:tc>
      </w:tr>
      <w:tr w:rsidR="00FB6A2F" w14:paraId="0E1B2404" w14:textId="77777777" w:rsidTr="00037223">
        <w:tc>
          <w:tcPr>
            <w:tcW w:w="1051" w:type="dxa"/>
            <w:tcMar>
              <w:top w:w="30" w:type="dxa"/>
              <w:left w:w="30" w:type="dxa"/>
              <w:bottom w:w="20" w:type="dxa"/>
              <w:right w:w="30" w:type="dxa"/>
            </w:tcMar>
          </w:tcPr>
          <w:p w14:paraId="7C384096" w14:textId="77777777" w:rsidR="00FB6A2F" w:rsidRDefault="00037223">
            <w:hyperlink r:id="rId18" w:history="1">
              <w:r>
                <w:rPr>
                  <w:rStyle w:val="Hyperlink"/>
                  <w:rFonts w:ascii="Arial" w:hAnsi="Arial"/>
                </w:rPr>
                <w:t>MLU-895</w:t>
              </w:r>
            </w:hyperlink>
          </w:p>
        </w:tc>
        <w:tc>
          <w:tcPr>
            <w:tcW w:w="1051" w:type="dxa"/>
            <w:tcMar>
              <w:top w:w="30" w:type="dxa"/>
              <w:left w:w="30" w:type="dxa"/>
              <w:bottom w:w="20" w:type="dxa"/>
              <w:right w:w="30" w:type="dxa"/>
            </w:tcMar>
          </w:tcPr>
          <w:p w14:paraId="1512A50B" w14:textId="77777777" w:rsidR="00FB6A2F" w:rsidRDefault="00037223">
            <w:hyperlink r:id="rId19" w:history="1">
              <w:r>
                <w:rPr>
                  <w:rStyle w:val="Hyperlink"/>
                  <w:rFonts w:ascii="Arial" w:hAnsi="Arial"/>
                </w:rPr>
                <w:t>10742</w:t>
              </w:r>
            </w:hyperlink>
          </w:p>
        </w:tc>
        <w:tc>
          <w:tcPr>
            <w:tcW w:w="956" w:type="dxa"/>
            <w:tcMar>
              <w:top w:w="30" w:type="dxa"/>
              <w:left w:w="30" w:type="dxa"/>
              <w:bottom w:w="20" w:type="dxa"/>
              <w:right w:w="30" w:type="dxa"/>
            </w:tcMar>
          </w:tcPr>
          <w:p w14:paraId="075255DD" w14:textId="77777777" w:rsidR="00FB6A2F" w:rsidRDefault="00037223">
            <w:r>
              <w:rPr>
                <w:rFonts w:ascii="Arial" w:hAnsi="Arial"/>
              </w:rPr>
              <w:t>Admin GUI</w:t>
            </w:r>
          </w:p>
        </w:tc>
        <w:tc>
          <w:tcPr>
            <w:tcW w:w="1899" w:type="dxa"/>
            <w:tcMar>
              <w:top w:w="30" w:type="dxa"/>
              <w:left w:w="30" w:type="dxa"/>
              <w:bottom w:w="20" w:type="dxa"/>
              <w:right w:w="30" w:type="dxa"/>
            </w:tcMar>
          </w:tcPr>
          <w:p w14:paraId="7CB4C1F8" w14:textId="77777777" w:rsidR="00FB6A2F" w:rsidRDefault="00037223">
            <w:r>
              <w:rPr>
                <w:rFonts w:ascii="Arial" w:hAnsi="Arial"/>
              </w:rPr>
              <w:t>[CDTASMU-10742] VO7 UAT: Unable to Add COB to a Dependent</w:t>
            </w:r>
          </w:p>
        </w:tc>
        <w:tc>
          <w:tcPr>
            <w:tcW w:w="4961" w:type="dxa"/>
            <w:tcMar>
              <w:top w:w="30" w:type="dxa"/>
              <w:left w:w="30" w:type="dxa"/>
              <w:bottom w:w="20" w:type="dxa"/>
              <w:right w:w="30" w:type="dxa"/>
            </w:tcMar>
          </w:tcPr>
          <w:p w14:paraId="3D823A42" w14:textId="77777777" w:rsidR="00FB6A2F" w:rsidRDefault="00037223">
            <w:r>
              <w:rPr>
                <w:rFonts w:ascii="Arial" w:hAnsi="Arial"/>
              </w:rPr>
              <w:t xml:space="preserve">Created upgrade script (13827) to back-fill </w:t>
            </w:r>
            <w:proofErr w:type="spellStart"/>
            <w:r>
              <w:rPr>
                <w:rFonts w:ascii="Arial" w:hAnsi="Arial"/>
              </w:rPr>
              <w:t>COBRequiredCd</w:t>
            </w:r>
            <w:proofErr w:type="spellEnd"/>
            <w:r>
              <w:rPr>
                <w:rFonts w:ascii="Arial" w:hAnsi="Arial"/>
              </w:rPr>
              <w:t xml:space="preserve"> at the </w:t>
            </w:r>
            <w:proofErr w:type="spellStart"/>
            <w:r>
              <w:rPr>
                <w:rFonts w:ascii="Arial" w:hAnsi="Arial"/>
              </w:rPr>
              <w:t>BenefitDefn</w:t>
            </w:r>
            <w:proofErr w:type="spellEnd"/>
            <w:r>
              <w:rPr>
                <w:rFonts w:ascii="Arial" w:hAnsi="Arial"/>
              </w:rPr>
              <w:t xml:space="preserve"> and </w:t>
            </w:r>
            <w:proofErr w:type="spellStart"/>
            <w:r>
              <w:rPr>
                <w:rFonts w:ascii="Arial" w:hAnsi="Arial"/>
              </w:rPr>
              <w:t>ClientBenefit</w:t>
            </w:r>
            <w:proofErr w:type="spellEnd"/>
            <w:r>
              <w:rPr>
                <w:rFonts w:ascii="Arial" w:hAnsi="Arial"/>
              </w:rPr>
              <w:t xml:space="preserve"> level, </w:t>
            </w:r>
            <w:proofErr w:type="gramStart"/>
            <w:r>
              <w:rPr>
                <w:rFonts w:ascii="Arial" w:hAnsi="Arial"/>
              </w:rPr>
              <w:t>in order to</w:t>
            </w:r>
            <w:proofErr w:type="gramEnd"/>
            <w:r>
              <w:rPr>
                <w:rFonts w:ascii="Arial" w:hAnsi="Arial"/>
              </w:rPr>
              <w:t xml:space="preserve"> carry-over VO 4 COB functionality, which is:</w:t>
            </w:r>
          </w:p>
          <w:p w14:paraId="4801D6DC" w14:textId="77777777" w:rsidR="00FB6A2F" w:rsidRDefault="00037223">
            <w:pPr>
              <w:numPr>
                <w:ilvl w:val="0"/>
                <w:numId w:val="44"/>
              </w:numPr>
            </w:pPr>
            <w:r>
              <w:rPr>
                <w:rFonts w:ascii="Arial" w:hAnsi="Arial"/>
              </w:rPr>
              <w:t>Dependent-based benefits (</w:t>
            </w:r>
            <w:proofErr w:type="spellStart"/>
            <w:r>
              <w:rPr>
                <w:rFonts w:ascii="Arial" w:hAnsi="Arial"/>
              </w:rPr>
              <w:t>BeneTypeCd</w:t>
            </w:r>
            <w:proofErr w:type="spellEnd"/>
            <w:r>
              <w:rPr>
                <w:rFonts w:ascii="Arial" w:hAnsi="Arial"/>
              </w:rPr>
              <w:t xml:space="preserve"> = 3) are eligible for COB</w:t>
            </w:r>
          </w:p>
          <w:p w14:paraId="099C8A72" w14:textId="77777777" w:rsidR="00FB6A2F" w:rsidRDefault="00037223">
            <w:pPr>
              <w:numPr>
                <w:ilvl w:val="0"/>
                <w:numId w:val="44"/>
              </w:numPr>
            </w:pPr>
            <w:r>
              <w:rPr>
                <w:rFonts w:ascii="Arial" w:hAnsi="Arial"/>
              </w:rPr>
              <w:t>All other types of benefits are not eligible for COB</w:t>
            </w:r>
          </w:p>
          <w:p w14:paraId="5577E6B1" w14:textId="77777777" w:rsidR="00FB6A2F" w:rsidRDefault="00037223">
            <w:r>
              <w:rPr>
                <w:rFonts w:ascii="Arial" w:hAnsi="Arial"/>
              </w:rPr>
              <w:t>Important Note:</w:t>
            </w:r>
          </w:p>
          <w:p w14:paraId="73DA05BD" w14:textId="77777777" w:rsidR="00FB6A2F" w:rsidRDefault="00037223">
            <w:pPr>
              <w:numPr>
                <w:ilvl w:val="0"/>
                <w:numId w:val="45"/>
              </w:numPr>
            </w:pPr>
            <w:r>
              <w:rPr>
                <w:rFonts w:ascii="Arial" w:hAnsi="Arial"/>
              </w:rPr>
              <w:t>Moving fo</w:t>
            </w:r>
            <w:r>
              <w:rPr>
                <w:rFonts w:ascii="Arial" w:hAnsi="Arial"/>
              </w:rPr>
              <w:t>rward, when a new benefit is created at the top, system level (</w:t>
            </w:r>
            <w:proofErr w:type="spellStart"/>
            <w:r>
              <w:rPr>
                <w:rFonts w:ascii="Arial" w:hAnsi="Arial"/>
              </w:rPr>
              <w:t>BenefitDefn</w:t>
            </w:r>
            <w:proofErr w:type="spellEnd"/>
            <w:r>
              <w:rPr>
                <w:rFonts w:ascii="Arial" w:hAnsi="Arial"/>
              </w:rPr>
              <w:t>), the user must configure the COB Required Flag manually. The system will NOT automatically assign the COB functionality based on the benefit type.</w:t>
            </w:r>
          </w:p>
        </w:tc>
      </w:tr>
      <w:tr w:rsidR="00FB6A2F" w14:paraId="33FD8E56" w14:textId="77777777" w:rsidTr="00037223">
        <w:tc>
          <w:tcPr>
            <w:tcW w:w="1051" w:type="dxa"/>
            <w:tcMar>
              <w:top w:w="30" w:type="dxa"/>
              <w:left w:w="30" w:type="dxa"/>
              <w:bottom w:w="20" w:type="dxa"/>
              <w:right w:w="30" w:type="dxa"/>
            </w:tcMar>
          </w:tcPr>
          <w:p w14:paraId="424166C6" w14:textId="77777777" w:rsidR="00FB6A2F" w:rsidRDefault="00037223">
            <w:hyperlink r:id="rId20" w:history="1">
              <w:r>
                <w:rPr>
                  <w:rStyle w:val="Hyperlink"/>
                  <w:rFonts w:ascii="Arial" w:hAnsi="Arial"/>
                </w:rPr>
                <w:t>MLU-919</w:t>
              </w:r>
            </w:hyperlink>
          </w:p>
        </w:tc>
        <w:tc>
          <w:tcPr>
            <w:tcW w:w="1051" w:type="dxa"/>
            <w:tcMar>
              <w:top w:w="30" w:type="dxa"/>
              <w:left w:w="30" w:type="dxa"/>
              <w:bottom w:w="20" w:type="dxa"/>
              <w:right w:w="30" w:type="dxa"/>
            </w:tcMar>
          </w:tcPr>
          <w:p w14:paraId="6210920B" w14:textId="77777777" w:rsidR="00FB6A2F" w:rsidRDefault="00037223">
            <w:hyperlink r:id="rId21" w:history="1">
              <w:r>
                <w:rPr>
                  <w:rStyle w:val="Hyperlink"/>
                  <w:rFonts w:ascii="Arial" w:hAnsi="Arial"/>
                </w:rPr>
                <w:t>8727</w:t>
              </w:r>
            </w:hyperlink>
          </w:p>
        </w:tc>
        <w:tc>
          <w:tcPr>
            <w:tcW w:w="956" w:type="dxa"/>
            <w:tcMar>
              <w:top w:w="30" w:type="dxa"/>
              <w:left w:w="30" w:type="dxa"/>
              <w:bottom w:w="20" w:type="dxa"/>
              <w:right w:w="30" w:type="dxa"/>
            </w:tcMar>
          </w:tcPr>
          <w:p w14:paraId="30BFA137" w14:textId="77777777" w:rsidR="00FB6A2F" w:rsidRDefault="00037223">
            <w:r>
              <w:rPr>
                <w:rFonts w:ascii="Arial" w:hAnsi="Arial"/>
              </w:rPr>
              <w:t>DB Upgrade</w:t>
            </w:r>
          </w:p>
        </w:tc>
        <w:tc>
          <w:tcPr>
            <w:tcW w:w="1899" w:type="dxa"/>
            <w:tcMar>
              <w:top w:w="30" w:type="dxa"/>
              <w:left w:w="30" w:type="dxa"/>
              <w:bottom w:w="20" w:type="dxa"/>
              <w:right w:w="30" w:type="dxa"/>
            </w:tcMar>
          </w:tcPr>
          <w:p w14:paraId="42988011" w14:textId="77777777" w:rsidR="00FB6A2F" w:rsidRDefault="00037223">
            <w:r>
              <w:rPr>
                <w:rFonts w:ascii="Arial" w:hAnsi="Arial"/>
              </w:rPr>
              <w:t>Clean up drop-list and other metadata that were incorrectly injected into target database</w:t>
            </w:r>
          </w:p>
        </w:tc>
        <w:tc>
          <w:tcPr>
            <w:tcW w:w="4961" w:type="dxa"/>
            <w:tcMar>
              <w:top w:w="30" w:type="dxa"/>
              <w:left w:w="30" w:type="dxa"/>
              <w:bottom w:w="20" w:type="dxa"/>
              <w:right w:w="30" w:type="dxa"/>
            </w:tcMar>
          </w:tcPr>
          <w:p w14:paraId="6F75D1C8" w14:textId="77777777" w:rsidR="00FB6A2F" w:rsidRDefault="00037223">
            <w:r>
              <w:rPr>
                <w:rFonts w:ascii="Arial" w:hAnsi="Arial"/>
              </w:rPr>
              <w:t xml:space="preserve">Some changes to VO </w:t>
            </w:r>
            <w:r>
              <w:rPr>
                <w:rFonts w:ascii="Arial" w:hAnsi="Arial"/>
              </w:rPr>
              <w:t>metadata are necessary to avoid conflicts with Manulife's data. These changes are made in the CWI repository of metadata. In addition, an upgrade script (13826) is used where metadata alone is not adequate:</w:t>
            </w:r>
          </w:p>
          <w:p w14:paraId="15FDDC0C" w14:textId="77777777" w:rsidR="00FB6A2F" w:rsidRDefault="00037223">
            <w:pPr>
              <w:numPr>
                <w:ilvl w:val="0"/>
                <w:numId w:val="46"/>
              </w:numPr>
            </w:pPr>
            <w:r>
              <w:rPr>
                <w:rFonts w:ascii="Arial" w:hAnsi="Arial"/>
              </w:rPr>
              <w:t xml:space="preserve">Renamed </w:t>
            </w:r>
            <w:proofErr w:type="spellStart"/>
            <w:r>
              <w:rPr>
                <w:rFonts w:ascii="Arial" w:hAnsi="Arial"/>
              </w:rPr>
              <w:t>StatusCd</w:t>
            </w:r>
            <w:proofErr w:type="spellEnd"/>
            <w:r>
              <w:rPr>
                <w:rFonts w:ascii="Arial" w:hAnsi="Arial"/>
              </w:rPr>
              <w:t xml:space="preserve"> drop-list (</w:t>
            </w:r>
            <w:proofErr w:type="spellStart"/>
            <w:r>
              <w:rPr>
                <w:rFonts w:ascii="Arial" w:hAnsi="Arial"/>
              </w:rPr>
              <w:t>LookupConceptId</w:t>
            </w:r>
            <w:proofErr w:type="spellEnd"/>
            <w:r>
              <w:rPr>
                <w:rFonts w:ascii="Arial" w:hAnsi="Arial"/>
              </w:rPr>
              <w:t xml:space="preserve"> 10136</w:t>
            </w:r>
            <w:r>
              <w:rPr>
                <w:rFonts w:ascii="Arial" w:hAnsi="Arial"/>
              </w:rPr>
              <w:t>) to "</w:t>
            </w:r>
            <w:proofErr w:type="spellStart"/>
            <w:r>
              <w:rPr>
                <w:rFonts w:ascii="Arial" w:hAnsi="Arial"/>
              </w:rPr>
              <w:t>StatusCd</w:t>
            </w:r>
            <w:proofErr w:type="spellEnd"/>
            <w:r>
              <w:rPr>
                <w:rFonts w:ascii="Arial" w:hAnsi="Arial"/>
              </w:rPr>
              <w:t xml:space="preserve"> (Hours Banking)"</w:t>
            </w:r>
          </w:p>
          <w:p w14:paraId="46EF6B89" w14:textId="77777777" w:rsidR="00FB6A2F" w:rsidRDefault="00037223">
            <w:pPr>
              <w:numPr>
                <w:ilvl w:val="0"/>
                <w:numId w:val="46"/>
              </w:numPr>
            </w:pPr>
            <w:r>
              <w:rPr>
                <w:rFonts w:ascii="Arial" w:hAnsi="Arial"/>
              </w:rPr>
              <w:t xml:space="preserve">Renamed </w:t>
            </w:r>
            <w:proofErr w:type="spellStart"/>
            <w:r>
              <w:rPr>
                <w:rFonts w:ascii="Arial" w:hAnsi="Arial"/>
              </w:rPr>
              <w:t>StatusCd</w:t>
            </w:r>
            <w:proofErr w:type="spellEnd"/>
            <w:r>
              <w:rPr>
                <w:rFonts w:ascii="Arial" w:hAnsi="Arial"/>
              </w:rPr>
              <w:t xml:space="preserve"> drop-list (</w:t>
            </w:r>
            <w:proofErr w:type="spellStart"/>
            <w:r>
              <w:rPr>
                <w:rFonts w:ascii="Arial" w:hAnsi="Arial"/>
              </w:rPr>
              <w:t>LookupConceptId</w:t>
            </w:r>
            <w:proofErr w:type="spellEnd"/>
            <w:r>
              <w:rPr>
                <w:rFonts w:ascii="Arial" w:hAnsi="Arial"/>
              </w:rPr>
              <w:t xml:space="preserve"> 10154) to "</w:t>
            </w:r>
            <w:proofErr w:type="spellStart"/>
            <w:r>
              <w:rPr>
                <w:rFonts w:ascii="Arial" w:hAnsi="Arial"/>
              </w:rPr>
              <w:t>StatusCd</w:t>
            </w:r>
            <w:proofErr w:type="spellEnd"/>
            <w:r>
              <w:rPr>
                <w:rFonts w:ascii="Arial" w:hAnsi="Arial"/>
              </w:rPr>
              <w:t xml:space="preserve"> (Rate)"</w:t>
            </w:r>
          </w:p>
          <w:p w14:paraId="69FD42EE" w14:textId="77777777" w:rsidR="00FB6A2F" w:rsidRDefault="00037223">
            <w:pPr>
              <w:numPr>
                <w:ilvl w:val="0"/>
                <w:numId w:val="46"/>
              </w:numPr>
            </w:pPr>
            <w:r>
              <w:rPr>
                <w:rFonts w:ascii="Arial" w:hAnsi="Arial"/>
              </w:rPr>
              <w:t>Removed "</w:t>
            </w:r>
            <w:proofErr w:type="spellStart"/>
            <w:r>
              <w:rPr>
                <w:rFonts w:ascii="Arial" w:hAnsi="Arial"/>
              </w:rPr>
              <w:t>UnderwriterCd</w:t>
            </w:r>
            <w:proofErr w:type="spellEnd"/>
            <w:r>
              <w:rPr>
                <w:rFonts w:ascii="Arial" w:hAnsi="Arial"/>
              </w:rPr>
              <w:t>" drop-list (</w:t>
            </w:r>
            <w:proofErr w:type="spellStart"/>
            <w:r>
              <w:rPr>
                <w:rFonts w:ascii="Arial" w:hAnsi="Arial"/>
              </w:rPr>
              <w:t>LookupConceptId</w:t>
            </w:r>
            <w:proofErr w:type="spellEnd"/>
            <w:r>
              <w:rPr>
                <w:rFonts w:ascii="Arial" w:hAnsi="Arial"/>
              </w:rPr>
              <w:t xml:space="preserve"> 10059) in </w:t>
            </w:r>
            <w:proofErr w:type="spellStart"/>
            <w:r>
              <w:rPr>
                <w:rFonts w:ascii="Arial" w:hAnsi="Arial"/>
              </w:rPr>
              <w:t>ParmMaster</w:t>
            </w:r>
            <w:proofErr w:type="spellEnd"/>
            <w:r>
              <w:rPr>
                <w:rFonts w:ascii="Arial" w:hAnsi="Arial"/>
              </w:rPr>
              <w:t>. Manulife has taken ownership; we should not update this drop-list.</w:t>
            </w:r>
          </w:p>
        </w:tc>
      </w:tr>
      <w:tr w:rsidR="00FB6A2F" w14:paraId="138C8ED2" w14:textId="77777777" w:rsidTr="00037223">
        <w:tc>
          <w:tcPr>
            <w:tcW w:w="1051" w:type="dxa"/>
            <w:tcMar>
              <w:top w:w="30" w:type="dxa"/>
              <w:left w:w="30" w:type="dxa"/>
              <w:bottom w:w="20" w:type="dxa"/>
              <w:right w:w="30" w:type="dxa"/>
            </w:tcMar>
          </w:tcPr>
          <w:p w14:paraId="214A45F9" w14:textId="77777777" w:rsidR="00FB6A2F" w:rsidRDefault="00037223">
            <w:hyperlink r:id="rId22" w:history="1">
              <w:r>
                <w:rPr>
                  <w:rStyle w:val="Hyperlink"/>
                  <w:rFonts w:ascii="Arial" w:hAnsi="Arial"/>
                </w:rPr>
                <w:t>MLU-910</w:t>
              </w:r>
            </w:hyperlink>
          </w:p>
        </w:tc>
        <w:tc>
          <w:tcPr>
            <w:tcW w:w="1051" w:type="dxa"/>
            <w:tcMar>
              <w:top w:w="30" w:type="dxa"/>
              <w:left w:w="30" w:type="dxa"/>
              <w:bottom w:w="20" w:type="dxa"/>
              <w:right w:w="30" w:type="dxa"/>
            </w:tcMar>
          </w:tcPr>
          <w:p w14:paraId="396B14EF" w14:textId="77777777" w:rsidR="00FB6A2F" w:rsidRDefault="00037223">
            <w:hyperlink r:id="rId23" w:history="1">
              <w:r>
                <w:rPr>
                  <w:rStyle w:val="Hyperlink"/>
                  <w:rFonts w:ascii="Arial" w:hAnsi="Arial"/>
                </w:rPr>
                <w:t>2605</w:t>
              </w:r>
            </w:hyperlink>
          </w:p>
        </w:tc>
        <w:tc>
          <w:tcPr>
            <w:tcW w:w="956" w:type="dxa"/>
            <w:tcMar>
              <w:top w:w="30" w:type="dxa"/>
              <w:left w:w="30" w:type="dxa"/>
              <w:bottom w:w="20" w:type="dxa"/>
              <w:right w:w="30" w:type="dxa"/>
            </w:tcMar>
          </w:tcPr>
          <w:p w14:paraId="5C0EE67F" w14:textId="77777777" w:rsidR="00FB6A2F" w:rsidRDefault="00037223">
            <w:r>
              <w:rPr>
                <w:rFonts w:ascii="Arial" w:hAnsi="Arial"/>
              </w:rPr>
              <w:t>Admin GUI</w:t>
            </w:r>
          </w:p>
        </w:tc>
        <w:tc>
          <w:tcPr>
            <w:tcW w:w="1899" w:type="dxa"/>
            <w:tcMar>
              <w:top w:w="30" w:type="dxa"/>
              <w:left w:w="30" w:type="dxa"/>
              <w:bottom w:w="20" w:type="dxa"/>
              <w:right w:w="30" w:type="dxa"/>
            </w:tcMar>
          </w:tcPr>
          <w:p w14:paraId="42AD6F87" w14:textId="77777777" w:rsidR="00FB6A2F" w:rsidRDefault="00037223">
            <w:r>
              <w:rPr>
                <w:rFonts w:ascii="Arial" w:hAnsi="Arial"/>
              </w:rPr>
              <w:t>[CDTASME-2605] Advancing process stages for Plan Level change</w:t>
            </w:r>
          </w:p>
        </w:tc>
        <w:tc>
          <w:tcPr>
            <w:tcW w:w="4961" w:type="dxa"/>
            <w:tcMar>
              <w:top w:w="30" w:type="dxa"/>
              <w:left w:w="30" w:type="dxa"/>
              <w:bottom w:w="20" w:type="dxa"/>
              <w:right w:w="30" w:type="dxa"/>
            </w:tcMar>
          </w:tcPr>
          <w:p w14:paraId="129C5C45" w14:textId="77777777" w:rsidR="00FB6A2F" w:rsidRDefault="00037223">
            <w:r>
              <w:rPr>
                <w:rFonts w:ascii="Arial" w:hAnsi="Arial"/>
              </w:rPr>
              <w:t>Fixed the redirect of the Clien</w:t>
            </w:r>
            <w:r>
              <w:rPr>
                <w:rFonts w:ascii="Arial" w:hAnsi="Arial"/>
              </w:rPr>
              <w:t>t menu node. This will now prevent redirecting to previously navigated to sections when committing a client change.</w:t>
            </w:r>
          </w:p>
        </w:tc>
      </w:tr>
    </w:tbl>
    <w:p w14:paraId="124FDA45" w14:textId="77777777" w:rsidR="00FB6A2F" w:rsidRDefault="00037223">
      <w:pPr>
        <w:pStyle w:val="Heading1"/>
      </w:pPr>
      <w:bookmarkStart w:id="2" w:name="scroll-bookmark-4"/>
      <w:r>
        <w:lastRenderedPageBreak/>
        <w:t>VO API Enhancements</w:t>
      </w:r>
      <w:bookmarkEnd w:id="2"/>
    </w:p>
    <w:tbl>
      <w:tblPr>
        <w:tblStyle w:val="ScrollTableNormal"/>
        <w:tblW w:w="0" w:type="auto"/>
        <w:tblLayout w:type="fixed"/>
        <w:tblLook w:val="0020" w:firstRow="1" w:lastRow="0" w:firstColumn="0" w:lastColumn="0" w:noHBand="0" w:noVBand="0"/>
      </w:tblPr>
      <w:tblGrid>
        <w:gridCol w:w="1051"/>
        <w:gridCol w:w="956"/>
        <w:gridCol w:w="1338"/>
        <w:gridCol w:w="1433"/>
        <w:gridCol w:w="4491"/>
      </w:tblGrid>
      <w:tr w:rsidR="00FB6A2F" w14:paraId="5561A6E5" w14:textId="77777777" w:rsidTr="00FB6A2F">
        <w:trPr>
          <w:cnfStyle w:val="100000000000" w:firstRow="1" w:lastRow="0" w:firstColumn="0" w:lastColumn="0" w:oddVBand="0" w:evenVBand="0" w:oddHBand="0" w:evenHBand="0" w:firstRowFirstColumn="0" w:firstRowLastColumn="0" w:lastRowFirstColumn="0" w:lastRowLastColumn="0"/>
        </w:trPr>
        <w:tc>
          <w:tcPr>
            <w:tcW w:w="1051" w:type="dxa"/>
            <w:tcMar>
              <w:top w:w="30" w:type="dxa"/>
              <w:left w:w="30" w:type="dxa"/>
              <w:bottom w:w="20" w:type="dxa"/>
              <w:right w:w="30" w:type="dxa"/>
            </w:tcMar>
          </w:tcPr>
          <w:p w14:paraId="1C754397" w14:textId="77777777" w:rsidR="00FB6A2F" w:rsidRDefault="00037223">
            <w:r>
              <w:rPr>
                <w:rFonts w:ascii="Arial" w:hAnsi="Arial"/>
                <w:b/>
              </w:rPr>
              <w:t>Feature</w:t>
            </w:r>
          </w:p>
        </w:tc>
        <w:tc>
          <w:tcPr>
            <w:tcW w:w="956" w:type="dxa"/>
            <w:tcMar>
              <w:top w:w="30" w:type="dxa"/>
              <w:left w:w="30" w:type="dxa"/>
              <w:bottom w:w="20" w:type="dxa"/>
              <w:right w:w="30" w:type="dxa"/>
            </w:tcMar>
          </w:tcPr>
          <w:p w14:paraId="59AEA603" w14:textId="77777777" w:rsidR="00FB6A2F" w:rsidRDefault="00037223">
            <w:r>
              <w:rPr>
                <w:rFonts w:ascii="Arial" w:hAnsi="Arial"/>
                <w:b/>
              </w:rPr>
              <w:t>Client No.</w:t>
            </w:r>
          </w:p>
        </w:tc>
        <w:tc>
          <w:tcPr>
            <w:tcW w:w="1338" w:type="dxa"/>
            <w:tcMar>
              <w:top w:w="30" w:type="dxa"/>
              <w:left w:w="30" w:type="dxa"/>
              <w:bottom w:w="20" w:type="dxa"/>
              <w:right w:w="30" w:type="dxa"/>
            </w:tcMar>
          </w:tcPr>
          <w:p w14:paraId="1C2396BC" w14:textId="77777777" w:rsidR="00FB6A2F" w:rsidRDefault="00037223">
            <w:r>
              <w:rPr>
                <w:rFonts w:ascii="Arial" w:hAnsi="Arial"/>
                <w:b/>
              </w:rPr>
              <w:t>Category</w:t>
            </w:r>
          </w:p>
        </w:tc>
        <w:tc>
          <w:tcPr>
            <w:tcW w:w="1433" w:type="dxa"/>
            <w:tcMar>
              <w:top w:w="30" w:type="dxa"/>
              <w:left w:w="30" w:type="dxa"/>
              <w:bottom w:w="20" w:type="dxa"/>
              <w:right w:w="30" w:type="dxa"/>
            </w:tcMar>
          </w:tcPr>
          <w:p w14:paraId="1C5A7561" w14:textId="77777777" w:rsidR="00FB6A2F" w:rsidRDefault="00037223">
            <w:r>
              <w:rPr>
                <w:rFonts w:ascii="Arial" w:hAnsi="Arial"/>
                <w:b/>
              </w:rPr>
              <w:t>Summary</w:t>
            </w:r>
          </w:p>
        </w:tc>
        <w:tc>
          <w:tcPr>
            <w:tcW w:w="4491" w:type="dxa"/>
            <w:tcMar>
              <w:top w:w="30" w:type="dxa"/>
              <w:left w:w="30" w:type="dxa"/>
              <w:bottom w:w="20" w:type="dxa"/>
              <w:right w:w="30" w:type="dxa"/>
            </w:tcMar>
          </w:tcPr>
          <w:p w14:paraId="5555BDDD" w14:textId="77777777" w:rsidR="00FB6A2F" w:rsidRDefault="00037223">
            <w:r>
              <w:rPr>
                <w:rFonts w:ascii="Arial" w:hAnsi="Arial"/>
                <w:b/>
              </w:rPr>
              <w:t>Release Notes</w:t>
            </w:r>
          </w:p>
        </w:tc>
      </w:tr>
      <w:tr w:rsidR="00FB6A2F" w14:paraId="7E69FA27" w14:textId="77777777" w:rsidTr="00FB6A2F">
        <w:tc>
          <w:tcPr>
            <w:tcW w:w="1051" w:type="dxa"/>
            <w:tcMar>
              <w:top w:w="30" w:type="dxa"/>
              <w:left w:w="30" w:type="dxa"/>
              <w:bottom w:w="20" w:type="dxa"/>
              <w:right w:w="30" w:type="dxa"/>
            </w:tcMar>
          </w:tcPr>
          <w:p w14:paraId="1E4C7057" w14:textId="77777777" w:rsidR="00FB6A2F" w:rsidRDefault="00037223">
            <w:hyperlink r:id="rId24" w:history="1">
              <w:r>
                <w:rPr>
                  <w:rStyle w:val="Hyperlink"/>
                  <w:rFonts w:ascii="Arial" w:hAnsi="Arial"/>
                </w:rPr>
                <w:t>VO-2501</w:t>
              </w:r>
            </w:hyperlink>
          </w:p>
        </w:tc>
        <w:tc>
          <w:tcPr>
            <w:tcW w:w="956" w:type="dxa"/>
            <w:tcMar>
              <w:top w:w="30" w:type="dxa"/>
              <w:left w:w="30" w:type="dxa"/>
              <w:bottom w:w="20" w:type="dxa"/>
              <w:right w:w="30" w:type="dxa"/>
            </w:tcMar>
          </w:tcPr>
          <w:p w14:paraId="757E8894" w14:textId="77777777" w:rsidR="00FB6A2F" w:rsidRDefault="00FB6A2F"/>
        </w:tc>
        <w:tc>
          <w:tcPr>
            <w:tcW w:w="1338" w:type="dxa"/>
            <w:tcMar>
              <w:top w:w="30" w:type="dxa"/>
              <w:left w:w="30" w:type="dxa"/>
              <w:bottom w:w="20" w:type="dxa"/>
              <w:right w:w="30" w:type="dxa"/>
            </w:tcMar>
          </w:tcPr>
          <w:p w14:paraId="124A80D7" w14:textId="77777777" w:rsidR="00FB6A2F" w:rsidRDefault="00037223">
            <w:r>
              <w:rPr>
                <w:rFonts w:ascii="Arial" w:hAnsi="Arial"/>
              </w:rPr>
              <w:t>Web Service</w:t>
            </w:r>
          </w:p>
        </w:tc>
        <w:tc>
          <w:tcPr>
            <w:tcW w:w="1433" w:type="dxa"/>
            <w:tcMar>
              <w:top w:w="30" w:type="dxa"/>
              <w:left w:w="30" w:type="dxa"/>
              <w:bottom w:w="20" w:type="dxa"/>
              <w:right w:w="30" w:type="dxa"/>
            </w:tcMar>
          </w:tcPr>
          <w:p w14:paraId="4F3D814F" w14:textId="77777777" w:rsidR="00FB6A2F" w:rsidRDefault="00037223">
            <w:proofErr w:type="spellStart"/>
            <w:r>
              <w:rPr>
                <w:rFonts w:ascii="Arial" w:hAnsi="Arial"/>
              </w:rPr>
              <w:t>VoApi</w:t>
            </w:r>
            <w:proofErr w:type="spellEnd"/>
            <w:r>
              <w:rPr>
                <w:rFonts w:ascii="Arial" w:hAnsi="Arial"/>
              </w:rPr>
              <w:t xml:space="preserve"> Get Context endpoint does not include </w:t>
            </w:r>
            <w:proofErr w:type="spellStart"/>
            <w:r>
              <w:rPr>
                <w:rFonts w:ascii="Arial" w:hAnsi="Arial"/>
              </w:rPr>
              <w:t>EventSubTypeCd</w:t>
            </w:r>
            <w:proofErr w:type="spellEnd"/>
          </w:p>
        </w:tc>
        <w:tc>
          <w:tcPr>
            <w:tcW w:w="4491" w:type="dxa"/>
            <w:tcMar>
              <w:top w:w="30" w:type="dxa"/>
              <w:left w:w="30" w:type="dxa"/>
              <w:bottom w:w="20" w:type="dxa"/>
              <w:right w:w="30" w:type="dxa"/>
            </w:tcMar>
          </w:tcPr>
          <w:p w14:paraId="05969F4D" w14:textId="77777777" w:rsidR="00FB6A2F" w:rsidRDefault="00037223">
            <w:r>
              <w:rPr>
                <w:rFonts w:ascii="Arial" w:hAnsi="Arial"/>
              </w:rPr>
              <w:t xml:space="preserve">Updated </w:t>
            </w:r>
            <w:proofErr w:type="spellStart"/>
            <w:r>
              <w:rPr>
                <w:rFonts w:ascii="Arial" w:hAnsi="Arial"/>
              </w:rPr>
              <w:t>VoApi</w:t>
            </w:r>
            <w:proofErr w:type="spellEnd"/>
            <w:r>
              <w:rPr>
                <w:rFonts w:ascii="Arial" w:hAnsi="Arial"/>
              </w:rPr>
              <w:t xml:space="preserve"> Get Context endpoint to include </w:t>
            </w:r>
            <w:proofErr w:type="spellStart"/>
            <w:r>
              <w:rPr>
                <w:rFonts w:ascii="Arial" w:hAnsi="Arial"/>
              </w:rPr>
              <w:t>MemberEvent.EventSubTypeCd</w:t>
            </w:r>
            <w:proofErr w:type="spellEnd"/>
            <w:r>
              <w:rPr>
                <w:rFonts w:ascii="Arial" w:hAnsi="Arial"/>
              </w:rPr>
              <w:t xml:space="preserve"> property</w:t>
            </w:r>
          </w:p>
        </w:tc>
      </w:tr>
    </w:tbl>
    <w:p w14:paraId="42AE9850" w14:textId="77777777" w:rsidR="00FB6A2F" w:rsidRDefault="00FB6A2F"/>
    <w:sectPr w:rsidR="00FB6A2F" w:rsidSect="004D4C04">
      <w:headerReference w:type="default" r:id="rId25"/>
      <w:footerReference w:type="default" r:id="rId26"/>
      <w:pgSz w:w="12240" w:h="15840" w:code="1"/>
      <w:pgMar w:top="1440" w:right="1409" w:bottom="1440" w:left="127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EBC253E" w14:textId="77777777" w:rsidR="00000000" w:rsidRDefault="00037223">
      <w:pPr>
        <w:spacing w:after="0"/>
      </w:pPr>
      <w:r>
        <w:separator/>
      </w:r>
    </w:p>
  </w:endnote>
  <w:endnote w:type="continuationSeparator" w:id="0">
    <w:p w14:paraId="6BBF2E0A" w14:textId="77777777" w:rsidR="00000000" w:rsidRDefault="000372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auto"/>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79CEA6" w14:textId="77777777" w:rsidR="00910A82" w:rsidRPr="00D8012A" w:rsidRDefault="00037223" w:rsidP="00EF235F">
    <w:pPr>
      <w:pStyle w:val="Footer"/>
    </w:pPr>
    <w:r w:rsidRPr="00D8012A">
      <w:fldChar w:fldCharType="begin"/>
    </w:r>
    <w:r w:rsidRPr="00D8012A">
      <w:instrText xml:space="preserve"> PAGE  \* MERGEFORMAT </w:instrText>
    </w:r>
    <w:r w:rsidRPr="00D8012A">
      <w:fldChar w:fldCharType="separate"/>
    </w:r>
    <w:r w:rsidR="00334B53">
      <w:rPr>
        <w:noProof/>
      </w:rPr>
      <w:t>3</w:t>
    </w:r>
    <w:r w:rsidRPr="00D8012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F160F80" w14:textId="77777777" w:rsidR="00000000" w:rsidRDefault="00037223">
      <w:pPr>
        <w:spacing w:after="0"/>
      </w:pPr>
      <w:r>
        <w:separator/>
      </w:r>
    </w:p>
  </w:footnote>
  <w:footnote w:type="continuationSeparator" w:id="0">
    <w:p w14:paraId="3AB31A5F" w14:textId="77777777" w:rsidR="00000000" w:rsidRDefault="0003722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10349" w:type="dxa"/>
      <w:tblInd w:w="-284" w:type="dxa"/>
      <w:tblLook w:val="0480" w:firstRow="0" w:lastRow="0" w:firstColumn="1" w:lastColumn="0" w:noHBand="0" w:noVBand="1"/>
    </w:tblPr>
    <w:tblGrid>
      <w:gridCol w:w="5529"/>
      <w:gridCol w:w="4820"/>
    </w:tblGrid>
    <w:tr w:rsidR="00FB6A2F" w14:paraId="2532B8CE" w14:textId="77777777" w:rsidTr="007879BB">
      <w:tc>
        <w:tcPr>
          <w:tcW w:w="5529" w:type="dxa"/>
          <w:tcBorders>
            <w:top w:val="nil"/>
            <w:left w:val="nil"/>
            <w:bottom w:val="nil"/>
            <w:right w:val="nil"/>
          </w:tcBorders>
        </w:tcPr>
        <w:p w14:paraId="21B3512A" w14:textId="77777777" w:rsidR="00066F56" w:rsidRDefault="00037223" w:rsidP="00066F56">
          <w:pPr>
            <w:pStyle w:val="Header"/>
            <w:tabs>
              <w:tab w:val="clear" w:pos="9072"/>
              <w:tab w:val="left" w:pos="0"/>
              <w:tab w:val="right" w:pos="9356"/>
            </w:tabs>
            <w:jc w:val="both"/>
            <w:rPr>
              <w:sz w:val="18"/>
              <w:szCs w:val="18"/>
            </w:rPr>
          </w:pPr>
          <w:r>
            <w:rPr>
              <w:noProof/>
              <w:sz w:val="18"/>
              <w:szCs w:val="18"/>
            </w:rPr>
            <w:drawing>
              <wp:inline distT="0" distB="0" distL="0" distR="0" wp14:anchorId="7972FAA4" wp14:editId="4B064D81">
                <wp:extent cx="2023200" cy="478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710"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023200" cy="478800"/>
                        </a:xfrm>
                        <a:prstGeom prst="rect">
                          <a:avLst/>
                        </a:prstGeom>
                        <a:noFill/>
                        <a:ln>
                          <a:noFill/>
                        </a:ln>
                      </pic:spPr>
                    </pic:pic>
                  </a:graphicData>
                </a:graphic>
              </wp:inline>
            </w:drawing>
          </w:r>
        </w:p>
      </w:tc>
      <w:tc>
        <w:tcPr>
          <w:tcW w:w="4820" w:type="dxa"/>
          <w:tcBorders>
            <w:top w:val="nil"/>
            <w:left w:val="nil"/>
            <w:bottom w:val="nil"/>
            <w:right w:val="nil"/>
          </w:tcBorders>
        </w:tcPr>
        <w:p w14:paraId="773D7F70" w14:textId="77777777" w:rsidR="00066F56" w:rsidRPr="00E61A6C" w:rsidRDefault="00037223" w:rsidP="00066F56">
          <w:pPr>
            <w:pStyle w:val="Header"/>
            <w:tabs>
              <w:tab w:val="clear" w:pos="9072"/>
              <w:tab w:val="left" w:pos="0"/>
              <w:tab w:val="right" w:pos="9356"/>
            </w:tabs>
            <w:jc w:val="right"/>
            <w:rPr>
              <w:color w:val="808080" w:themeColor="background1" w:themeShade="80"/>
              <w:szCs w:val="22"/>
            </w:rPr>
          </w:pPr>
          <w:r w:rsidRPr="00E61A6C">
            <w:rPr>
              <w:color w:val="808080" w:themeColor="background1" w:themeShade="80"/>
              <w:szCs w:val="22"/>
            </w:rPr>
            <w:t>126-2550 Matheson Blvd E</w:t>
          </w:r>
        </w:p>
        <w:p w14:paraId="0D4EDAF6" w14:textId="77777777" w:rsidR="00066F56" w:rsidRPr="00E61A6C" w:rsidRDefault="00037223" w:rsidP="00066F56">
          <w:pPr>
            <w:pStyle w:val="Header"/>
            <w:tabs>
              <w:tab w:val="clear" w:pos="4536"/>
              <w:tab w:val="clear" w:pos="9072"/>
              <w:tab w:val="left" w:pos="0"/>
              <w:tab w:val="right" w:pos="9356"/>
            </w:tabs>
            <w:jc w:val="right"/>
            <w:rPr>
              <w:color w:val="808080" w:themeColor="background1" w:themeShade="80"/>
              <w:szCs w:val="22"/>
            </w:rPr>
          </w:pPr>
          <w:r w:rsidRPr="00E61A6C">
            <w:rPr>
              <w:color w:val="808080" w:themeColor="background1" w:themeShade="80"/>
              <w:szCs w:val="22"/>
            </w:rPr>
            <w:t xml:space="preserve">Mississauga, </w:t>
          </w:r>
          <w:proofErr w:type="gramStart"/>
          <w:r w:rsidRPr="00E61A6C">
            <w:rPr>
              <w:color w:val="808080" w:themeColor="background1" w:themeShade="80"/>
              <w:szCs w:val="22"/>
            </w:rPr>
            <w:t>ON  L</w:t>
          </w:r>
          <w:proofErr w:type="gramEnd"/>
          <w:r w:rsidRPr="00E61A6C">
            <w:rPr>
              <w:color w:val="808080" w:themeColor="background1" w:themeShade="80"/>
              <w:szCs w:val="22"/>
            </w:rPr>
            <w:t>4W 4Z1</w:t>
          </w:r>
        </w:p>
      </w:tc>
    </w:tr>
  </w:tbl>
  <w:p w14:paraId="25E87B79" w14:textId="77777777" w:rsidR="00CB201D" w:rsidRPr="00066F56" w:rsidRDefault="00CB201D" w:rsidP="00066F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2612DC7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65166602"/>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14F2E27C"/>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74E0194E"/>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EBD4C5CA"/>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0AB295C0"/>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988A5E1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8132F5C2"/>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0C40712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4F0CFC04"/>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938270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8474A8"/>
    <w:multiLevelType w:val="multilevel"/>
    <w:tmpl w:val="7E76F97A"/>
    <w:numStyleLink w:val="111111"/>
  </w:abstractNum>
  <w:abstractNum w:abstractNumId="12" w15:restartNumberingAfterBreak="0">
    <w:nsid w:val="06C147C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D1C165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0071A5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DCE6AE3"/>
    <w:multiLevelType w:val="hybridMultilevel"/>
    <w:tmpl w:val="47A60034"/>
    <w:lvl w:ilvl="0" w:tplc="7E8AE7AA">
      <w:numFmt w:val="bullet"/>
      <w:lvlText w:val="–"/>
      <w:lvlJc w:val="left"/>
      <w:pPr>
        <w:ind w:left="720" w:hanging="360"/>
      </w:pPr>
      <w:rPr>
        <w:rFonts w:ascii="Source Sans Pro" w:eastAsia="Times New Roman" w:hAnsi="Source Sans Pro" w:cs="Times New Roman" w:hint="default"/>
      </w:rPr>
    </w:lvl>
    <w:lvl w:ilvl="1" w:tplc="17D49D1C" w:tentative="1">
      <w:start w:val="1"/>
      <w:numFmt w:val="bullet"/>
      <w:lvlText w:val="o"/>
      <w:lvlJc w:val="left"/>
      <w:pPr>
        <w:ind w:left="1440" w:hanging="360"/>
      </w:pPr>
      <w:rPr>
        <w:rFonts w:ascii="Courier New" w:hAnsi="Courier New" w:cs="Courier New" w:hint="default"/>
      </w:rPr>
    </w:lvl>
    <w:lvl w:ilvl="2" w:tplc="AA6C972A" w:tentative="1">
      <w:start w:val="1"/>
      <w:numFmt w:val="bullet"/>
      <w:lvlText w:val=""/>
      <w:lvlJc w:val="left"/>
      <w:pPr>
        <w:ind w:left="2160" w:hanging="360"/>
      </w:pPr>
      <w:rPr>
        <w:rFonts w:ascii="Wingdings" w:hAnsi="Wingdings" w:hint="default"/>
      </w:rPr>
    </w:lvl>
    <w:lvl w:ilvl="3" w:tplc="C158F1DA" w:tentative="1">
      <w:start w:val="1"/>
      <w:numFmt w:val="bullet"/>
      <w:lvlText w:val=""/>
      <w:lvlJc w:val="left"/>
      <w:pPr>
        <w:ind w:left="2880" w:hanging="360"/>
      </w:pPr>
      <w:rPr>
        <w:rFonts w:ascii="Symbol" w:hAnsi="Symbol" w:hint="default"/>
      </w:rPr>
    </w:lvl>
    <w:lvl w:ilvl="4" w:tplc="E3B06212" w:tentative="1">
      <w:start w:val="1"/>
      <w:numFmt w:val="bullet"/>
      <w:lvlText w:val="o"/>
      <w:lvlJc w:val="left"/>
      <w:pPr>
        <w:ind w:left="3600" w:hanging="360"/>
      </w:pPr>
      <w:rPr>
        <w:rFonts w:ascii="Courier New" w:hAnsi="Courier New" w:cs="Courier New" w:hint="default"/>
      </w:rPr>
    </w:lvl>
    <w:lvl w:ilvl="5" w:tplc="E404FECE" w:tentative="1">
      <w:start w:val="1"/>
      <w:numFmt w:val="bullet"/>
      <w:lvlText w:val=""/>
      <w:lvlJc w:val="left"/>
      <w:pPr>
        <w:ind w:left="4320" w:hanging="360"/>
      </w:pPr>
      <w:rPr>
        <w:rFonts w:ascii="Wingdings" w:hAnsi="Wingdings" w:hint="default"/>
      </w:rPr>
    </w:lvl>
    <w:lvl w:ilvl="6" w:tplc="E186816A" w:tentative="1">
      <w:start w:val="1"/>
      <w:numFmt w:val="bullet"/>
      <w:lvlText w:val=""/>
      <w:lvlJc w:val="left"/>
      <w:pPr>
        <w:ind w:left="5040" w:hanging="360"/>
      </w:pPr>
      <w:rPr>
        <w:rFonts w:ascii="Symbol" w:hAnsi="Symbol" w:hint="default"/>
      </w:rPr>
    </w:lvl>
    <w:lvl w:ilvl="7" w:tplc="27E848B8" w:tentative="1">
      <w:start w:val="1"/>
      <w:numFmt w:val="bullet"/>
      <w:lvlText w:val="o"/>
      <w:lvlJc w:val="left"/>
      <w:pPr>
        <w:ind w:left="5760" w:hanging="360"/>
      </w:pPr>
      <w:rPr>
        <w:rFonts w:ascii="Courier New" w:hAnsi="Courier New" w:cs="Courier New" w:hint="default"/>
      </w:rPr>
    </w:lvl>
    <w:lvl w:ilvl="8" w:tplc="0C9294DC" w:tentative="1">
      <w:start w:val="1"/>
      <w:numFmt w:val="bullet"/>
      <w:lvlText w:val=""/>
      <w:lvlJc w:val="left"/>
      <w:pPr>
        <w:ind w:left="6480" w:hanging="360"/>
      </w:pPr>
      <w:rPr>
        <w:rFonts w:ascii="Wingdings" w:hAnsi="Wingdings" w:hint="default"/>
      </w:rPr>
    </w:lvl>
  </w:abstractNum>
  <w:abstractNum w:abstractNumId="16" w15:restartNumberingAfterBreak="0">
    <w:nsid w:val="2E62272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47152DC"/>
    <w:multiLevelType w:val="multilevel"/>
    <w:tmpl w:val="5604585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4BA53E42"/>
    <w:multiLevelType w:val="hybridMultilevel"/>
    <w:tmpl w:val="FBFA5712"/>
    <w:lvl w:ilvl="0" w:tplc="81005184">
      <w:numFmt w:val="bullet"/>
      <w:lvlText w:val="–"/>
      <w:lvlJc w:val="left"/>
      <w:pPr>
        <w:ind w:left="720" w:hanging="360"/>
      </w:pPr>
      <w:rPr>
        <w:rFonts w:ascii="Source Sans Pro" w:eastAsia="Times New Roman" w:hAnsi="Source Sans Pro" w:cs="Times New Roman" w:hint="default"/>
      </w:rPr>
    </w:lvl>
    <w:lvl w:ilvl="1" w:tplc="BDD04FAC" w:tentative="1">
      <w:start w:val="1"/>
      <w:numFmt w:val="bullet"/>
      <w:lvlText w:val="o"/>
      <w:lvlJc w:val="left"/>
      <w:pPr>
        <w:ind w:left="1440" w:hanging="360"/>
      </w:pPr>
      <w:rPr>
        <w:rFonts w:ascii="Courier New" w:hAnsi="Courier New" w:cs="Courier New" w:hint="default"/>
      </w:rPr>
    </w:lvl>
    <w:lvl w:ilvl="2" w:tplc="F02EAFEE" w:tentative="1">
      <w:start w:val="1"/>
      <w:numFmt w:val="bullet"/>
      <w:lvlText w:val=""/>
      <w:lvlJc w:val="left"/>
      <w:pPr>
        <w:ind w:left="2160" w:hanging="360"/>
      </w:pPr>
      <w:rPr>
        <w:rFonts w:ascii="Wingdings" w:hAnsi="Wingdings" w:hint="default"/>
      </w:rPr>
    </w:lvl>
    <w:lvl w:ilvl="3" w:tplc="B19C465E" w:tentative="1">
      <w:start w:val="1"/>
      <w:numFmt w:val="bullet"/>
      <w:lvlText w:val=""/>
      <w:lvlJc w:val="left"/>
      <w:pPr>
        <w:ind w:left="2880" w:hanging="360"/>
      </w:pPr>
      <w:rPr>
        <w:rFonts w:ascii="Symbol" w:hAnsi="Symbol" w:hint="default"/>
      </w:rPr>
    </w:lvl>
    <w:lvl w:ilvl="4" w:tplc="0A0A9B66" w:tentative="1">
      <w:start w:val="1"/>
      <w:numFmt w:val="bullet"/>
      <w:lvlText w:val="o"/>
      <w:lvlJc w:val="left"/>
      <w:pPr>
        <w:ind w:left="3600" w:hanging="360"/>
      </w:pPr>
      <w:rPr>
        <w:rFonts w:ascii="Courier New" w:hAnsi="Courier New" w:cs="Courier New" w:hint="default"/>
      </w:rPr>
    </w:lvl>
    <w:lvl w:ilvl="5" w:tplc="07BC0808" w:tentative="1">
      <w:start w:val="1"/>
      <w:numFmt w:val="bullet"/>
      <w:lvlText w:val=""/>
      <w:lvlJc w:val="left"/>
      <w:pPr>
        <w:ind w:left="4320" w:hanging="360"/>
      </w:pPr>
      <w:rPr>
        <w:rFonts w:ascii="Wingdings" w:hAnsi="Wingdings" w:hint="default"/>
      </w:rPr>
    </w:lvl>
    <w:lvl w:ilvl="6" w:tplc="71DC6794" w:tentative="1">
      <w:start w:val="1"/>
      <w:numFmt w:val="bullet"/>
      <w:lvlText w:val=""/>
      <w:lvlJc w:val="left"/>
      <w:pPr>
        <w:ind w:left="5040" w:hanging="360"/>
      </w:pPr>
      <w:rPr>
        <w:rFonts w:ascii="Symbol" w:hAnsi="Symbol" w:hint="default"/>
      </w:rPr>
    </w:lvl>
    <w:lvl w:ilvl="7" w:tplc="F912DF10" w:tentative="1">
      <w:start w:val="1"/>
      <w:numFmt w:val="bullet"/>
      <w:lvlText w:val="o"/>
      <w:lvlJc w:val="left"/>
      <w:pPr>
        <w:ind w:left="5760" w:hanging="360"/>
      </w:pPr>
      <w:rPr>
        <w:rFonts w:ascii="Courier New" w:hAnsi="Courier New" w:cs="Courier New" w:hint="default"/>
      </w:rPr>
    </w:lvl>
    <w:lvl w:ilvl="8" w:tplc="0860A972" w:tentative="1">
      <w:start w:val="1"/>
      <w:numFmt w:val="bullet"/>
      <w:lvlText w:val=""/>
      <w:lvlJc w:val="left"/>
      <w:pPr>
        <w:ind w:left="6480" w:hanging="360"/>
      </w:pPr>
      <w:rPr>
        <w:rFonts w:ascii="Wingdings" w:hAnsi="Wingdings" w:hint="default"/>
      </w:rPr>
    </w:lvl>
  </w:abstractNum>
  <w:abstractNum w:abstractNumId="19" w15:restartNumberingAfterBreak="0">
    <w:nsid w:val="559D292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59A4218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B2D688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793128CF"/>
    <w:multiLevelType w:val="multilevel"/>
    <w:tmpl w:val="5604585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5" w15:restartNumberingAfterBreak="0">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15:restartNumberingAfterBreak="0">
    <w:nsid w:val="7DF627B5"/>
    <w:multiLevelType w:val="hybridMultilevel"/>
    <w:tmpl w:val="7DF627B5"/>
    <w:lvl w:ilvl="0" w:tplc="B434C682">
      <w:start w:val="1"/>
      <w:numFmt w:val="bullet"/>
      <w:lvlText w:val=""/>
      <w:lvlJc w:val="left"/>
      <w:pPr>
        <w:tabs>
          <w:tab w:val="num" w:pos="360"/>
        </w:tabs>
        <w:ind w:left="360" w:hanging="360"/>
      </w:pPr>
      <w:rPr>
        <w:rFonts w:ascii="Symbol" w:hAnsi="Symbol"/>
      </w:rPr>
    </w:lvl>
    <w:lvl w:ilvl="1" w:tplc="FEC80212">
      <w:start w:val="1"/>
      <w:numFmt w:val="bullet"/>
      <w:lvlText w:val="o"/>
      <w:lvlJc w:val="left"/>
      <w:pPr>
        <w:tabs>
          <w:tab w:val="num" w:pos="1080"/>
        </w:tabs>
        <w:ind w:left="1080" w:hanging="360"/>
      </w:pPr>
      <w:rPr>
        <w:rFonts w:ascii="Courier New" w:hAnsi="Courier New"/>
      </w:rPr>
    </w:lvl>
    <w:lvl w:ilvl="2" w:tplc="AA2AC136">
      <w:start w:val="1"/>
      <w:numFmt w:val="bullet"/>
      <w:lvlText w:val=""/>
      <w:lvlJc w:val="left"/>
      <w:pPr>
        <w:tabs>
          <w:tab w:val="num" w:pos="1800"/>
        </w:tabs>
        <w:ind w:left="1800" w:hanging="360"/>
      </w:pPr>
      <w:rPr>
        <w:rFonts w:ascii="Wingdings" w:hAnsi="Wingdings"/>
      </w:rPr>
    </w:lvl>
    <w:lvl w:ilvl="3" w:tplc="C2CCC7E6">
      <w:start w:val="1"/>
      <w:numFmt w:val="bullet"/>
      <w:lvlText w:val=""/>
      <w:lvlJc w:val="left"/>
      <w:pPr>
        <w:tabs>
          <w:tab w:val="num" w:pos="2520"/>
        </w:tabs>
        <w:ind w:left="2520" w:hanging="360"/>
      </w:pPr>
      <w:rPr>
        <w:rFonts w:ascii="Symbol" w:hAnsi="Symbol"/>
      </w:rPr>
    </w:lvl>
    <w:lvl w:ilvl="4" w:tplc="3A928138">
      <w:start w:val="1"/>
      <w:numFmt w:val="bullet"/>
      <w:lvlText w:val="o"/>
      <w:lvlJc w:val="left"/>
      <w:pPr>
        <w:tabs>
          <w:tab w:val="num" w:pos="3240"/>
        </w:tabs>
        <w:ind w:left="3240" w:hanging="360"/>
      </w:pPr>
      <w:rPr>
        <w:rFonts w:ascii="Courier New" w:hAnsi="Courier New"/>
      </w:rPr>
    </w:lvl>
    <w:lvl w:ilvl="5" w:tplc="D9F0775A">
      <w:start w:val="1"/>
      <w:numFmt w:val="bullet"/>
      <w:lvlText w:val=""/>
      <w:lvlJc w:val="left"/>
      <w:pPr>
        <w:tabs>
          <w:tab w:val="num" w:pos="3960"/>
        </w:tabs>
        <w:ind w:left="3960" w:hanging="360"/>
      </w:pPr>
      <w:rPr>
        <w:rFonts w:ascii="Wingdings" w:hAnsi="Wingdings"/>
      </w:rPr>
    </w:lvl>
    <w:lvl w:ilvl="6" w:tplc="39189F16">
      <w:start w:val="1"/>
      <w:numFmt w:val="bullet"/>
      <w:lvlText w:val=""/>
      <w:lvlJc w:val="left"/>
      <w:pPr>
        <w:tabs>
          <w:tab w:val="num" w:pos="4680"/>
        </w:tabs>
        <w:ind w:left="4680" w:hanging="360"/>
      </w:pPr>
      <w:rPr>
        <w:rFonts w:ascii="Symbol" w:hAnsi="Symbol"/>
      </w:rPr>
    </w:lvl>
    <w:lvl w:ilvl="7" w:tplc="99FCD032">
      <w:start w:val="1"/>
      <w:numFmt w:val="bullet"/>
      <w:lvlText w:val="o"/>
      <w:lvlJc w:val="left"/>
      <w:pPr>
        <w:tabs>
          <w:tab w:val="num" w:pos="5400"/>
        </w:tabs>
        <w:ind w:left="5400" w:hanging="360"/>
      </w:pPr>
      <w:rPr>
        <w:rFonts w:ascii="Courier New" w:hAnsi="Courier New"/>
      </w:rPr>
    </w:lvl>
    <w:lvl w:ilvl="8" w:tplc="B546EEE2">
      <w:start w:val="1"/>
      <w:numFmt w:val="bullet"/>
      <w:lvlText w:val=""/>
      <w:lvlJc w:val="left"/>
      <w:pPr>
        <w:tabs>
          <w:tab w:val="num" w:pos="6120"/>
        </w:tabs>
        <w:ind w:left="6120" w:hanging="360"/>
      </w:pPr>
      <w:rPr>
        <w:rFonts w:ascii="Wingdings" w:hAnsi="Wingdings"/>
      </w:rPr>
    </w:lvl>
  </w:abstractNum>
  <w:abstractNum w:abstractNumId="27" w15:restartNumberingAfterBreak="0">
    <w:nsid w:val="7DF627B6"/>
    <w:multiLevelType w:val="hybridMultilevel"/>
    <w:tmpl w:val="7DF627B6"/>
    <w:lvl w:ilvl="0" w:tplc="77F8EF7A">
      <w:start w:val="1"/>
      <w:numFmt w:val="bullet"/>
      <w:lvlText w:val=""/>
      <w:lvlJc w:val="left"/>
      <w:pPr>
        <w:tabs>
          <w:tab w:val="num" w:pos="360"/>
        </w:tabs>
        <w:ind w:left="360" w:hanging="360"/>
      </w:pPr>
      <w:rPr>
        <w:rFonts w:ascii="Symbol" w:hAnsi="Symbol"/>
      </w:rPr>
    </w:lvl>
    <w:lvl w:ilvl="1" w:tplc="9F2A83C2">
      <w:start w:val="1"/>
      <w:numFmt w:val="bullet"/>
      <w:lvlText w:val="o"/>
      <w:lvlJc w:val="left"/>
      <w:pPr>
        <w:tabs>
          <w:tab w:val="num" w:pos="1080"/>
        </w:tabs>
        <w:ind w:left="1080" w:hanging="360"/>
      </w:pPr>
      <w:rPr>
        <w:rFonts w:ascii="Courier New" w:hAnsi="Courier New"/>
      </w:rPr>
    </w:lvl>
    <w:lvl w:ilvl="2" w:tplc="4D7E6C08">
      <w:start w:val="1"/>
      <w:numFmt w:val="bullet"/>
      <w:lvlText w:val=""/>
      <w:lvlJc w:val="left"/>
      <w:pPr>
        <w:tabs>
          <w:tab w:val="num" w:pos="1800"/>
        </w:tabs>
        <w:ind w:left="1800" w:hanging="360"/>
      </w:pPr>
      <w:rPr>
        <w:rFonts w:ascii="Wingdings" w:hAnsi="Wingdings"/>
      </w:rPr>
    </w:lvl>
    <w:lvl w:ilvl="3" w:tplc="D7907070">
      <w:start w:val="1"/>
      <w:numFmt w:val="bullet"/>
      <w:lvlText w:val=""/>
      <w:lvlJc w:val="left"/>
      <w:pPr>
        <w:tabs>
          <w:tab w:val="num" w:pos="2520"/>
        </w:tabs>
        <w:ind w:left="2520" w:hanging="360"/>
      </w:pPr>
      <w:rPr>
        <w:rFonts w:ascii="Symbol" w:hAnsi="Symbol"/>
      </w:rPr>
    </w:lvl>
    <w:lvl w:ilvl="4" w:tplc="D0E6C49A">
      <w:start w:val="1"/>
      <w:numFmt w:val="bullet"/>
      <w:lvlText w:val="o"/>
      <w:lvlJc w:val="left"/>
      <w:pPr>
        <w:tabs>
          <w:tab w:val="num" w:pos="3240"/>
        </w:tabs>
        <w:ind w:left="3240" w:hanging="360"/>
      </w:pPr>
      <w:rPr>
        <w:rFonts w:ascii="Courier New" w:hAnsi="Courier New"/>
      </w:rPr>
    </w:lvl>
    <w:lvl w:ilvl="5" w:tplc="E8080FDE">
      <w:start w:val="1"/>
      <w:numFmt w:val="bullet"/>
      <w:lvlText w:val=""/>
      <w:lvlJc w:val="left"/>
      <w:pPr>
        <w:tabs>
          <w:tab w:val="num" w:pos="3960"/>
        </w:tabs>
        <w:ind w:left="3960" w:hanging="360"/>
      </w:pPr>
      <w:rPr>
        <w:rFonts w:ascii="Wingdings" w:hAnsi="Wingdings"/>
      </w:rPr>
    </w:lvl>
    <w:lvl w:ilvl="6" w:tplc="30FCB1C6">
      <w:start w:val="1"/>
      <w:numFmt w:val="bullet"/>
      <w:lvlText w:val=""/>
      <w:lvlJc w:val="left"/>
      <w:pPr>
        <w:tabs>
          <w:tab w:val="num" w:pos="4680"/>
        </w:tabs>
        <w:ind w:left="4680" w:hanging="360"/>
      </w:pPr>
      <w:rPr>
        <w:rFonts w:ascii="Symbol" w:hAnsi="Symbol"/>
      </w:rPr>
    </w:lvl>
    <w:lvl w:ilvl="7" w:tplc="81785AFE">
      <w:start w:val="1"/>
      <w:numFmt w:val="bullet"/>
      <w:lvlText w:val="o"/>
      <w:lvlJc w:val="left"/>
      <w:pPr>
        <w:tabs>
          <w:tab w:val="num" w:pos="5400"/>
        </w:tabs>
        <w:ind w:left="5400" w:hanging="360"/>
      </w:pPr>
      <w:rPr>
        <w:rFonts w:ascii="Courier New" w:hAnsi="Courier New"/>
      </w:rPr>
    </w:lvl>
    <w:lvl w:ilvl="8" w:tplc="40CAD19E">
      <w:start w:val="1"/>
      <w:numFmt w:val="bullet"/>
      <w:lvlText w:val=""/>
      <w:lvlJc w:val="left"/>
      <w:pPr>
        <w:tabs>
          <w:tab w:val="num" w:pos="6120"/>
        </w:tabs>
        <w:ind w:left="6120" w:hanging="360"/>
      </w:pPr>
      <w:rPr>
        <w:rFonts w:ascii="Wingdings" w:hAnsi="Wingdings"/>
      </w:rPr>
    </w:lvl>
  </w:abstractNum>
  <w:abstractNum w:abstractNumId="28" w15:restartNumberingAfterBreak="0">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15:restartNumberingAfterBreak="0">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15:restartNumberingAfterBreak="0">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1" w15:restartNumberingAfterBreak="0">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2" w15:restartNumberingAfterBreak="0">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3" w15:restartNumberingAfterBreak="0">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4" w15:restartNumberingAfterBreak="0">
    <w:nsid w:val="7DF627C8"/>
    <w:multiLevelType w:val="hybridMultilevel"/>
    <w:tmpl w:val="7DF627C8"/>
    <w:lvl w:ilvl="0" w:tplc="06D67C44">
      <w:start w:val="1"/>
      <w:numFmt w:val="bullet"/>
      <w:lvlText w:val=""/>
      <w:lvlJc w:val="left"/>
      <w:pPr>
        <w:tabs>
          <w:tab w:val="num" w:pos="360"/>
        </w:tabs>
        <w:ind w:left="360" w:hanging="360"/>
      </w:pPr>
      <w:rPr>
        <w:rFonts w:ascii="Symbol" w:hAnsi="Symbol"/>
      </w:rPr>
    </w:lvl>
    <w:lvl w:ilvl="1" w:tplc="A4524BF4">
      <w:start w:val="1"/>
      <w:numFmt w:val="bullet"/>
      <w:lvlText w:val="o"/>
      <w:lvlJc w:val="left"/>
      <w:pPr>
        <w:tabs>
          <w:tab w:val="num" w:pos="1080"/>
        </w:tabs>
        <w:ind w:left="1080" w:hanging="360"/>
      </w:pPr>
      <w:rPr>
        <w:rFonts w:ascii="Courier New" w:hAnsi="Courier New"/>
      </w:rPr>
    </w:lvl>
    <w:lvl w:ilvl="2" w:tplc="352E8642">
      <w:start w:val="1"/>
      <w:numFmt w:val="bullet"/>
      <w:lvlText w:val=""/>
      <w:lvlJc w:val="left"/>
      <w:pPr>
        <w:tabs>
          <w:tab w:val="num" w:pos="1800"/>
        </w:tabs>
        <w:ind w:left="1800" w:hanging="360"/>
      </w:pPr>
      <w:rPr>
        <w:rFonts w:ascii="Wingdings" w:hAnsi="Wingdings"/>
      </w:rPr>
    </w:lvl>
    <w:lvl w:ilvl="3" w:tplc="04A45DBC">
      <w:start w:val="1"/>
      <w:numFmt w:val="bullet"/>
      <w:lvlText w:val=""/>
      <w:lvlJc w:val="left"/>
      <w:pPr>
        <w:tabs>
          <w:tab w:val="num" w:pos="2520"/>
        </w:tabs>
        <w:ind w:left="2520" w:hanging="360"/>
      </w:pPr>
      <w:rPr>
        <w:rFonts w:ascii="Symbol" w:hAnsi="Symbol"/>
      </w:rPr>
    </w:lvl>
    <w:lvl w:ilvl="4" w:tplc="7FDCAD64">
      <w:start w:val="1"/>
      <w:numFmt w:val="bullet"/>
      <w:lvlText w:val="o"/>
      <w:lvlJc w:val="left"/>
      <w:pPr>
        <w:tabs>
          <w:tab w:val="num" w:pos="3240"/>
        </w:tabs>
        <w:ind w:left="3240" w:hanging="360"/>
      </w:pPr>
      <w:rPr>
        <w:rFonts w:ascii="Courier New" w:hAnsi="Courier New"/>
      </w:rPr>
    </w:lvl>
    <w:lvl w:ilvl="5" w:tplc="4614C7DE">
      <w:start w:val="1"/>
      <w:numFmt w:val="bullet"/>
      <w:lvlText w:val=""/>
      <w:lvlJc w:val="left"/>
      <w:pPr>
        <w:tabs>
          <w:tab w:val="num" w:pos="3960"/>
        </w:tabs>
        <w:ind w:left="3960" w:hanging="360"/>
      </w:pPr>
      <w:rPr>
        <w:rFonts w:ascii="Wingdings" w:hAnsi="Wingdings"/>
      </w:rPr>
    </w:lvl>
    <w:lvl w:ilvl="6" w:tplc="386E34DE">
      <w:start w:val="1"/>
      <w:numFmt w:val="bullet"/>
      <w:lvlText w:val=""/>
      <w:lvlJc w:val="left"/>
      <w:pPr>
        <w:tabs>
          <w:tab w:val="num" w:pos="4680"/>
        </w:tabs>
        <w:ind w:left="4680" w:hanging="360"/>
      </w:pPr>
      <w:rPr>
        <w:rFonts w:ascii="Symbol" w:hAnsi="Symbol"/>
      </w:rPr>
    </w:lvl>
    <w:lvl w:ilvl="7" w:tplc="730E4096">
      <w:start w:val="1"/>
      <w:numFmt w:val="bullet"/>
      <w:lvlText w:val="o"/>
      <w:lvlJc w:val="left"/>
      <w:pPr>
        <w:tabs>
          <w:tab w:val="num" w:pos="5400"/>
        </w:tabs>
        <w:ind w:left="5400" w:hanging="360"/>
      </w:pPr>
      <w:rPr>
        <w:rFonts w:ascii="Courier New" w:hAnsi="Courier New"/>
      </w:rPr>
    </w:lvl>
    <w:lvl w:ilvl="8" w:tplc="40EE5692">
      <w:start w:val="1"/>
      <w:numFmt w:val="bullet"/>
      <w:lvlText w:val=""/>
      <w:lvlJc w:val="left"/>
      <w:pPr>
        <w:tabs>
          <w:tab w:val="num" w:pos="6120"/>
        </w:tabs>
        <w:ind w:left="6120" w:hanging="360"/>
      </w:pPr>
      <w:rPr>
        <w:rFonts w:ascii="Wingdings" w:hAnsi="Wingdings"/>
      </w:rPr>
    </w:lvl>
  </w:abstractNum>
  <w:abstractNum w:abstractNumId="35" w15:restartNumberingAfterBreak="0">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6" w15:restartNumberingAfterBreak="0">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7" w15:restartNumberingAfterBreak="0">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8" w15:restartNumberingAfterBreak="0">
    <w:nsid w:val="7DF627CC"/>
    <w:multiLevelType w:val="hybridMultilevel"/>
    <w:tmpl w:val="7DF627CC"/>
    <w:lvl w:ilvl="0" w:tplc="78C6AF2C">
      <w:start w:val="1"/>
      <w:numFmt w:val="bullet"/>
      <w:lvlText w:val=""/>
      <w:lvlJc w:val="left"/>
      <w:pPr>
        <w:tabs>
          <w:tab w:val="num" w:pos="360"/>
        </w:tabs>
        <w:ind w:left="360" w:hanging="360"/>
      </w:pPr>
      <w:rPr>
        <w:rFonts w:ascii="Symbol" w:hAnsi="Symbol"/>
      </w:rPr>
    </w:lvl>
    <w:lvl w:ilvl="1" w:tplc="D1A2C8C2">
      <w:start w:val="1"/>
      <w:numFmt w:val="bullet"/>
      <w:lvlText w:val="o"/>
      <w:lvlJc w:val="left"/>
      <w:pPr>
        <w:tabs>
          <w:tab w:val="num" w:pos="1080"/>
        </w:tabs>
        <w:ind w:left="1080" w:hanging="360"/>
      </w:pPr>
      <w:rPr>
        <w:rFonts w:ascii="Courier New" w:hAnsi="Courier New"/>
      </w:rPr>
    </w:lvl>
    <w:lvl w:ilvl="2" w:tplc="53AA017E">
      <w:start w:val="1"/>
      <w:numFmt w:val="bullet"/>
      <w:lvlText w:val=""/>
      <w:lvlJc w:val="left"/>
      <w:pPr>
        <w:tabs>
          <w:tab w:val="num" w:pos="1800"/>
        </w:tabs>
        <w:ind w:left="1800" w:hanging="360"/>
      </w:pPr>
      <w:rPr>
        <w:rFonts w:ascii="Wingdings" w:hAnsi="Wingdings"/>
      </w:rPr>
    </w:lvl>
    <w:lvl w:ilvl="3" w:tplc="7CF2B032">
      <w:start w:val="1"/>
      <w:numFmt w:val="bullet"/>
      <w:lvlText w:val=""/>
      <w:lvlJc w:val="left"/>
      <w:pPr>
        <w:tabs>
          <w:tab w:val="num" w:pos="2520"/>
        </w:tabs>
        <w:ind w:left="2520" w:hanging="360"/>
      </w:pPr>
      <w:rPr>
        <w:rFonts w:ascii="Symbol" w:hAnsi="Symbol"/>
      </w:rPr>
    </w:lvl>
    <w:lvl w:ilvl="4" w:tplc="DACA1972">
      <w:start w:val="1"/>
      <w:numFmt w:val="bullet"/>
      <w:lvlText w:val="o"/>
      <w:lvlJc w:val="left"/>
      <w:pPr>
        <w:tabs>
          <w:tab w:val="num" w:pos="3240"/>
        </w:tabs>
        <w:ind w:left="3240" w:hanging="360"/>
      </w:pPr>
      <w:rPr>
        <w:rFonts w:ascii="Courier New" w:hAnsi="Courier New"/>
      </w:rPr>
    </w:lvl>
    <w:lvl w:ilvl="5" w:tplc="B3F8B092">
      <w:start w:val="1"/>
      <w:numFmt w:val="bullet"/>
      <w:lvlText w:val=""/>
      <w:lvlJc w:val="left"/>
      <w:pPr>
        <w:tabs>
          <w:tab w:val="num" w:pos="3960"/>
        </w:tabs>
        <w:ind w:left="3960" w:hanging="360"/>
      </w:pPr>
      <w:rPr>
        <w:rFonts w:ascii="Wingdings" w:hAnsi="Wingdings"/>
      </w:rPr>
    </w:lvl>
    <w:lvl w:ilvl="6" w:tplc="5DD8A978">
      <w:start w:val="1"/>
      <w:numFmt w:val="bullet"/>
      <w:lvlText w:val=""/>
      <w:lvlJc w:val="left"/>
      <w:pPr>
        <w:tabs>
          <w:tab w:val="num" w:pos="4680"/>
        </w:tabs>
        <w:ind w:left="4680" w:hanging="360"/>
      </w:pPr>
      <w:rPr>
        <w:rFonts w:ascii="Symbol" w:hAnsi="Symbol"/>
      </w:rPr>
    </w:lvl>
    <w:lvl w:ilvl="7" w:tplc="D4C8BC96">
      <w:start w:val="1"/>
      <w:numFmt w:val="bullet"/>
      <w:lvlText w:val="o"/>
      <w:lvlJc w:val="left"/>
      <w:pPr>
        <w:tabs>
          <w:tab w:val="num" w:pos="5400"/>
        </w:tabs>
        <w:ind w:left="5400" w:hanging="360"/>
      </w:pPr>
      <w:rPr>
        <w:rFonts w:ascii="Courier New" w:hAnsi="Courier New"/>
      </w:rPr>
    </w:lvl>
    <w:lvl w:ilvl="8" w:tplc="383E0978">
      <w:start w:val="1"/>
      <w:numFmt w:val="bullet"/>
      <w:lvlText w:val=""/>
      <w:lvlJc w:val="left"/>
      <w:pPr>
        <w:tabs>
          <w:tab w:val="num" w:pos="6120"/>
        </w:tabs>
        <w:ind w:left="6120" w:hanging="360"/>
      </w:pPr>
      <w:rPr>
        <w:rFonts w:ascii="Wingdings" w:hAnsi="Wingdings"/>
      </w:rPr>
    </w:lvl>
  </w:abstractNum>
  <w:abstractNum w:abstractNumId="39" w15:restartNumberingAfterBreak="0">
    <w:nsid w:val="7DF627CD"/>
    <w:multiLevelType w:val="hybridMultilevel"/>
    <w:tmpl w:val="7DF627CD"/>
    <w:lvl w:ilvl="0" w:tplc="E0C8FD5E">
      <w:start w:val="1"/>
      <w:numFmt w:val="bullet"/>
      <w:lvlText w:val=""/>
      <w:lvlJc w:val="left"/>
      <w:pPr>
        <w:tabs>
          <w:tab w:val="num" w:pos="360"/>
        </w:tabs>
        <w:ind w:left="360" w:hanging="360"/>
      </w:pPr>
      <w:rPr>
        <w:rFonts w:ascii="Symbol" w:hAnsi="Symbol"/>
      </w:rPr>
    </w:lvl>
    <w:lvl w:ilvl="1" w:tplc="C392592A">
      <w:start w:val="1"/>
      <w:numFmt w:val="bullet"/>
      <w:lvlText w:val="o"/>
      <w:lvlJc w:val="left"/>
      <w:pPr>
        <w:tabs>
          <w:tab w:val="num" w:pos="1080"/>
        </w:tabs>
        <w:ind w:left="1080" w:hanging="360"/>
      </w:pPr>
      <w:rPr>
        <w:rFonts w:ascii="Courier New" w:hAnsi="Courier New"/>
      </w:rPr>
    </w:lvl>
    <w:lvl w:ilvl="2" w:tplc="362A6FBE">
      <w:start w:val="1"/>
      <w:numFmt w:val="bullet"/>
      <w:lvlText w:val=""/>
      <w:lvlJc w:val="left"/>
      <w:pPr>
        <w:tabs>
          <w:tab w:val="num" w:pos="1800"/>
        </w:tabs>
        <w:ind w:left="1800" w:hanging="360"/>
      </w:pPr>
      <w:rPr>
        <w:rFonts w:ascii="Wingdings" w:hAnsi="Wingdings"/>
      </w:rPr>
    </w:lvl>
    <w:lvl w:ilvl="3" w:tplc="2C3EAE74">
      <w:start w:val="1"/>
      <w:numFmt w:val="bullet"/>
      <w:lvlText w:val=""/>
      <w:lvlJc w:val="left"/>
      <w:pPr>
        <w:tabs>
          <w:tab w:val="num" w:pos="2520"/>
        </w:tabs>
        <w:ind w:left="2520" w:hanging="360"/>
      </w:pPr>
      <w:rPr>
        <w:rFonts w:ascii="Symbol" w:hAnsi="Symbol"/>
      </w:rPr>
    </w:lvl>
    <w:lvl w:ilvl="4" w:tplc="1CF687E0">
      <w:start w:val="1"/>
      <w:numFmt w:val="bullet"/>
      <w:lvlText w:val="o"/>
      <w:lvlJc w:val="left"/>
      <w:pPr>
        <w:tabs>
          <w:tab w:val="num" w:pos="3240"/>
        </w:tabs>
        <w:ind w:left="3240" w:hanging="360"/>
      </w:pPr>
      <w:rPr>
        <w:rFonts w:ascii="Courier New" w:hAnsi="Courier New"/>
      </w:rPr>
    </w:lvl>
    <w:lvl w:ilvl="5" w:tplc="1DACB730">
      <w:start w:val="1"/>
      <w:numFmt w:val="bullet"/>
      <w:lvlText w:val=""/>
      <w:lvlJc w:val="left"/>
      <w:pPr>
        <w:tabs>
          <w:tab w:val="num" w:pos="3960"/>
        </w:tabs>
        <w:ind w:left="3960" w:hanging="360"/>
      </w:pPr>
      <w:rPr>
        <w:rFonts w:ascii="Wingdings" w:hAnsi="Wingdings"/>
      </w:rPr>
    </w:lvl>
    <w:lvl w:ilvl="6" w:tplc="626E6A1A">
      <w:start w:val="1"/>
      <w:numFmt w:val="bullet"/>
      <w:lvlText w:val=""/>
      <w:lvlJc w:val="left"/>
      <w:pPr>
        <w:tabs>
          <w:tab w:val="num" w:pos="4680"/>
        </w:tabs>
        <w:ind w:left="4680" w:hanging="360"/>
      </w:pPr>
      <w:rPr>
        <w:rFonts w:ascii="Symbol" w:hAnsi="Symbol"/>
      </w:rPr>
    </w:lvl>
    <w:lvl w:ilvl="7" w:tplc="EBB29A34">
      <w:start w:val="1"/>
      <w:numFmt w:val="bullet"/>
      <w:lvlText w:val="o"/>
      <w:lvlJc w:val="left"/>
      <w:pPr>
        <w:tabs>
          <w:tab w:val="num" w:pos="5400"/>
        </w:tabs>
        <w:ind w:left="5400" w:hanging="360"/>
      </w:pPr>
      <w:rPr>
        <w:rFonts w:ascii="Courier New" w:hAnsi="Courier New"/>
      </w:rPr>
    </w:lvl>
    <w:lvl w:ilvl="8" w:tplc="3586A696">
      <w:start w:val="1"/>
      <w:numFmt w:val="bullet"/>
      <w:lvlText w:val=""/>
      <w:lvlJc w:val="left"/>
      <w:pPr>
        <w:tabs>
          <w:tab w:val="num" w:pos="6120"/>
        </w:tabs>
        <w:ind w:left="6120" w:hanging="360"/>
      </w:pPr>
      <w:rPr>
        <w:rFonts w:ascii="Wingdings" w:hAnsi="Wingdings"/>
      </w:rPr>
    </w:lvl>
  </w:abstractNum>
  <w:abstractNum w:abstractNumId="40" w15:restartNumberingAfterBreak="0">
    <w:nsid w:val="7FA6619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7FA66191"/>
    <w:multiLevelType w:val="hybridMultilevel"/>
    <w:tmpl w:val="7FA66191"/>
    <w:lvl w:ilvl="0" w:tplc="DE1EC9AC">
      <w:start w:val="1"/>
      <w:numFmt w:val="bullet"/>
      <w:lvlText w:val=""/>
      <w:lvlJc w:val="left"/>
      <w:pPr>
        <w:tabs>
          <w:tab w:val="num" w:pos="360"/>
        </w:tabs>
        <w:ind w:left="360" w:hanging="360"/>
      </w:pPr>
      <w:rPr>
        <w:rFonts w:ascii="Symbol" w:hAnsi="Symbol"/>
      </w:rPr>
    </w:lvl>
    <w:lvl w:ilvl="1" w:tplc="6BFC13B8">
      <w:start w:val="1"/>
      <w:numFmt w:val="bullet"/>
      <w:lvlText w:val="o"/>
      <w:lvlJc w:val="left"/>
      <w:pPr>
        <w:tabs>
          <w:tab w:val="num" w:pos="1080"/>
        </w:tabs>
        <w:ind w:left="1080" w:hanging="360"/>
      </w:pPr>
      <w:rPr>
        <w:rFonts w:ascii="Courier New" w:hAnsi="Courier New"/>
      </w:rPr>
    </w:lvl>
    <w:lvl w:ilvl="2" w:tplc="D2C0C896">
      <w:start w:val="1"/>
      <w:numFmt w:val="bullet"/>
      <w:lvlText w:val=""/>
      <w:lvlJc w:val="left"/>
      <w:pPr>
        <w:tabs>
          <w:tab w:val="num" w:pos="1800"/>
        </w:tabs>
        <w:ind w:left="1800" w:hanging="360"/>
      </w:pPr>
      <w:rPr>
        <w:rFonts w:ascii="Wingdings" w:hAnsi="Wingdings"/>
      </w:rPr>
    </w:lvl>
    <w:lvl w:ilvl="3" w:tplc="D4507C22">
      <w:start w:val="1"/>
      <w:numFmt w:val="bullet"/>
      <w:lvlText w:val=""/>
      <w:lvlJc w:val="left"/>
      <w:pPr>
        <w:tabs>
          <w:tab w:val="num" w:pos="2520"/>
        </w:tabs>
        <w:ind w:left="2520" w:hanging="360"/>
      </w:pPr>
      <w:rPr>
        <w:rFonts w:ascii="Symbol" w:hAnsi="Symbol"/>
      </w:rPr>
    </w:lvl>
    <w:lvl w:ilvl="4" w:tplc="B678A2A4">
      <w:start w:val="1"/>
      <w:numFmt w:val="bullet"/>
      <w:lvlText w:val="o"/>
      <w:lvlJc w:val="left"/>
      <w:pPr>
        <w:tabs>
          <w:tab w:val="num" w:pos="3240"/>
        </w:tabs>
        <w:ind w:left="3240" w:hanging="360"/>
      </w:pPr>
      <w:rPr>
        <w:rFonts w:ascii="Courier New" w:hAnsi="Courier New"/>
      </w:rPr>
    </w:lvl>
    <w:lvl w:ilvl="5" w:tplc="DB38B712">
      <w:start w:val="1"/>
      <w:numFmt w:val="bullet"/>
      <w:lvlText w:val=""/>
      <w:lvlJc w:val="left"/>
      <w:pPr>
        <w:tabs>
          <w:tab w:val="num" w:pos="3960"/>
        </w:tabs>
        <w:ind w:left="3960" w:hanging="360"/>
      </w:pPr>
      <w:rPr>
        <w:rFonts w:ascii="Wingdings" w:hAnsi="Wingdings"/>
      </w:rPr>
    </w:lvl>
    <w:lvl w:ilvl="6" w:tplc="A304774C">
      <w:start w:val="1"/>
      <w:numFmt w:val="bullet"/>
      <w:lvlText w:val=""/>
      <w:lvlJc w:val="left"/>
      <w:pPr>
        <w:tabs>
          <w:tab w:val="num" w:pos="4680"/>
        </w:tabs>
        <w:ind w:left="4680" w:hanging="360"/>
      </w:pPr>
      <w:rPr>
        <w:rFonts w:ascii="Symbol" w:hAnsi="Symbol"/>
      </w:rPr>
    </w:lvl>
    <w:lvl w:ilvl="7" w:tplc="1248D812">
      <w:start w:val="1"/>
      <w:numFmt w:val="bullet"/>
      <w:lvlText w:val="o"/>
      <w:lvlJc w:val="left"/>
      <w:pPr>
        <w:tabs>
          <w:tab w:val="num" w:pos="5400"/>
        </w:tabs>
        <w:ind w:left="5400" w:hanging="360"/>
      </w:pPr>
      <w:rPr>
        <w:rFonts w:ascii="Courier New" w:hAnsi="Courier New"/>
      </w:rPr>
    </w:lvl>
    <w:lvl w:ilvl="8" w:tplc="B0AC4E54">
      <w:start w:val="1"/>
      <w:numFmt w:val="bullet"/>
      <w:lvlText w:val=""/>
      <w:lvlJc w:val="left"/>
      <w:pPr>
        <w:tabs>
          <w:tab w:val="num" w:pos="6120"/>
        </w:tabs>
        <w:ind w:left="6120" w:hanging="360"/>
      </w:pPr>
      <w:rPr>
        <w:rFonts w:ascii="Wingdings" w:hAnsi="Wingdings"/>
      </w:rPr>
    </w:lvl>
  </w:abstractNum>
  <w:abstractNum w:abstractNumId="42" w15:restartNumberingAfterBreak="0">
    <w:nsid w:val="7FA66192"/>
    <w:multiLevelType w:val="hybridMultilevel"/>
    <w:tmpl w:val="7FA66192"/>
    <w:lvl w:ilvl="0" w:tplc="88860670">
      <w:start w:val="1"/>
      <w:numFmt w:val="bullet"/>
      <w:lvlText w:val=""/>
      <w:lvlJc w:val="left"/>
      <w:pPr>
        <w:tabs>
          <w:tab w:val="num" w:pos="360"/>
        </w:tabs>
        <w:ind w:left="360" w:hanging="360"/>
      </w:pPr>
      <w:rPr>
        <w:rFonts w:ascii="Symbol" w:hAnsi="Symbol"/>
      </w:rPr>
    </w:lvl>
    <w:lvl w:ilvl="1" w:tplc="5906CA42">
      <w:start w:val="1"/>
      <w:numFmt w:val="bullet"/>
      <w:lvlText w:val="o"/>
      <w:lvlJc w:val="left"/>
      <w:pPr>
        <w:tabs>
          <w:tab w:val="num" w:pos="1080"/>
        </w:tabs>
        <w:ind w:left="1080" w:hanging="360"/>
      </w:pPr>
      <w:rPr>
        <w:rFonts w:ascii="Courier New" w:hAnsi="Courier New"/>
      </w:rPr>
    </w:lvl>
    <w:lvl w:ilvl="2" w:tplc="D45A3206">
      <w:start w:val="1"/>
      <w:numFmt w:val="bullet"/>
      <w:lvlText w:val=""/>
      <w:lvlJc w:val="left"/>
      <w:pPr>
        <w:tabs>
          <w:tab w:val="num" w:pos="1800"/>
        </w:tabs>
        <w:ind w:left="1800" w:hanging="360"/>
      </w:pPr>
      <w:rPr>
        <w:rFonts w:ascii="Wingdings" w:hAnsi="Wingdings"/>
      </w:rPr>
    </w:lvl>
    <w:lvl w:ilvl="3" w:tplc="5ECE8C68">
      <w:start w:val="1"/>
      <w:numFmt w:val="bullet"/>
      <w:lvlText w:val=""/>
      <w:lvlJc w:val="left"/>
      <w:pPr>
        <w:tabs>
          <w:tab w:val="num" w:pos="2520"/>
        </w:tabs>
        <w:ind w:left="2520" w:hanging="360"/>
      </w:pPr>
      <w:rPr>
        <w:rFonts w:ascii="Symbol" w:hAnsi="Symbol"/>
      </w:rPr>
    </w:lvl>
    <w:lvl w:ilvl="4" w:tplc="FEA004B6">
      <w:start w:val="1"/>
      <w:numFmt w:val="bullet"/>
      <w:lvlText w:val="o"/>
      <w:lvlJc w:val="left"/>
      <w:pPr>
        <w:tabs>
          <w:tab w:val="num" w:pos="3240"/>
        </w:tabs>
        <w:ind w:left="3240" w:hanging="360"/>
      </w:pPr>
      <w:rPr>
        <w:rFonts w:ascii="Courier New" w:hAnsi="Courier New"/>
      </w:rPr>
    </w:lvl>
    <w:lvl w:ilvl="5" w:tplc="2482E0E8">
      <w:start w:val="1"/>
      <w:numFmt w:val="bullet"/>
      <w:lvlText w:val=""/>
      <w:lvlJc w:val="left"/>
      <w:pPr>
        <w:tabs>
          <w:tab w:val="num" w:pos="3960"/>
        </w:tabs>
        <w:ind w:left="3960" w:hanging="360"/>
      </w:pPr>
      <w:rPr>
        <w:rFonts w:ascii="Wingdings" w:hAnsi="Wingdings"/>
      </w:rPr>
    </w:lvl>
    <w:lvl w:ilvl="6" w:tplc="C6380622">
      <w:start w:val="1"/>
      <w:numFmt w:val="bullet"/>
      <w:lvlText w:val=""/>
      <w:lvlJc w:val="left"/>
      <w:pPr>
        <w:tabs>
          <w:tab w:val="num" w:pos="4680"/>
        </w:tabs>
        <w:ind w:left="4680" w:hanging="360"/>
      </w:pPr>
      <w:rPr>
        <w:rFonts w:ascii="Symbol" w:hAnsi="Symbol"/>
      </w:rPr>
    </w:lvl>
    <w:lvl w:ilvl="7" w:tplc="B5C27D7E">
      <w:start w:val="1"/>
      <w:numFmt w:val="bullet"/>
      <w:lvlText w:val="o"/>
      <w:lvlJc w:val="left"/>
      <w:pPr>
        <w:tabs>
          <w:tab w:val="num" w:pos="5400"/>
        </w:tabs>
        <w:ind w:left="5400" w:hanging="360"/>
      </w:pPr>
      <w:rPr>
        <w:rFonts w:ascii="Courier New" w:hAnsi="Courier New"/>
      </w:rPr>
    </w:lvl>
    <w:lvl w:ilvl="8" w:tplc="F0767C88">
      <w:start w:val="1"/>
      <w:numFmt w:val="bullet"/>
      <w:lvlText w:val=""/>
      <w:lvlJc w:val="left"/>
      <w:pPr>
        <w:tabs>
          <w:tab w:val="num" w:pos="6120"/>
        </w:tabs>
        <w:ind w:left="6120" w:hanging="360"/>
      </w:pPr>
      <w:rPr>
        <w:rFonts w:ascii="Wingdings" w:hAnsi="Wingdings"/>
      </w:rPr>
    </w:lvl>
  </w:abstractNum>
  <w:abstractNum w:abstractNumId="43" w15:restartNumberingAfterBreak="0">
    <w:nsid w:val="7FA66193"/>
    <w:multiLevelType w:val="hybridMultilevel"/>
    <w:tmpl w:val="7FA66193"/>
    <w:lvl w:ilvl="0" w:tplc="0978809C">
      <w:start w:val="1"/>
      <w:numFmt w:val="bullet"/>
      <w:lvlText w:val=""/>
      <w:lvlJc w:val="left"/>
      <w:pPr>
        <w:tabs>
          <w:tab w:val="num" w:pos="360"/>
        </w:tabs>
        <w:ind w:left="360" w:hanging="360"/>
      </w:pPr>
      <w:rPr>
        <w:rFonts w:ascii="Symbol" w:hAnsi="Symbol"/>
      </w:rPr>
    </w:lvl>
    <w:lvl w:ilvl="1" w:tplc="81365554">
      <w:start w:val="1"/>
      <w:numFmt w:val="bullet"/>
      <w:lvlText w:val="o"/>
      <w:lvlJc w:val="left"/>
      <w:pPr>
        <w:tabs>
          <w:tab w:val="num" w:pos="1080"/>
        </w:tabs>
        <w:ind w:left="1080" w:hanging="360"/>
      </w:pPr>
      <w:rPr>
        <w:rFonts w:ascii="Courier New" w:hAnsi="Courier New"/>
      </w:rPr>
    </w:lvl>
    <w:lvl w:ilvl="2" w:tplc="CFAEFA5A">
      <w:start w:val="1"/>
      <w:numFmt w:val="bullet"/>
      <w:lvlText w:val=""/>
      <w:lvlJc w:val="left"/>
      <w:pPr>
        <w:tabs>
          <w:tab w:val="num" w:pos="1800"/>
        </w:tabs>
        <w:ind w:left="1800" w:hanging="360"/>
      </w:pPr>
      <w:rPr>
        <w:rFonts w:ascii="Wingdings" w:hAnsi="Wingdings"/>
      </w:rPr>
    </w:lvl>
    <w:lvl w:ilvl="3" w:tplc="19763FDE">
      <w:start w:val="1"/>
      <w:numFmt w:val="bullet"/>
      <w:lvlText w:val=""/>
      <w:lvlJc w:val="left"/>
      <w:pPr>
        <w:tabs>
          <w:tab w:val="num" w:pos="2520"/>
        </w:tabs>
        <w:ind w:left="2520" w:hanging="360"/>
      </w:pPr>
      <w:rPr>
        <w:rFonts w:ascii="Symbol" w:hAnsi="Symbol"/>
      </w:rPr>
    </w:lvl>
    <w:lvl w:ilvl="4" w:tplc="76BEF26C">
      <w:start w:val="1"/>
      <w:numFmt w:val="bullet"/>
      <w:lvlText w:val="o"/>
      <w:lvlJc w:val="left"/>
      <w:pPr>
        <w:tabs>
          <w:tab w:val="num" w:pos="3240"/>
        </w:tabs>
        <w:ind w:left="3240" w:hanging="360"/>
      </w:pPr>
      <w:rPr>
        <w:rFonts w:ascii="Courier New" w:hAnsi="Courier New"/>
      </w:rPr>
    </w:lvl>
    <w:lvl w:ilvl="5" w:tplc="AF3CFC9C">
      <w:start w:val="1"/>
      <w:numFmt w:val="bullet"/>
      <w:lvlText w:val=""/>
      <w:lvlJc w:val="left"/>
      <w:pPr>
        <w:tabs>
          <w:tab w:val="num" w:pos="3960"/>
        </w:tabs>
        <w:ind w:left="3960" w:hanging="360"/>
      </w:pPr>
      <w:rPr>
        <w:rFonts w:ascii="Wingdings" w:hAnsi="Wingdings"/>
      </w:rPr>
    </w:lvl>
    <w:lvl w:ilvl="6" w:tplc="B76AE440">
      <w:start w:val="1"/>
      <w:numFmt w:val="bullet"/>
      <w:lvlText w:val=""/>
      <w:lvlJc w:val="left"/>
      <w:pPr>
        <w:tabs>
          <w:tab w:val="num" w:pos="4680"/>
        </w:tabs>
        <w:ind w:left="4680" w:hanging="360"/>
      </w:pPr>
      <w:rPr>
        <w:rFonts w:ascii="Symbol" w:hAnsi="Symbol"/>
      </w:rPr>
    </w:lvl>
    <w:lvl w:ilvl="7" w:tplc="1EF8716A">
      <w:start w:val="1"/>
      <w:numFmt w:val="bullet"/>
      <w:lvlText w:val="o"/>
      <w:lvlJc w:val="left"/>
      <w:pPr>
        <w:tabs>
          <w:tab w:val="num" w:pos="5400"/>
        </w:tabs>
        <w:ind w:left="5400" w:hanging="360"/>
      </w:pPr>
      <w:rPr>
        <w:rFonts w:ascii="Courier New" w:hAnsi="Courier New"/>
      </w:rPr>
    </w:lvl>
    <w:lvl w:ilvl="8" w:tplc="4B02ED32">
      <w:start w:val="1"/>
      <w:numFmt w:val="bullet"/>
      <w:lvlText w:val=""/>
      <w:lvlJc w:val="left"/>
      <w:pPr>
        <w:tabs>
          <w:tab w:val="num" w:pos="6120"/>
        </w:tabs>
        <w:ind w:left="6120" w:hanging="360"/>
      </w:pPr>
      <w:rPr>
        <w:rFonts w:ascii="Wingdings" w:hAnsi="Wingdings"/>
      </w:rPr>
    </w:lvl>
  </w:abstractNum>
  <w:abstractNum w:abstractNumId="44" w15:restartNumberingAfterBreak="0">
    <w:nsid w:val="7FA66194"/>
    <w:multiLevelType w:val="hybridMultilevel"/>
    <w:tmpl w:val="7FA66194"/>
    <w:lvl w:ilvl="0" w:tplc="50400160">
      <w:start w:val="1"/>
      <w:numFmt w:val="bullet"/>
      <w:lvlText w:val=""/>
      <w:lvlJc w:val="left"/>
      <w:pPr>
        <w:tabs>
          <w:tab w:val="num" w:pos="360"/>
        </w:tabs>
        <w:ind w:left="360" w:hanging="360"/>
      </w:pPr>
      <w:rPr>
        <w:rFonts w:ascii="Symbol" w:hAnsi="Symbol"/>
      </w:rPr>
    </w:lvl>
    <w:lvl w:ilvl="1" w:tplc="4000A6AC">
      <w:start w:val="1"/>
      <w:numFmt w:val="bullet"/>
      <w:lvlText w:val="o"/>
      <w:lvlJc w:val="left"/>
      <w:pPr>
        <w:tabs>
          <w:tab w:val="num" w:pos="1080"/>
        </w:tabs>
        <w:ind w:left="1080" w:hanging="360"/>
      </w:pPr>
      <w:rPr>
        <w:rFonts w:ascii="Courier New" w:hAnsi="Courier New"/>
      </w:rPr>
    </w:lvl>
    <w:lvl w:ilvl="2" w:tplc="C486EA50">
      <w:start w:val="1"/>
      <w:numFmt w:val="bullet"/>
      <w:lvlText w:val=""/>
      <w:lvlJc w:val="left"/>
      <w:pPr>
        <w:tabs>
          <w:tab w:val="num" w:pos="1800"/>
        </w:tabs>
        <w:ind w:left="1800" w:hanging="360"/>
      </w:pPr>
      <w:rPr>
        <w:rFonts w:ascii="Wingdings" w:hAnsi="Wingdings"/>
      </w:rPr>
    </w:lvl>
    <w:lvl w:ilvl="3" w:tplc="BEF67C50">
      <w:start w:val="1"/>
      <w:numFmt w:val="bullet"/>
      <w:lvlText w:val=""/>
      <w:lvlJc w:val="left"/>
      <w:pPr>
        <w:tabs>
          <w:tab w:val="num" w:pos="2520"/>
        </w:tabs>
        <w:ind w:left="2520" w:hanging="360"/>
      </w:pPr>
      <w:rPr>
        <w:rFonts w:ascii="Symbol" w:hAnsi="Symbol"/>
      </w:rPr>
    </w:lvl>
    <w:lvl w:ilvl="4" w:tplc="7B52790E">
      <w:start w:val="1"/>
      <w:numFmt w:val="bullet"/>
      <w:lvlText w:val="o"/>
      <w:lvlJc w:val="left"/>
      <w:pPr>
        <w:tabs>
          <w:tab w:val="num" w:pos="3240"/>
        </w:tabs>
        <w:ind w:left="3240" w:hanging="360"/>
      </w:pPr>
      <w:rPr>
        <w:rFonts w:ascii="Courier New" w:hAnsi="Courier New"/>
      </w:rPr>
    </w:lvl>
    <w:lvl w:ilvl="5" w:tplc="B002C46E">
      <w:start w:val="1"/>
      <w:numFmt w:val="bullet"/>
      <w:lvlText w:val=""/>
      <w:lvlJc w:val="left"/>
      <w:pPr>
        <w:tabs>
          <w:tab w:val="num" w:pos="3960"/>
        </w:tabs>
        <w:ind w:left="3960" w:hanging="360"/>
      </w:pPr>
      <w:rPr>
        <w:rFonts w:ascii="Wingdings" w:hAnsi="Wingdings"/>
      </w:rPr>
    </w:lvl>
    <w:lvl w:ilvl="6" w:tplc="67C45A5E">
      <w:start w:val="1"/>
      <w:numFmt w:val="bullet"/>
      <w:lvlText w:val=""/>
      <w:lvlJc w:val="left"/>
      <w:pPr>
        <w:tabs>
          <w:tab w:val="num" w:pos="4680"/>
        </w:tabs>
        <w:ind w:left="4680" w:hanging="360"/>
      </w:pPr>
      <w:rPr>
        <w:rFonts w:ascii="Symbol" w:hAnsi="Symbol"/>
      </w:rPr>
    </w:lvl>
    <w:lvl w:ilvl="7" w:tplc="36D6FE12">
      <w:start w:val="1"/>
      <w:numFmt w:val="bullet"/>
      <w:lvlText w:val="o"/>
      <w:lvlJc w:val="left"/>
      <w:pPr>
        <w:tabs>
          <w:tab w:val="num" w:pos="5400"/>
        </w:tabs>
        <w:ind w:left="5400" w:hanging="360"/>
      </w:pPr>
      <w:rPr>
        <w:rFonts w:ascii="Courier New" w:hAnsi="Courier New"/>
      </w:rPr>
    </w:lvl>
    <w:lvl w:ilvl="8" w:tplc="A636175A">
      <w:start w:val="1"/>
      <w:numFmt w:val="bullet"/>
      <w:lvlText w:val=""/>
      <w:lvlJc w:val="left"/>
      <w:pPr>
        <w:tabs>
          <w:tab w:val="num" w:pos="6120"/>
        </w:tabs>
        <w:ind w:left="6120" w:hanging="360"/>
      </w:pPr>
      <w:rPr>
        <w:rFonts w:ascii="Wingdings" w:hAnsi="Wingdings"/>
      </w:rPr>
    </w:lvl>
  </w:abstractNum>
  <w:abstractNum w:abstractNumId="45" w15:restartNumberingAfterBreak="0">
    <w:nsid w:val="7FA66195"/>
    <w:multiLevelType w:val="multilevel"/>
    <w:tmpl w:val="7FA6619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num w:numId="1">
    <w:abstractNumId w:val="21"/>
  </w:num>
  <w:num w:numId="2">
    <w:abstractNumId w:val="17"/>
  </w:num>
  <w:num w:numId="3">
    <w:abstractNumId w:val="11"/>
  </w:num>
  <w:num w:numId="4">
    <w:abstractNumId w:val="24"/>
  </w:num>
  <w:num w:numId="5">
    <w:abstractNumId w:val="25"/>
  </w:num>
  <w:num w:numId="6">
    <w:abstractNumId w:val="26"/>
  </w:num>
  <w:num w:numId="7">
    <w:abstractNumId w:val="27"/>
  </w:num>
  <w:num w:numId="8">
    <w:abstractNumId w:val="28"/>
  </w:num>
  <w:num w:numId="9">
    <w:abstractNumId w:val="29"/>
  </w:num>
  <w:num w:numId="10">
    <w:abstractNumId w:val="30"/>
  </w:num>
  <w:num w:numId="11">
    <w:abstractNumId w:val="31"/>
  </w:num>
  <w:num w:numId="12">
    <w:abstractNumId w:val="32"/>
  </w:num>
  <w:num w:numId="13">
    <w:abstractNumId w:val="33"/>
  </w:num>
  <w:num w:numId="14">
    <w:abstractNumId w:val="34"/>
  </w:num>
  <w:num w:numId="15">
    <w:abstractNumId w:val="35"/>
  </w:num>
  <w:num w:numId="16">
    <w:abstractNumId w:val="0"/>
  </w:num>
  <w:num w:numId="17">
    <w:abstractNumId w:val="1"/>
  </w:num>
  <w:num w:numId="18">
    <w:abstractNumId w:val="2"/>
  </w:num>
  <w:num w:numId="19">
    <w:abstractNumId w:val="3"/>
  </w:num>
  <w:num w:numId="20">
    <w:abstractNumId w:val="4"/>
  </w:num>
  <w:num w:numId="21">
    <w:abstractNumId w:val="9"/>
  </w:num>
  <w:num w:numId="22">
    <w:abstractNumId w:val="5"/>
  </w:num>
  <w:num w:numId="23">
    <w:abstractNumId w:val="6"/>
  </w:num>
  <w:num w:numId="24">
    <w:abstractNumId w:val="7"/>
  </w:num>
  <w:num w:numId="25">
    <w:abstractNumId w:val="8"/>
  </w:num>
  <w:num w:numId="26">
    <w:abstractNumId w:val="10"/>
  </w:num>
  <w:num w:numId="27">
    <w:abstractNumId w:val="18"/>
  </w:num>
  <w:num w:numId="28">
    <w:abstractNumId w:val="15"/>
  </w:num>
  <w:num w:numId="29">
    <w:abstractNumId w:val="36"/>
  </w:num>
  <w:num w:numId="30">
    <w:abstractNumId w:val="37"/>
  </w:num>
  <w:num w:numId="31">
    <w:abstractNumId w:val="38"/>
  </w:num>
  <w:num w:numId="32">
    <w:abstractNumId w:val="39"/>
  </w:num>
  <w:num w:numId="33">
    <w:abstractNumId w:val="23"/>
  </w:num>
  <w:num w:numId="34">
    <w:abstractNumId w:val="22"/>
  </w:num>
  <w:num w:numId="35">
    <w:abstractNumId w:val="40"/>
  </w:num>
  <w:num w:numId="36">
    <w:abstractNumId w:val="13"/>
  </w:num>
  <w:num w:numId="37">
    <w:abstractNumId w:val="12"/>
  </w:num>
  <w:num w:numId="38">
    <w:abstractNumId w:val="14"/>
  </w:num>
  <w:num w:numId="39">
    <w:abstractNumId w:val="16"/>
  </w:num>
  <w:num w:numId="40">
    <w:abstractNumId w:val="20"/>
  </w:num>
  <w:num w:numId="41">
    <w:abstractNumId w:val="19"/>
  </w:num>
  <w:num w:numId="42">
    <w:abstractNumId w:val="41"/>
  </w:num>
  <w:num w:numId="43">
    <w:abstractNumId w:val="42"/>
  </w:num>
  <w:num w:numId="44">
    <w:abstractNumId w:val="43"/>
  </w:num>
  <w:num w:numId="45">
    <w:abstractNumId w:val="44"/>
  </w:num>
  <w:num w:numId="46">
    <w:abstractNumId w:val="4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284"/>
  <w:hyphenationZone w:val="425"/>
  <w:drawingGridHorizontalSpacing w:val="10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03DC7"/>
    <w:rsid w:val="00037223"/>
    <w:rsid w:val="00042947"/>
    <w:rsid w:val="00053BAB"/>
    <w:rsid w:val="00055224"/>
    <w:rsid w:val="00066F56"/>
    <w:rsid w:val="000B1C98"/>
    <w:rsid w:val="000B7C62"/>
    <w:rsid w:val="000D499C"/>
    <w:rsid w:val="000E57ED"/>
    <w:rsid w:val="00102A51"/>
    <w:rsid w:val="0013593A"/>
    <w:rsid w:val="00141222"/>
    <w:rsid w:val="00146C45"/>
    <w:rsid w:val="0015478B"/>
    <w:rsid w:val="00156F0D"/>
    <w:rsid w:val="00173B90"/>
    <w:rsid w:val="00177C6C"/>
    <w:rsid w:val="001821A8"/>
    <w:rsid w:val="001872D4"/>
    <w:rsid w:val="0019521D"/>
    <w:rsid w:val="001A1360"/>
    <w:rsid w:val="001D03A9"/>
    <w:rsid w:val="001D75EA"/>
    <w:rsid w:val="00201B47"/>
    <w:rsid w:val="0021001B"/>
    <w:rsid w:val="0021544B"/>
    <w:rsid w:val="00220E40"/>
    <w:rsid w:val="00225F28"/>
    <w:rsid w:val="002310D4"/>
    <w:rsid w:val="00236273"/>
    <w:rsid w:val="0025070E"/>
    <w:rsid w:val="0025115E"/>
    <w:rsid w:val="0025541B"/>
    <w:rsid w:val="00274AC0"/>
    <w:rsid w:val="00294EE2"/>
    <w:rsid w:val="002B48D8"/>
    <w:rsid w:val="002D0E23"/>
    <w:rsid w:val="002E1EC5"/>
    <w:rsid w:val="002F0D43"/>
    <w:rsid w:val="002F4EC4"/>
    <w:rsid w:val="002F6A76"/>
    <w:rsid w:val="002F79E0"/>
    <w:rsid w:val="003111A7"/>
    <w:rsid w:val="00334B53"/>
    <w:rsid w:val="003570EA"/>
    <w:rsid w:val="0036214D"/>
    <w:rsid w:val="00374AF9"/>
    <w:rsid w:val="00394C42"/>
    <w:rsid w:val="003E29D9"/>
    <w:rsid w:val="00425E40"/>
    <w:rsid w:val="004266BE"/>
    <w:rsid w:val="00446192"/>
    <w:rsid w:val="00452C6E"/>
    <w:rsid w:val="00462D65"/>
    <w:rsid w:val="00481948"/>
    <w:rsid w:val="004934CB"/>
    <w:rsid w:val="004B5047"/>
    <w:rsid w:val="004B5FCD"/>
    <w:rsid w:val="004D4905"/>
    <w:rsid w:val="004D4C04"/>
    <w:rsid w:val="004E4DAA"/>
    <w:rsid w:val="00506961"/>
    <w:rsid w:val="00513BE7"/>
    <w:rsid w:val="00516516"/>
    <w:rsid w:val="00531B81"/>
    <w:rsid w:val="00533E46"/>
    <w:rsid w:val="00562E3B"/>
    <w:rsid w:val="00577554"/>
    <w:rsid w:val="00605B03"/>
    <w:rsid w:val="0063464D"/>
    <w:rsid w:val="006903FA"/>
    <w:rsid w:val="006952FE"/>
    <w:rsid w:val="006A2407"/>
    <w:rsid w:val="006B2C3A"/>
    <w:rsid w:val="006C27E7"/>
    <w:rsid w:val="006C364E"/>
    <w:rsid w:val="006D4B5D"/>
    <w:rsid w:val="006E4D7D"/>
    <w:rsid w:val="006F31B1"/>
    <w:rsid w:val="006F56FD"/>
    <w:rsid w:val="00707F4C"/>
    <w:rsid w:val="00732731"/>
    <w:rsid w:val="007A372C"/>
    <w:rsid w:val="007A76AB"/>
    <w:rsid w:val="007C5657"/>
    <w:rsid w:val="007D06AE"/>
    <w:rsid w:val="007D3B44"/>
    <w:rsid w:val="007F209D"/>
    <w:rsid w:val="007F3748"/>
    <w:rsid w:val="00831334"/>
    <w:rsid w:val="00837A0D"/>
    <w:rsid w:val="00852D83"/>
    <w:rsid w:val="0087617C"/>
    <w:rsid w:val="008964A9"/>
    <w:rsid w:val="008B1C6A"/>
    <w:rsid w:val="008B7020"/>
    <w:rsid w:val="008C0E6C"/>
    <w:rsid w:val="008D309B"/>
    <w:rsid w:val="008F4EAC"/>
    <w:rsid w:val="00910A82"/>
    <w:rsid w:val="00920E8C"/>
    <w:rsid w:val="00926478"/>
    <w:rsid w:val="0093769A"/>
    <w:rsid w:val="00940D8A"/>
    <w:rsid w:val="0094525F"/>
    <w:rsid w:val="009515D5"/>
    <w:rsid w:val="009550EE"/>
    <w:rsid w:val="009709DB"/>
    <w:rsid w:val="0097294C"/>
    <w:rsid w:val="00987E21"/>
    <w:rsid w:val="00994241"/>
    <w:rsid w:val="00995731"/>
    <w:rsid w:val="0099728D"/>
    <w:rsid w:val="009B76C6"/>
    <w:rsid w:val="009C77F6"/>
    <w:rsid w:val="009D3DE2"/>
    <w:rsid w:val="00A17CE3"/>
    <w:rsid w:val="00A30F43"/>
    <w:rsid w:val="00A46A1E"/>
    <w:rsid w:val="00AB3248"/>
    <w:rsid w:val="00AB6BA6"/>
    <w:rsid w:val="00AE2366"/>
    <w:rsid w:val="00AF4DB6"/>
    <w:rsid w:val="00B21CB4"/>
    <w:rsid w:val="00B5616C"/>
    <w:rsid w:val="00B739FD"/>
    <w:rsid w:val="00BC642E"/>
    <w:rsid w:val="00BE0FD9"/>
    <w:rsid w:val="00BE281B"/>
    <w:rsid w:val="00BE5325"/>
    <w:rsid w:val="00C42E29"/>
    <w:rsid w:val="00C4331B"/>
    <w:rsid w:val="00C544E4"/>
    <w:rsid w:val="00C81AB8"/>
    <w:rsid w:val="00C868C5"/>
    <w:rsid w:val="00CA4ACB"/>
    <w:rsid w:val="00CB201D"/>
    <w:rsid w:val="00CD7F07"/>
    <w:rsid w:val="00CF0B4F"/>
    <w:rsid w:val="00D10529"/>
    <w:rsid w:val="00D63938"/>
    <w:rsid w:val="00D706C6"/>
    <w:rsid w:val="00D8012A"/>
    <w:rsid w:val="00D841F2"/>
    <w:rsid w:val="00DA0F23"/>
    <w:rsid w:val="00DC1789"/>
    <w:rsid w:val="00DE5251"/>
    <w:rsid w:val="00DE72F4"/>
    <w:rsid w:val="00DF2776"/>
    <w:rsid w:val="00DF63C1"/>
    <w:rsid w:val="00E244B5"/>
    <w:rsid w:val="00E26F5B"/>
    <w:rsid w:val="00E61A6C"/>
    <w:rsid w:val="00E666A5"/>
    <w:rsid w:val="00EA4AC4"/>
    <w:rsid w:val="00EB34FD"/>
    <w:rsid w:val="00EB7A17"/>
    <w:rsid w:val="00EF235F"/>
    <w:rsid w:val="00EF7F2A"/>
    <w:rsid w:val="00F021C2"/>
    <w:rsid w:val="00F32249"/>
    <w:rsid w:val="00F32F9C"/>
    <w:rsid w:val="00F46B4A"/>
    <w:rsid w:val="00F504FB"/>
    <w:rsid w:val="00F52A14"/>
    <w:rsid w:val="00F62148"/>
    <w:rsid w:val="00F82C93"/>
    <w:rsid w:val="00FA1D89"/>
    <w:rsid w:val="00FB6A2F"/>
    <w:rsid w:val="00FD109F"/>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BFA3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atentStyles>
  <w:style w:type="paragraph" w:default="1" w:styleId="Normal">
    <w:name w:val="Normal"/>
    <w:qFormat/>
    <w:rsid w:val="00533E46"/>
    <w:pPr>
      <w:spacing w:after="120"/>
    </w:pPr>
    <w:rPr>
      <w:rFonts w:ascii="Calibri" w:hAnsi="Calibri"/>
      <w:sz w:val="20"/>
    </w:rPr>
  </w:style>
  <w:style w:type="paragraph" w:styleId="Heading1">
    <w:name w:val="heading 1"/>
    <w:basedOn w:val="Normal"/>
    <w:next w:val="Normal"/>
    <w:qFormat/>
    <w:rsid w:val="00A30F43"/>
    <w:pPr>
      <w:keepNext/>
      <w:tabs>
        <w:tab w:val="left" w:pos="0"/>
        <w:tab w:val="left" w:pos="567"/>
      </w:tabs>
      <w:spacing w:before="600" w:after="240"/>
      <w:outlineLvl w:val="0"/>
    </w:pPr>
    <w:rPr>
      <w:rFonts w:cs="Arial"/>
      <w:b/>
      <w:bCs/>
      <w:color w:val="404040" w:themeColor="text1" w:themeTint="BF"/>
      <w:kern w:val="32"/>
      <w:sz w:val="32"/>
      <w:szCs w:val="32"/>
    </w:rPr>
  </w:style>
  <w:style w:type="paragraph" w:styleId="Heading2">
    <w:name w:val="heading 2"/>
    <w:basedOn w:val="Normal"/>
    <w:next w:val="Normal"/>
    <w:qFormat/>
    <w:rsid w:val="00066F56"/>
    <w:pPr>
      <w:keepNext/>
      <w:tabs>
        <w:tab w:val="left" w:pos="567"/>
      </w:tabs>
      <w:spacing w:before="480" w:after="240"/>
      <w:outlineLvl w:val="1"/>
    </w:pPr>
    <w:rPr>
      <w:rFonts w:cs="Arial"/>
      <w:b/>
      <w:bCs/>
      <w:color w:val="1F497D" w:themeColor="text2"/>
      <w:sz w:val="28"/>
      <w:szCs w:val="28"/>
    </w:rPr>
  </w:style>
  <w:style w:type="paragraph" w:styleId="Heading3">
    <w:name w:val="heading 3"/>
    <w:basedOn w:val="Normal"/>
    <w:next w:val="Normal"/>
    <w:qFormat/>
    <w:rsid w:val="002310D4"/>
    <w:pPr>
      <w:keepNext/>
      <w:tabs>
        <w:tab w:val="left" w:pos="567"/>
      </w:tabs>
      <w:spacing w:before="360"/>
      <w:outlineLvl w:val="2"/>
    </w:pPr>
    <w:rPr>
      <w:rFonts w:cs="Arial"/>
      <w:b/>
      <w:bCs/>
      <w:color w:val="595959" w:themeColor="text1" w:themeTint="A6"/>
      <w:sz w:val="26"/>
      <w:szCs w:val="26"/>
    </w:rPr>
  </w:style>
  <w:style w:type="paragraph" w:styleId="Heading4">
    <w:name w:val="heading 4"/>
    <w:basedOn w:val="Normal"/>
    <w:next w:val="Normal"/>
    <w:link w:val="Heading4Char"/>
    <w:rsid w:val="002310D4"/>
    <w:pPr>
      <w:keepNext/>
      <w:keepLines/>
      <w:spacing w:before="240" w:after="0"/>
      <w:outlineLvl w:val="3"/>
    </w:pPr>
    <w:rPr>
      <w:rFonts w:eastAsiaTheme="majorEastAsia" w:cstheme="majorBidi"/>
      <w:iCs/>
      <w:color w:val="595959" w:themeColor="text1" w:themeTint="A6"/>
    </w:rPr>
  </w:style>
  <w:style w:type="paragraph" w:styleId="Heading5">
    <w:name w:val="heading 5"/>
    <w:basedOn w:val="Normal"/>
    <w:next w:val="Normal"/>
    <w:link w:val="Heading5Char"/>
    <w:unhideWhenUsed/>
    <w:rsid w:val="002310D4"/>
    <w:pPr>
      <w:keepNext/>
      <w:keepLines/>
      <w:spacing w:before="240" w:after="0"/>
      <w:outlineLvl w:val="4"/>
    </w:pPr>
    <w:rPr>
      <w:rFonts w:eastAsiaTheme="majorEastAsia" w:cstheme="majorBidi"/>
      <w:color w:val="595959" w:themeColor="text1" w:themeTint="A6"/>
    </w:rPr>
  </w:style>
  <w:style w:type="paragraph" w:styleId="Heading6">
    <w:name w:val="heading 6"/>
    <w:basedOn w:val="Normal"/>
    <w:next w:val="Normal"/>
    <w:link w:val="Heading6Char"/>
    <w:semiHidden/>
    <w:unhideWhenUsed/>
    <w:rsid w:val="002310D4"/>
    <w:pPr>
      <w:keepNext/>
      <w:keepLines/>
      <w:spacing w:before="240" w:after="0"/>
      <w:outlineLvl w:val="5"/>
    </w:pPr>
    <w:rPr>
      <w:rFonts w:eastAsiaTheme="majorEastAsia" w:cstheme="majorBidi"/>
      <w:color w:val="7F7F7F" w:themeColor="text1" w:themeTint="80"/>
    </w:rPr>
  </w:style>
  <w:style w:type="paragraph" w:styleId="Heading7">
    <w:name w:val="heading 7"/>
    <w:basedOn w:val="Normal"/>
    <w:next w:val="Normal"/>
    <w:link w:val="Heading7Char"/>
    <w:semiHidden/>
    <w:unhideWhenUsed/>
    <w:rsid w:val="002310D4"/>
    <w:pPr>
      <w:keepNext/>
      <w:keepLines/>
      <w:spacing w:before="240" w:after="0"/>
      <w:outlineLvl w:val="6"/>
    </w:pPr>
    <w:rPr>
      <w:rFonts w:eastAsiaTheme="majorEastAsia" w:cstheme="majorBidi"/>
      <w:color w:val="7F7F7F" w:themeColor="text1" w:themeTint="80"/>
    </w:rPr>
  </w:style>
  <w:style w:type="paragraph" w:styleId="Heading8">
    <w:name w:val="heading 8"/>
    <w:basedOn w:val="Normal"/>
    <w:next w:val="Normal"/>
    <w:link w:val="Heading8Char"/>
    <w:semiHidden/>
    <w:unhideWhenUsed/>
    <w:rsid w:val="002310D4"/>
    <w:pPr>
      <w:keepNext/>
      <w:keepLines/>
      <w:spacing w:before="240" w:after="0"/>
      <w:outlineLvl w:val="7"/>
    </w:pPr>
    <w:rPr>
      <w:rFonts w:eastAsiaTheme="majorEastAsia" w:cstheme="majorBidi"/>
      <w:color w:val="7F7F7F" w:themeColor="text1" w:themeTint="80"/>
      <w:szCs w:val="21"/>
    </w:rPr>
  </w:style>
  <w:style w:type="paragraph" w:styleId="Heading9">
    <w:name w:val="heading 9"/>
    <w:basedOn w:val="Normal"/>
    <w:next w:val="Normal"/>
    <w:link w:val="Heading9Char"/>
    <w:unhideWhenUsed/>
    <w:rsid w:val="002310D4"/>
    <w:pPr>
      <w:keepNext/>
      <w:keepLines/>
      <w:spacing w:before="240" w:after="0"/>
      <w:outlineLvl w:val="8"/>
    </w:pPr>
    <w:rPr>
      <w:rFonts w:eastAsiaTheme="majorEastAsia" w:cstheme="majorBidi"/>
      <w:color w:val="7F7F7F" w:themeColor="text1" w:themeTint="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94241"/>
    <w:pPr>
      <w:spacing w:before="120"/>
      <w:jc w:val="center"/>
      <w:outlineLvl w:val="0"/>
    </w:pPr>
    <w:rPr>
      <w:rFonts w:cs="Arial"/>
      <w:b/>
      <w:bCs/>
      <w:color w:val="404040" w:themeColor="text1" w:themeTint="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Cs w:val="20"/>
    </w:rPr>
  </w:style>
  <w:style w:type="paragraph" w:styleId="Header">
    <w:name w:val="header"/>
    <w:basedOn w:val="Normal"/>
    <w:link w:val="HeaderChar"/>
    <w:rsid w:val="0082378C"/>
    <w:pPr>
      <w:tabs>
        <w:tab w:val="center" w:pos="4536"/>
        <w:tab w:val="right" w:pos="9072"/>
      </w:tabs>
      <w:spacing w:after="0"/>
    </w:pPr>
  </w:style>
  <w:style w:type="character" w:customStyle="1" w:styleId="HeaderChar">
    <w:name w:val="Header Char"/>
    <w:basedOn w:val="DefaultParagraphFont"/>
    <w:link w:val="Header"/>
    <w:rsid w:val="0082378C"/>
    <w:rPr>
      <w:rFonts w:ascii="Arial" w:hAnsi="Arial"/>
      <w:sz w:val="20"/>
    </w:rPr>
  </w:style>
  <w:style w:type="paragraph" w:styleId="Footer">
    <w:name w:val="footer"/>
    <w:basedOn w:val="Normal"/>
    <w:link w:val="FooterChar"/>
    <w:rsid w:val="00DF63C1"/>
    <w:pPr>
      <w:tabs>
        <w:tab w:val="center" w:pos="4536"/>
        <w:tab w:val="right" w:pos="9072"/>
      </w:tabs>
      <w:spacing w:after="0"/>
      <w:jc w:val="right"/>
    </w:pPr>
    <w:rPr>
      <w:sz w:val="18"/>
    </w:rPr>
  </w:style>
  <w:style w:type="character" w:customStyle="1" w:styleId="FooterChar">
    <w:name w:val="Footer Char"/>
    <w:basedOn w:val="DefaultParagraphFont"/>
    <w:link w:val="Footer"/>
    <w:rsid w:val="00DF63C1"/>
    <w:rPr>
      <w:rFonts w:ascii="Arial" w:hAnsi="Arial"/>
      <w:sz w:val="18"/>
    </w:rPr>
  </w:style>
  <w:style w:type="character" w:styleId="PageNumber">
    <w:name w:val="page number"/>
    <w:basedOn w:val="DefaultParagraphFont"/>
    <w:rsid w:val="0082378C"/>
    <w:rPr>
      <w:rFonts w:ascii="Arial" w:hAnsi="Arial"/>
      <w:sz w:val="20"/>
    </w:rPr>
  </w:style>
  <w:style w:type="table" w:styleId="TableGrid">
    <w:name w:val="Table Grid"/>
    <w:basedOn w:val="Table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9C77F6"/>
    <w:pPr>
      <w:spacing w:before="120"/>
    </w:pPr>
    <w:rPr>
      <w:b/>
      <w:bCs/>
      <w:color w:val="404040" w:themeColor="text1" w:themeTint="BF"/>
      <w:sz w:val="20"/>
    </w:rPr>
  </w:style>
  <w:style w:type="paragraph" w:styleId="TOC2">
    <w:name w:val="toc 2"/>
    <w:basedOn w:val="TOC1"/>
    <w:next w:val="Normal"/>
    <w:autoRedefine/>
    <w:uiPriority w:val="39"/>
    <w:rsid w:val="00577554"/>
    <w:pPr>
      <w:spacing w:before="0"/>
    </w:pPr>
    <w:rPr>
      <w:b w:val="0"/>
      <w:bCs w:val="0"/>
      <w:color w:val="595959" w:themeColor="text1" w:themeTint="A6"/>
    </w:rPr>
  </w:style>
  <w:style w:type="paragraph" w:styleId="TOC3">
    <w:name w:val="toc 3"/>
    <w:basedOn w:val="Normal"/>
    <w:next w:val="Normal"/>
    <w:autoRedefine/>
    <w:uiPriority w:val="39"/>
    <w:rsid w:val="009C77F6"/>
    <w:pPr>
      <w:spacing w:after="0"/>
    </w:pPr>
    <w:rPr>
      <w:iCs/>
      <w:color w:val="595959" w:themeColor="text1" w:themeTint="A6"/>
      <w:sz w:val="18"/>
      <w:szCs w:val="22"/>
    </w:rPr>
  </w:style>
  <w:style w:type="paragraph" w:styleId="TOC4">
    <w:name w:val="toc 4"/>
    <w:basedOn w:val="Normal"/>
    <w:next w:val="Normal"/>
    <w:autoRedefine/>
    <w:rsid w:val="0021001B"/>
    <w:pPr>
      <w:pBdr>
        <w:between w:val="double" w:sz="6" w:space="0" w:color="auto"/>
      </w:pBdr>
      <w:spacing w:after="0"/>
      <w:ind w:left="400"/>
    </w:pPr>
    <w:rPr>
      <w:sz w:val="18"/>
      <w:szCs w:val="20"/>
    </w:rPr>
  </w:style>
  <w:style w:type="paragraph" w:styleId="TOC5">
    <w:name w:val="toc 5"/>
    <w:basedOn w:val="Normal"/>
    <w:next w:val="Normal"/>
    <w:autoRedefine/>
    <w:rsid w:val="0021001B"/>
    <w:pPr>
      <w:pBdr>
        <w:between w:val="double" w:sz="6" w:space="0" w:color="auto"/>
      </w:pBdr>
      <w:spacing w:after="0"/>
      <w:ind w:left="600"/>
    </w:pPr>
    <w:rPr>
      <w:sz w:val="18"/>
      <w:szCs w:val="20"/>
    </w:rPr>
  </w:style>
  <w:style w:type="paragraph" w:styleId="TOC6">
    <w:name w:val="toc 6"/>
    <w:basedOn w:val="Normal"/>
    <w:next w:val="Normal"/>
    <w:autoRedefine/>
    <w:rsid w:val="0021001B"/>
    <w:pPr>
      <w:pBdr>
        <w:between w:val="double" w:sz="6" w:space="0" w:color="auto"/>
      </w:pBdr>
      <w:spacing w:after="0"/>
      <w:ind w:left="800"/>
    </w:pPr>
    <w:rPr>
      <w:szCs w:val="20"/>
    </w:rPr>
  </w:style>
  <w:style w:type="paragraph" w:styleId="TOC7">
    <w:name w:val="toc 7"/>
    <w:basedOn w:val="Normal"/>
    <w:next w:val="Normal"/>
    <w:autoRedefine/>
    <w:rsid w:val="0021001B"/>
    <w:pPr>
      <w:pBdr>
        <w:between w:val="double" w:sz="6" w:space="0" w:color="auto"/>
      </w:pBdr>
      <w:spacing w:after="0"/>
      <w:ind w:left="1000"/>
    </w:pPr>
    <w:rPr>
      <w:szCs w:val="20"/>
    </w:rPr>
  </w:style>
  <w:style w:type="paragraph" w:styleId="TOC8">
    <w:name w:val="toc 8"/>
    <w:basedOn w:val="Normal"/>
    <w:next w:val="Normal"/>
    <w:autoRedefine/>
    <w:rsid w:val="0021001B"/>
    <w:pPr>
      <w:pBdr>
        <w:between w:val="double" w:sz="6" w:space="0" w:color="auto"/>
      </w:pBdr>
      <w:spacing w:after="0"/>
      <w:ind w:left="1200"/>
    </w:pPr>
    <w:rPr>
      <w:szCs w:val="20"/>
    </w:rPr>
  </w:style>
  <w:style w:type="paragraph" w:styleId="TOC9">
    <w:name w:val="toc 9"/>
    <w:basedOn w:val="Normal"/>
    <w:next w:val="Normal"/>
    <w:autoRedefine/>
    <w:rsid w:val="0021001B"/>
    <w:pPr>
      <w:pBdr>
        <w:between w:val="double" w:sz="6" w:space="0" w:color="auto"/>
      </w:pBdr>
      <w:spacing w:after="0"/>
      <w:ind w:left="1400"/>
    </w:pPr>
    <w:rPr>
      <w:sz w:val="18"/>
      <w:szCs w:val="20"/>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paragraph" w:styleId="TOCHeading">
    <w:name w:val="TOC Heading"/>
    <w:basedOn w:val="Heading1"/>
    <w:next w:val="Normal"/>
    <w:uiPriority w:val="39"/>
    <w:unhideWhenUsed/>
    <w:qFormat/>
    <w:rsid w:val="00831334"/>
    <w:pPr>
      <w:keepLines/>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Heading4Char">
    <w:name w:val="Heading 4 Char"/>
    <w:basedOn w:val="DefaultParagraphFont"/>
    <w:link w:val="Heading4"/>
    <w:rsid w:val="00374AF9"/>
    <w:rPr>
      <w:rFonts w:ascii="Source Sans Pro" w:eastAsiaTheme="majorEastAsia" w:hAnsi="Source Sans Pro" w:cstheme="majorBidi"/>
      <w:iCs/>
      <w:color w:val="595959" w:themeColor="text1" w:themeTint="A6"/>
      <w:sz w:val="20"/>
    </w:rPr>
  </w:style>
  <w:style w:type="character" w:customStyle="1" w:styleId="Heading5Char">
    <w:name w:val="Heading 5 Char"/>
    <w:basedOn w:val="DefaultParagraphFont"/>
    <w:link w:val="Heading5"/>
    <w:rsid w:val="00236273"/>
    <w:rPr>
      <w:rFonts w:ascii="Source Sans Pro" w:eastAsiaTheme="majorEastAsia" w:hAnsi="Source Sans Pro" w:cstheme="majorBidi"/>
      <w:color w:val="595959" w:themeColor="text1" w:themeTint="A6"/>
      <w:sz w:val="20"/>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25070E"/>
    <w:rPr>
      <w:rFonts w:ascii="Arial" w:hAnsi="Arial"/>
      <w:sz w:val="20"/>
    </w:r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StylePr w:type="firstRow">
      <w:rPr>
        <w:rFonts w:ascii="Arial" w:hAnsi="Arial"/>
        <w:b w:val="0"/>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334B53"/>
    <w:rPr>
      <w:rFonts w:ascii="Courier New" w:hAnsi="Courier New" w:cs="Courier New"/>
      <w:szCs w:val="20"/>
    </w:rPr>
  </w:style>
  <w:style w:type="paragraph" w:customStyle="1" w:styleId="SublineHeader">
    <w:name w:val="Subline Header"/>
    <w:basedOn w:val="Title"/>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Heading6Char">
    <w:name w:val="Heading 6 Char"/>
    <w:basedOn w:val="DefaultParagraphFont"/>
    <w:link w:val="Heading6"/>
    <w:semiHidden/>
    <w:rsid w:val="00236273"/>
    <w:rPr>
      <w:rFonts w:ascii="Source Sans Pro" w:eastAsiaTheme="majorEastAsia" w:hAnsi="Source Sans Pro" w:cstheme="majorBidi"/>
      <w:color w:val="7F7F7F" w:themeColor="text1" w:themeTint="80"/>
      <w:sz w:val="20"/>
    </w:rPr>
  </w:style>
  <w:style w:type="character" w:customStyle="1" w:styleId="Heading7Char">
    <w:name w:val="Heading 7 Char"/>
    <w:basedOn w:val="DefaultParagraphFont"/>
    <w:link w:val="Heading7"/>
    <w:semiHidden/>
    <w:rsid w:val="00236273"/>
    <w:rPr>
      <w:rFonts w:ascii="Source Sans Pro" w:eastAsiaTheme="majorEastAsia" w:hAnsi="Source Sans Pro" w:cstheme="majorBidi"/>
      <w:color w:val="7F7F7F" w:themeColor="text1" w:themeTint="80"/>
      <w:sz w:val="20"/>
    </w:rPr>
  </w:style>
  <w:style w:type="character" w:customStyle="1" w:styleId="Heading8Char">
    <w:name w:val="Heading 8 Char"/>
    <w:basedOn w:val="DefaultParagraphFont"/>
    <w:link w:val="Heading8"/>
    <w:semiHidden/>
    <w:rsid w:val="00236273"/>
    <w:rPr>
      <w:rFonts w:ascii="Source Sans Pro" w:eastAsiaTheme="majorEastAsia" w:hAnsi="Source Sans Pro" w:cstheme="majorBidi"/>
      <w:color w:val="7F7F7F" w:themeColor="text1" w:themeTint="80"/>
      <w:sz w:val="20"/>
      <w:szCs w:val="21"/>
    </w:rPr>
  </w:style>
  <w:style w:type="character" w:customStyle="1" w:styleId="Heading9Char">
    <w:name w:val="Heading 9 Char"/>
    <w:basedOn w:val="DefaultParagraphFont"/>
    <w:link w:val="Heading9"/>
    <w:rsid w:val="00236273"/>
    <w:rPr>
      <w:rFonts w:ascii="Source Sans Pro" w:eastAsiaTheme="majorEastAsia" w:hAnsi="Source Sans Pro" w:cstheme="majorBidi"/>
      <w:color w:val="7F7F7F" w:themeColor="text1" w:themeTint="80"/>
      <w:sz w:val="20"/>
      <w:szCs w:val="21"/>
    </w:rPr>
  </w:style>
  <w:style w:type="character" w:styleId="IntenseEmphasis">
    <w:name w:val="Intense Emphasis"/>
    <w:basedOn w:val="DefaultParagraphFont"/>
    <w:rsid w:val="00831334"/>
    <w:rPr>
      <w:i/>
      <w:iCs/>
      <w:color w:val="7F7F7F" w:themeColor="text1" w:themeTint="80"/>
    </w:rPr>
  </w:style>
  <w:style w:type="paragraph" w:styleId="IntenseQuote">
    <w:name w:val="Intense Quote"/>
    <w:basedOn w:val="Normal"/>
    <w:next w:val="Normal"/>
    <w:link w:val="IntenseQuoteChar"/>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rsid w:val="00831334"/>
    <w:rPr>
      <w:rFonts w:ascii="Source Sans Pro" w:hAnsi="Source Sans Pro"/>
      <w:i/>
      <w:iCs/>
      <w:color w:val="7F7F7F" w:themeColor="text1" w:themeTint="80"/>
      <w:sz w:val="20"/>
    </w:rPr>
  </w:style>
  <w:style w:type="character" w:styleId="IntenseReference">
    <w:name w:val="Intense Reference"/>
    <w:basedOn w:val="DefaultParagraphFont"/>
    <w:rsid w:val="00831334"/>
    <w:rPr>
      <w:b/>
      <w:bCs/>
      <w:smallCaps/>
      <w:color w:val="7F7F7F" w:themeColor="text1" w:themeTint="80"/>
      <w:spacing w:val="5"/>
    </w:rPr>
  </w:style>
  <w:style w:type="table" w:styleId="PlainTable1">
    <w:name w:val="Plain Table 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paragraph" w:styleId="BalloonText">
    <w:name w:val="Balloon Text"/>
    <w:basedOn w:val="Normal"/>
    <w:link w:val="BalloonTextChar"/>
    <w:semiHidden/>
    <w:unhideWhenUsed/>
    <w:rsid w:val="00732731"/>
    <w:pPr>
      <w:spacing w:after="0"/>
    </w:pPr>
    <w:rPr>
      <w:rFonts w:ascii="Segoe UI" w:hAnsi="Segoe UI" w:cs="Segoe UI"/>
      <w:sz w:val="18"/>
      <w:szCs w:val="18"/>
    </w:rPr>
  </w:style>
  <w:style w:type="character" w:customStyle="1" w:styleId="BalloonTextChar">
    <w:name w:val="Balloon Text Char"/>
    <w:basedOn w:val="DefaultParagraphFont"/>
    <w:link w:val="BalloonText"/>
    <w:semiHidden/>
    <w:rsid w:val="0073273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cwiyoutrack.computerworkware.com/issue/MLU-916" TargetMode="External"/><Relationship Id="rId13" Type="http://schemas.openxmlformats.org/officeDocument/2006/relationships/hyperlink" Target="https://computerworkware.zendesk.com/agent/tickets/10784" TargetMode="External"/><Relationship Id="rId18" Type="http://schemas.openxmlformats.org/officeDocument/2006/relationships/hyperlink" Target="http://cwiyoutrack.computerworkware.com/issue/MLU-895"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computerworkware.zendesk.com/agent/tickets/8727" TargetMode="External"/><Relationship Id="rId7" Type="http://schemas.openxmlformats.org/officeDocument/2006/relationships/endnotes" Target="endnotes.xml"/><Relationship Id="rId12" Type="http://schemas.openxmlformats.org/officeDocument/2006/relationships/hyperlink" Target="http://cwiyoutrack.computerworkware.com/issue/MLU-911" TargetMode="External"/><Relationship Id="rId17" Type="http://schemas.openxmlformats.org/officeDocument/2006/relationships/hyperlink" Target="https://computerworkware.zendesk.com/agent/tickets/10757"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cwiyoutrack.computerworkware.com/issue/MLU-903" TargetMode="External"/><Relationship Id="rId20" Type="http://schemas.openxmlformats.org/officeDocument/2006/relationships/hyperlink" Target="http://cwiyoutrack.computerworkware.com/issue/MLU-91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mputerworkware.zendesk.com/agent/tickets/10792" TargetMode="External"/><Relationship Id="rId24" Type="http://schemas.openxmlformats.org/officeDocument/2006/relationships/hyperlink" Target="http://cwiyoutrack.computerworkware.com/issue/VO-2501" TargetMode="External"/><Relationship Id="rId5" Type="http://schemas.openxmlformats.org/officeDocument/2006/relationships/webSettings" Target="webSettings.xml"/><Relationship Id="rId15" Type="http://schemas.openxmlformats.org/officeDocument/2006/relationships/hyperlink" Target="https://computerworkware.zendesk.com/agent/tickets/10777" TargetMode="External"/><Relationship Id="rId23" Type="http://schemas.openxmlformats.org/officeDocument/2006/relationships/hyperlink" Target="https://computerworkware.zendesk.com/agent/tickets/2605" TargetMode="External"/><Relationship Id="rId28" Type="http://schemas.openxmlformats.org/officeDocument/2006/relationships/theme" Target="theme/theme1.xml"/><Relationship Id="rId10" Type="http://schemas.openxmlformats.org/officeDocument/2006/relationships/hyperlink" Target="http://cwiyoutrack.computerworkware.com/issue/MLU-914" TargetMode="External"/><Relationship Id="rId19" Type="http://schemas.openxmlformats.org/officeDocument/2006/relationships/hyperlink" Target="https://computerworkware.zendesk.com/agent/tickets/10742" TargetMode="External"/><Relationship Id="rId4" Type="http://schemas.openxmlformats.org/officeDocument/2006/relationships/settings" Target="settings.xml"/><Relationship Id="rId9" Type="http://schemas.openxmlformats.org/officeDocument/2006/relationships/hyperlink" Target="https://computerworkware.zendesk.com/agent/tickets/10802" TargetMode="External"/><Relationship Id="rId14" Type="http://schemas.openxmlformats.org/officeDocument/2006/relationships/hyperlink" Target="http://cwiyoutrack.computerworkware.com/issue/MLU-905" TargetMode="External"/><Relationship Id="rId22" Type="http://schemas.openxmlformats.org/officeDocument/2006/relationships/hyperlink" Target="http://cwiyoutrack.computerworkware.com/issue/MLU-910"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C3581B-415C-486B-9575-682FED585D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702</Words>
  <Characters>4002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Stefan</dc:creator>
  <cp:lastModifiedBy>Henry Fok</cp:lastModifiedBy>
  <cp:revision>2</cp:revision>
  <dcterms:created xsi:type="dcterms:W3CDTF">2021-02-01T21:03:00Z</dcterms:created>
  <dcterms:modified xsi:type="dcterms:W3CDTF">2021-02-01T21:03:00Z</dcterms:modified>
</cp:coreProperties>
</file>