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327" w:rsidRPr="00A90327" w:rsidRDefault="005645BB">
      <w:pPr>
        <w:rPr>
          <w:b/>
          <w:sz w:val="28"/>
          <w:szCs w:val="28"/>
          <w:u w:val="single"/>
        </w:rPr>
      </w:pPr>
      <w:r w:rsidRPr="005D4F6E">
        <w:rPr>
          <w:b/>
          <w:sz w:val="28"/>
          <w:szCs w:val="28"/>
          <w:u w:val="single"/>
        </w:rPr>
        <w:t>DESCRIPTION OF TESLA ALGORITHM</w:t>
      </w:r>
    </w:p>
    <w:p w:rsidR="005645BB" w:rsidRDefault="005645BB"/>
    <w:p w:rsidR="005645BB" w:rsidRDefault="005645BB"/>
    <w:p w:rsidR="005645BB" w:rsidRPr="005D4F6E" w:rsidRDefault="005645BB">
      <w:pPr>
        <w:rPr>
          <w:b/>
          <w:sz w:val="28"/>
          <w:szCs w:val="28"/>
          <w:u w:val="single"/>
        </w:rPr>
      </w:pPr>
      <w:r w:rsidRPr="005D4F6E">
        <w:rPr>
          <w:b/>
          <w:sz w:val="28"/>
          <w:szCs w:val="28"/>
          <w:u w:val="single"/>
        </w:rPr>
        <w:t>What is the problem formulation?</w:t>
      </w:r>
    </w:p>
    <w:p w:rsidR="00367625" w:rsidRDefault="000934B3">
      <w:r>
        <w:t>This</w:t>
      </w:r>
      <w:r w:rsidR="00936899">
        <w:t xml:space="preserve"> problem formulation </w:t>
      </w:r>
      <w:r>
        <w:t xml:space="preserve">is </w:t>
      </w:r>
      <w:r w:rsidR="00936899">
        <w:t xml:space="preserve">not </w:t>
      </w:r>
      <w:r>
        <w:t xml:space="preserve">focused </w:t>
      </w:r>
      <w:r w:rsidR="00936899">
        <w:t xml:space="preserve">in a specific field, it </w:t>
      </w:r>
      <w:r w:rsidR="00A65650">
        <w:t>raised</w:t>
      </w:r>
      <w:r w:rsidR="00936899">
        <w:t xml:space="preserve"> after the needs of </w:t>
      </w:r>
      <w:r w:rsidR="00A65650">
        <w:t xml:space="preserve">the </w:t>
      </w:r>
      <w:r w:rsidR="00936899">
        <w:t>und</w:t>
      </w:r>
      <w:r w:rsidR="006D2B4A">
        <w:t>erstanding of</w:t>
      </w:r>
      <w:r w:rsidR="00936899">
        <w:t xml:space="preserve"> </w:t>
      </w:r>
      <w:r w:rsidR="00C443BE">
        <w:t xml:space="preserve">the relationships/interactions between the entities of </w:t>
      </w:r>
      <w:r w:rsidR="0092757B">
        <w:t xml:space="preserve">given </w:t>
      </w:r>
      <w:r w:rsidR="00596792">
        <w:t xml:space="preserve">systems to, in last term, understand the behaviour </w:t>
      </w:r>
      <w:r w:rsidR="00367625">
        <w:t>of the whole systems themselves. A</w:t>
      </w:r>
      <w:r w:rsidR="00936899">
        <w:t>nd thanks to the recent develops in network recovery algorithms</w:t>
      </w:r>
      <w:r w:rsidR="00367625">
        <w:t xml:space="preserve"> (for simply static cases) the next step was understanding dynamic systems as networks.</w:t>
      </w:r>
    </w:p>
    <w:p w:rsidR="00367625" w:rsidRDefault="00367625">
      <w:r>
        <w:t>To do so, TESLA creators made some assumptions in order to simplify the problem of recovering evolving networks: Lasso regularization and smoothness term (this last one is the boundary between adjacent points)</w:t>
      </w:r>
      <w:r w:rsidR="005E378E">
        <w:t>.</w:t>
      </w:r>
    </w:p>
    <w:p w:rsidR="00DC6C7A" w:rsidRDefault="00DC6C7A">
      <w:r>
        <w:t xml:space="preserve">And applied it to </w:t>
      </w:r>
      <w:r w:rsidRPr="001306AD">
        <w:rPr>
          <w:b/>
        </w:rPr>
        <w:t>different examples</w:t>
      </w:r>
      <w:r>
        <w:t xml:space="preserve">: synthetic data (simple birth-death model), U.S. senate </w:t>
      </w:r>
      <w:proofErr w:type="gramStart"/>
      <w:r>
        <w:t>network</w:t>
      </w:r>
      <w:r w:rsidR="001306AD">
        <w:t xml:space="preserve"> </w:t>
      </w:r>
      <w:r>
        <w:t>,author</w:t>
      </w:r>
      <w:proofErr w:type="gramEnd"/>
      <w:r>
        <w:t xml:space="preserve">-Keyword academic Social Network and Drosophila melanogaster life cycle. </w:t>
      </w:r>
    </w:p>
    <w:p w:rsidR="005E378E" w:rsidRDefault="005E378E">
      <w:r>
        <w:t xml:space="preserve">But </w:t>
      </w:r>
      <w:r w:rsidRPr="005E378E">
        <w:rPr>
          <w:b/>
        </w:rPr>
        <w:t>why</w:t>
      </w:r>
      <w:r>
        <w:t xml:space="preserve"> do we need to understand relationships between entities of a system?</w:t>
      </w:r>
    </w:p>
    <w:p w:rsidR="005E378E" w:rsidRPr="001E4AED" w:rsidRDefault="005E378E">
      <w:pPr>
        <w:rPr>
          <w:b/>
        </w:rPr>
      </w:pPr>
      <w:r w:rsidRPr="001E4AED">
        <w:rPr>
          <w:b/>
        </w:rPr>
        <w:t xml:space="preserve">Network analysis is useful for detecting anomalies, predicting </w:t>
      </w:r>
      <w:r w:rsidR="00DC6C7A" w:rsidRPr="001E4AED">
        <w:rPr>
          <w:b/>
        </w:rPr>
        <w:t>vulnerability</w:t>
      </w:r>
      <w:r w:rsidRPr="001E4AED">
        <w:rPr>
          <w:b/>
        </w:rPr>
        <w:t xml:space="preserve"> and assessing the potential impact of intervention on different kind of systems. </w:t>
      </w:r>
    </w:p>
    <w:p w:rsidR="00CC7D36" w:rsidRDefault="00F82F59">
      <w:r w:rsidRPr="001306AD">
        <w:rPr>
          <w:b/>
        </w:rPr>
        <w:t>Results</w:t>
      </w:r>
      <w:r>
        <w:t>: measure of performance using the synthetic data (precision-recall curve)</w:t>
      </w:r>
      <w:r w:rsidR="001306AD">
        <w:t xml:space="preserve">, rest of the cases </w:t>
      </w:r>
      <w:r w:rsidR="007B5FA6" w:rsidRPr="001E4AED">
        <w:rPr>
          <w:b/>
        </w:rPr>
        <w:t>to illustrate a promising utility of TESLA</w:t>
      </w:r>
      <w:r w:rsidR="007B5FA6">
        <w:rPr>
          <w:b/>
        </w:rPr>
        <w:t>.</w:t>
      </w:r>
    </w:p>
    <w:p w:rsidR="005645BB" w:rsidRDefault="005645BB"/>
    <w:p w:rsidR="006D14BC" w:rsidRPr="009E1E9F" w:rsidRDefault="006D14BC">
      <w:pPr>
        <w:rPr>
          <w:highlight w:val="lightGray"/>
        </w:rPr>
      </w:pPr>
      <w:r w:rsidRPr="009E1E9F">
        <w:rPr>
          <w:highlight w:val="lightGray"/>
        </w:rPr>
        <w:t>Problem formulation:</w:t>
      </w:r>
    </w:p>
    <w:p w:rsidR="006D14BC" w:rsidRPr="009E1E9F" w:rsidRDefault="006D14BC" w:rsidP="006D14BC">
      <w:pPr>
        <w:pStyle w:val="ListParagraph"/>
        <w:numPr>
          <w:ilvl w:val="0"/>
          <w:numId w:val="1"/>
        </w:numPr>
        <w:rPr>
          <w:highlight w:val="lightGray"/>
        </w:rPr>
      </w:pPr>
      <w:r w:rsidRPr="009E1E9F">
        <w:rPr>
          <w:highlight w:val="lightGray"/>
        </w:rPr>
        <w:t>Need of understanding relationship/interactions between entities of systems</w:t>
      </w:r>
    </w:p>
    <w:p w:rsidR="006D14BC" w:rsidRPr="009E1E9F" w:rsidRDefault="006D14BC" w:rsidP="006D14BC">
      <w:pPr>
        <w:pStyle w:val="ListParagraph"/>
        <w:numPr>
          <w:ilvl w:val="0"/>
          <w:numId w:val="1"/>
        </w:numPr>
        <w:rPr>
          <w:highlight w:val="lightGray"/>
        </w:rPr>
      </w:pPr>
      <w:r w:rsidRPr="009E1E9F">
        <w:rPr>
          <w:highlight w:val="lightGray"/>
        </w:rPr>
        <w:t xml:space="preserve">Thanks to </w:t>
      </w:r>
      <w:proofErr w:type="gramStart"/>
      <w:r w:rsidRPr="009E1E9F">
        <w:rPr>
          <w:highlight w:val="lightGray"/>
        </w:rPr>
        <w:t>develops</w:t>
      </w:r>
      <w:proofErr w:type="gramEnd"/>
      <w:r w:rsidRPr="009E1E9F">
        <w:rPr>
          <w:highlight w:val="lightGray"/>
        </w:rPr>
        <w:t xml:space="preserve"> in network analysis that made possible the identification of these needs (understand how the relationships/interactions change over time in different systems) and the creation of the algorithm in last place.</w:t>
      </w:r>
    </w:p>
    <w:p w:rsidR="006D14BC" w:rsidRDefault="006D14BC"/>
    <w:p w:rsidR="005645BB" w:rsidRPr="005D4F6E" w:rsidRDefault="005645BB">
      <w:pPr>
        <w:rPr>
          <w:b/>
          <w:sz w:val="28"/>
          <w:szCs w:val="28"/>
          <w:u w:val="single"/>
        </w:rPr>
      </w:pPr>
      <w:r w:rsidRPr="005D4F6E">
        <w:rPr>
          <w:b/>
          <w:sz w:val="28"/>
          <w:szCs w:val="28"/>
          <w:u w:val="single"/>
        </w:rPr>
        <w:t>How did they solve it and what results did they show?</w:t>
      </w:r>
    </w:p>
    <w:p w:rsidR="005645BB" w:rsidRDefault="001E4AED">
      <w:r>
        <w:t xml:space="preserve">To fulfil these targets they developed TESLA algorithm: </w:t>
      </w:r>
      <w:r w:rsidR="00752CFF">
        <w:rPr>
          <w:highlight w:val="yellow"/>
        </w:rPr>
        <w:t>explanation of T</w:t>
      </w:r>
      <w:r w:rsidRPr="001E4AED">
        <w:rPr>
          <w:highlight w:val="yellow"/>
        </w:rPr>
        <w:t>ESLA here???</w:t>
      </w:r>
    </w:p>
    <w:p w:rsidR="007B5FA6" w:rsidRDefault="007B5FA6">
      <w:r>
        <w:t xml:space="preserve">Analysing the performance of the algorithm over the synthetic data shows promising results since it </w:t>
      </w:r>
      <w:r w:rsidRPr="005D4F6E">
        <w:rPr>
          <w:b/>
        </w:rPr>
        <w:t>outperforms the static approach</w:t>
      </w:r>
      <w:r>
        <w:t xml:space="preserve"> (significantly in high and even precision areas).</w:t>
      </w:r>
    </w:p>
    <w:p w:rsidR="001E4AED" w:rsidRPr="00E70E73" w:rsidRDefault="00E70E73" w:rsidP="00DC6C7A">
      <w:pPr>
        <w:autoSpaceDE w:val="0"/>
        <w:autoSpaceDN w:val="0"/>
        <w:adjustRightInd w:val="0"/>
        <w:spacing w:after="0" w:line="240" w:lineRule="auto"/>
        <w:rPr>
          <w:rFonts w:cs="Dutch801BT-Roman"/>
        </w:rPr>
      </w:pPr>
      <w:r>
        <w:rPr>
          <w:rFonts w:cs="Dutch801BT-Roman"/>
        </w:rPr>
        <w:t>Having a look to the Drosophila example, l</w:t>
      </w:r>
      <w:r w:rsidR="00DC6C7A" w:rsidRPr="001306AD">
        <w:rPr>
          <w:rFonts w:cs="Dutch801BT-Roman"/>
        </w:rPr>
        <w:t>arge topological changes can be observed from the temporal</w:t>
      </w:r>
      <w:r w:rsidR="00DC6C7A" w:rsidRPr="001306AD">
        <w:rPr>
          <w:rFonts w:cs="Dutch801BT-Roman"/>
        </w:rPr>
        <w:t xml:space="preserve"> </w:t>
      </w:r>
      <w:r w:rsidR="00DC6C7A" w:rsidRPr="001306AD">
        <w:rPr>
          <w:rFonts w:cs="Dutch801BT-Roman"/>
        </w:rPr>
        <w:t>rewiring patterns</w:t>
      </w:r>
      <w:r w:rsidR="00DC6C7A" w:rsidRPr="001306AD">
        <w:rPr>
          <w:rFonts w:cs="Dutch801BT-Roman"/>
        </w:rPr>
        <w:t xml:space="preserve">, </w:t>
      </w:r>
      <w:r>
        <w:rPr>
          <w:rFonts w:cs="Dutch801BT-Roman"/>
        </w:rPr>
        <w:t>even showing</w:t>
      </w:r>
      <w:r w:rsidR="00DC6C7A" w:rsidRPr="001306AD">
        <w:rPr>
          <w:rFonts w:cs="Dutch801BT-Roman"/>
        </w:rPr>
        <w:t xml:space="preserve"> different interact</w:t>
      </w:r>
      <w:r>
        <w:rPr>
          <w:rFonts w:cs="Dutch801BT-Roman"/>
        </w:rPr>
        <w:t>ions in different phases of</w:t>
      </w:r>
      <w:r w:rsidR="00361509">
        <w:rPr>
          <w:rFonts w:cs="Dutch801BT-Roman"/>
        </w:rPr>
        <w:t xml:space="preserve"> its</w:t>
      </w:r>
      <w:r>
        <w:rPr>
          <w:rFonts w:cs="Dutch801BT-Roman"/>
        </w:rPr>
        <w:t xml:space="preserve"> life</w:t>
      </w:r>
      <w:r w:rsidR="00277D44">
        <w:rPr>
          <w:rFonts w:cs="Dutch801BT-Roman"/>
        </w:rPr>
        <w:t>, having an ‘expected’ result that enforces the potential of the algorithm on real world problems.</w:t>
      </w:r>
    </w:p>
    <w:p w:rsidR="005645BB" w:rsidRDefault="005645BB"/>
    <w:p w:rsidR="00FC4169" w:rsidRPr="00FC4169" w:rsidRDefault="00FC4169"/>
    <w:p w:rsidR="005645BB" w:rsidRPr="00FC4169" w:rsidRDefault="005645BB"/>
    <w:p w:rsidR="005645BB" w:rsidRDefault="00BA4DC4">
      <w:pPr>
        <w:rPr>
          <w:b/>
          <w:sz w:val="28"/>
          <w:szCs w:val="28"/>
          <w:u w:val="single"/>
        </w:rPr>
      </w:pPr>
      <w:r>
        <w:rPr>
          <w:b/>
          <w:sz w:val="28"/>
          <w:szCs w:val="28"/>
          <w:u w:val="single"/>
        </w:rPr>
        <w:lastRenderedPageBreak/>
        <w:t>D</w:t>
      </w:r>
      <w:r w:rsidR="005645BB" w:rsidRPr="0064301C">
        <w:rPr>
          <w:b/>
          <w:sz w:val="28"/>
          <w:szCs w:val="28"/>
          <w:u w:val="single"/>
        </w:rPr>
        <w:t>escription of</w:t>
      </w:r>
      <w:r>
        <w:rPr>
          <w:b/>
          <w:sz w:val="28"/>
          <w:szCs w:val="28"/>
          <w:u w:val="single"/>
        </w:rPr>
        <w:t xml:space="preserve"> algorithm and</w:t>
      </w:r>
      <w:r w:rsidR="005645BB" w:rsidRPr="0064301C">
        <w:rPr>
          <w:b/>
          <w:sz w:val="28"/>
          <w:szCs w:val="28"/>
          <w:u w:val="single"/>
        </w:rPr>
        <w:t xml:space="preserve"> what type of data I will use.</w:t>
      </w:r>
    </w:p>
    <w:p w:rsidR="00BA4DC4" w:rsidRDefault="001369CD" w:rsidP="00BA4DC4">
      <w:r>
        <w:t xml:space="preserve">** </w:t>
      </w:r>
      <w:r w:rsidR="00BA4DC4">
        <w:t>TESLA: from the acronym TESLLOR (</w:t>
      </w:r>
      <w:r w:rsidR="00BA4DC4" w:rsidRPr="009B2D3C">
        <w:t xml:space="preserve">temporally smoothed </w:t>
      </w:r>
      <w:r w:rsidR="00BA4DC4" w:rsidRPr="009B2D3C">
        <w:rPr>
          <w:i/>
          <w:iCs/>
        </w:rPr>
        <w:t>l</w:t>
      </w:r>
      <w:r w:rsidR="00BA4DC4" w:rsidRPr="009B2D3C">
        <w:t>1</w:t>
      </w:r>
      <w:r w:rsidR="00BA4DC4" w:rsidRPr="009B2D3C">
        <w:rPr>
          <w:i/>
          <w:iCs/>
        </w:rPr>
        <w:t>-</w:t>
      </w:r>
      <w:r w:rsidR="00BA4DC4" w:rsidRPr="009B2D3C">
        <w:t>reg</w:t>
      </w:r>
      <w:r w:rsidR="00BA4DC4">
        <w:t>ularized logistic regression)</w:t>
      </w:r>
    </w:p>
    <w:p w:rsidR="00BA4DC4" w:rsidRPr="005645BB" w:rsidRDefault="00BA4DC4" w:rsidP="00BA4DC4">
      <w:pPr>
        <w:pStyle w:val="ListParagraph"/>
        <w:numPr>
          <w:ilvl w:val="0"/>
          <w:numId w:val="1"/>
        </w:numPr>
        <w:rPr>
          <w:highlight w:val="yellow"/>
        </w:rPr>
      </w:pPr>
      <w:r w:rsidRPr="005645BB">
        <w:rPr>
          <w:highlight w:val="yellow"/>
        </w:rPr>
        <w:t>Logistic regression</w:t>
      </w:r>
    </w:p>
    <w:p w:rsidR="00BA4DC4" w:rsidRDefault="00BA4DC4" w:rsidP="00BA4DC4">
      <w:pPr>
        <w:pStyle w:val="ListParagraph"/>
        <w:numPr>
          <w:ilvl w:val="0"/>
          <w:numId w:val="1"/>
        </w:numPr>
        <w:rPr>
          <w:highlight w:val="magenta"/>
        </w:rPr>
      </w:pPr>
      <w:r w:rsidRPr="005645BB">
        <w:rPr>
          <w:highlight w:val="magenta"/>
        </w:rPr>
        <w:t>Regularized (sparsity)</w:t>
      </w:r>
    </w:p>
    <w:p w:rsidR="00BA4DC4" w:rsidRPr="003B386E" w:rsidRDefault="00BA4DC4" w:rsidP="00BA4DC4">
      <w:pPr>
        <w:pStyle w:val="ListParagraph"/>
      </w:pPr>
      <w:r w:rsidRPr="003B386E">
        <w:t xml:space="preserve">The </w:t>
      </w:r>
      <w:r>
        <w:t>lasso regularization is introduced to ensure sparsity in the recovered networks, in order to avoid having highly linked networks due to the consideration of weak links, which importance will be negligible compared with strong links. This also helps us to identify much better the so-called ‘hubs’ (high degree nodes, so with many connections), the most important elements of the network and whose behaviour can affect the whole system.</w:t>
      </w:r>
    </w:p>
    <w:p w:rsidR="00BA4DC4" w:rsidRDefault="00BA4DC4" w:rsidP="00BA4DC4">
      <w:pPr>
        <w:pStyle w:val="ListParagraph"/>
        <w:numPr>
          <w:ilvl w:val="0"/>
          <w:numId w:val="1"/>
        </w:numPr>
        <w:rPr>
          <w:highlight w:val="green"/>
        </w:rPr>
      </w:pPr>
      <w:r w:rsidRPr="005645BB">
        <w:rPr>
          <w:highlight w:val="green"/>
        </w:rPr>
        <w:t>Temporary smoothed</w:t>
      </w:r>
    </w:p>
    <w:p w:rsidR="00BA4DC4" w:rsidRPr="004D2968" w:rsidRDefault="00BA4DC4" w:rsidP="00BA4DC4">
      <w:pPr>
        <w:pStyle w:val="ListParagraph"/>
      </w:pPr>
      <w:r w:rsidRPr="004D2968">
        <w:t xml:space="preserve">This constraint is introduced </w:t>
      </w:r>
      <w:r>
        <w:t>based on the assumption that the studied systems show a similar distribution in temporary adjacent points, this is that they evolve in a smooth way, with no abrupt changes.</w:t>
      </w:r>
    </w:p>
    <w:p w:rsidR="00BA4DC4" w:rsidRDefault="00BA4DC4" w:rsidP="00BA4DC4">
      <w:r>
        <w:t>We can find all of these constraints in the algorithm itself</w:t>
      </w:r>
    </w:p>
    <w:p w:rsidR="00BA4DC4" w:rsidRPr="000D7536" w:rsidRDefault="00BA4DC4" w:rsidP="00BA4DC4">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T</m:t>
                          </m:r>
                        </m:sup>
                      </m:sSubSup>
                    </m:lim>
                  </m:limLow>
                </m:fName>
                <m:e>
                  <m:nary>
                    <m:naryPr>
                      <m:chr m:val="∑"/>
                      <m:limLoc m:val="undOvr"/>
                      <m:ctrlPr>
                        <w:rPr>
                          <w:rFonts w:ascii="Cambria Math" w:hAnsi="Cambria Math"/>
                          <w:i/>
                          <w:highlight w:val="yellow"/>
                        </w:rPr>
                      </m:ctrlPr>
                    </m:naryPr>
                    <m:sub>
                      <m:r>
                        <w:rPr>
                          <w:rFonts w:ascii="Cambria Math" w:hAnsi="Cambria Math"/>
                          <w:highlight w:val="yellow"/>
                        </w:rPr>
                        <m:t>t=1</m:t>
                      </m:r>
                    </m:sub>
                    <m:sup>
                      <m:r>
                        <w:rPr>
                          <w:rFonts w:ascii="Cambria Math" w:hAnsi="Cambria Math"/>
                          <w:highlight w:val="yellow"/>
                        </w:rPr>
                        <m:t>T</m:t>
                      </m:r>
                    </m:sup>
                    <m:e>
                      <m:r>
                        <m:rPr>
                          <m:scr m:val="script"/>
                        </m:rPr>
                        <w:rPr>
                          <w:rFonts w:ascii="Cambria Math" w:hAnsi="Cambria Math"/>
                          <w:highlight w:val="yellow"/>
                        </w:rPr>
                        <m:t>l</m:t>
                      </m:r>
                      <m:d>
                        <m:dPr>
                          <m:ctrlPr>
                            <w:rPr>
                              <w:rFonts w:ascii="Cambria Math" w:hAnsi="Cambria Math"/>
                              <w:i/>
                              <w:highlight w:val="yellow"/>
                            </w:rPr>
                          </m:ctrlPr>
                        </m:dPr>
                        <m:e>
                          <m:sSup>
                            <m:sSupPr>
                              <m:ctrlPr>
                                <w:rPr>
                                  <w:rFonts w:ascii="Cambria Math" w:hAnsi="Cambria Math"/>
                                  <w:i/>
                                  <w:highlight w:val="yellow"/>
                                </w:rPr>
                              </m:ctrlPr>
                            </m:sSupPr>
                            <m:e>
                              <m:r>
                                <m:rPr>
                                  <m:sty m:val="bi"/>
                                </m:rPr>
                                <w:rPr>
                                  <w:rFonts w:ascii="Cambria Math" w:hAnsi="Cambria Math"/>
                                  <w:highlight w:val="yellow"/>
                                </w:rPr>
                                <m:t>x</m:t>
                              </m:r>
                            </m:e>
                            <m:sup>
                              <m:r>
                                <w:rPr>
                                  <w:rFonts w:ascii="Cambria Math" w:hAnsi="Cambria Math"/>
                                  <w:highlight w:val="yellow"/>
                                </w:rPr>
                                <m:t>t</m:t>
                              </m:r>
                            </m:sup>
                          </m:sSup>
                          <m:r>
                            <w:rPr>
                              <w:rFonts w:ascii="Cambria Math" w:hAnsi="Cambria Math"/>
                              <w:highlight w:val="yellow"/>
                            </w:rPr>
                            <m:t>;</m:t>
                          </m:r>
                          <m:sSubSup>
                            <m:sSubSupPr>
                              <m:ctrlPr>
                                <w:rPr>
                                  <w:rFonts w:ascii="Cambria Math" w:hAnsi="Cambria Math"/>
                                  <w:i/>
                                  <w:highlight w:val="yellow"/>
                                </w:rPr>
                              </m:ctrlPr>
                            </m:sSubSupPr>
                            <m:e>
                              <m:r>
                                <m:rPr>
                                  <m:sty m:val="bi"/>
                                </m:rPr>
                                <w:rPr>
                                  <w:rFonts w:ascii="Cambria Math" w:hAnsi="Cambria Math"/>
                                  <w:highlight w:val="yellow"/>
                                </w:rPr>
                                <m:t>θ</m:t>
                              </m:r>
                            </m:e>
                            <m:sub>
                              <m:r>
                                <w:rPr>
                                  <w:rFonts w:ascii="Cambria Math" w:hAnsi="Cambria Math"/>
                                  <w:highlight w:val="yellow"/>
                                </w:rPr>
                                <m:t>i</m:t>
                              </m:r>
                            </m:sub>
                            <m:sup>
                              <m:r>
                                <w:rPr>
                                  <w:rFonts w:ascii="Cambria Math" w:hAnsi="Cambria Math"/>
                                  <w:highlight w:val="yellow"/>
                                </w:rPr>
                                <m:t>t</m:t>
                              </m:r>
                            </m:sup>
                          </m:sSubSup>
                        </m:e>
                      </m:d>
                    </m:e>
                  </m:nary>
                </m:e>
              </m:func>
            </m:e>
          </m:func>
          <m:r>
            <w:rPr>
              <w:rFonts w:ascii="Cambria Math" w:hAnsi="Cambria Math"/>
            </w:rPr>
            <m:t>+</m:t>
          </m:r>
          <m:sSub>
            <m:sSubPr>
              <m:ctrlPr>
                <w:rPr>
                  <w:rFonts w:ascii="Cambria Math" w:hAnsi="Cambria Math"/>
                  <w:i/>
                  <w:highlight w:val="magenta"/>
                </w:rPr>
              </m:ctrlPr>
            </m:sSubPr>
            <m:e>
              <m:r>
                <w:rPr>
                  <w:rFonts w:ascii="Cambria Math" w:hAnsi="Cambria Math"/>
                  <w:highlight w:val="magenta"/>
                </w:rPr>
                <m:t>λ</m:t>
              </m:r>
            </m:e>
            <m:sub>
              <m:r>
                <w:rPr>
                  <w:rFonts w:ascii="Cambria Math" w:hAnsi="Cambria Math"/>
                  <w:highlight w:val="magenta"/>
                </w:rPr>
                <m:t>1</m:t>
              </m:r>
            </m:sub>
          </m:sSub>
          <m:nary>
            <m:naryPr>
              <m:chr m:val="∑"/>
              <m:limLoc m:val="undOvr"/>
              <m:ctrlPr>
                <w:rPr>
                  <w:rFonts w:ascii="Cambria Math" w:hAnsi="Cambria Math"/>
                  <w:i/>
                  <w:highlight w:val="magenta"/>
                </w:rPr>
              </m:ctrlPr>
            </m:naryPr>
            <m:sub>
              <m:r>
                <w:rPr>
                  <w:rFonts w:ascii="Cambria Math" w:hAnsi="Cambria Math"/>
                  <w:highlight w:val="magenta"/>
                </w:rPr>
                <m:t>t=1</m:t>
              </m:r>
            </m:sub>
            <m:sup>
              <m:r>
                <w:rPr>
                  <w:rFonts w:ascii="Cambria Math" w:hAnsi="Cambria Math"/>
                  <w:highlight w:val="magenta"/>
                </w:rPr>
                <m:t>T</m:t>
              </m:r>
            </m:sup>
            <m:e>
              <m:sSub>
                <m:sSubPr>
                  <m:ctrlPr>
                    <w:rPr>
                      <w:rFonts w:ascii="Cambria Math" w:hAnsi="Cambria Math"/>
                      <w:i/>
                      <w:highlight w:val="magenta"/>
                    </w:rPr>
                  </m:ctrlPr>
                </m:sSubPr>
                <m:e>
                  <m:d>
                    <m:dPr>
                      <m:begChr m:val="‖"/>
                      <m:endChr m:val="‖"/>
                      <m:ctrlPr>
                        <w:rPr>
                          <w:rFonts w:ascii="Cambria Math" w:hAnsi="Cambria Math"/>
                          <w:i/>
                          <w:highlight w:val="magenta"/>
                        </w:rPr>
                      </m:ctrlPr>
                    </m:dPr>
                    <m:e>
                      <m:sSubSup>
                        <m:sSubSupPr>
                          <m:ctrlPr>
                            <w:rPr>
                              <w:rFonts w:ascii="Cambria Math" w:hAnsi="Cambria Math"/>
                              <w:i/>
                              <w:highlight w:val="magenta"/>
                            </w:rPr>
                          </m:ctrlPr>
                        </m:sSubSupPr>
                        <m:e>
                          <m:r>
                            <m:rPr>
                              <m:sty m:val="bi"/>
                            </m:rPr>
                            <w:rPr>
                              <w:rFonts w:ascii="Cambria Math" w:hAnsi="Cambria Math"/>
                              <w:highlight w:val="magenta"/>
                            </w:rPr>
                            <m:t>θ</m:t>
                          </m:r>
                        </m:e>
                        <m:sub>
                          <m:r>
                            <w:rPr>
                              <w:rFonts w:ascii="Cambria Math" w:hAnsi="Cambria Math"/>
                              <w:highlight w:val="magenta"/>
                            </w:rPr>
                            <m:t>i</m:t>
                          </m:r>
                        </m:sub>
                        <m:sup>
                          <m:r>
                            <w:rPr>
                              <w:rFonts w:ascii="Cambria Math" w:hAnsi="Cambria Math"/>
                              <w:highlight w:val="magenta"/>
                            </w:rPr>
                            <m:t>t</m:t>
                          </m:r>
                        </m:sup>
                      </m:sSubSup>
                    </m:e>
                  </m:d>
                </m:e>
                <m:sub>
                  <m:r>
                    <w:rPr>
                      <w:rFonts w:ascii="Cambria Math" w:hAnsi="Cambria Math"/>
                      <w:highlight w:val="magenta"/>
                    </w:rPr>
                    <m:t>1</m:t>
                  </m:r>
                </m:sub>
              </m:sSub>
            </m:e>
          </m:nary>
          <m:r>
            <w:rPr>
              <w:rFonts w:ascii="Cambria Math" w:hAnsi="Cambria Math"/>
            </w:rPr>
            <m:t>+</m:t>
          </m:r>
          <m:sSub>
            <m:sSubPr>
              <m:ctrlPr>
                <w:rPr>
                  <w:rFonts w:ascii="Cambria Math" w:hAnsi="Cambria Math"/>
                  <w:i/>
                  <w:highlight w:val="green"/>
                </w:rPr>
              </m:ctrlPr>
            </m:sSubPr>
            <m:e>
              <m:r>
                <w:rPr>
                  <w:rFonts w:ascii="Cambria Math" w:hAnsi="Cambria Math"/>
                  <w:highlight w:val="green"/>
                </w:rPr>
                <m:t>λ</m:t>
              </m:r>
            </m:e>
            <m:sub>
              <m:r>
                <w:rPr>
                  <w:rFonts w:ascii="Cambria Math" w:hAnsi="Cambria Math"/>
                  <w:highlight w:val="green"/>
                </w:rPr>
                <m:t>2</m:t>
              </m:r>
            </m:sub>
          </m:sSub>
          <m:nary>
            <m:naryPr>
              <m:chr m:val="∑"/>
              <m:limLoc m:val="undOvr"/>
              <m:ctrlPr>
                <w:rPr>
                  <w:rFonts w:ascii="Cambria Math" w:hAnsi="Cambria Math"/>
                  <w:i/>
                  <w:highlight w:val="green"/>
                </w:rPr>
              </m:ctrlPr>
            </m:naryPr>
            <m:sub>
              <m:r>
                <w:rPr>
                  <w:rFonts w:ascii="Cambria Math" w:hAnsi="Cambria Math"/>
                  <w:highlight w:val="green"/>
                </w:rPr>
                <m:t>t=2</m:t>
              </m:r>
            </m:sub>
            <m:sup>
              <m:r>
                <w:rPr>
                  <w:rFonts w:ascii="Cambria Math" w:hAnsi="Cambria Math"/>
                  <w:highlight w:val="green"/>
                </w:rPr>
                <m:t>T</m:t>
              </m:r>
            </m:sup>
            <m:e>
              <m:sSub>
                <m:sSubPr>
                  <m:ctrlPr>
                    <w:rPr>
                      <w:rFonts w:ascii="Cambria Math" w:hAnsi="Cambria Math"/>
                      <w:i/>
                      <w:highlight w:val="green"/>
                    </w:rPr>
                  </m:ctrlPr>
                </m:sSubPr>
                <m:e>
                  <m:d>
                    <m:dPr>
                      <m:begChr m:val="‖"/>
                      <m:endChr m:val="‖"/>
                      <m:ctrlPr>
                        <w:rPr>
                          <w:rFonts w:ascii="Cambria Math" w:hAnsi="Cambria Math"/>
                          <w:i/>
                          <w:highlight w:val="green"/>
                        </w:rPr>
                      </m:ctrlPr>
                    </m:dPr>
                    <m:e>
                      <m:sSubSup>
                        <m:sSubSupPr>
                          <m:ctrlPr>
                            <w:rPr>
                              <w:rFonts w:ascii="Cambria Math" w:hAnsi="Cambria Math"/>
                              <w:i/>
                              <w:highlight w:val="green"/>
                            </w:rPr>
                          </m:ctrlPr>
                        </m:sSubSupPr>
                        <m:e>
                          <m:r>
                            <m:rPr>
                              <m:sty m:val="bi"/>
                            </m:rPr>
                            <w:rPr>
                              <w:rFonts w:ascii="Cambria Math" w:hAnsi="Cambria Math"/>
                              <w:highlight w:val="green"/>
                            </w:rPr>
                            <m:t>θ</m:t>
                          </m:r>
                        </m:e>
                        <m:sub>
                          <m:r>
                            <w:rPr>
                              <w:rFonts w:ascii="Cambria Math" w:hAnsi="Cambria Math"/>
                              <w:highlight w:val="green"/>
                            </w:rPr>
                            <m:t>i</m:t>
                          </m:r>
                        </m:sub>
                        <m:sup>
                          <m:r>
                            <w:rPr>
                              <w:rFonts w:ascii="Cambria Math" w:hAnsi="Cambria Math"/>
                              <w:highlight w:val="green"/>
                            </w:rPr>
                            <m:t>t</m:t>
                          </m:r>
                        </m:sup>
                      </m:sSubSup>
                      <m:r>
                        <w:rPr>
                          <w:rFonts w:ascii="Cambria Math" w:hAnsi="Cambria Math"/>
                          <w:highlight w:val="green"/>
                        </w:rPr>
                        <m:t>-</m:t>
                      </m:r>
                      <m:sSubSup>
                        <m:sSubSupPr>
                          <m:ctrlPr>
                            <w:rPr>
                              <w:rFonts w:ascii="Cambria Math" w:hAnsi="Cambria Math"/>
                              <w:i/>
                              <w:highlight w:val="green"/>
                            </w:rPr>
                          </m:ctrlPr>
                        </m:sSubSupPr>
                        <m:e>
                          <m:r>
                            <m:rPr>
                              <m:sty m:val="bi"/>
                            </m:rPr>
                            <w:rPr>
                              <w:rFonts w:ascii="Cambria Math" w:hAnsi="Cambria Math"/>
                              <w:highlight w:val="green"/>
                            </w:rPr>
                            <m:t>θ</m:t>
                          </m:r>
                        </m:e>
                        <m:sub>
                          <m:r>
                            <w:rPr>
                              <w:rFonts w:ascii="Cambria Math" w:hAnsi="Cambria Math"/>
                              <w:highlight w:val="green"/>
                            </w:rPr>
                            <m:t>i</m:t>
                          </m:r>
                        </m:sub>
                        <m:sup>
                          <m:r>
                            <w:rPr>
                              <w:rFonts w:ascii="Cambria Math" w:hAnsi="Cambria Math"/>
                              <w:highlight w:val="green"/>
                            </w:rPr>
                            <m:t>t-1</m:t>
                          </m:r>
                        </m:sup>
                      </m:sSubSup>
                    </m:e>
                  </m:d>
                </m:e>
                <m:sub>
                  <m:r>
                    <w:rPr>
                      <w:rFonts w:ascii="Cambria Math" w:hAnsi="Cambria Math"/>
                      <w:highlight w:val="green"/>
                    </w:rPr>
                    <m:t>1</m:t>
                  </m:r>
                </m:sub>
              </m:sSub>
            </m:e>
          </m:nary>
          <m:r>
            <w:rPr>
              <w:rFonts w:ascii="Cambria Math" w:hAnsi="Cambria Math"/>
            </w:rPr>
            <m:t>,     ∀i</m:t>
          </m:r>
        </m:oMath>
      </m:oMathPara>
    </w:p>
    <w:p w:rsidR="00BA4DC4" w:rsidRDefault="00BA4DC4" w:rsidP="00BA4DC4">
      <w:pPr>
        <w:pStyle w:val="Text"/>
      </w:pPr>
      <w:proofErr w:type="gramStart"/>
      <w:r>
        <w:t>where</w:t>
      </w:r>
      <w:proofErr w:type="gramEnd"/>
      <w:r>
        <w:t>,</w:t>
      </w:r>
    </w:p>
    <w:p w:rsidR="00BA4DC4" w:rsidRPr="000D7536" w:rsidRDefault="00BA4DC4" w:rsidP="00BA4DC4">
      <w:pPr>
        <w:pStyle w:val="Text"/>
      </w:pPr>
      <m:oMathPara>
        <m:oMath>
          <m:r>
            <m:rPr>
              <m:scr m:val="script"/>
            </m:rPr>
            <w:rPr>
              <w:rFonts w:ascii="Cambria Math" w:hAnsi="Cambria Math"/>
              <w:highlight w:val="yellow"/>
            </w:rPr>
            <m:t>l</m:t>
          </m:r>
          <m:d>
            <m:dPr>
              <m:ctrlPr>
                <w:rPr>
                  <w:rFonts w:ascii="Cambria Math" w:hAnsi="Cambria Math"/>
                  <w:i/>
                  <w:highlight w:val="yellow"/>
                </w:rPr>
              </m:ctrlPr>
            </m:dPr>
            <m:e>
              <m:sSup>
                <m:sSupPr>
                  <m:ctrlPr>
                    <w:rPr>
                      <w:rFonts w:ascii="Cambria Math" w:hAnsi="Cambria Math"/>
                      <w:i/>
                      <w:highlight w:val="yellow"/>
                    </w:rPr>
                  </m:ctrlPr>
                </m:sSupPr>
                <m:e>
                  <m:r>
                    <m:rPr>
                      <m:sty m:val="bi"/>
                    </m:rPr>
                    <w:rPr>
                      <w:rFonts w:ascii="Cambria Math" w:hAnsi="Cambria Math"/>
                      <w:highlight w:val="yellow"/>
                    </w:rPr>
                    <m:t>x</m:t>
                  </m:r>
                </m:e>
                <m:sup>
                  <m:r>
                    <w:rPr>
                      <w:rFonts w:ascii="Cambria Math" w:hAnsi="Cambria Math"/>
                      <w:highlight w:val="yellow"/>
                    </w:rPr>
                    <m:t>t</m:t>
                  </m:r>
                </m:sup>
              </m:sSup>
              <m:r>
                <w:rPr>
                  <w:rFonts w:ascii="Cambria Math" w:hAnsi="Cambria Math"/>
                  <w:highlight w:val="yellow"/>
                </w:rPr>
                <m:t>;</m:t>
              </m:r>
              <m:sSubSup>
                <m:sSubSupPr>
                  <m:ctrlPr>
                    <w:rPr>
                      <w:rFonts w:ascii="Cambria Math" w:hAnsi="Cambria Math"/>
                      <w:i/>
                      <w:highlight w:val="yellow"/>
                    </w:rPr>
                  </m:ctrlPr>
                </m:sSubSupPr>
                <m:e>
                  <m:r>
                    <m:rPr>
                      <m:sty m:val="bi"/>
                    </m:rPr>
                    <w:rPr>
                      <w:rFonts w:ascii="Cambria Math" w:hAnsi="Cambria Math"/>
                      <w:highlight w:val="yellow"/>
                    </w:rPr>
                    <m:t>θ</m:t>
                  </m:r>
                </m:e>
                <m:sub>
                  <m:r>
                    <w:rPr>
                      <w:rFonts w:ascii="Cambria Math" w:hAnsi="Cambria Math"/>
                      <w:highlight w:val="yellow"/>
                    </w:rPr>
                    <m:t>i</m:t>
                  </m:r>
                </m:sub>
                <m:sup>
                  <m:r>
                    <w:rPr>
                      <w:rFonts w:ascii="Cambria Math" w:hAnsi="Cambria Math"/>
                      <w:highlight w:val="yellow"/>
                    </w:rPr>
                    <m:t>t</m:t>
                  </m:r>
                </m:sup>
              </m:sSubSup>
            </m:e>
          </m:d>
          <m:r>
            <w:rPr>
              <w:rFonts w:ascii="Cambria Math" w:hAnsi="Cambria Math"/>
              <w:highlight w:val="yellow"/>
            </w:rPr>
            <m:t>=</m:t>
          </m:r>
          <m:nary>
            <m:naryPr>
              <m:chr m:val="∑"/>
              <m:limLoc m:val="undOvr"/>
              <m:ctrlPr>
                <w:rPr>
                  <w:rFonts w:ascii="Cambria Math" w:hAnsi="Cambria Math"/>
                  <w:i/>
                  <w:highlight w:val="yellow"/>
                </w:rPr>
              </m:ctrlPr>
            </m:naryPr>
            <m:sub>
              <m:r>
                <w:rPr>
                  <w:rFonts w:ascii="Cambria Math" w:hAnsi="Cambria Math"/>
                  <w:highlight w:val="yellow"/>
                </w:rPr>
                <m:t>d=1</m:t>
              </m:r>
            </m:sub>
            <m:sup>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t</m:t>
                  </m:r>
                </m:sup>
              </m:sSup>
            </m:sup>
            <m:e>
              <m:func>
                <m:funcPr>
                  <m:ctrlPr>
                    <w:rPr>
                      <w:rFonts w:ascii="Cambria Math" w:hAnsi="Cambria Math"/>
                      <w:i/>
                      <w:highlight w:val="yellow"/>
                    </w:rPr>
                  </m:ctrlPr>
                </m:funcPr>
                <m:fName>
                  <m:r>
                    <m:rPr>
                      <m:sty m:val="p"/>
                    </m:rPr>
                    <w:rPr>
                      <w:rFonts w:ascii="Cambria Math" w:hAnsi="Cambria Math"/>
                      <w:highlight w:val="yellow"/>
                    </w:rPr>
                    <m:t>(log</m:t>
                  </m:r>
                </m:fName>
                <m:e>
                  <m:d>
                    <m:dPr>
                      <m:ctrlPr>
                        <w:rPr>
                          <w:rFonts w:ascii="Cambria Math" w:hAnsi="Cambria Math"/>
                          <w:i/>
                          <w:highlight w:val="yellow"/>
                        </w:rPr>
                      </m:ctrlPr>
                    </m:dPr>
                    <m:e>
                      <m:r>
                        <w:rPr>
                          <w:rFonts w:ascii="Cambria Math" w:hAnsi="Cambria Math"/>
                          <w:highlight w:val="yellow"/>
                        </w:rPr>
                        <m:t>1+</m:t>
                      </m:r>
                      <m:r>
                        <m:rPr>
                          <m:sty m:val="p"/>
                        </m:rPr>
                        <w:rPr>
                          <w:rFonts w:ascii="Cambria Math" w:hAnsi="Cambria Math"/>
                          <w:highlight w:val="yellow"/>
                        </w:rPr>
                        <m:t>exp⁡</m:t>
                      </m:r>
                      <m:r>
                        <w:rPr>
                          <w:rFonts w:ascii="Cambria Math" w:hAnsi="Cambria Math"/>
                          <w:highlight w:val="yellow"/>
                        </w:rPr>
                        <m:t>(</m:t>
                      </m:r>
                      <m:sSubSup>
                        <m:sSubSupPr>
                          <m:ctrlPr>
                            <w:rPr>
                              <w:rFonts w:ascii="Cambria Math" w:hAnsi="Cambria Math"/>
                              <w:i/>
                              <w:highlight w:val="yellow"/>
                            </w:rPr>
                          </m:ctrlPr>
                        </m:sSubSupPr>
                        <m:e>
                          <m:r>
                            <m:rPr>
                              <m:sty m:val="bi"/>
                            </m:rPr>
                            <w:rPr>
                              <w:rFonts w:ascii="Cambria Math" w:hAnsi="Cambria Math"/>
                              <w:highlight w:val="yellow"/>
                            </w:rPr>
                            <m:t>x</m:t>
                          </m:r>
                        </m:e>
                        <m:sub>
                          <m:r>
                            <w:rPr>
                              <w:rFonts w:ascii="Cambria Math" w:hAnsi="Cambria Math"/>
                              <w:highlight w:val="yellow"/>
                            </w:rPr>
                            <m:t>d,-i</m:t>
                          </m:r>
                        </m:sub>
                        <m:sup>
                          <m:r>
                            <w:rPr>
                              <w:rFonts w:ascii="Cambria Math" w:hAnsi="Cambria Math"/>
                              <w:highlight w:val="yellow"/>
                            </w:rPr>
                            <m:t>t</m:t>
                          </m:r>
                        </m:sup>
                      </m:sSubSup>
                      <m:sSubSup>
                        <m:sSubSupPr>
                          <m:ctrlPr>
                            <w:rPr>
                              <w:rFonts w:ascii="Cambria Math" w:hAnsi="Cambria Math"/>
                              <w:i/>
                              <w:highlight w:val="yellow"/>
                            </w:rPr>
                          </m:ctrlPr>
                        </m:sSubSupPr>
                        <m:e>
                          <m:r>
                            <m:rPr>
                              <m:sty m:val="bi"/>
                            </m:rPr>
                            <w:rPr>
                              <w:rFonts w:ascii="Cambria Math" w:hAnsi="Cambria Math"/>
                              <w:highlight w:val="yellow"/>
                            </w:rPr>
                            <m:t>θ</m:t>
                          </m:r>
                        </m:e>
                        <m:sub>
                          <m:r>
                            <w:rPr>
                              <w:rFonts w:ascii="Cambria Math" w:hAnsi="Cambria Math"/>
                              <w:highlight w:val="yellow"/>
                            </w:rPr>
                            <m:t>i</m:t>
                          </m:r>
                        </m:sub>
                        <m:sup>
                          <m:r>
                            <w:rPr>
                              <w:rFonts w:ascii="Cambria Math" w:hAnsi="Cambria Math"/>
                              <w:highlight w:val="yellow"/>
                            </w:rPr>
                            <m:t>t</m:t>
                          </m:r>
                        </m:sup>
                      </m:sSubSup>
                      <m:r>
                        <w:rPr>
                          <w:rFonts w:ascii="Cambria Math" w:hAnsi="Cambria Math"/>
                          <w:highlight w:val="yellow"/>
                        </w:rPr>
                        <m:t>)</m:t>
                      </m:r>
                    </m:e>
                  </m:d>
                  <m:r>
                    <w:rPr>
                      <w:rFonts w:ascii="Cambria Math" w:hAnsi="Cambria Math"/>
                      <w:highlight w:val="yellow"/>
                    </w:rPr>
                    <m:t>-</m:t>
                  </m:r>
                  <m:sSubSup>
                    <m:sSubSupPr>
                      <m:ctrlPr>
                        <w:rPr>
                          <w:rFonts w:ascii="Cambria Math" w:hAnsi="Cambria Math"/>
                          <w:i/>
                          <w:highlight w:val="yellow"/>
                        </w:rPr>
                      </m:ctrlPr>
                    </m:sSubSupPr>
                    <m:e>
                      <m:r>
                        <m:rPr>
                          <m:sty m:val="bi"/>
                        </m:rPr>
                        <w:rPr>
                          <w:rFonts w:ascii="Cambria Math" w:hAnsi="Cambria Math"/>
                          <w:highlight w:val="yellow"/>
                        </w:rPr>
                        <m:t>x</m:t>
                      </m:r>
                    </m:e>
                    <m:sub>
                      <m:r>
                        <w:rPr>
                          <w:rFonts w:ascii="Cambria Math" w:hAnsi="Cambria Math"/>
                          <w:highlight w:val="yellow"/>
                        </w:rPr>
                        <m:t>d,-i</m:t>
                      </m:r>
                    </m:sub>
                    <m:sup>
                      <m:r>
                        <w:rPr>
                          <w:rFonts w:ascii="Cambria Math" w:hAnsi="Cambria Math"/>
                          <w:highlight w:val="yellow"/>
                        </w:rPr>
                        <m:t>t</m:t>
                      </m:r>
                    </m:sup>
                  </m:sSubSup>
                  <m:sSubSup>
                    <m:sSubSupPr>
                      <m:ctrlPr>
                        <w:rPr>
                          <w:rFonts w:ascii="Cambria Math" w:hAnsi="Cambria Math"/>
                          <w:i/>
                          <w:highlight w:val="yellow"/>
                        </w:rPr>
                      </m:ctrlPr>
                    </m:sSubSupPr>
                    <m:e>
                      <m:r>
                        <m:rPr>
                          <m:sty m:val="bi"/>
                        </m:rPr>
                        <w:rPr>
                          <w:rFonts w:ascii="Cambria Math" w:hAnsi="Cambria Math"/>
                          <w:highlight w:val="yellow"/>
                        </w:rPr>
                        <m:t>θ</m:t>
                      </m:r>
                    </m:e>
                    <m:sub>
                      <m:r>
                        <w:rPr>
                          <w:rFonts w:ascii="Cambria Math" w:hAnsi="Cambria Math"/>
                          <w:highlight w:val="yellow"/>
                        </w:rPr>
                        <m:t>i</m:t>
                      </m:r>
                    </m:sub>
                    <m:sup>
                      <m:r>
                        <w:rPr>
                          <w:rFonts w:ascii="Cambria Math" w:hAnsi="Cambria Math"/>
                          <w:highlight w:val="yellow"/>
                        </w:rPr>
                        <m:t>t</m:t>
                      </m:r>
                    </m:sup>
                  </m:sSubSup>
                  <m:sSubSup>
                    <m:sSubSupPr>
                      <m:ctrlPr>
                        <w:rPr>
                          <w:rFonts w:ascii="Cambria Math" w:hAnsi="Cambria Math"/>
                          <w:i/>
                          <w:highlight w:val="yellow"/>
                        </w:rPr>
                      </m:ctrlPr>
                    </m:sSubSupPr>
                    <m:e>
                      <m:r>
                        <m:rPr>
                          <m:sty m:val="bi"/>
                        </m:rPr>
                        <w:rPr>
                          <w:rFonts w:ascii="Cambria Math" w:hAnsi="Cambria Math"/>
                          <w:highlight w:val="yellow"/>
                        </w:rPr>
                        <m:t>x</m:t>
                      </m:r>
                    </m:e>
                    <m:sub>
                      <m:r>
                        <w:rPr>
                          <w:rFonts w:ascii="Cambria Math" w:hAnsi="Cambria Math"/>
                          <w:highlight w:val="yellow"/>
                        </w:rPr>
                        <m:t>d,i</m:t>
                      </m:r>
                    </m:sub>
                    <m:sup>
                      <m:r>
                        <w:rPr>
                          <w:rFonts w:ascii="Cambria Math" w:hAnsi="Cambria Math"/>
                          <w:highlight w:val="yellow"/>
                        </w:rPr>
                        <m:t>t</m:t>
                      </m:r>
                    </m:sup>
                  </m:sSubSup>
                  <m:r>
                    <w:rPr>
                      <w:rFonts w:ascii="Cambria Math" w:hAnsi="Cambria Math"/>
                      <w:highlight w:val="yellow"/>
                    </w:rPr>
                    <m:t>)</m:t>
                  </m:r>
                </m:e>
              </m:func>
            </m:e>
          </m:nary>
        </m:oMath>
      </m:oMathPara>
    </w:p>
    <w:p w:rsidR="00BA4DC4" w:rsidRDefault="00BA4DC4" w:rsidP="00BA4DC4"/>
    <w:p w:rsidR="00BA4DC4" w:rsidRDefault="00BA4DC4" w:rsidP="00BA4DC4">
      <w:r>
        <w:t>EXPLAIN ALL ELEMENTS IN THE ALGORITHM (MOSTLY LOGISTIC REGRESSION)</w:t>
      </w:r>
    </w:p>
    <w:p w:rsidR="00BA4DC4" w:rsidRDefault="00BA4DC4" w:rsidP="00BA4DC4">
      <w:r>
        <w:t>The target when applying the logistic regression is to minimize what??????</w:t>
      </w:r>
    </w:p>
    <w:p w:rsidR="00BA4DC4" w:rsidRDefault="00BA4DC4">
      <w:pPr>
        <w:rPr>
          <w:b/>
          <w:sz w:val="28"/>
          <w:szCs w:val="28"/>
          <w:u w:val="single"/>
        </w:rPr>
      </w:pPr>
    </w:p>
    <w:p w:rsidR="008F32F8" w:rsidRPr="005D4F6E" w:rsidRDefault="008F32F8" w:rsidP="008F32F8">
      <w:pPr>
        <w:rPr>
          <w:b/>
          <w:sz w:val="28"/>
          <w:szCs w:val="28"/>
          <w:u w:val="single"/>
        </w:rPr>
      </w:pPr>
      <w:r w:rsidRPr="005D4F6E">
        <w:rPr>
          <w:b/>
          <w:sz w:val="28"/>
          <w:szCs w:val="28"/>
          <w:u w:val="single"/>
        </w:rPr>
        <w:t>Short description why application on finance is a good idea</w:t>
      </w:r>
    </w:p>
    <w:p w:rsidR="008F32F8" w:rsidRDefault="008F32F8" w:rsidP="008F32F8">
      <w:pPr>
        <w:rPr>
          <w:b/>
        </w:rPr>
      </w:pPr>
      <w:r>
        <w:t xml:space="preserve">As we saw in the problem formulation: </w:t>
      </w:r>
      <w:r w:rsidRPr="001E4AED">
        <w:rPr>
          <w:b/>
        </w:rPr>
        <w:t>Network analysis is useful for detecting anomalies, predicting vulnerability and assessing the potential impact of intervention on different kind of systems.</w:t>
      </w:r>
    </w:p>
    <w:p w:rsidR="008F32F8" w:rsidRDefault="008F32F8" w:rsidP="008F32F8">
      <w:r w:rsidRPr="00FC4169">
        <w:t xml:space="preserve">This </w:t>
      </w:r>
      <w:r>
        <w:t>just sounds like the kind of knowledge that could benefit economy by, from providing a tool to detect critical events that can affect the whole system to the development of techniques to avoid contagion of these events through the network.</w:t>
      </w:r>
    </w:p>
    <w:p w:rsidR="008F32F8" w:rsidRPr="00FC4169" w:rsidRDefault="008F32F8" w:rsidP="008F32F8">
      <w:r>
        <w:t>Summarizing it provides a potential powerful tool to predict destabilizing events and react them in order to avoid economic crisis like 2008.</w:t>
      </w:r>
    </w:p>
    <w:p w:rsidR="008F32F8" w:rsidRPr="0064301C" w:rsidRDefault="008F32F8">
      <w:pPr>
        <w:rPr>
          <w:b/>
          <w:sz w:val="28"/>
          <w:szCs w:val="28"/>
          <w:u w:val="single"/>
        </w:rPr>
      </w:pPr>
      <w:bookmarkStart w:id="0" w:name="_GoBack"/>
      <w:bookmarkEnd w:id="0"/>
    </w:p>
    <w:p w:rsidR="00CD71EA" w:rsidRDefault="001369CD">
      <w:r>
        <w:t xml:space="preserve">** </w:t>
      </w:r>
      <w:r w:rsidR="00BA4DC4">
        <w:t>DATA</w:t>
      </w:r>
    </w:p>
    <w:p w:rsidR="004276CA" w:rsidRDefault="00567660" w:rsidP="004276CA">
      <w:pPr>
        <w:pStyle w:val="ListParagraph"/>
        <w:numPr>
          <w:ilvl w:val="0"/>
          <w:numId w:val="1"/>
        </w:numPr>
      </w:pPr>
      <w:r>
        <w:t>T</w:t>
      </w:r>
      <w:r w:rsidR="004276CA">
        <w:t xml:space="preserve">ime series of </w:t>
      </w:r>
      <w:r>
        <w:t xml:space="preserve">the observed states of </w:t>
      </w:r>
      <w:r w:rsidR="004276CA">
        <w:t>the elements forming the network: Stocks. The observed states can be the normalized Close values, so the time series shows the trends or up/down moves of the stocks’ values.</w:t>
      </w:r>
      <w:r w:rsidR="000E55C2">
        <w:t xml:space="preserve"> [</w:t>
      </w:r>
      <w:proofErr w:type="spellStart"/>
      <w:r w:rsidR="000E55C2">
        <w:t>NxP</w:t>
      </w:r>
      <w:proofErr w:type="spellEnd"/>
      <w:r w:rsidR="000E55C2">
        <w:t xml:space="preserve">] matrix, N number of samples (or </w:t>
      </w:r>
      <w:r w:rsidR="000E55C2">
        <w:lastRenderedPageBreak/>
        <w:t xml:space="preserve">points of the time series), P number of nodes </w:t>
      </w:r>
      <w:r w:rsidR="000E55C2">
        <w:sym w:font="Wingdings" w:char="F0E0"/>
      </w:r>
      <w:r w:rsidR="000E55C2">
        <w:t xml:space="preserve"> columns of the matrix are the time series of each of the nodes.</w:t>
      </w:r>
    </w:p>
    <w:p w:rsidR="000E55C2" w:rsidRPr="0097586B" w:rsidRDefault="000E55C2" w:rsidP="004276CA">
      <w:pPr>
        <w:pStyle w:val="ListParagraph"/>
        <w:numPr>
          <w:ilvl w:val="0"/>
          <w:numId w:val="1"/>
        </w:numPr>
        <w:rPr>
          <w:highlight w:val="lightGray"/>
        </w:rPr>
      </w:pPr>
      <w:r>
        <w:t>Time stamp (</w:t>
      </w:r>
      <w:proofErr w:type="spellStart"/>
      <w:r>
        <w:t>ts</w:t>
      </w:r>
      <w:proofErr w:type="spellEnd"/>
      <w:r>
        <w:t xml:space="preserve">): [Nx1] matrix where </w:t>
      </w:r>
      <w:proofErr w:type="spellStart"/>
      <w:proofErr w:type="gramStart"/>
      <w:r>
        <w:t>ts</w:t>
      </w:r>
      <w:proofErr w:type="spellEnd"/>
      <w:r>
        <w:t>(</w:t>
      </w:r>
      <w:proofErr w:type="spellStart"/>
      <w:proofErr w:type="gramEnd"/>
      <w:r>
        <w:t>i</w:t>
      </w:r>
      <w:proofErr w:type="spellEnd"/>
      <w:r>
        <w:t>) is the time stamp/epoch corresponding to the sample I in the data matrix</w:t>
      </w:r>
      <w:r w:rsidR="008C56DC">
        <w:t xml:space="preserve"> (and </w:t>
      </w:r>
      <w:proofErr w:type="spellStart"/>
      <w:r w:rsidR="008C56DC">
        <w:t>ts</w:t>
      </w:r>
      <w:proofErr w:type="spellEnd"/>
      <w:r w:rsidR="008C56DC">
        <w:t>(N) = T)</w:t>
      </w:r>
      <w:r w:rsidR="00583352">
        <w:t xml:space="preserve">. This way we can split the evolution of the network from 1 (static case, when </w:t>
      </w:r>
      <w:proofErr w:type="spellStart"/>
      <w:proofErr w:type="gramStart"/>
      <w:r w:rsidR="00583352">
        <w:t>ts</w:t>
      </w:r>
      <w:proofErr w:type="spellEnd"/>
      <w:r w:rsidR="00583352">
        <w:t>(</w:t>
      </w:r>
      <w:proofErr w:type="spellStart"/>
      <w:proofErr w:type="gramEnd"/>
      <w:r w:rsidR="00583352">
        <w:t>i</w:t>
      </w:r>
      <w:proofErr w:type="spellEnd"/>
      <w:r w:rsidR="00583352">
        <w:t>) = 1) to N temporal networks.</w:t>
      </w:r>
      <w:r w:rsidR="0097586B">
        <w:t xml:space="preserve"> </w:t>
      </w:r>
      <w:r w:rsidR="0097586B" w:rsidRPr="0097586B">
        <w:rPr>
          <w:highlight w:val="lightGray"/>
        </w:rPr>
        <w:t>Interpretation of input (show how the vectors/matrices are and explain)</w:t>
      </w:r>
    </w:p>
    <w:p w:rsidR="00583352" w:rsidRPr="008C56DC" w:rsidRDefault="008C56DC" w:rsidP="004276CA">
      <w:pPr>
        <w:pStyle w:val="ListParagraph"/>
        <w:numPr>
          <w:ilvl w:val="0"/>
          <w:numId w:val="1"/>
        </w:numPr>
      </w:pPr>
      <w:r>
        <w:t>Sparsity term</w:t>
      </w:r>
      <w:proofErr w:type="gramStart"/>
      <w:r w:rsidRPr="008C56DC">
        <w:t xml:space="preserve">: </w:t>
      </w:r>
      <w:proofErr w:type="gramEnd"/>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eastAsiaTheme="minorEastAsia"/>
        </w:rPr>
        <w:t>, the penalty introduced to enforce sparsity. The higher the penalty, the less connections the network will have. This can be introduced as a scalar (sparsity is the same over time) or as a vector [Tx1] having different sparsity for different epochs.</w:t>
      </w:r>
    </w:p>
    <w:p w:rsidR="008C56DC" w:rsidRPr="008C56DC" w:rsidRDefault="008C56DC" w:rsidP="008C56DC">
      <w:pPr>
        <w:pStyle w:val="ListParagraph"/>
        <w:numPr>
          <w:ilvl w:val="0"/>
          <w:numId w:val="1"/>
        </w:numPr>
      </w:pPr>
      <w:r w:rsidRPr="008C56DC">
        <w:rPr>
          <w:rFonts w:eastAsiaTheme="minorEastAsia"/>
        </w:rPr>
        <w:t>Smoothness term</w:t>
      </w:r>
      <w:proofErr w:type="gramStart"/>
      <w:r w:rsidRPr="008C56DC">
        <w:rPr>
          <w:rFonts w:eastAsiaTheme="minorEastAsia"/>
        </w:rPr>
        <w:t xml:space="preserve">: </w:t>
      </w:r>
      <w:proofErr w:type="gramEnd"/>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eastAsiaTheme="minorEastAsia"/>
        </w:rPr>
        <w:t>, introduced to enforce similarity between time adjacent points. The higher this penalty, the slower the network will change over time. As the first penalty, this one can be introduced as scalar or vector [Tx1]</w:t>
      </w:r>
    </w:p>
    <w:p w:rsidR="00CD71EA" w:rsidRPr="00CD71EA" w:rsidRDefault="00CD71EA">
      <w:pPr>
        <w:rPr>
          <w:sz w:val="28"/>
          <w:szCs w:val="28"/>
        </w:rPr>
      </w:pPr>
    </w:p>
    <w:p w:rsidR="00F15E1E" w:rsidRDefault="00F15E1E">
      <w:pPr>
        <w:rPr>
          <w:sz w:val="28"/>
          <w:szCs w:val="28"/>
        </w:rPr>
      </w:pPr>
    </w:p>
    <w:p w:rsidR="00F15E1E" w:rsidRDefault="00F15E1E">
      <w:pPr>
        <w:rPr>
          <w:sz w:val="28"/>
          <w:szCs w:val="28"/>
        </w:rPr>
      </w:pPr>
    </w:p>
    <w:p w:rsidR="00F15E1E" w:rsidRDefault="00F15E1E">
      <w:pPr>
        <w:rPr>
          <w:sz w:val="28"/>
          <w:szCs w:val="28"/>
        </w:rPr>
      </w:pPr>
    </w:p>
    <w:p w:rsidR="00F15E1E" w:rsidRDefault="00F15E1E">
      <w:pPr>
        <w:rPr>
          <w:sz w:val="28"/>
          <w:szCs w:val="28"/>
        </w:rPr>
      </w:pPr>
    </w:p>
    <w:p w:rsidR="00F15E1E" w:rsidRDefault="00F15E1E">
      <w:pPr>
        <w:rPr>
          <w:sz w:val="28"/>
          <w:szCs w:val="28"/>
        </w:rPr>
      </w:pPr>
    </w:p>
    <w:p w:rsidR="00F15E1E" w:rsidRDefault="00F15E1E">
      <w:pPr>
        <w:rPr>
          <w:sz w:val="28"/>
          <w:szCs w:val="28"/>
        </w:rPr>
      </w:pPr>
    </w:p>
    <w:p w:rsidR="00F15E1E" w:rsidRDefault="00F15E1E">
      <w:pPr>
        <w:rPr>
          <w:sz w:val="28"/>
          <w:szCs w:val="28"/>
        </w:rPr>
      </w:pPr>
    </w:p>
    <w:p w:rsidR="00F15E1E" w:rsidRDefault="00F15E1E">
      <w:pPr>
        <w:rPr>
          <w:sz w:val="28"/>
          <w:szCs w:val="28"/>
        </w:rPr>
      </w:pPr>
    </w:p>
    <w:p w:rsidR="00F15E1E" w:rsidRDefault="00F15E1E">
      <w:pPr>
        <w:rPr>
          <w:sz w:val="28"/>
          <w:szCs w:val="28"/>
        </w:rPr>
      </w:pPr>
    </w:p>
    <w:p w:rsidR="00F15E1E" w:rsidRDefault="00F15E1E">
      <w:pPr>
        <w:rPr>
          <w:sz w:val="28"/>
          <w:szCs w:val="28"/>
        </w:rPr>
      </w:pPr>
    </w:p>
    <w:p w:rsidR="00F15E1E" w:rsidRDefault="00F15E1E">
      <w:pPr>
        <w:rPr>
          <w:sz w:val="28"/>
          <w:szCs w:val="28"/>
        </w:rPr>
      </w:pPr>
    </w:p>
    <w:p w:rsidR="00F15E1E" w:rsidRDefault="00F15E1E">
      <w:pPr>
        <w:rPr>
          <w:sz w:val="28"/>
          <w:szCs w:val="28"/>
        </w:rPr>
      </w:pPr>
    </w:p>
    <w:p w:rsidR="00F15E1E" w:rsidRDefault="00F15E1E">
      <w:pPr>
        <w:rPr>
          <w:sz w:val="28"/>
          <w:szCs w:val="28"/>
        </w:rPr>
      </w:pPr>
    </w:p>
    <w:p w:rsidR="00F15E1E" w:rsidRDefault="00F15E1E">
      <w:pPr>
        <w:rPr>
          <w:sz w:val="28"/>
          <w:szCs w:val="28"/>
        </w:rPr>
      </w:pPr>
    </w:p>
    <w:p w:rsidR="007C6A48" w:rsidRDefault="007C6A48">
      <w:pPr>
        <w:rPr>
          <w:sz w:val="28"/>
          <w:szCs w:val="28"/>
        </w:rPr>
      </w:pPr>
    </w:p>
    <w:p w:rsidR="007C6A48" w:rsidRDefault="007C6A48">
      <w:pPr>
        <w:rPr>
          <w:sz w:val="28"/>
          <w:szCs w:val="28"/>
        </w:rPr>
      </w:pPr>
    </w:p>
    <w:p w:rsidR="007C6A48" w:rsidRDefault="007C6A48">
      <w:pPr>
        <w:rPr>
          <w:sz w:val="28"/>
          <w:szCs w:val="28"/>
        </w:rPr>
      </w:pPr>
    </w:p>
    <w:p w:rsidR="00F15E1E" w:rsidRDefault="00F15E1E">
      <w:pPr>
        <w:rPr>
          <w:sz w:val="28"/>
          <w:szCs w:val="28"/>
        </w:rPr>
      </w:pPr>
    </w:p>
    <w:p w:rsidR="00F15E1E" w:rsidRPr="00F15E1E" w:rsidRDefault="00F15E1E">
      <w:pPr>
        <w:rPr>
          <w:b/>
          <w:sz w:val="28"/>
          <w:szCs w:val="28"/>
          <w:u w:val="single"/>
        </w:rPr>
      </w:pPr>
      <w:r w:rsidRPr="00F15E1E">
        <w:rPr>
          <w:b/>
          <w:sz w:val="28"/>
          <w:szCs w:val="28"/>
          <w:u w:val="single"/>
        </w:rPr>
        <w:lastRenderedPageBreak/>
        <w:t>PRESENTATION</w:t>
      </w:r>
    </w:p>
    <w:p w:rsidR="00F15E1E" w:rsidRDefault="00F15E1E" w:rsidP="00F15E1E">
      <w:pPr>
        <w:rPr>
          <w:b/>
        </w:rPr>
      </w:pPr>
      <w:r w:rsidRPr="009E54BD">
        <w:rPr>
          <w:b/>
        </w:rPr>
        <w:t xml:space="preserve">General overview: </w:t>
      </w:r>
      <w:r w:rsidR="0052697C">
        <w:rPr>
          <w:b/>
        </w:rPr>
        <w:t xml:space="preserve">First of all </w:t>
      </w:r>
      <w:r>
        <w:rPr>
          <w:b/>
        </w:rPr>
        <w:t>define the algorithm (this work is basically the study of the potential</w:t>
      </w:r>
      <w:r w:rsidR="000B3235">
        <w:rPr>
          <w:b/>
        </w:rPr>
        <w:t xml:space="preserve"> the</w:t>
      </w:r>
      <w:r>
        <w:rPr>
          <w:b/>
        </w:rPr>
        <w:t xml:space="preserve"> algorithm, the study of its performance in finance and, if necessary, adapt</w:t>
      </w:r>
      <w:r w:rsidR="0031104E">
        <w:rPr>
          <w:b/>
        </w:rPr>
        <w:t>ing it to this specific field).</w:t>
      </w:r>
    </w:p>
    <w:p w:rsidR="00DE6334" w:rsidRDefault="00DE6334" w:rsidP="00F15E1E">
      <w:pPr>
        <w:rPr>
          <w:b/>
        </w:rPr>
      </w:pPr>
    </w:p>
    <w:p w:rsidR="0031104E" w:rsidRDefault="0031104E" w:rsidP="00F15E1E">
      <w:r>
        <w:rPr>
          <w:b/>
        </w:rPr>
        <w:t xml:space="preserve">This algorithm was developed </w:t>
      </w:r>
      <w:r w:rsidR="00045153">
        <w:rPr>
          <w:b/>
        </w:rPr>
        <w:t>because of the need of…</w:t>
      </w:r>
      <w:r w:rsidR="004079DA">
        <w:rPr>
          <w:b/>
        </w:rPr>
        <w:t>:</w:t>
      </w:r>
    </w:p>
    <w:p w:rsidR="00F15E1E" w:rsidRPr="00DE6334" w:rsidRDefault="00F15E1E" w:rsidP="00F15E1E">
      <w:pPr>
        <w:pStyle w:val="ListParagraph"/>
        <w:numPr>
          <w:ilvl w:val="0"/>
          <w:numId w:val="2"/>
        </w:numPr>
      </w:pPr>
      <w:r w:rsidRPr="00F75430">
        <w:rPr>
          <w:b/>
        </w:rPr>
        <w:t>Problem formulation and how they solve it???</w:t>
      </w:r>
    </w:p>
    <w:p w:rsidR="00DE6334" w:rsidRPr="00F75430" w:rsidRDefault="00DE6334" w:rsidP="00DE6334">
      <w:pPr>
        <w:pStyle w:val="ListParagraph"/>
      </w:pPr>
    </w:p>
    <w:p w:rsidR="00DE6334" w:rsidRDefault="00F15E1E" w:rsidP="00DE6334">
      <w:pPr>
        <w:pStyle w:val="ListParagraph"/>
        <w:numPr>
          <w:ilvl w:val="0"/>
          <w:numId w:val="2"/>
        </w:numPr>
      </w:pPr>
      <w:r w:rsidRPr="00F75430">
        <w:rPr>
          <w:b/>
        </w:rPr>
        <w:t>Then al</w:t>
      </w:r>
      <w:r w:rsidR="0031104E">
        <w:rPr>
          <w:b/>
        </w:rPr>
        <w:t xml:space="preserve">gorithm in depth and data.   </w:t>
      </w:r>
      <w:r w:rsidR="0031104E">
        <w:t>Then we have to explain what this algorithm does: which kind of input takes and which kind of output gives. This is because of this need: …</w:t>
      </w:r>
    </w:p>
    <w:p w:rsidR="00DE6334" w:rsidRPr="00F75430" w:rsidRDefault="00DE6334" w:rsidP="00DE6334"/>
    <w:p w:rsidR="00F15E1E" w:rsidRPr="00F75430" w:rsidRDefault="00F15E1E" w:rsidP="00F15E1E">
      <w:pPr>
        <w:pStyle w:val="ListParagraph"/>
        <w:numPr>
          <w:ilvl w:val="0"/>
          <w:numId w:val="2"/>
        </w:numPr>
      </w:pPr>
      <w:r>
        <w:rPr>
          <w:b/>
        </w:rPr>
        <w:t>Then why application in finance.</w:t>
      </w:r>
    </w:p>
    <w:p w:rsidR="00F15E1E" w:rsidRDefault="00F15E1E">
      <w:pPr>
        <w:rPr>
          <w:sz w:val="28"/>
          <w:szCs w:val="28"/>
        </w:rPr>
      </w:pPr>
    </w:p>
    <w:p w:rsidR="007C6A48" w:rsidRDefault="007C6A48">
      <w:pPr>
        <w:rPr>
          <w:sz w:val="28"/>
          <w:szCs w:val="28"/>
        </w:rPr>
      </w:pPr>
    </w:p>
    <w:p w:rsidR="007C6A48" w:rsidRPr="00D95306" w:rsidRDefault="007C6A48" w:rsidP="007C6A48">
      <w:pPr>
        <w:rPr>
          <w:sz w:val="28"/>
          <w:szCs w:val="28"/>
          <w:highlight w:val="lightGray"/>
        </w:rPr>
      </w:pPr>
      <w:r w:rsidRPr="00D95306">
        <w:rPr>
          <w:sz w:val="28"/>
          <w:szCs w:val="28"/>
          <w:highlight w:val="lightGray"/>
        </w:rPr>
        <w:t>Drawings of all inputs and how they relate to each other.</w:t>
      </w:r>
    </w:p>
    <w:p w:rsidR="007C6A48" w:rsidRDefault="007C6A48" w:rsidP="007C6A48">
      <w:pPr>
        <w:rPr>
          <w:sz w:val="28"/>
          <w:szCs w:val="28"/>
        </w:rPr>
      </w:pPr>
      <w:r w:rsidRPr="00D95306">
        <w:rPr>
          <w:sz w:val="28"/>
          <w:szCs w:val="28"/>
          <w:highlight w:val="lightGray"/>
        </w:rPr>
        <w:t>Flowchart of the algorithm with these inputs and how they shape the data before using the algorithm.</w:t>
      </w:r>
    </w:p>
    <w:p w:rsidR="007C6A48" w:rsidRPr="00CD71EA" w:rsidRDefault="007C6A48">
      <w:pPr>
        <w:rPr>
          <w:sz w:val="28"/>
          <w:szCs w:val="28"/>
        </w:rPr>
      </w:pPr>
    </w:p>
    <w:sectPr w:rsidR="007C6A48" w:rsidRPr="00CD7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utch801BT-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E5064"/>
    <w:multiLevelType w:val="hybridMultilevel"/>
    <w:tmpl w:val="C1B4A4DC"/>
    <w:lvl w:ilvl="0" w:tplc="A9246B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9367F"/>
    <w:multiLevelType w:val="hybridMultilevel"/>
    <w:tmpl w:val="23FE4FF4"/>
    <w:lvl w:ilvl="0" w:tplc="13B20C6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098"/>
    <w:rsid w:val="0000699E"/>
    <w:rsid w:val="000263F7"/>
    <w:rsid w:val="00045153"/>
    <w:rsid w:val="00057490"/>
    <w:rsid w:val="000934B3"/>
    <w:rsid w:val="000A7DDC"/>
    <w:rsid w:val="000B3235"/>
    <w:rsid w:val="000D6E6C"/>
    <w:rsid w:val="000E55C2"/>
    <w:rsid w:val="00124A2B"/>
    <w:rsid w:val="001306AD"/>
    <w:rsid w:val="001369CD"/>
    <w:rsid w:val="001E4AED"/>
    <w:rsid w:val="00276D1E"/>
    <w:rsid w:val="00277D44"/>
    <w:rsid w:val="002E4955"/>
    <w:rsid w:val="0031104E"/>
    <w:rsid w:val="00354AB0"/>
    <w:rsid w:val="00361509"/>
    <w:rsid w:val="00367625"/>
    <w:rsid w:val="003B386E"/>
    <w:rsid w:val="004079DA"/>
    <w:rsid w:val="004276CA"/>
    <w:rsid w:val="004321D8"/>
    <w:rsid w:val="00453B95"/>
    <w:rsid w:val="00492B70"/>
    <w:rsid w:val="004D2968"/>
    <w:rsid w:val="0052697C"/>
    <w:rsid w:val="005645BB"/>
    <w:rsid w:val="00567660"/>
    <w:rsid w:val="0057019F"/>
    <w:rsid w:val="00583352"/>
    <w:rsid w:val="00596792"/>
    <w:rsid w:val="005C3EF7"/>
    <w:rsid w:val="005D2A09"/>
    <w:rsid w:val="005D4F6E"/>
    <w:rsid w:val="005E378E"/>
    <w:rsid w:val="00641435"/>
    <w:rsid w:val="0064301C"/>
    <w:rsid w:val="00697CB9"/>
    <w:rsid w:val="006D14BC"/>
    <w:rsid w:val="006D1FF3"/>
    <w:rsid w:val="006D2B4A"/>
    <w:rsid w:val="00711817"/>
    <w:rsid w:val="00711F3E"/>
    <w:rsid w:val="00752CFF"/>
    <w:rsid w:val="007749B2"/>
    <w:rsid w:val="007A7A0D"/>
    <w:rsid w:val="007B1B09"/>
    <w:rsid w:val="007B5FA6"/>
    <w:rsid w:val="007C6A48"/>
    <w:rsid w:val="00822C19"/>
    <w:rsid w:val="008C56DC"/>
    <w:rsid w:val="008D46CA"/>
    <w:rsid w:val="008F32F8"/>
    <w:rsid w:val="00910098"/>
    <w:rsid w:val="0092757B"/>
    <w:rsid w:val="00936899"/>
    <w:rsid w:val="00936ED1"/>
    <w:rsid w:val="00943944"/>
    <w:rsid w:val="00951519"/>
    <w:rsid w:val="0097586B"/>
    <w:rsid w:val="009B7364"/>
    <w:rsid w:val="009E1E9F"/>
    <w:rsid w:val="009E54BD"/>
    <w:rsid w:val="00A57DDA"/>
    <w:rsid w:val="00A65650"/>
    <w:rsid w:val="00A90327"/>
    <w:rsid w:val="00B21CF1"/>
    <w:rsid w:val="00B249C2"/>
    <w:rsid w:val="00BA4DC4"/>
    <w:rsid w:val="00C443BE"/>
    <w:rsid w:val="00CC7D36"/>
    <w:rsid w:val="00CD71EA"/>
    <w:rsid w:val="00CE7DE9"/>
    <w:rsid w:val="00D52588"/>
    <w:rsid w:val="00D95306"/>
    <w:rsid w:val="00DC6C7A"/>
    <w:rsid w:val="00DD6F5F"/>
    <w:rsid w:val="00DE6334"/>
    <w:rsid w:val="00DF27B2"/>
    <w:rsid w:val="00E335FD"/>
    <w:rsid w:val="00E47BD3"/>
    <w:rsid w:val="00E70E73"/>
    <w:rsid w:val="00F15E1E"/>
    <w:rsid w:val="00F75430"/>
    <w:rsid w:val="00F82F59"/>
    <w:rsid w:val="00FA2C36"/>
    <w:rsid w:val="00FC4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2DB57-F8E2-4085-B024-22162F92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5BB"/>
    <w:pPr>
      <w:ind w:left="720"/>
      <w:contextualSpacing/>
    </w:pPr>
  </w:style>
  <w:style w:type="paragraph" w:customStyle="1" w:styleId="Text">
    <w:name w:val="Text"/>
    <w:basedOn w:val="Normal"/>
    <w:rsid w:val="005645BB"/>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Llamas</dc:creator>
  <cp:keywords/>
  <dc:description/>
  <cp:lastModifiedBy>Manu Llamas</cp:lastModifiedBy>
  <cp:revision>138</cp:revision>
  <dcterms:created xsi:type="dcterms:W3CDTF">2016-06-20T03:21:00Z</dcterms:created>
  <dcterms:modified xsi:type="dcterms:W3CDTF">2016-06-20T09:51:00Z</dcterms:modified>
</cp:coreProperties>
</file>