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0927AC" w14:textId="77777777" w:rsidR="0064535D" w:rsidRDefault="0064535D" w:rsidP="00684C95">
      <w:pPr>
        <w:pStyle w:val="NormalWeb"/>
        <w:rPr>
          <w:rFonts w:ascii="Montserrat" w:hAnsi="Montserrat"/>
          <w:sz w:val="22"/>
          <w:szCs w:val="22"/>
        </w:rPr>
      </w:pPr>
    </w:p>
    <w:p w14:paraId="34CB189F" w14:textId="77777777" w:rsidR="0064535D" w:rsidRDefault="0064535D" w:rsidP="00684C95">
      <w:pPr>
        <w:pStyle w:val="NormalWeb"/>
        <w:rPr>
          <w:rFonts w:ascii="Montserrat" w:hAnsi="Montserrat"/>
          <w:sz w:val="22"/>
          <w:szCs w:val="22"/>
        </w:rPr>
      </w:pPr>
    </w:p>
    <w:p w14:paraId="301778E9" w14:textId="0F43BD8A" w:rsidR="00684C95" w:rsidRPr="0064535D" w:rsidRDefault="00684C95" w:rsidP="00684C95">
      <w:pPr>
        <w:pStyle w:val="NormalWeb"/>
        <w:rPr>
          <w:rFonts w:ascii="Montserrat" w:hAnsi="Montserrat"/>
          <w:sz w:val="22"/>
          <w:szCs w:val="22"/>
        </w:rPr>
      </w:pPr>
      <w:r w:rsidRPr="0064535D">
        <w:rPr>
          <w:rFonts w:ascii="Montserrat" w:hAnsi="Montserrat"/>
          <w:sz w:val="22"/>
          <w:szCs w:val="22"/>
        </w:rPr>
        <w:t>Alpha T</w:t>
      </w:r>
      <w:r w:rsidR="00AC655D" w:rsidRPr="0064535D">
        <w:rPr>
          <w:rFonts w:ascii="Montserrat" w:hAnsi="Montserrat"/>
          <w:sz w:val="22"/>
          <w:szCs w:val="22"/>
        </w:rPr>
        <w:t xml:space="preserve">rading LLC </w:t>
      </w:r>
      <w:r w:rsidRPr="0064535D">
        <w:rPr>
          <w:rFonts w:ascii="Montserrat" w:hAnsi="Montserrat"/>
          <w:sz w:val="22"/>
          <w:szCs w:val="22"/>
        </w:rPr>
        <w:t>is a trading company based in the UAE.</w:t>
      </w:r>
    </w:p>
    <w:p w14:paraId="0F864F00" w14:textId="77777777" w:rsidR="00684C95" w:rsidRPr="0064535D" w:rsidRDefault="00684C95" w:rsidP="00684C95">
      <w:pPr>
        <w:pStyle w:val="NormalWeb"/>
        <w:numPr>
          <w:ilvl w:val="0"/>
          <w:numId w:val="1"/>
        </w:numPr>
        <w:rPr>
          <w:rFonts w:ascii="Montserrat" w:hAnsi="Montserrat"/>
          <w:sz w:val="22"/>
          <w:szCs w:val="22"/>
        </w:rPr>
      </w:pPr>
      <w:r w:rsidRPr="0064535D">
        <w:rPr>
          <w:rStyle w:val="Strong"/>
          <w:rFonts w:ascii="Montserrat" w:hAnsi="Montserrat"/>
          <w:sz w:val="22"/>
          <w:szCs w:val="22"/>
        </w:rPr>
        <w:t>Profile Name (English):</w:t>
      </w:r>
      <w:r w:rsidRPr="0064535D">
        <w:rPr>
          <w:rFonts w:ascii="Montserrat" w:hAnsi="Montserrat"/>
          <w:sz w:val="22"/>
          <w:szCs w:val="22"/>
        </w:rPr>
        <w:t xml:space="preserve"> Alpha Trading LLC</w:t>
      </w:r>
    </w:p>
    <w:p w14:paraId="2E916A00" w14:textId="77777777" w:rsidR="00684C95" w:rsidRPr="0064535D" w:rsidRDefault="00684C95" w:rsidP="00684C95">
      <w:pPr>
        <w:pStyle w:val="NormalWeb"/>
        <w:numPr>
          <w:ilvl w:val="0"/>
          <w:numId w:val="1"/>
        </w:numPr>
        <w:rPr>
          <w:rFonts w:ascii="Montserrat" w:hAnsi="Montserrat"/>
          <w:sz w:val="22"/>
          <w:szCs w:val="22"/>
        </w:rPr>
      </w:pPr>
      <w:r w:rsidRPr="0064535D">
        <w:rPr>
          <w:rStyle w:val="Strong"/>
          <w:rFonts w:ascii="Montserrat" w:hAnsi="Montserrat"/>
          <w:sz w:val="22"/>
          <w:szCs w:val="22"/>
        </w:rPr>
        <w:t>Profile Name (Arabic):</w:t>
      </w:r>
      <w:r w:rsidRPr="0064535D">
        <w:rPr>
          <w:rFonts w:ascii="Montserrat" w:hAnsi="Montserrat"/>
          <w:sz w:val="22"/>
          <w:szCs w:val="22"/>
        </w:rPr>
        <w:t xml:space="preserve"> </w:t>
      </w:r>
      <w:proofErr w:type="spellStart"/>
      <w:r w:rsidRPr="0064535D">
        <w:rPr>
          <w:sz w:val="22"/>
          <w:szCs w:val="22"/>
        </w:rPr>
        <w:t>ألفا</w:t>
      </w:r>
      <w:proofErr w:type="spellEnd"/>
      <w:r w:rsidRPr="0064535D">
        <w:rPr>
          <w:rFonts w:ascii="Montserrat" w:hAnsi="Montserrat"/>
          <w:sz w:val="22"/>
          <w:szCs w:val="22"/>
        </w:rPr>
        <w:t xml:space="preserve"> </w:t>
      </w:r>
      <w:proofErr w:type="spellStart"/>
      <w:r w:rsidRPr="0064535D">
        <w:rPr>
          <w:sz w:val="22"/>
          <w:szCs w:val="22"/>
        </w:rPr>
        <w:t>للتجارة</w:t>
      </w:r>
      <w:proofErr w:type="spellEnd"/>
      <w:r w:rsidRPr="0064535D">
        <w:rPr>
          <w:rFonts w:ascii="Montserrat" w:hAnsi="Montserrat"/>
          <w:sz w:val="22"/>
          <w:szCs w:val="22"/>
        </w:rPr>
        <w:t xml:space="preserve"> </w:t>
      </w:r>
      <w:proofErr w:type="spellStart"/>
      <w:r w:rsidRPr="0064535D">
        <w:rPr>
          <w:sz w:val="22"/>
          <w:szCs w:val="22"/>
        </w:rPr>
        <w:t>ذ</w:t>
      </w:r>
      <w:r w:rsidRPr="0064535D">
        <w:rPr>
          <w:rFonts w:ascii="Montserrat" w:hAnsi="Montserrat"/>
          <w:sz w:val="22"/>
          <w:szCs w:val="22"/>
        </w:rPr>
        <w:t>.</w:t>
      </w:r>
      <w:r w:rsidRPr="0064535D">
        <w:rPr>
          <w:sz w:val="22"/>
          <w:szCs w:val="22"/>
        </w:rPr>
        <w:t>م</w:t>
      </w:r>
      <w:r w:rsidRPr="0064535D">
        <w:rPr>
          <w:rFonts w:ascii="Montserrat" w:hAnsi="Montserrat"/>
          <w:sz w:val="22"/>
          <w:szCs w:val="22"/>
        </w:rPr>
        <w:t>.</w:t>
      </w:r>
      <w:r w:rsidRPr="0064535D">
        <w:rPr>
          <w:sz w:val="22"/>
          <w:szCs w:val="22"/>
        </w:rPr>
        <w:t>م</w:t>
      </w:r>
      <w:proofErr w:type="spellEnd"/>
    </w:p>
    <w:p w14:paraId="1B9C41EB" w14:textId="77777777" w:rsidR="00684C95" w:rsidRPr="0064535D" w:rsidRDefault="00684C95" w:rsidP="00684C95">
      <w:pPr>
        <w:pStyle w:val="NormalWeb"/>
        <w:numPr>
          <w:ilvl w:val="0"/>
          <w:numId w:val="1"/>
        </w:numPr>
        <w:rPr>
          <w:rFonts w:ascii="Montserrat" w:hAnsi="Montserrat"/>
          <w:sz w:val="22"/>
          <w:szCs w:val="22"/>
        </w:rPr>
      </w:pPr>
      <w:r w:rsidRPr="0064535D">
        <w:rPr>
          <w:rStyle w:val="Strong"/>
          <w:rFonts w:ascii="Montserrat" w:hAnsi="Montserrat"/>
          <w:sz w:val="22"/>
          <w:szCs w:val="22"/>
        </w:rPr>
        <w:t>Preferred Language:</w:t>
      </w:r>
      <w:r w:rsidRPr="0064535D">
        <w:rPr>
          <w:rFonts w:ascii="Montserrat" w:hAnsi="Montserrat"/>
          <w:sz w:val="22"/>
          <w:szCs w:val="22"/>
        </w:rPr>
        <w:t xml:space="preserve"> English</w:t>
      </w:r>
    </w:p>
    <w:p w14:paraId="54998586" w14:textId="77777777" w:rsidR="00AC655D" w:rsidRPr="0064535D" w:rsidRDefault="00B2572E" w:rsidP="00B2572E">
      <w:pPr>
        <w:pStyle w:val="NormalWeb"/>
        <w:numPr>
          <w:ilvl w:val="0"/>
          <w:numId w:val="1"/>
        </w:numPr>
        <w:rPr>
          <w:rFonts w:ascii="Montserrat" w:hAnsi="Montserrat"/>
          <w:sz w:val="22"/>
          <w:szCs w:val="22"/>
        </w:rPr>
      </w:pPr>
      <w:r w:rsidRPr="0064535D">
        <w:rPr>
          <w:rStyle w:val="Strong"/>
          <w:rFonts w:ascii="Montserrat" w:hAnsi="Montserrat"/>
          <w:sz w:val="22"/>
          <w:szCs w:val="22"/>
        </w:rPr>
        <w:t>Preferred Communication Channel</w:t>
      </w:r>
      <w:r w:rsidR="00684C95" w:rsidRPr="0064535D">
        <w:rPr>
          <w:rStyle w:val="Strong"/>
          <w:rFonts w:ascii="Montserrat" w:hAnsi="Montserrat"/>
          <w:sz w:val="22"/>
          <w:szCs w:val="22"/>
        </w:rPr>
        <w:t>:</w:t>
      </w:r>
      <w:r w:rsidR="00B07E54" w:rsidRPr="0064535D">
        <w:rPr>
          <w:rFonts w:ascii="Montserrat" w:hAnsi="Montserrat"/>
          <w:sz w:val="22"/>
          <w:szCs w:val="22"/>
        </w:rPr>
        <w:t xml:space="preserve"> Email</w:t>
      </w:r>
    </w:p>
    <w:p w14:paraId="20A44584" w14:textId="77777777" w:rsidR="00684C95" w:rsidRPr="0064535D" w:rsidRDefault="00684C95" w:rsidP="00684C95">
      <w:pPr>
        <w:pStyle w:val="NormalWeb"/>
        <w:rPr>
          <w:rFonts w:ascii="Montserrat" w:hAnsi="Montserrat"/>
          <w:sz w:val="22"/>
          <w:szCs w:val="22"/>
        </w:rPr>
      </w:pPr>
      <w:r w:rsidRPr="0064535D">
        <w:rPr>
          <w:rFonts w:ascii="Montserrat" w:hAnsi="Montserrat"/>
          <w:sz w:val="22"/>
          <w:szCs w:val="22"/>
        </w:rPr>
        <w:t xml:space="preserve">Alpha Trading LLC wants to be recognized as a </w:t>
      </w:r>
      <w:r w:rsidRPr="0064535D">
        <w:rPr>
          <w:rStyle w:val="Strong"/>
          <w:rFonts w:ascii="Montserrat" w:hAnsi="Montserrat"/>
          <w:sz w:val="22"/>
          <w:szCs w:val="22"/>
        </w:rPr>
        <w:t>Taxable Person</w:t>
      </w:r>
      <w:r w:rsidRPr="0064535D">
        <w:rPr>
          <w:rFonts w:ascii="Montserrat" w:hAnsi="Montserrat"/>
          <w:sz w:val="22"/>
          <w:szCs w:val="22"/>
        </w:rPr>
        <w:t xml:space="preserve"> under UAE Corporate Tax law.</w:t>
      </w:r>
    </w:p>
    <w:p w14:paraId="590B98A4" w14:textId="77777777" w:rsidR="00684C95" w:rsidRPr="0064535D" w:rsidRDefault="00684C95">
      <w:pPr>
        <w:rPr>
          <w:rFonts w:ascii="Montserrat" w:hAnsi="Montserrat" w:cs="Times New Roman"/>
        </w:rPr>
      </w:pPr>
      <w:r w:rsidRPr="0064535D">
        <w:rPr>
          <w:rFonts w:ascii="Montserrat" w:hAnsi="Montserrat" w:cs="Times New Roman"/>
        </w:rPr>
        <w:t xml:space="preserve">Create a </w:t>
      </w:r>
      <w:r w:rsidRPr="00CD645D">
        <w:rPr>
          <w:rFonts w:ascii="Montserrat" w:hAnsi="Montserrat" w:cs="Times New Roman"/>
          <w:b/>
          <w:bCs/>
        </w:rPr>
        <w:t>New Taxable Person</w:t>
      </w:r>
      <w:r w:rsidRPr="0064535D">
        <w:rPr>
          <w:rFonts w:ascii="Montserrat" w:hAnsi="Montserrat" w:cs="Times New Roman"/>
        </w:rPr>
        <w:t xml:space="preserve"> </w:t>
      </w:r>
      <w:r w:rsidR="00AC655D" w:rsidRPr="0064535D">
        <w:rPr>
          <w:rFonts w:ascii="Montserrat" w:hAnsi="Montserrat" w:cs="Times New Roman"/>
        </w:rPr>
        <w:t>as per the above data.</w:t>
      </w:r>
    </w:p>
    <w:p w14:paraId="2CEBB48E" w14:textId="77777777" w:rsidR="007F02EA" w:rsidRPr="0064535D" w:rsidRDefault="007F02EA" w:rsidP="007F02EA">
      <w:pPr>
        <w:pStyle w:val="NormalWeb"/>
        <w:rPr>
          <w:rFonts w:ascii="Montserrat" w:hAnsi="Montserrat"/>
          <w:sz w:val="22"/>
          <w:szCs w:val="22"/>
        </w:rPr>
      </w:pPr>
      <w:r w:rsidRPr="0064535D">
        <w:rPr>
          <w:rFonts w:ascii="Montserrat" w:hAnsi="Montserrat"/>
          <w:sz w:val="22"/>
          <w:szCs w:val="22"/>
        </w:rPr>
        <w:t>Login ID: PRECISION</w:t>
      </w:r>
    </w:p>
    <w:p w14:paraId="697A716B" w14:textId="77777777" w:rsidR="007F02EA" w:rsidRPr="0064535D" w:rsidRDefault="007F02EA" w:rsidP="007F02EA">
      <w:pPr>
        <w:pStyle w:val="NormalWeb"/>
        <w:rPr>
          <w:rFonts w:ascii="Montserrat" w:hAnsi="Montserrat"/>
          <w:sz w:val="22"/>
          <w:szCs w:val="22"/>
        </w:rPr>
      </w:pPr>
      <w:r w:rsidRPr="0064535D">
        <w:rPr>
          <w:rFonts w:ascii="Montserrat" w:hAnsi="Montserrat"/>
          <w:sz w:val="22"/>
          <w:szCs w:val="22"/>
        </w:rPr>
        <w:t>Password: PRECISION@123</w:t>
      </w:r>
    </w:p>
    <w:p w14:paraId="195DFACD" w14:textId="77777777" w:rsidR="007F02EA" w:rsidRPr="00AC655D" w:rsidRDefault="007F02EA">
      <w:pPr>
        <w:rPr>
          <w:rFonts w:ascii="Times New Roman" w:hAnsi="Times New Roman" w:cs="Times New Roman"/>
          <w:sz w:val="28"/>
          <w:szCs w:val="28"/>
        </w:rPr>
      </w:pPr>
    </w:p>
    <w:p w14:paraId="456B57A6" w14:textId="77777777" w:rsidR="000506E8" w:rsidRPr="00AC655D" w:rsidRDefault="000506E8">
      <w:pPr>
        <w:rPr>
          <w:rFonts w:ascii="Times New Roman" w:hAnsi="Times New Roman" w:cs="Times New Roman"/>
          <w:sz w:val="28"/>
          <w:szCs w:val="28"/>
        </w:rPr>
      </w:pPr>
      <w:r w:rsidRPr="00AC655D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0506E8" w:rsidRPr="00AC655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04E74C" w14:textId="77777777" w:rsidR="006854B7" w:rsidRDefault="006854B7" w:rsidP="00A87D10">
      <w:pPr>
        <w:spacing w:after="0" w:line="240" w:lineRule="auto"/>
      </w:pPr>
      <w:r>
        <w:separator/>
      </w:r>
    </w:p>
  </w:endnote>
  <w:endnote w:type="continuationSeparator" w:id="0">
    <w:p w14:paraId="79F9207F" w14:textId="77777777" w:rsidR="006854B7" w:rsidRDefault="006854B7" w:rsidP="00A87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C6DE37" w14:textId="77777777" w:rsidR="006854B7" w:rsidRDefault="006854B7" w:rsidP="00A87D10">
      <w:pPr>
        <w:spacing w:after="0" w:line="240" w:lineRule="auto"/>
      </w:pPr>
      <w:r>
        <w:separator/>
      </w:r>
    </w:p>
  </w:footnote>
  <w:footnote w:type="continuationSeparator" w:id="0">
    <w:p w14:paraId="08E58300" w14:textId="77777777" w:rsidR="006854B7" w:rsidRDefault="006854B7" w:rsidP="00A87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52A70B" w14:textId="67E6BF63" w:rsidR="00A87D10" w:rsidRDefault="00000000">
    <w:pPr>
      <w:pStyle w:val="Header"/>
    </w:pPr>
    <w:sdt>
      <w:sdtPr>
        <w:id w:val="-1539126158"/>
        <w:docPartObj>
          <w:docPartGallery w:val="Watermarks"/>
          <w:docPartUnique/>
        </w:docPartObj>
      </w:sdtPr>
      <w:sdtContent>
        <w:r>
          <w:rPr>
            <w:noProof/>
          </w:rPr>
          <w:pict w14:anchorId="5468B10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40254220" o:spid="_x0000_s1025" type="#_x0000_t136" style="position:absolute;margin-left:0;margin-top:0;width:461.85pt;height:197.9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Montserrat&quot;;font-size:1pt" string="Finprov"/>
              <w10:wrap anchorx="margin" anchory="margin"/>
            </v:shape>
          </w:pict>
        </w:r>
      </w:sdtContent>
    </w:sdt>
    <w:r w:rsidR="00A87D10">
      <w:rPr>
        <w:rFonts w:ascii="Times New Roman" w:eastAsia="Times New Roman" w:hAnsi="Times New Roman" w:cs="Times New Roman"/>
        <w:b/>
        <w:noProof/>
        <w:sz w:val="28"/>
        <w:szCs w:val="28"/>
        <w:lang w:val="en-IN" w:eastAsia="en-IN"/>
      </w:rPr>
      <w:drawing>
        <wp:anchor distT="0" distB="0" distL="114300" distR="114300" simplePos="0" relativeHeight="251657216" behindDoc="0" locked="0" layoutInCell="1" allowOverlap="1" wp14:anchorId="7CC2AF33" wp14:editId="276A9875">
          <wp:simplePos x="0" y="0"/>
          <wp:positionH relativeFrom="column">
            <wp:posOffset>4845050</wp:posOffset>
          </wp:positionH>
          <wp:positionV relativeFrom="paragraph">
            <wp:posOffset>-455295</wp:posOffset>
          </wp:positionV>
          <wp:extent cx="1586230" cy="1121967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Finprov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6230" cy="11219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6614BE"/>
    <w:multiLevelType w:val="multilevel"/>
    <w:tmpl w:val="D5C8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709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6E8"/>
    <w:rsid w:val="000506E8"/>
    <w:rsid w:val="000D2752"/>
    <w:rsid w:val="002C2688"/>
    <w:rsid w:val="005C1C22"/>
    <w:rsid w:val="0064535D"/>
    <w:rsid w:val="00684C95"/>
    <w:rsid w:val="006854B7"/>
    <w:rsid w:val="007F02EA"/>
    <w:rsid w:val="009753EB"/>
    <w:rsid w:val="00A87D10"/>
    <w:rsid w:val="00AC655D"/>
    <w:rsid w:val="00B07E54"/>
    <w:rsid w:val="00B2572E"/>
    <w:rsid w:val="00CD645D"/>
    <w:rsid w:val="00D77CE9"/>
    <w:rsid w:val="00E7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33BEE5"/>
  <w15:chartTrackingRefBased/>
  <w15:docId w15:val="{EEA9D5E4-8EB8-467B-84E3-EBC0939A8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4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4C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87D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D10"/>
  </w:style>
  <w:style w:type="paragraph" w:styleId="Footer">
    <w:name w:val="footer"/>
    <w:basedOn w:val="Normal"/>
    <w:link w:val="FooterChar"/>
    <w:uiPriority w:val="99"/>
    <w:unhideWhenUsed/>
    <w:rsid w:val="00A87D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D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Finprov</cp:lastModifiedBy>
  <cp:revision>5</cp:revision>
  <dcterms:created xsi:type="dcterms:W3CDTF">2025-09-15T08:43:00Z</dcterms:created>
  <dcterms:modified xsi:type="dcterms:W3CDTF">2025-09-15T08:45:00Z</dcterms:modified>
</cp:coreProperties>
</file>