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C8" w:rsidRPr="00F63C95" w:rsidRDefault="00F63C95">
      <w:pPr>
        <w:pStyle w:val="Title"/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t>Literature Mapping Exercise</w:t>
      </w:r>
    </w:p>
    <w:p w:rsidR="00E74EC8" w:rsidRPr="00F63C95" w:rsidRDefault="00F63C9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t>Research Topic:</w:t>
      </w:r>
    </w:p>
    <w:p w:rsidR="00E74EC8" w:rsidRPr="00F63C95" w:rsidRDefault="00F63C95">
      <w:pPr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t>Carbon Stocks in Indian Forests: Estimation Methods, Trends, and Policy Implications</w:t>
      </w:r>
    </w:p>
    <w:p w:rsidR="00E74EC8" w:rsidRPr="00F63C95" w:rsidRDefault="00F63C9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t>1. Initial Literature Search</w:t>
      </w:r>
    </w:p>
    <w:p w:rsidR="00E74EC8" w:rsidRPr="00F63C95" w:rsidRDefault="00F63C95">
      <w:pPr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t>Starting keywords:</w:t>
      </w:r>
      <w:r w:rsidRPr="00F63C95">
        <w:rPr>
          <w:rFonts w:ascii="Times New Roman" w:hAnsi="Times New Roman" w:cs="Times New Roman"/>
          <w:color w:val="000000" w:themeColor="text1"/>
        </w:rPr>
        <w:br/>
        <w:t>- “Carbon stock estimation in Indian forests”</w:t>
      </w:r>
      <w:r w:rsidRPr="00F63C95">
        <w:rPr>
          <w:rFonts w:ascii="Times New Roman" w:hAnsi="Times New Roman" w:cs="Times New Roman"/>
          <w:color w:val="000000" w:themeColor="text1"/>
        </w:rPr>
        <w:br/>
        <w:t xml:space="preserve">- “Forest carbon sequestration </w:t>
      </w:r>
      <w:r w:rsidRPr="00F63C95">
        <w:rPr>
          <w:rFonts w:ascii="Times New Roman" w:hAnsi="Times New Roman" w:cs="Times New Roman"/>
          <w:color w:val="000000" w:themeColor="text1"/>
        </w:rPr>
        <w:t>India”</w:t>
      </w:r>
      <w:r w:rsidRPr="00F63C95">
        <w:rPr>
          <w:rFonts w:ascii="Times New Roman" w:hAnsi="Times New Roman" w:cs="Times New Roman"/>
          <w:color w:val="000000" w:themeColor="text1"/>
        </w:rPr>
        <w:br/>
        <w:t>- “REDD+ India carbon accounting”</w:t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b/>
          <w:color w:val="000000" w:themeColor="text1"/>
        </w:rPr>
        <w:t>Foundational papers:</w:t>
      </w:r>
      <w:r w:rsidRPr="00F63C95">
        <w:rPr>
          <w:rFonts w:ascii="Times New Roman" w:hAnsi="Times New Roman" w:cs="Times New Roman"/>
          <w:color w:val="000000" w:themeColor="text1"/>
        </w:rPr>
        <w:br/>
        <w:t>- Ravindranath, N.H., &amp; Ostwald, M. (2008). Carbon Inventory Methods: Handbook for Greenhouse Gas Inventory, Carbon Mitigation and Roundwood Production Projects.</w:t>
      </w:r>
      <w:r w:rsidRPr="00F63C95">
        <w:rPr>
          <w:rFonts w:ascii="Times New Roman" w:hAnsi="Times New Roman" w:cs="Times New Roman"/>
          <w:color w:val="000000" w:themeColor="text1"/>
        </w:rPr>
        <w:br/>
        <w:t xml:space="preserve">- ISFR Reports (India State of </w:t>
      </w:r>
      <w:r w:rsidRPr="00F63C95">
        <w:rPr>
          <w:rFonts w:ascii="Times New Roman" w:hAnsi="Times New Roman" w:cs="Times New Roman"/>
          <w:color w:val="000000" w:themeColor="text1"/>
        </w:rPr>
        <w:t>Forest Report), Forest Survey of India (FSI), especially ISFR 2021.</w:t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color w:val="000000" w:themeColor="text1"/>
        </w:rPr>
        <w:br/>
        <w:t>These sources provided a strong base for understanding how India estimates and reports its forest carbon stocks.</w:t>
      </w:r>
    </w:p>
    <w:p w:rsidR="00E74EC8" w:rsidRPr="00F63C95" w:rsidRDefault="00F63C9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t>2. Exploring with ResearchRabbit &amp; Connected Papers</w:t>
      </w:r>
    </w:p>
    <w:p w:rsidR="00E74EC8" w:rsidRPr="00F63C95" w:rsidRDefault="00F63C95">
      <w:pPr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t>I used Connected Paper</w:t>
      </w:r>
      <w:r w:rsidRPr="00F63C95">
        <w:rPr>
          <w:rFonts w:ascii="Times New Roman" w:hAnsi="Times New Roman" w:cs="Times New Roman"/>
          <w:color w:val="000000" w:themeColor="text1"/>
        </w:rPr>
        <w:t>s starting from Ravindranath's carbon inventory work, and ResearchRabbit to trace more recent and relevant studies.</w:t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b/>
          <w:color w:val="000000" w:themeColor="text1"/>
        </w:rPr>
        <w:t>New Relevant Papers Discovered</w:t>
      </w:r>
      <w:proofErr w:type="gramStart"/>
      <w:r w:rsidRPr="00F63C95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 xml:space="preserve">1. Chhabra, A., et al. (2002). </w:t>
      </w:r>
      <w:proofErr w:type="gramStart"/>
      <w:r w:rsidRPr="00F63C95">
        <w:rPr>
          <w:rFonts w:ascii="Times New Roman" w:hAnsi="Times New Roman" w:cs="Times New Roman"/>
          <w:color w:val="000000" w:themeColor="text1"/>
        </w:rPr>
        <w:t>Estimation of carbon stock in Indian forests using remote sensing and GIS.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63C95">
        <w:rPr>
          <w:rFonts w:ascii="Times New Roman" w:hAnsi="Times New Roman" w:cs="Times New Roman"/>
          <w:color w:val="000000" w:themeColor="text1"/>
        </w:rPr>
        <w:t>C</w:t>
      </w:r>
      <w:r w:rsidRPr="00F63C95">
        <w:rPr>
          <w:rFonts w:ascii="Times New Roman" w:hAnsi="Times New Roman" w:cs="Times New Roman"/>
          <w:color w:val="000000" w:themeColor="text1"/>
        </w:rPr>
        <w:t>urrent Science.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>- Introduced remote sensing and GIS techniques for spatially mapping carbon, which helped deepen the technical aspect.</w:t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color w:val="000000" w:themeColor="text1"/>
        </w:rPr>
        <w:br/>
        <w:t xml:space="preserve">2. Sarkar, S., &amp; Kundu, S. (2017). Carbon sequestration potential of forest types in India: A landscape-level analysis. </w:t>
      </w:r>
      <w:proofErr w:type="gramStart"/>
      <w:r w:rsidRPr="00F63C95">
        <w:rPr>
          <w:rFonts w:ascii="Times New Roman" w:hAnsi="Times New Roman" w:cs="Times New Roman"/>
          <w:color w:val="000000" w:themeColor="text1"/>
        </w:rPr>
        <w:t>Environmental Monitoring and Assessment.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>- Added granularity to understanding how forest type and region affect carbon stock levels.</w:t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color w:val="000000" w:themeColor="text1"/>
        </w:rPr>
        <w:br/>
        <w:t xml:space="preserve">3. Aggarwal, A., et al. (2020). REDD+ in India: Policy framework, challenges, and opportunities. </w:t>
      </w:r>
      <w:proofErr w:type="gramStart"/>
      <w:r w:rsidRPr="00F63C95">
        <w:rPr>
          <w:rFonts w:ascii="Times New Roman" w:hAnsi="Times New Roman" w:cs="Times New Roman"/>
          <w:color w:val="000000" w:themeColor="text1"/>
        </w:rPr>
        <w:t>Forest Policy and Economi</w:t>
      </w:r>
      <w:r w:rsidRPr="00F63C95">
        <w:rPr>
          <w:rFonts w:ascii="Times New Roman" w:hAnsi="Times New Roman" w:cs="Times New Roman"/>
          <w:color w:val="000000" w:themeColor="text1"/>
        </w:rPr>
        <w:t>cs.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>- Expanded the policy perspective and connected carbon stock data to international mechanisms like REDD+.</w:t>
      </w:r>
    </w:p>
    <w:p w:rsidR="00E74EC8" w:rsidRPr="00F63C95" w:rsidRDefault="00F63C9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color w:val="000000" w:themeColor="text1"/>
        </w:rPr>
        <w:lastRenderedPageBreak/>
        <w:t>3. Reflection and Insights</w:t>
      </w:r>
    </w:p>
    <w:p w:rsidR="00E74EC8" w:rsidRPr="00F63C95" w:rsidRDefault="00F63C95">
      <w:pPr>
        <w:rPr>
          <w:rFonts w:ascii="Times New Roman" w:hAnsi="Times New Roman" w:cs="Times New Roman"/>
          <w:color w:val="000000" w:themeColor="text1"/>
        </w:rPr>
      </w:pPr>
      <w:r w:rsidRPr="00F63C95">
        <w:rPr>
          <w:rFonts w:ascii="Times New Roman" w:hAnsi="Times New Roman" w:cs="Times New Roman"/>
          <w:b/>
          <w:color w:val="000000" w:themeColor="text1"/>
        </w:rPr>
        <w:t>Expansion of Understanding</w:t>
      </w:r>
      <w:proofErr w:type="gramStart"/>
      <w:r w:rsidRPr="00F63C95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>- Originally, I considered carbon stock estimates to be mainly about biomass measurement an</w:t>
      </w:r>
      <w:r w:rsidRPr="00F63C95">
        <w:rPr>
          <w:rFonts w:ascii="Times New Roman" w:hAnsi="Times New Roman" w:cs="Times New Roman"/>
          <w:color w:val="000000" w:themeColor="text1"/>
        </w:rPr>
        <w:t>d forest cover data.</w:t>
      </w:r>
      <w:r w:rsidRPr="00F63C95">
        <w:rPr>
          <w:rFonts w:ascii="Times New Roman" w:hAnsi="Times New Roman" w:cs="Times New Roman"/>
          <w:color w:val="000000" w:themeColor="text1"/>
        </w:rPr>
        <w:br/>
        <w:t>- The new papers emphasized methodological diversity—especially remote sensing, allometric models, and spatial modeling.</w:t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b/>
          <w:color w:val="000000" w:themeColor="text1"/>
        </w:rPr>
        <w:t>New Considerations</w:t>
      </w:r>
      <w:proofErr w:type="gramStart"/>
      <w:r w:rsidRPr="00F63C95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 xml:space="preserve">- Forest type variability: Carbon density varies widely between tropical, dry deciduous, and </w:t>
      </w:r>
      <w:r w:rsidRPr="00F63C95">
        <w:rPr>
          <w:rFonts w:ascii="Times New Roman" w:hAnsi="Times New Roman" w:cs="Times New Roman"/>
          <w:color w:val="000000" w:themeColor="text1"/>
        </w:rPr>
        <w:t>mangrove forests.</w:t>
      </w:r>
      <w:r w:rsidRPr="00F63C95">
        <w:rPr>
          <w:rFonts w:ascii="Times New Roman" w:hAnsi="Times New Roman" w:cs="Times New Roman"/>
          <w:color w:val="000000" w:themeColor="text1"/>
        </w:rPr>
        <w:br/>
        <w:t>- Policy dimension: Carbon stock assessments are now linked to global funding mechanisms like REDD+ and India’s NDCs</w:t>
      </w:r>
      <w:proofErr w:type="gramStart"/>
      <w:r w:rsidRPr="00F63C95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>- Technological tools: Increasing integration of satellite imagery, LIDAR, and machine learning.</w:t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color w:val="000000" w:themeColor="text1"/>
        </w:rPr>
        <w:br/>
      </w:r>
      <w:r w:rsidRPr="00F63C95">
        <w:rPr>
          <w:rFonts w:ascii="Times New Roman" w:hAnsi="Times New Roman" w:cs="Times New Roman"/>
          <w:b/>
          <w:color w:val="000000" w:themeColor="text1"/>
        </w:rPr>
        <w:t>Next Steps</w:t>
      </w:r>
      <w:proofErr w:type="gramStart"/>
      <w:r w:rsidRPr="00F63C95"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 w:rsidRPr="00F63C95">
        <w:rPr>
          <w:rFonts w:ascii="Times New Roman" w:hAnsi="Times New Roman" w:cs="Times New Roman"/>
          <w:color w:val="000000" w:themeColor="text1"/>
        </w:rPr>
        <w:br/>
        <w:t>- Investig</w:t>
      </w:r>
      <w:r w:rsidRPr="00F63C95">
        <w:rPr>
          <w:rFonts w:ascii="Times New Roman" w:hAnsi="Times New Roman" w:cs="Times New Roman"/>
          <w:color w:val="000000" w:themeColor="text1"/>
        </w:rPr>
        <w:t>ate state-level carbon stock assessments, especially in Himachal Pradesh and North-East India.</w:t>
      </w:r>
      <w:r w:rsidRPr="00F63C95">
        <w:rPr>
          <w:rFonts w:ascii="Times New Roman" w:hAnsi="Times New Roman" w:cs="Times New Roman"/>
          <w:color w:val="000000" w:themeColor="text1"/>
        </w:rPr>
        <w:br/>
        <w:t>- Explore how community forest management practices impact carbon storage.</w:t>
      </w:r>
      <w:r w:rsidRPr="00F63C95">
        <w:rPr>
          <w:rFonts w:ascii="Times New Roman" w:hAnsi="Times New Roman" w:cs="Times New Roman"/>
          <w:color w:val="000000" w:themeColor="text1"/>
        </w:rPr>
        <w:br/>
        <w:t>- Review the latest ISFR 2023 (if available) for updated data.</w:t>
      </w:r>
    </w:p>
    <w:sectPr w:rsidR="00E74EC8" w:rsidRPr="00F63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4EC8"/>
    <w:rsid w:val="00F63C9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02174-9684-4D8F-BC68-B91AFF1B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2025-04-22T05:23:00Z</dcterms:modified>
  <cp:category/>
</cp:coreProperties>
</file>