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4jebl04nd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 This spec defines the requirements for automatic file compression applied to user-uploaded files across two surfaces in ERPSense — Genie Chat and ERPHome.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 Compression is silent, automatic, and entirely transparent to the user. No user action, configuration, or awareness is required.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 The goal is to reduce storage consumption in ERPNext without degrading document quality or OCR accuracy.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y1c8xms07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noznakoku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In Scope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Files uploaded via Genie Chat (OCR flow)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uploaded directly to a doctype in ERPHome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no2kdc13p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Out of Scope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data import files (XLSX, CSV) uploaded during Business Onboarding — these are data files, not document attachments, and must not be compressed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upload during onboarding — handled separately under branding setup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l9rt41xh8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Compression Processing Sequence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The following sequence applies to every eligible file upload, regardless of surface: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uploads file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uncompressed file is retained temporarily for processing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Genie Chat uploads — OCR and compression are triggered </w:t>
      </w:r>
      <w:r w:rsidDel="00000000" w:rsidR="00000000" w:rsidRPr="00000000">
        <w:rPr>
          <w:b w:val="1"/>
          <w:bCs w:val="1"/>
          <w:rtl w:val="0"/>
        </w:rPr>
        <w:t xml:space="preserve">simultaneously</w:t>
      </w:r>
      <w:r w:rsidDel="00000000" w:rsidR="00000000" w:rsidRPr="00000000">
        <w:rPr>
          <w:rtl w:val="0"/>
        </w:rPr>
        <w:t xml:space="preserve"> on the original file, running in parallel. Neither waits for the other to complete.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ERPHome uploads — only compression is triggered. There is no OCR step.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both OCR and compression are complete </w:t>
      </w:r>
      <w:r w:rsidDel="00000000" w:rsidR="00000000" w:rsidRPr="00000000">
        <w:rPr>
          <w:i w:val="1"/>
          <w:iCs w:val="1"/>
          <w:rtl w:val="0"/>
        </w:rPr>
        <w:t xml:space="preserve">(Genie Chat)</w:t>
      </w:r>
      <w:r w:rsidDel="00000000" w:rsidR="00000000" w:rsidRPr="00000000">
        <w:rPr>
          <w:rtl w:val="0"/>
        </w:rPr>
        <w:t xml:space="preserve">, or compression alone is complete </w:t>
      </w:r>
      <w:r w:rsidDel="00000000" w:rsidR="00000000" w:rsidRPr="00000000">
        <w:rPr>
          <w:i w:val="1"/>
          <w:iCs w:val="1"/>
          <w:rtl w:val="0"/>
        </w:rPr>
        <w:t xml:space="preserve">(ERPHome)</w:t>
      </w:r>
      <w:r w:rsidDel="00000000" w:rsidR="00000000" w:rsidRPr="00000000">
        <w:rPr>
          <w:rtl w:val="0"/>
        </w:rPr>
        <w:t xml:space="preserve">, the compressed copy is attached and stored in ERPNext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uncompressed file is discarded after successful compression and storage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The original file is never stored in ERPNext. Only the compressed copy is persisted.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OCR always runs on the original file. The compressed copy is never used as OCR input.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 Running OCR and compression in parallel ensures the user experiences only the duration of the slower process — not the sum of both. In practice, compression will complete well before OCR for most document types, meaning compression adds no perceptible lag to the OCR flow.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l24v7nflt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Compression Rules by File Type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0askqulbb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Images — JPG, JPEG, PNG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Compression type: Lossy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output size: ≤ 200 KB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width: 1200px — downscale proportionally if exceeded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Aspect ratio must be preserved at all times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z24b94u7poc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Scanned PDFs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(PDFs where content is image-based, not text-based)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Compression type: Lossy per page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output size: ≤ 300 KB per page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are compressed as images and re-assembled into a PDF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yo1ktnb8uz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Native PDFs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(PDFs with selectable, text-based content)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compression applied. Native PDFs are already lightweight and lossless compression rarely yields meaningful reduction, there's no point attempting compression on them at all.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ERPNext as-is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5xoe7yjpt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XLSX, XLS, CSV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compressed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as-is in ERPNext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bkwgw4hm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All Other File Types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Compression is skipped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is stored as-is in ERPNext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newyqu053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Minimum File Size Threshold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Files below </w:t>
      </w:r>
      <w:r w:rsidDel="00000000" w:rsidR="00000000" w:rsidRPr="00000000">
        <w:rPr>
          <w:b w:val="1"/>
          <w:bCs w:val="1"/>
          <w:rtl w:val="0"/>
        </w:rPr>
        <w:t xml:space="preserve">500 KB</w:t>
      </w:r>
      <w:r w:rsidDel="00000000" w:rsidR="00000000" w:rsidRPr="00000000">
        <w:rPr>
          <w:rtl w:val="0"/>
        </w:rPr>
        <w:t xml:space="preserve"> are exempt from compression. Compression gain on small files is negligible and the processing overhead is not justified.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Exempted files are stored in ERPNext as-is without any compression attempt.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 The 500 KB threshold applies across all file types and both surfaces.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zab3y5ehy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Maximum File Size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 The maximum file size enforced by ERPSense is </w:t>
      </w:r>
      <w:r w:rsidDel="00000000" w:rsidR="00000000" w:rsidRPr="00000000">
        <w:rPr>
          <w:b w:val="1"/>
          <w:bCs w:val="1"/>
          <w:rtl w:val="0"/>
        </w:rPr>
        <w:t xml:space="preserve">10 MB</w:t>
      </w:r>
      <w:r w:rsidDel="00000000" w:rsidR="00000000" w:rsidRPr="00000000">
        <w:rPr>
          <w:rtl w:val="0"/>
        </w:rPr>
        <w:t xml:space="preserve"> across both surfaces — Genie Chat and ERPHome.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 Compression does not change or override the maximum file size limit. If a file exceeds 10 MB, it is rejected at upload before compression is attempted.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 The rejection message and user-facing error handling for oversized files are out of scope for this spec.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334492pq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Failure Handling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 If compression fails for any reason, the original uncompressed file is stored in ERPNext as a fallback. The upload must not fail due to a compression error.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 If the compressed output file is larger than the original — which can occur with already-compressed files — the original is stored instead.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 Compression failures are logged silently. The user is not informed.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7.4 No retry is attempted on compression failure — fallback to original is immediate.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o80ij3xs7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User Experience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 Compression is fully invisible to the user at all times.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 No compression indicator, progress state, or completion message is shown on either surface.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8.3 The filename stored in ERPNext must be identical to the filename the user uploaded — the compressed copy does not receive a modified or suffixed filename.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8.4 If the user downloads the file from ERPNext after upload, they receive the compressed copy. This is expected behaviour.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4618yrsn4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Is Not Changing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 The upload experience — drag and drop, browse, attachment button — remains unchanged on both surfaces.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 Supported file types per surface are not changed by this spec.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9.3 OCR behaviour and output are not changed by this spec.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9.4 ERPNext doctype attachment behaviour is not changed by this spec.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