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Testing Spring Boot Test. </w:t>
      </w:r>
    </w:p>
    <w:p w:rsidR="00000000" w:rsidDel="00000000" w:rsidP="00000000" w:rsidRDefault="00000000" w:rsidRPr="00000000" w14:paraId="00000002">
      <w:pPr>
        <w:rPr>
          <w:sz w:val="24"/>
          <w:szCs w:val="2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Integration testing in Spring Boot applications is an important step in ensuring that different parts of your application work together correctly. It involves(implica) testing modules in combination to check if they interact with each other as expected. Spring Boot provides several tools and annotations to facilitate integration testing, making the process efficient and straightforward.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@SpringBootTest:</w:t>
      </w:r>
      <w:r w:rsidDel="00000000" w:rsidR="00000000" w:rsidRPr="00000000">
        <w:rPr>
          <w:rtl w:val="0"/>
        </w:rPr>
        <w:t xml:space="preserve"> This annotation is used to load the complete application context for the test, making it ideal for integration tests. It can be used when a test needs to bootstrap the entire container. The annotation can be customized to start a web environment on a random port or the default 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Testing diferente Layers.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@SpringBootTest</w:t>
      </w:r>
    </w:p>
    <w:p w:rsidR="00000000" w:rsidDel="00000000" w:rsidP="00000000" w:rsidRDefault="00000000" w:rsidRPr="00000000" w14:paraId="0000000C">
      <w:pPr>
        <w:rPr/>
      </w:pPr>
      <w:r w:rsidDel="00000000" w:rsidR="00000000" w:rsidRPr="00000000">
        <w:rPr>
          <w:rtl w:val="0"/>
        </w:rPr>
        <w:t xml:space="preserve">It starts the embedded server, creates a web environment and then enables @Test methods to do integration testing.</w:t>
      </w:r>
    </w:p>
    <w:p w:rsidR="00000000" w:rsidDel="00000000" w:rsidP="00000000" w:rsidRDefault="00000000" w:rsidRPr="00000000" w14:paraId="0000000D">
      <w:pPr>
        <w:rPr/>
      </w:pPr>
      <w:r w:rsidDel="00000000" w:rsidR="00000000" w:rsidRPr="00000000">
        <w:rPr>
          <w:rtl w:val="0"/>
        </w:rPr>
        <w:t xml:space="preserve">By default, @SpringBootTest does not start a server. We need to add attribute</w:t>
      </w:r>
    </w:p>
    <w:p w:rsidR="00000000" w:rsidDel="00000000" w:rsidP="00000000" w:rsidRDefault="00000000" w:rsidRPr="00000000" w14:paraId="0000000E">
      <w:pPr>
        <w:rPr/>
      </w:pPr>
      <w:r w:rsidDel="00000000" w:rsidR="00000000" w:rsidRPr="00000000">
        <w:rPr>
          <w:rtl w:val="0"/>
        </w:rPr>
        <w:t xml:space="preserve">webEnvironment to further refine how your tests run. It has several options:</w:t>
      </w:r>
    </w:p>
    <w:p w:rsidR="00000000" w:rsidDel="00000000" w:rsidP="00000000" w:rsidRDefault="00000000" w:rsidRPr="00000000" w14:paraId="0000000F">
      <w:pPr>
        <w:rPr/>
      </w:pPr>
      <w:r w:rsidDel="00000000" w:rsidR="00000000" w:rsidRPr="00000000">
        <w:rPr>
          <w:rtl w:val="0"/>
        </w:rPr>
        <w:t xml:space="preserve">★ MOCK(Default): Loads a web ApplicationContext and provides a mock web</w:t>
      </w:r>
    </w:p>
    <w:p w:rsidR="00000000" w:rsidDel="00000000" w:rsidP="00000000" w:rsidRDefault="00000000" w:rsidRPr="00000000" w14:paraId="00000010">
      <w:pPr>
        <w:rPr/>
      </w:pPr>
      <w:r w:rsidDel="00000000" w:rsidR="00000000" w:rsidRPr="00000000">
        <w:rPr>
          <w:rtl w:val="0"/>
        </w:rPr>
        <w:t xml:space="preserve">environment</w:t>
      </w:r>
    </w:p>
    <w:p w:rsidR="00000000" w:rsidDel="00000000" w:rsidP="00000000" w:rsidRDefault="00000000" w:rsidRPr="00000000" w14:paraId="00000011">
      <w:pPr>
        <w:rPr/>
      </w:pPr>
      <w:r w:rsidDel="00000000" w:rsidR="00000000" w:rsidRPr="00000000">
        <w:rPr>
          <w:rtl w:val="0"/>
        </w:rPr>
        <w:t xml:space="preserve">★ RANDOM_PORT: Loads a WebServerApplicationContext and provides a real web</w:t>
      </w:r>
    </w:p>
    <w:p w:rsidR="00000000" w:rsidDel="00000000" w:rsidP="00000000" w:rsidRDefault="00000000" w:rsidRPr="00000000" w14:paraId="00000012">
      <w:pPr>
        <w:rPr/>
      </w:pPr>
      <w:r w:rsidDel="00000000" w:rsidR="00000000" w:rsidRPr="00000000">
        <w:rPr>
          <w:rtl w:val="0"/>
        </w:rPr>
        <w:t xml:space="preserve">environment. The embedded server is started and listen on a random port. This is the</w:t>
      </w:r>
    </w:p>
    <w:p w:rsidR="00000000" w:rsidDel="00000000" w:rsidP="00000000" w:rsidRDefault="00000000" w:rsidRPr="00000000" w14:paraId="00000013">
      <w:pPr>
        <w:rPr/>
      </w:pPr>
      <w:r w:rsidDel="00000000" w:rsidR="00000000" w:rsidRPr="00000000">
        <w:rPr>
          <w:rtl w:val="0"/>
        </w:rPr>
        <w:t xml:space="preserve">one should be used for the integration test</w:t>
      </w:r>
    </w:p>
    <w:p w:rsidR="00000000" w:rsidDel="00000000" w:rsidP="00000000" w:rsidRDefault="00000000" w:rsidRPr="00000000" w14:paraId="00000014">
      <w:pPr>
        <w:rPr/>
      </w:pPr>
      <w:r w:rsidDel="00000000" w:rsidR="00000000" w:rsidRPr="00000000">
        <w:rPr>
          <w:rtl w:val="0"/>
        </w:rPr>
        <w:t xml:space="preserve">★ DEFINED_PORT: Loads a WebServerApplicationContext and provides a real web</w:t>
      </w:r>
    </w:p>
    <w:p w:rsidR="00000000" w:rsidDel="00000000" w:rsidP="00000000" w:rsidRDefault="00000000" w:rsidRPr="00000000" w14:paraId="00000015">
      <w:pPr>
        <w:rPr/>
      </w:pPr>
      <w:r w:rsidDel="00000000" w:rsidR="00000000" w:rsidRPr="00000000">
        <w:rPr>
          <w:rtl w:val="0"/>
        </w:rPr>
        <w:t xml:space="preserve">environment.</w:t>
      </w:r>
    </w:p>
    <w:p w:rsidR="00000000" w:rsidDel="00000000" w:rsidP="00000000" w:rsidRDefault="00000000" w:rsidRPr="00000000" w14:paraId="00000016">
      <w:pPr>
        <w:rPr/>
      </w:pPr>
      <w:r w:rsidDel="00000000" w:rsidR="00000000" w:rsidRPr="00000000">
        <w:rPr>
          <w:rtl w:val="0"/>
        </w:rPr>
        <w:t xml:space="preserve">★ NONE: Loads an ApplicationContext by using SpringApplication but does not</w:t>
      </w:r>
    </w:p>
    <w:p w:rsidR="00000000" w:rsidDel="00000000" w:rsidP="00000000" w:rsidRDefault="00000000" w:rsidRPr="00000000" w14:paraId="00000017">
      <w:pPr>
        <w:rPr/>
      </w:pPr>
      <w:r w:rsidDel="00000000" w:rsidR="00000000" w:rsidRPr="00000000">
        <w:rPr>
          <w:rtl w:val="0"/>
        </w:rPr>
        <w:t xml:space="preserve">provide any web environment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