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A9D" w:rsidRPr="009D79BB" w:rsidRDefault="000C1A9D" w:rsidP="000C1A9D">
      <w:pPr>
        <w:rPr>
          <w:rFonts w:ascii="Arial" w:hAnsi="Arial" w:cs="Arial"/>
          <w:b/>
          <w:sz w:val="28"/>
          <w:szCs w:val="28"/>
        </w:rPr>
      </w:pPr>
      <w:r w:rsidRPr="009D79BB">
        <w:rPr>
          <w:rFonts w:ascii="Arial" w:hAnsi="Arial" w:cs="Arial"/>
          <w:b/>
          <w:sz w:val="28"/>
          <w:szCs w:val="28"/>
        </w:rPr>
        <w:t xml:space="preserve">Below are the observations from </w:t>
      </w:r>
      <w:proofErr w:type="spellStart"/>
      <w:r w:rsidRPr="009D79BB">
        <w:rPr>
          <w:rFonts w:ascii="Arial" w:hAnsi="Arial" w:cs="Arial"/>
          <w:b/>
          <w:sz w:val="28"/>
          <w:szCs w:val="28"/>
        </w:rPr>
        <w:t>Pymaceuticals</w:t>
      </w:r>
      <w:proofErr w:type="spellEnd"/>
      <w:r w:rsidRPr="009D79BB">
        <w:rPr>
          <w:rFonts w:ascii="Arial" w:hAnsi="Arial" w:cs="Arial"/>
          <w:b/>
          <w:sz w:val="28"/>
          <w:szCs w:val="28"/>
        </w:rPr>
        <w:t xml:space="preserve"> HW</w:t>
      </w:r>
      <w:r w:rsidR="00D96941">
        <w:rPr>
          <w:rFonts w:ascii="Arial" w:hAnsi="Arial" w:cs="Arial"/>
          <w:b/>
          <w:sz w:val="28"/>
          <w:szCs w:val="28"/>
        </w:rPr>
        <w:t xml:space="preserve"> for Drugs: </w:t>
      </w:r>
      <w:r w:rsidR="009D79BB" w:rsidRPr="009D79BB">
        <w:rPr>
          <w:rFonts w:ascii="Arial" w:hAnsi="Arial" w:cs="Arial"/>
          <w:b/>
          <w:sz w:val="28"/>
          <w:szCs w:val="28"/>
        </w:rPr>
        <w:t>(</w:t>
      </w:r>
      <w:r w:rsidRPr="009D79BB">
        <w:rPr>
          <w:rFonts w:ascii="Arial" w:hAnsi="Arial" w:cs="Arial"/>
          <w:b/>
          <w:sz w:val="28"/>
          <w:szCs w:val="28"/>
        </w:rPr>
        <w:t>'</w:t>
      </w:r>
      <w:proofErr w:type="spellStart"/>
      <w:r w:rsidRPr="009D79BB">
        <w:rPr>
          <w:rFonts w:ascii="Arial" w:hAnsi="Arial" w:cs="Arial"/>
          <w:b/>
          <w:sz w:val="28"/>
          <w:szCs w:val="28"/>
        </w:rPr>
        <w:t>Capomulin</w:t>
      </w:r>
      <w:proofErr w:type="spellEnd"/>
      <w:r w:rsidRPr="009D79BB">
        <w:rPr>
          <w:rFonts w:ascii="Arial" w:hAnsi="Arial" w:cs="Arial"/>
          <w:b/>
          <w:sz w:val="28"/>
          <w:szCs w:val="28"/>
        </w:rPr>
        <w:t>', '</w:t>
      </w:r>
      <w:proofErr w:type="spellStart"/>
      <w:r w:rsidRPr="009D79BB">
        <w:rPr>
          <w:rFonts w:ascii="Arial" w:hAnsi="Arial" w:cs="Arial"/>
          <w:b/>
          <w:sz w:val="28"/>
          <w:szCs w:val="28"/>
        </w:rPr>
        <w:t>I</w:t>
      </w:r>
      <w:r w:rsidR="009D79BB" w:rsidRPr="009D79BB">
        <w:rPr>
          <w:rFonts w:ascii="Arial" w:hAnsi="Arial" w:cs="Arial"/>
          <w:b/>
          <w:sz w:val="28"/>
          <w:szCs w:val="28"/>
        </w:rPr>
        <w:t>nfubinol</w:t>
      </w:r>
      <w:proofErr w:type="spellEnd"/>
      <w:r w:rsidR="009D79BB" w:rsidRPr="009D79BB">
        <w:rPr>
          <w:rFonts w:ascii="Arial" w:hAnsi="Arial" w:cs="Arial"/>
          <w:b/>
          <w:sz w:val="28"/>
          <w:szCs w:val="28"/>
        </w:rPr>
        <w:t>', '</w:t>
      </w:r>
      <w:proofErr w:type="spellStart"/>
      <w:r w:rsidR="009D79BB" w:rsidRPr="009D79BB">
        <w:rPr>
          <w:rFonts w:ascii="Arial" w:hAnsi="Arial" w:cs="Arial"/>
          <w:b/>
          <w:sz w:val="28"/>
          <w:szCs w:val="28"/>
        </w:rPr>
        <w:t>Ketapril</w:t>
      </w:r>
      <w:proofErr w:type="spellEnd"/>
      <w:r w:rsidR="009D79BB" w:rsidRPr="009D79BB">
        <w:rPr>
          <w:rFonts w:ascii="Arial" w:hAnsi="Arial" w:cs="Arial"/>
          <w:b/>
          <w:sz w:val="28"/>
          <w:szCs w:val="28"/>
        </w:rPr>
        <w:t>', 'Placebo’)</w:t>
      </w:r>
    </w:p>
    <w:p w:rsidR="000C1A9D" w:rsidRDefault="000C1A9D" w:rsidP="000C1A9D">
      <w:pPr>
        <w:rPr>
          <w:rFonts w:ascii="Arial" w:hAnsi="Arial" w:cs="Arial"/>
          <w:sz w:val="28"/>
          <w:szCs w:val="28"/>
        </w:rPr>
      </w:pPr>
    </w:p>
    <w:p w:rsidR="000C1A9D" w:rsidRDefault="000C1A9D" w:rsidP="000C1A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 the above 4 drugs, ‘Tumor volume’ for each mouse is increasing over </w:t>
      </w:r>
      <w:r w:rsidR="00D96941">
        <w:rPr>
          <w:rFonts w:ascii="Arial" w:hAnsi="Arial" w:cs="Arial"/>
          <w:sz w:val="28"/>
          <w:szCs w:val="28"/>
        </w:rPr>
        <w:t xml:space="preserve">the </w:t>
      </w:r>
      <w:r>
        <w:rPr>
          <w:rFonts w:ascii="Arial" w:hAnsi="Arial" w:cs="Arial"/>
          <w:sz w:val="28"/>
          <w:szCs w:val="28"/>
        </w:rPr>
        <w:t>time except for ‘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’. </w:t>
      </w:r>
    </w:p>
    <w:p w:rsidR="000C1A9D" w:rsidRDefault="009D79BB" w:rsidP="000C1A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Metastatic spread during treatment is almost linear for </w:t>
      </w:r>
      <w:r w:rsidR="00521578">
        <w:rPr>
          <w:rFonts w:ascii="Arial" w:hAnsi="Arial" w:cs="Arial"/>
          <w:sz w:val="28"/>
          <w:szCs w:val="28"/>
        </w:rPr>
        <w:t xml:space="preserve">all </w:t>
      </w:r>
      <w:r>
        <w:rPr>
          <w:rFonts w:ascii="Arial" w:hAnsi="Arial" w:cs="Arial"/>
          <w:sz w:val="28"/>
          <w:szCs w:val="28"/>
        </w:rPr>
        <w:t xml:space="preserve">the </w:t>
      </w:r>
      <w:r w:rsidR="00521578">
        <w:rPr>
          <w:rFonts w:ascii="Arial" w:hAnsi="Arial" w:cs="Arial"/>
          <w:sz w:val="28"/>
          <w:szCs w:val="28"/>
        </w:rPr>
        <w:t xml:space="preserve">above </w:t>
      </w:r>
      <w:r>
        <w:rPr>
          <w:rFonts w:ascii="Arial" w:hAnsi="Arial" w:cs="Arial"/>
          <w:sz w:val="28"/>
          <w:szCs w:val="28"/>
        </w:rPr>
        <w:t>drugs.</w:t>
      </w:r>
    </w:p>
    <w:p w:rsidR="00276736" w:rsidRDefault="00276736" w:rsidP="000C1A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Survival rate of each mouse is gradually decreasing over the time of treatment. </w:t>
      </w:r>
      <w:r w:rsidR="00521578">
        <w:rPr>
          <w:rFonts w:ascii="Arial" w:hAnsi="Arial" w:cs="Arial"/>
          <w:sz w:val="28"/>
          <w:szCs w:val="28"/>
        </w:rPr>
        <w:t>While comparing</w:t>
      </w:r>
      <w:r w:rsidR="00F273C9">
        <w:rPr>
          <w:rFonts w:ascii="Arial" w:hAnsi="Arial" w:cs="Arial"/>
          <w:sz w:val="28"/>
          <w:szCs w:val="28"/>
        </w:rPr>
        <w:t xml:space="preserve"> the above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drugs, Survival rate is high for ‘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>’ and low for ‘</w:t>
      </w:r>
      <w:proofErr w:type="spellStart"/>
      <w:r>
        <w:rPr>
          <w:rFonts w:ascii="Arial" w:hAnsi="Arial" w:cs="Arial"/>
          <w:sz w:val="28"/>
          <w:szCs w:val="28"/>
        </w:rPr>
        <w:t>Infubinol</w:t>
      </w:r>
      <w:proofErr w:type="spellEnd"/>
      <w:r>
        <w:rPr>
          <w:rFonts w:ascii="Arial" w:hAnsi="Arial" w:cs="Arial"/>
          <w:sz w:val="28"/>
          <w:szCs w:val="28"/>
        </w:rPr>
        <w:t>’.</w:t>
      </w:r>
    </w:p>
    <w:p w:rsidR="00276736" w:rsidRPr="000C1A9D" w:rsidRDefault="00521578" w:rsidP="000C1A9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% Tumor volume change is positive for all drugs except ‘</w:t>
      </w:r>
      <w:proofErr w:type="spellStart"/>
      <w:r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>’. And ‘</w:t>
      </w:r>
      <w:proofErr w:type="spellStart"/>
      <w:r>
        <w:rPr>
          <w:rFonts w:ascii="Arial" w:hAnsi="Arial" w:cs="Arial"/>
          <w:sz w:val="28"/>
          <w:szCs w:val="28"/>
        </w:rPr>
        <w:t>Ketapril</w:t>
      </w:r>
      <w:proofErr w:type="spellEnd"/>
      <w:r>
        <w:rPr>
          <w:rFonts w:ascii="Arial" w:hAnsi="Arial" w:cs="Arial"/>
          <w:sz w:val="28"/>
          <w:szCs w:val="28"/>
        </w:rPr>
        <w:t>’ has highest % tumor volume.</w:t>
      </w:r>
    </w:p>
    <w:p w:rsidR="000C1A9D" w:rsidRPr="000C1A9D" w:rsidRDefault="000C1A9D" w:rsidP="000C1A9D">
      <w:pPr>
        <w:rPr>
          <w:rFonts w:ascii="Arial" w:hAnsi="Arial" w:cs="Arial"/>
          <w:sz w:val="28"/>
          <w:szCs w:val="28"/>
        </w:rPr>
      </w:pPr>
    </w:p>
    <w:sectPr w:rsidR="000C1A9D" w:rsidRPr="000C1A9D" w:rsidSect="00BA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0A49"/>
    <w:multiLevelType w:val="hybridMultilevel"/>
    <w:tmpl w:val="DDBE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C71DE"/>
    <w:multiLevelType w:val="hybridMultilevel"/>
    <w:tmpl w:val="BDF62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CE"/>
    <w:rsid w:val="000C1A9D"/>
    <w:rsid w:val="001331CE"/>
    <w:rsid w:val="00276736"/>
    <w:rsid w:val="003E2249"/>
    <w:rsid w:val="00521578"/>
    <w:rsid w:val="009D79BB"/>
    <w:rsid w:val="00BA1D65"/>
    <w:rsid w:val="00D96941"/>
    <w:rsid w:val="00F2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F5ADC"/>
  <w15:chartTrackingRefBased/>
  <w15:docId w15:val="{FEB5012F-BDCE-C84A-9CF8-E83FEAAA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2017-12-17T02:47:00Z</dcterms:created>
  <dcterms:modified xsi:type="dcterms:W3CDTF">2017-12-17T03:03:00Z</dcterms:modified>
</cp:coreProperties>
</file>