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 xml:space="preserve">Manuel </w:t>
      </w:r>
      <w:proofErr w:type="spellStart"/>
      <w:r>
        <w:rPr>
          <w:b/>
          <w:sz w:val="24"/>
        </w:rPr>
        <w:t>Puchades</w:t>
      </w:r>
      <w:proofErr w:type="spellEnd"/>
      <w:r>
        <w:rPr>
          <w:b/>
          <w:sz w:val="24"/>
        </w:rPr>
        <w:t xml:space="preserve">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1B141D">
      <w:pPr>
        <w:pStyle w:val="Heading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1B141D">
      <w:pPr>
        <w:pStyle w:val="Heading2"/>
      </w:pPr>
      <w:bookmarkStart w:id="2" w:name="_Toc11606833"/>
      <w:r>
        <w:lastRenderedPageBreak/>
        <w:t>Agradecimientos</w:t>
      </w:r>
      <w:bookmarkEnd w:id="0"/>
      <w:bookmarkEnd w:id="1"/>
      <w:bookmarkEnd w:id="2"/>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1B141D">
      <w:pPr>
        <w:pStyle w:val="Heading2"/>
      </w:pPr>
      <w:bookmarkStart w:id="3" w:name="_Toc530393491"/>
      <w:bookmarkStart w:id="4" w:name="_Toc9617487"/>
      <w:bookmarkStart w:id="5" w:name="_Toc11606834"/>
      <w:r>
        <w:lastRenderedPageBreak/>
        <w:t>Resumen</w:t>
      </w:r>
      <w:bookmarkEnd w:id="3"/>
      <w:bookmarkEnd w:id="4"/>
      <w:bookmarkEnd w:id="5"/>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5681770E" w14:textId="77777777" w:rsidR="00D06BCA" w:rsidRDefault="00D06BCA" w:rsidP="00D06BCA">
      <w:pPr>
        <w:pStyle w:val="Texto"/>
      </w:pPr>
    </w:p>
    <w:p w14:paraId="3FC13CE9"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1B141D">
      <w:pPr>
        <w:pStyle w:val="Subtitle"/>
      </w:pPr>
      <w:bookmarkStart w:id="6" w:name="_Toc530393492"/>
      <w:bookmarkStart w:id="7" w:name="_Toc9617488"/>
      <w:bookmarkStart w:id="8" w:name="_Toc11606835"/>
      <w:r>
        <w:t>Palabras clave</w:t>
      </w:r>
      <w:bookmarkEnd w:id="6"/>
      <w:bookmarkEnd w:id="7"/>
      <w:bookmarkEnd w:id="8"/>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1B141D">
      <w:pPr>
        <w:pStyle w:val="Heading2"/>
      </w:pPr>
      <w:bookmarkStart w:id="9" w:name="_Toc530393493"/>
      <w:bookmarkStart w:id="10" w:name="_Toc9617489"/>
      <w:bookmarkStart w:id="11" w:name="_Toc11606836"/>
      <w:proofErr w:type="spellStart"/>
      <w:r w:rsidRPr="00BE5007">
        <w:lastRenderedPageBreak/>
        <w:t>Abstract</w:t>
      </w:r>
      <w:bookmarkEnd w:id="9"/>
      <w:bookmarkEnd w:id="10"/>
      <w:bookmarkEnd w:id="11"/>
      <w:proofErr w:type="spellEnd"/>
    </w:p>
    <w:p w14:paraId="610ABBB1" w14:textId="4E50896F" w:rsidR="00D06BCA" w:rsidRPr="008A52D6"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3CF67DD" w14:textId="77777777" w:rsidR="00D06BCA" w:rsidRDefault="00D06BCA" w:rsidP="00D06BCA">
      <w:pPr>
        <w:pStyle w:val="Texto"/>
      </w:pPr>
    </w:p>
    <w:p w14:paraId="76D07F12" w14:textId="77777777" w:rsidR="00D06BCA" w:rsidRDefault="00D06BCA" w:rsidP="00D06BCA">
      <w:pPr>
        <w:pStyle w:val="Texto"/>
      </w:pPr>
    </w:p>
    <w:p w14:paraId="37A7C40F" w14:textId="77777777" w:rsidR="00D06BCA" w:rsidRDefault="00D06BCA" w:rsidP="00D06BCA">
      <w:pPr>
        <w:pStyle w:val="Texto"/>
      </w:pPr>
    </w:p>
    <w:p w14:paraId="3A194A4B" w14:textId="77777777" w:rsidR="00D06BCA" w:rsidRDefault="00D06BCA" w:rsidP="00D06BCA">
      <w:pPr>
        <w:pStyle w:val="Texto"/>
      </w:pPr>
    </w:p>
    <w:p w14:paraId="7743E6BA" w14:textId="77777777" w:rsidR="00D06BCA" w:rsidRDefault="00D06BCA" w:rsidP="00D06BCA">
      <w:pPr>
        <w:pStyle w:val="Texto"/>
      </w:pPr>
    </w:p>
    <w:p w14:paraId="02F7525A" w14:textId="77777777" w:rsidR="00D06BCA" w:rsidRDefault="00D06BCA" w:rsidP="00D06BCA">
      <w:pPr>
        <w:pStyle w:val="Texto"/>
      </w:pPr>
    </w:p>
    <w:p w14:paraId="651F0602" w14:textId="77777777" w:rsidR="00D06BCA" w:rsidRDefault="00D06BCA" w:rsidP="00D06BCA">
      <w:pPr>
        <w:pStyle w:val="Texto"/>
      </w:pPr>
    </w:p>
    <w:p w14:paraId="72366739" w14:textId="77777777" w:rsidR="00E45C2C" w:rsidRDefault="00E45C2C" w:rsidP="00D06BCA">
      <w:pPr>
        <w:pStyle w:val="Texto"/>
      </w:pPr>
    </w:p>
    <w:p w14:paraId="2C22E726" w14:textId="77777777" w:rsidR="00E45C2C" w:rsidRDefault="00E45C2C" w:rsidP="00D06BCA">
      <w:pPr>
        <w:pStyle w:val="Texto"/>
      </w:pPr>
    </w:p>
    <w:p w14:paraId="520A76F1" w14:textId="77777777" w:rsidR="00E45C2C" w:rsidRDefault="00E45C2C" w:rsidP="00D06BCA">
      <w:pPr>
        <w:pStyle w:val="Texto"/>
      </w:pPr>
    </w:p>
    <w:p w14:paraId="7681E918" w14:textId="77777777" w:rsidR="00D06BCA" w:rsidRDefault="00D06BCA" w:rsidP="00D06BCA">
      <w:pPr>
        <w:pStyle w:val="Texto"/>
      </w:pPr>
    </w:p>
    <w:p w14:paraId="70D82CFC" w14:textId="77777777" w:rsidR="00D06BCA" w:rsidRDefault="00D06BCA" w:rsidP="00D06BCA">
      <w:pPr>
        <w:pStyle w:val="Texto"/>
      </w:pPr>
    </w:p>
    <w:p w14:paraId="3042B5B6" w14:textId="77777777" w:rsidR="00D06BCA" w:rsidRDefault="00D06BCA" w:rsidP="00D06BCA">
      <w:pPr>
        <w:pStyle w:val="Texto"/>
      </w:pPr>
    </w:p>
    <w:p w14:paraId="0A41CBD4" w14:textId="77777777" w:rsidR="00D06BCA" w:rsidRDefault="00D06BCA" w:rsidP="00D06BCA">
      <w:pPr>
        <w:pStyle w:val="Texto"/>
      </w:pPr>
    </w:p>
    <w:p w14:paraId="19354D26" w14:textId="50191348" w:rsidR="00D06BCA" w:rsidRPr="00BE5007" w:rsidRDefault="00D06BCA" w:rsidP="001B141D">
      <w:pPr>
        <w:pStyle w:val="Subtitle"/>
      </w:pPr>
      <w:bookmarkStart w:id="12" w:name="_Toc530393494"/>
      <w:bookmarkStart w:id="13" w:name="_Toc9617490"/>
      <w:bookmarkStart w:id="14" w:name="_Toc11606837"/>
      <w:proofErr w:type="spellStart"/>
      <w:r w:rsidRPr="00BE5007">
        <w:t>Keywords</w:t>
      </w:r>
      <w:bookmarkEnd w:id="12"/>
      <w:bookmarkEnd w:id="13"/>
      <w:bookmarkEnd w:id="14"/>
      <w:proofErr w:type="spellEnd"/>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186D7035" w14:textId="23577317" w:rsidR="00D06BCA" w:rsidRPr="00521B46" w:rsidRDefault="00B33E88" w:rsidP="001B141D">
      <w:pPr>
        <w:pStyle w:val="Heading2"/>
      </w:pPr>
      <w:bookmarkStart w:id="15" w:name="_Toc530393495"/>
      <w:bookmarkStart w:id="16" w:name="_Toc9617491"/>
      <w:bookmarkStart w:id="17" w:name="_Toc11606838"/>
      <w:r w:rsidRPr="00521B46">
        <w:lastRenderedPageBreak/>
        <w:t>Tabla de Contenidos</w:t>
      </w:r>
      <w:bookmarkEnd w:id="15"/>
      <w:bookmarkEnd w:id="16"/>
      <w:bookmarkEnd w:id="17"/>
    </w:p>
    <w:sdt>
      <w:sdtPr>
        <w:rPr>
          <w:rFonts w:asciiTheme="minorHAnsi" w:eastAsia="Calibri" w:hAnsiTheme="minorHAnsi" w:cs="Calibri"/>
          <w:color w:val="000000"/>
          <w:sz w:val="22"/>
          <w:szCs w:val="22"/>
        </w:rPr>
        <w:id w:val="1071852250"/>
        <w:docPartObj>
          <w:docPartGallery w:val="Table of Contents"/>
          <w:docPartUnique/>
        </w:docPartObj>
      </w:sdtPr>
      <w:sdtEndPr>
        <w:rPr>
          <w:b/>
          <w:bCs/>
          <w:noProof/>
        </w:rPr>
      </w:sdtEndPr>
      <w:sdtContent>
        <w:p w14:paraId="57FF05C2" w14:textId="7893B2C9" w:rsidR="008E030B" w:rsidRDefault="008E030B">
          <w:pPr>
            <w:pStyle w:val="TOCHeading"/>
          </w:pPr>
        </w:p>
        <w:p w14:paraId="136CDF06" w14:textId="1E5EF3A6" w:rsidR="001B141D" w:rsidRDefault="008E030B">
          <w:pPr>
            <w:pStyle w:val="TOC2"/>
            <w:tabs>
              <w:tab w:val="right" w:leader="dot" w:pos="8494"/>
            </w:tabs>
            <w:rPr>
              <w:rFonts w:eastAsiaTheme="minorEastAsia" w:cstheme="minorBidi"/>
              <w:noProof/>
              <w:color w:val="auto"/>
            </w:rPr>
          </w:pPr>
          <w:r>
            <w:fldChar w:fldCharType="begin"/>
          </w:r>
          <w:r>
            <w:instrText xml:space="preserve"> TOC \o "1-3" \h \z \u </w:instrText>
          </w:r>
          <w:r>
            <w:fldChar w:fldCharType="separate"/>
          </w:r>
          <w:hyperlink w:anchor="_Toc11606833" w:history="1">
            <w:r w:rsidR="001B141D" w:rsidRPr="004A5EA4">
              <w:rPr>
                <w:rStyle w:val="Hyperlink"/>
                <w:noProof/>
              </w:rPr>
              <w:t>Agradecimientos</w:t>
            </w:r>
            <w:r w:rsidR="001B141D">
              <w:rPr>
                <w:noProof/>
                <w:webHidden/>
              </w:rPr>
              <w:tab/>
            </w:r>
            <w:r w:rsidR="001B141D">
              <w:rPr>
                <w:noProof/>
                <w:webHidden/>
              </w:rPr>
              <w:fldChar w:fldCharType="begin"/>
            </w:r>
            <w:r w:rsidR="001B141D">
              <w:rPr>
                <w:noProof/>
                <w:webHidden/>
              </w:rPr>
              <w:instrText xml:space="preserve"> PAGEREF _Toc11606833 \h </w:instrText>
            </w:r>
            <w:r w:rsidR="001B141D">
              <w:rPr>
                <w:noProof/>
                <w:webHidden/>
              </w:rPr>
            </w:r>
            <w:r w:rsidR="001B141D">
              <w:rPr>
                <w:noProof/>
                <w:webHidden/>
              </w:rPr>
              <w:fldChar w:fldCharType="separate"/>
            </w:r>
            <w:r w:rsidR="001B141D">
              <w:rPr>
                <w:noProof/>
                <w:webHidden/>
              </w:rPr>
              <w:t>4</w:t>
            </w:r>
            <w:r w:rsidR="001B141D">
              <w:rPr>
                <w:noProof/>
                <w:webHidden/>
              </w:rPr>
              <w:fldChar w:fldCharType="end"/>
            </w:r>
          </w:hyperlink>
        </w:p>
        <w:p w14:paraId="52B49F47" w14:textId="66AE2F35" w:rsidR="001B141D" w:rsidRDefault="001B141D">
          <w:pPr>
            <w:pStyle w:val="TOC2"/>
            <w:tabs>
              <w:tab w:val="right" w:leader="dot" w:pos="8494"/>
            </w:tabs>
            <w:rPr>
              <w:rFonts w:eastAsiaTheme="minorEastAsia" w:cstheme="minorBidi"/>
              <w:noProof/>
              <w:color w:val="auto"/>
            </w:rPr>
          </w:pPr>
          <w:hyperlink w:anchor="_Toc11606834" w:history="1">
            <w:r w:rsidRPr="004A5EA4">
              <w:rPr>
                <w:rStyle w:val="Hyperlink"/>
                <w:noProof/>
              </w:rPr>
              <w:t>Resumen</w:t>
            </w:r>
            <w:r>
              <w:rPr>
                <w:noProof/>
                <w:webHidden/>
              </w:rPr>
              <w:tab/>
            </w:r>
            <w:r>
              <w:rPr>
                <w:noProof/>
                <w:webHidden/>
              </w:rPr>
              <w:fldChar w:fldCharType="begin"/>
            </w:r>
            <w:r>
              <w:rPr>
                <w:noProof/>
                <w:webHidden/>
              </w:rPr>
              <w:instrText xml:space="preserve"> PAGEREF _Toc11606834 \h </w:instrText>
            </w:r>
            <w:r>
              <w:rPr>
                <w:noProof/>
                <w:webHidden/>
              </w:rPr>
            </w:r>
            <w:r>
              <w:rPr>
                <w:noProof/>
                <w:webHidden/>
              </w:rPr>
              <w:fldChar w:fldCharType="separate"/>
            </w:r>
            <w:r>
              <w:rPr>
                <w:noProof/>
                <w:webHidden/>
              </w:rPr>
              <w:t>6</w:t>
            </w:r>
            <w:r>
              <w:rPr>
                <w:noProof/>
                <w:webHidden/>
              </w:rPr>
              <w:fldChar w:fldCharType="end"/>
            </w:r>
          </w:hyperlink>
        </w:p>
        <w:p w14:paraId="764F462C" w14:textId="69842CDC" w:rsidR="001B141D" w:rsidRDefault="001B141D">
          <w:pPr>
            <w:pStyle w:val="TOC2"/>
            <w:tabs>
              <w:tab w:val="right" w:leader="dot" w:pos="8494"/>
            </w:tabs>
            <w:rPr>
              <w:rFonts w:eastAsiaTheme="minorEastAsia" w:cstheme="minorBidi"/>
              <w:noProof/>
              <w:color w:val="auto"/>
            </w:rPr>
          </w:pPr>
          <w:hyperlink w:anchor="_Toc11606835" w:history="1">
            <w:r w:rsidRPr="004A5EA4">
              <w:rPr>
                <w:rStyle w:val="Hyperlink"/>
                <w:noProof/>
              </w:rPr>
              <w:t>Palabras clave</w:t>
            </w:r>
            <w:r>
              <w:rPr>
                <w:noProof/>
                <w:webHidden/>
              </w:rPr>
              <w:tab/>
            </w:r>
            <w:r>
              <w:rPr>
                <w:noProof/>
                <w:webHidden/>
              </w:rPr>
              <w:fldChar w:fldCharType="begin"/>
            </w:r>
            <w:r>
              <w:rPr>
                <w:noProof/>
                <w:webHidden/>
              </w:rPr>
              <w:instrText xml:space="preserve"> PAGEREF _Toc11606835 \h </w:instrText>
            </w:r>
            <w:r>
              <w:rPr>
                <w:noProof/>
                <w:webHidden/>
              </w:rPr>
            </w:r>
            <w:r>
              <w:rPr>
                <w:noProof/>
                <w:webHidden/>
              </w:rPr>
              <w:fldChar w:fldCharType="separate"/>
            </w:r>
            <w:r>
              <w:rPr>
                <w:noProof/>
                <w:webHidden/>
              </w:rPr>
              <w:t>6</w:t>
            </w:r>
            <w:r>
              <w:rPr>
                <w:noProof/>
                <w:webHidden/>
              </w:rPr>
              <w:fldChar w:fldCharType="end"/>
            </w:r>
          </w:hyperlink>
        </w:p>
        <w:p w14:paraId="5A440EF4" w14:textId="4751E587" w:rsidR="001B141D" w:rsidRDefault="001B141D">
          <w:pPr>
            <w:pStyle w:val="TOC2"/>
            <w:tabs>
              <w:tab w:val="right" w:leader="dot" w:pos="8494"/>
            </w:tabs>
            <w:rPr>
              <w:rFonts w:eastAsiaTheme="minorEastAsia" w:cstheme="minorBidi"/>
              <w:noProof/>
              <w:color w:val="auto"/>
            </w:rPr>
          </w:pPr>
          <w:hyperlink w:anchor="_Toc11606836" w:history="1">
            <w:r w:rsidRPr="004A5EA4">
              <w:rPr>
                <w:rStyle w:val="Hyperlink"/>
                <w:noProof/>
              </w:rPr>
              <w:t>Abstract</w:t>
            </w:r>
            <w:r>
              <w:rPr>
                <w:noProof/>
                <w:webHidden/>
              </w:rPr>
              <w:tab/>
            </w:r>
            <w:r>
              <w:rPr>
                <w:noProof/>
                <w:webHidden/>
              </w:rPr>
              <w:fldChar w:fldCharType="begin"/>
            </w:r>
            <w:r>
              <w:rPr>
                <w:noProof/>
                <w:webHidden/>
              </w:rPr>
              <w:instrText xml:space="preserve"> PAGEREF _Toc11606836 \h </w:instrText>
            </w:r>
            <w:r>
              <w:rPr>
                <w:noProof/>
                <w:webHidden/>
              </w:rPr>
            </w:r>
            <w:r>
              <w:rPr>
                <w:noProof/>
                <w:webHidden/>
              </w:rPr>
              <w:fldChar w:fldCharType="separate"/>
            </w:r>
            <w:r>
              <w:rPr>
                <w:noProof/>
                <w:webHidden/>
              </w:rPr>
              <w:t>8</w:t>
            </w:r>
            <w:r>
              <w:rPr>
                <w:noProof/>
                <w:webHidden/>
              </w:rPr>
              <w:fldChar w:fldCharType="end"/>
            </w:r>
          </w:hyperlink>
        </w:p>
        <w:p w14:paraId="7FFE81FA" w14:textId="1E17149F" w:rsidR="001B141D" w:rsidRDefault="001B141D">
          <w:pPr>
            <w:pStyle w:val="TOC2"/>
            <w:tabs>
              <w:tab w:val="right" w:leader="dot" w:pos="8494"/>
            </w:tabs>
            <w:rPr>
              <w:rFonts w:eastAsiaTheme="minorEastAsia" w:cstheme="minorBidi"/>
              <w:noProof/>
              <w:color w:val="auto"/>
            </w:rPr>
          </w:pPr>
          <w:hyperlink w:anchor="_Toc11606837" w:history="1">
            <w:r w:rsidRPr="004A5EA4">
              <w:rPr>
                <w:rStyle w:val="Hyperlink"/>
                <w:noProof/>
              </w:rPr>
              <w:t>Keywords</w:t>
            </w:r>
            <w:r>
              <w:rPr>
                <w:noProof/>
                <w:webHidden/>
              </w:rPr>
              <w:tab/>
            </w:r>
            <w:r>
              <w:rPr>
                <w:noProof/>
                <w:webHidden/>
              </w:rPr>
              <w:fldChar w:fldCharType="begin"/>
            </w:r>
            <w:r>
              <w:rPr>
                <w:noProof/>
                <w:webHidden/>
              </w:rPr>
              <w:instrText xml:space="preserve"> PAGEREF _Toc11606837 \h </w:instrText>
            </w:r>
            <w:r>
              <w:rPr>
                <w:noProof/>
                <w:webHidden/>
              </w:rPr>
            </w:r>
            <w:r>
              <w:rPr>
                <w:noProof/>
                <w:webHidden/>
              </w:rPr>
              <w:fldChar w:fldCharType="separate"/>
            </w:r>
            <w:r>
              <w:rPr>
                <w:noProof/>
                <w:webHidden/>
              </w:rPr>
              <w:t>8</w:t>
            </w:r>
            <w:r>
              <w:rPr>
                <w:noProof/>
                <w:webHidden/>
              </w:rPr>
              <w:fldChar w:fldCharType="end"/>
            </w:r>
          </w:hyperlink>
        </w:p>
        <w:p w14:paraId="61CD3DC4" w14:textId="298FF990" w:rsidR="001B141D" w:rsidRDefault="001B141D">
          <w:pPr>
            <w:pStyle w:val="TOC2"/>
            <w:tabs>
              <w:tab w:val="right" w:leader="dot" w:pos="8494"/>
            </w:tabs>
            <w:rPr>
              <w:rFonts w:eastAsiaTheme="minorEastAsia" w:cstheme="minorBidi"/>
              <w:noProof/>
              <w:color w:val="auto"/>
            </w:rPr>
          </w:pPr>
          <w:hyperlink w:anchor="_Toc11606838" w:history="1">
            <w:r w:rsidRPr="004A5EA4">
              <w:rPr>
                <w:rStyle w:val="Hyperlink"/>
                <w:noProof/>
              </w:rPr>
              <w:t>Tabla de Contenidos</w:t>
            </w:r>
            <w:r>
              <w:rPr>
                <w:noProof/>
                <w:webHidden/>
              </w:rPr>
              <w:tab/>
            </w:r>
            <w:r>
              <w:rPr>
                <w:noProof/>
                <w:webHidden/>
              </w:rPr>
              <w:fldChar w:fldCharType="begin"/>
            </w:r>
            <w:r>
              <w:rPr>
                <w:noProof/>
                <w:webHidden/>
              </w:rPr>
              <w:instrText xml:space="preserve"> PAGEREF _Toc11606838 \h </w:instrText>
            </w:r>
            <w:r>
              <w:rPr>
                <w:noProof/>
                <w:webHidden/>
              </w:rPr>
            </w:r>
            <w:r>
              <w:rPr>
                <w:noProof/>
                <w:webHidden/>
              </w:rPr>
              <w:fldChar w:fldCharType="separate"/>
            </w:r>
            <w:r>
              <w:rPr>
                <w:noProof/>
                <w:webHidden/>
              </w:rPr>
              <w:t>10</w:t>
            </w:r>
            <w:r>
              <w:rPr>
                <w:noProof/>
                <w:webHidden/>
              </w:rPr>
              <w:fldChar w:fldCharType="end"/>
            </w:r>
          </w:hyperlink>
        </w:p>
        <w:p w14:paraId="19C7826A" w14:textId="6E8CDE7D" w:rsidR="001B141D" w:rsidRDefault="001B141D">
          <w:pPr>
            <w:pStyle w:val="TOC2"/>
            <w:tabs>
              <w:tab w:val="right" w:leader="dot" w:pos="8494"/>
            </w:tabs>
            <w:rPr>
              <w:rFonts w:eastAsiaTheme="minorEastAsia" w:cstheme="minorBidi"/>
              <w:noProof/>
              <w:color w:val="auto"/>
            </w:rPr>
          </w:pPr>
          <w:hyperlink w:anchor="_Toc11606839" w:history="1">
            <w:r w:rsidRPr="004A5EA4">
              <w:rPr>
                <w:rStyle w:val="Hyperlink"/>
                <w:noProof/>
              </w:rPr>
              <w:t>Objetivos</w:t>
            </w:r>
            <w:r>
              <w:rPr>
                <w:noProof/>
                <w:webHidden/>
              </w:rPr>
              <w:tab/>
            </w:r>
            <w:r>
              <w:rPr>
                <w:noProof/>
                <w:webHidden/>
              </w:rPr>
              <w:fldChar w:fldCharType="begin"/>
            </w:r>
            <w:r>
              <w:rPr>
                <w:noProof/>
                <w:webHidden/>
              </w:rPr>
              <w:instrText xml:space="preserve"> PAGEREF _Toc11606839 \h </w:instrText>
            </w:r>
            <w:r>
              <w:rPr>
                <w:noProof/>
                <w:webHidden/>
              </w:rPr>
            </w:r>
            <w:r>
              <w:rPr>
                <w:noProof/>
                <w:webHidden/>
              </w:rPr>
              <w:fldChar w:fldCharType="separate"/>
            </w:r>
            <w:r>
              <w:rPr>
                <w:noProof/>
                <w:webHidden/>
              </w:rPr>
              <w:t>1</w:t>
            </w:r>
            <w:r>
              <w:rPr>
                <w:noProof/>
                <w:webHidden/>
              </w:rPr>
              <w:fldChar w:fldCharType="end"/>
            </w:r>
          </w:hyperlink>
        </w:p>
        <w:p w14:paraId="15E2D9CD" w14:textId="6C4CF8C8" w:rsidR="001B141D" w:rsidRDefault="001B141D">
          <w:pPr>
            <w:pStyle w:val="TOC2"/>
            <w:tabs>
              <w:tab w:val="left" w:pos="1873"/>
              <w:tab w:val="right" w:leader="dot" w:pos="8494"/>
            </w:tabs>
            <w:rPr>
              <w:rFonts w:eastAsiaTheme="minorEastAsia" w:cstheme="minorBidi"/>
              <w:noProof/>
              <w:color w:val="auto"/>
            </w:rPr>
          </w:pPr>
          <w:hyperlink w:anchor="_Toc11606840" w:history="1">
            <w:r w:rsidRPr="004A5EA4">
              <w:rPr>
                <w:rStyle w:val="Hyperlink"/>
                <w:noProof/>
              </w:rPr>
              <w:t>Capítulo 1.</w:t>
            </w:r>
            <w:r>
              <w:rPr>
                <w:rFonts w:eastAsiaTheme="minorEastAsia" w:cstheme="minorBidi"/>
                <w:noProof/>
                <w:color w:val="auto"/>
              </w:rPr>
              <w:tab/>
            </w:r>
            <w:r w:rsidRPr="004A5EA4">
              <w:rPr>
                <w:rStyle w:val="Hyperlink"/>
                <w:noProof/>
              </w:rPr>
              <w:t>Introducción</w:t>
            </w:r>
            <w:r>
              <w:rPr>
                <w:noProof/>
                <w:webHidden/>
              </w:rPr>
              <w:tab/>
            </w:r>
            <w:r>
              <w:rPr>
                <w:noProof/>
                <w:webHidden/>
              </w:rPr>
              <w:fldChar w:fldCharType="begin"/>
            </w:r>
            <w:r>
              <w:rPr>
                <w:noProof/>
                <w:webHidden/>
              </w:rPr>
              <w:instrText xml:space="preserve"> PAGEREF _Toc11606840 \h </w:instrText>
            </w:r>
            <w:r>
              <w:rPr>
                <w:noProof/>
                <w:webHidden/>
              </w:rPr>
            </w:r>
            <w:r>
              <w:rPr>
                <w:noProof/>
                <w:webHidden/>
              </w:rPr>
              <w:fldChar w:fldCharType="separate"/>
            </w:r>
            <w:r>
              <w:rPr>
                <w:noProof/>
                <w:webHidden/>
              </w:rPr>
              <w:t>3</w:t>
            </w:r>
            <w:r>
              <w:rPr>
                <w:noProof/>
                <w:webHidden/>
              </w:rPr>
              <w:fldChar w:fldCharType="end"/>
            </w:r>
          </w:hyperlink>
        </w:p>
        <w:p w14:paraId="3ACA5747" w14:textId="643EC173" w:rsidR="001B141D" w:rsidRDefault="001B141D">
          <w:pPr>
            <w:pStyle w:val="TOC2"/>
            <w:tabs>
              <w:tab w:val="left" w:pos="1873"/>
              <w:tab w:val="right" w:leader="dot" w:pos="8494"/>
            </w:tabs>
            <w:rPr>
              <w:rFonts w:eastAsiaTheme="minorEastAsia" w:cstheme="minorBidi"/>
              <w:noProof/>
              <w:color w:val="auto"/>
            </w:rPr>
          </w:pPr>
          <w:hyperlink w:anchor="_Toc11606841" w:history="1">
            <w:r w:rsidRPr="004A5EA4">
              <w:rPr>
                <w:rStyle w:val="Hyperlink"/>
                <w:noProof/>
              </w:rPr>
              <w:t>Capítulo 2.</w:t>
            </w:r>
            <w:r>
              <w:rPr>
                <w:rFonts w:eastAsiaTheme="minorEastAsia" w:cstheme="minorBidi"/>
                <w:noProof/>
                <w:color w:val="auto"/>
              </w:rPr>
              <w:tab/>
            </w:r>
            <w:r w:rsidRPr="004A5EA4">
              <w:rPr>
                <w:rStyle w:val="Hyperlink"/>
                <w:noProof/>
              </w:rPr>
              <w:t>Entendiendo la agilidad</w:t>
            </w:r>
            <w:r>
              <w:rPr>
                <w:noProof/>
                <w:webHidden/>
              </w:rPr>
              <w:tab/>
            </w:r>
            <w:r>
              <w:rPr>
                <w:noProof/>
                <w:webHidden/>
              </w:rPr>
              <w:fldChar w:fldCharType="begin"/>
            </w:r>
            <w:r>
              <w:rPr>
                <w:noProof/>
                <w:webHidden/>
              </w:rPr>
              <w:instrText xml:space="preserve"> PAGEREF _Toc11606841 \h </w:instrText>
            </w:r>
            <w:r>
              <w:rPr>
                <w:noProof/>
                <w:webHidden/>
              </w:rPr>
            </w:r>
            <w:r>
              <w:rPr>
                <w:noProof/>
                <w:webHidden/>
              </w:rPr>
              <w:fldChar w:fldCharType="separate"/>
            </w:r>
            <w:r>
              <w:rPr>
                <w:noProof/>
                <w:webHidden/>
              </w:rPr>
              <w:t>5</w:t>
            </w:r>
            <w:r>
              <w:rPr>
                <w:noProof/>
                <w:webHidden/>
              </w:rPr>
              <w:fldChar w:fldCharType="end"/>
            </w:r>
          </w:hyperlink>
        </w:p>
        <w:p w14:paraId="7F831568" w14:textId="38701416" w:rsidR="001B141D" w:rsidRDefault="001B141D">
          <w:pPr>
            <w:pStyle w:val="TOC3"/>
            <w:rPr>
              <w:rFonts w:cstheme="minorBidi"/>
              <w:noProof/>
              <w:lang w:val="es-ES" w:eastAsia="es-ES"/>
            </w:rPr>
          </w:pPr>
          <w:hyperlink w:anchor="_Toc11606842" w:history="1">
            <w:r w:rsidRPr="004A5EA4">
              <w:rPr>
                <w:rStyle w:val="Hyperlink"/>
                <w:noProof/>
              </w:rPr>
              <w:t>1.</w:t>
            </w:r>
            <w:r>
              <w:rPr>
                <w:rFonts w:cstheme="minorBidi"/>
                <w:noProof/>
                <w:lang w:val="es-ES" w:eastAsia="es-ES"/>
              </w:rPr>
              <w:tab/>
            </w:r>
            <w:r w:rsidRPr="004A5EA4">
              <w:rPr>
                <w:rStyle w:val="Hyperlink"/>
                <w:noProof/>
              </w:rPr>
              <w:t>Dynamic Systems Development Method (DSDM)</w:t>
            </w:r>
            <w:r>
              <w:rPr>
                <w:noProof/>
                <w:webHidden/>
              </w:rPr>
              <w:tab/>
            </w:r>
            <w:r>
              <w:rPr>
                <w:noProof/>
                <w:webHidden/>
              </w:rPr>
              <w:fldChar w:fldCharType="begin"/>
            </w:r>
            <w:r>
              <w:rPr>
                <w:noProof/>
                <w:webHidden/>
              </w:rPr>
              <w:instrText xml:space="preserve"> PAGEREF _Toc11606842 \h </w:instrText>
            </w:r>
            <w:r>
              <w:rPr>
                <w:noProof/>
                <w:webHidden/>
              </w:rPr>
            </w:r>
            <w:r>
              <w:rPr>
                <w:noProof/>
                <w:webHidden/>
              </w:rPr>
              <w:fldChar w:fldCharType="separate"/>
            </w:r>
            <w:r>
              <w:rPr>
                <w:noProof/>
                <w:webHidden/>
              </w:rPr>
              <w:t>5</w:t>
            </w:r>
            <w:r>
              <w:rPr>
                <w:noProof/>
                <w:webHidden/>
              </w:rPr>
              <w:fldChar w:fldCharType="end"/>
            </w:r>
          </w:hyperlink>
        </w:p>
        <w:p w14:paraId="62D93615" w14:textId="06CCE9E1" w:rsidR="001B141D" w:rsidRDefault="001B141D">
          <w:pPr>
            <w:pStyle w:val="TOC3"/>
            <w:rPr>
              <w:rFonts w:cstheme="minorBidi"/>
              <w:noProof/>
              <w:lang w:val="es-ES" w:eastAsia="es-ES"/>
            </w:rPr>
          </w:pPr>
          <w:hyperlink w:anchor="_Toc11606843" w:history="1">
            <w:r w:rsidRPr="004A5EA4">
              <w:rPr>
                <w:rStyle w:val="Hyperlink"/>
                <w:noProof/>
              </w:rPr>
              <w:t>2.</w:t>
            </w:r>
            <w:r>
              <w:rPr>
                <w:rFonts w:cstheme="minorBidi"/>
                <w:noProof/>
                <w:lang w:val="es-ES" w:eastAsia="es-ES"/>
              </w:rPr>
              <w:tab/>
            </w:r>
            <w:r w:rsidRPr="004A5EA4">
              <w:rPr>
                <w:rStyle w:val="Hyperlink"/>
                <w:noProof/>
              </w:rPr>
              <w:t>Adaptive Software Development</w:t>
            </w:r>
            <w:r>
              <w:rPr>
                <w:noProof/>
                <w:webHidden/>
              </w:rPr>
              <w:tab/>
            </w:r>
            <w:r>
              <w:rPr>
                <w:noProof/>
                <w:webHidden/>
              </w:rPr>
              <w:fldChar w:fldCharType="begin"/>
            </w:r>
            <w:r>
              <w:rPr>
                <w:noProof/>
                <w:webHidden/>
              </w:rPr>
              <w:instrText xml:space="preserve"> PAGEREF _Toc11606843 \h </w:instrText>
            </w:r>
            <w:r>
              <w:rPr>
                <w:noProof/>
                <w:webHidden/>
              </w:rPr>
            </w:r>
            <w:r>
              <w:rPr>
                <w:noProof/>
                <w:webHidden/>
              </w:rPr>
              <w:fldChar w:fldCharType="separate"/>
            </w:r>
            <w:r>
              <w:rPr>
                <w:noProof/>
                <w:webHidden/>
              </w:rPr>
              <w:t>5</w:t>
            </w:r>
            <w:r>
              <w:rPr>
                <w:noProof/>
                <w:webHidden/>
              </w:rPr>
              <w:fldChar w:fldCharType="end"/>
            </w:r>
          </w:hyperlink>
        </w:p>
        <w:p w14:paraId="41FCB4D9" w14:textId="18EBB40B" w:rsidR="001B141D" w:rsidRDefault="001B141D">
          <w:pPr>
            <w:pStyle w:val="TOC3"/>
            <w:rPr>
              <w:rFonts w:cstheme="minorBidi"/>
              <w:noProof/>
              <w:lang w:val="es-ES" w:eastAsia="es-ES"/>
            </w:rPr>
          </w:pPr>
          <w:hyperlink w:anchor="_Toc11606844" w:history="1">
            <w:r w:rsidRPr="004A5EA4">
              <w:rPr>
                <w:rStyle w:val="Hyperlink"/>
                <w:noProof/>
              </w:rPr>
              <w:t>3.</w:t>
            </w:r>
            <w:r>
              <w:rPr>
                <w:rFonts w:cstheme="minorBidi"/>
                <w:noProof/>
                <w:lang w:val="es-ES" w:eastAsia="es-ES"/>
              </w:rPr>
              <w:tab/>
            </w:r>
            <w:r w:rsidRPr="004A5EA4">
              <w:rPr>
                <w:rStyle w:val="Hyperlink"/>
                <w:noProof/>
              </w:rPr>
              <w:t>Scrum</w:t>
            </w:r>
            <w:r>
              <w:rPr>
                <w:noProof/>
                <w:webHidden/>
              </w:rPr>
              <w:tab/>
            </w:r>
            <w:r>
              <w:rPr>
                <w:noProof/>
                <w:webHidden/>
              </w:rPr>
              <w:fldChar w:fldCharType="begin"/>
            </w:r>
            <w:r>
              <w:rPr>
                <w:noProof/>
                <w:webHidden/>
              </w:rPr>
              <w:instrText xml:space="preserve"> PAGEREF _Toc11606844 \h </w:instrText>
            </w:r>
            <w:r>
              <w:rPr>
                <w:noProof/>
                <w:webHidden/>
              </w:rPr>
            </w:r>
            <w:r>
              <w:rPr>
                <w:noProof/>
                <w:webHidden/>
              </w:rPr>
              <w:fldChar w:fldCharType="separate"/>
            </w:r>
            <w:r>
              <w:rPr>
                <w:noProof/>
                <w:webHidden/>
              </w:rPr>
              <w:t>5</w:t>
            </w:r>
            <w:r>
              <w:rPr>
                <w:noProof/>
                <w:webHidden/>
              </w:rPr>
              <w:fldChar w:fldCharType="end"/>
            </w:r>
          </w:hyperlink>
        </w:p>
        <w:p w14:paraId="16B2ADEB" w14:textId="02D847C9" w:rsidR="001B141D" w:rsidRDefault="001B141D">
          <w:pPr>
            <w:pStyle w:val="TOC3"/>
            <w:rPr>
              <w:rFonts w:cstheme="minorBidi"/>
              <w:noProof/>
              <w:lang w:val="es-ES" w:eastAsia="es-ES"/>
            </w:rPr>
          </w:pPr>
          <w:hyperlink w:anchor="_Toc11606845" w:history="1">
            <w:r w:rsidRPr="004A5EA4">
              <w:rPr>
                <w:rStyle w:val="Hyperlink"/>
                <w:noProof/>
              </w:rPr>
              <w:t>4.</w:t>
            </w:r>
            <w:r>
              <w:rPr>
                <w:rFonts w:cstheme="minorBidi"/>
                <w:noProof/>
                <w:lang w:val="es-ES" w:eastAsia="es-ES"/>
              </w:rPr>
              <w:tab/>
            </w:r>
            <w:r w:rsidRPr="004A5EA4">
              <w:rPr>
                <w:rStyle w:val="Hyperlink"/>
                <w:noProof/>
              </w:rPr>
              <w:t>Crystal</w:t>
            </w:r>
            <w:r>
              <w:rPr>
                <w:noProof/>
                <w:webHidden/>
              </w:rPr>
              <w:tab/>
            </w:r>
            <w:r>
              <w:rPr>
                <w:noProof/>
                <w:webHidden/>
              </w:rPr>
              <w:fldChar w:fldCharType="begin"/>
            </w:r>
            <w:r>
              <w:rPr>
                <w:noProof/>
                <w:webHidden/>
              </w:rPr>
              <w:instrText xml:space="preserve"> PAGEREF _Toc11606845 \h </w:instrText>
            </w:r>
            <w:r>
              <w:rPr>
                <w:noProof/>
                <w:webHidden/>
              </w:rPr>
            </w:r>
            <w:r>
              <w:rPr>
                <w:noProof/>
                <w:webHidden/>
              </w:rPr>
              <w:fldChar w:fldCharType="separate"/>
            </w:r>
            <w:r>
              <w:rPr>
                <w:noProof/>
                <w:webHidden/>
              </w:rPr>
              <w:t>5</w:t>
            </w:r>
            <w:r>
              <w:rPr>
                <w:noProof/>
                <w:webHidden/>
              </w:rPr>
              <w:fldChar w:fldCharType="end"/>
            </w:r>
          </w:hyperlink>
        </w:p>
        <w:p w14:paraId="5FC6D5FA" w14:textId="50468367" w:rsidR="001B141D" w:rsidRDefault="001B141D">
          <w:pPr>
            <w:pStyle w:val="TOC3"/>
            <w:rPr>
              <w:rFonts w:cstheme="minorBidi"/>
              <w:noProof/>
              <w:lang w:val="es-ES" w:eastAsia="es-ES"/>
            </w:rPr>
          </w:pPr>
          <w:hyperlink w:anchor="_Toc11606846" w:history="1">
            <w:r w:rsidRPr="004A5EA4">
              <w:rPr>
                <w:rStyle w:val="Hyperlink"/>
                <w:noProof/>
              </w:rPr>
              <w:t>5.</w:t>
            </w:r>
            <w:r>
              <w:rPr>
                <w:rFonts w:cstheme="minorBidi"/>
                <w:noProof/>
                <w:lang w:val="es-ES" w:eastAsia="es-ES"/>
              </w:rPr>
              <w:tab/>
            </w:r>
            <w:r w:rsidRPr="004A5EA4">
              <w:rPr>
                <w:rStyle w:val="Hyperlink"/>
                <w:noProof/>
              </w:rPr>
              <w:t>Extreme Programming (XP)</w:t>
            </w:r>
            <w:r>
              <w:rPr>
                <w:noProof/>
                <w:webHidden/>
              </w:rPr>
              <w:tab/>
            </w:r>
            <w:r>
              <w:rPr>
                <w:noProof/>
                <w:webHidden/>
              </w:rPr>
              <w:fldChar w:fldCharType="begin"/>
            </w:r>
            <w:r>
              <w:rPr>
                <w:noProof/>
                <w:webHidden/>
              </w:rPr>
              <w:instrText xml:space="preserve"> PAGEREF _Toc11606846 \h </w:instrText>
            </w:r>
            <w:r>
              <w:rPr>
                <w:noProof/>
                <w:webHidden/>
              </w:rPr>
            </w:r>
            <w:r>
              <w:rPr>
                <w:noProof/>
                <w:webHidden/>
              </w:rPr>
              <w:fldChar w:fldCharType="separate"/>
            </w:r>
            <w:r>
              <w:rPr>
                <w:noProof/>
                <w:webHidden/>
              </w:rPr>
              <w:t>5</w:t>
            </w:r>
            <w:r>
              <w:rPr>
                <w:noProof/>
                <w:webHidden/>
              </w:rPr>
              <w:fldChar w:fldCharType="end"/>
            </w:r>
          </w:hyperlink>
        </w:p>
        <w:p w14:paraId="6A0BCE34" w14:textId="1B12BF40" w:rsidR="001B141D" w:rsidRDefault="001B141D">
          <w:pPr>
            <w:pStyle w:val="TOC3"/>
            <w:rPr>
              <w:rFonts w:cstheme="minorBidi"/>
              <w:noProof/>
              <w:lang w:val="es-ES" w:eastAsia="es-ES"/>
            </w:rPr>
          </w:pPr>
          <w:hyperlink w:anchor="_Toc11606847" w:history="1">
            <w:r w:rsidRPr="004A5EA4">
              <w:rPr>
                <w:rStyle w:val="Hyperlink"/>
                <w:noProof/>
              </w:rPr>
              <w:t>6.</w:t>
            </w:r>
            <w:r>
              <w:rPr>
                <w:rFonts w:cstheme="minorBidi"/>
                <w:noProof/>
                <w:lang w:val="es-ES" w:eastAsia="es-ES"/>
              </w:rPr>
              <w:tab/>
            </w:r>
            <w:r w:rsidRPr="004A5EA4">
              <w:rPr>
                <w:rStyle w:val="Hyperlink"/>
                <w:noProof/>
              </w:rPr>
              <w:t>Pragmatic programming</w:t>
            </w:r>
            <w:r>
              <w:rPr>
                <w:noProof/>
                <w:webHidden/>
              </w:rPr>
              <w:tab/>
            </w:r>
            <w:r>
              <w:rPr>
                <w:noProof/>
                <w:webHidden/>
              </w:rPr>
              <w:fldChar w:fldCharType="begin"/>
            </w:r>
            <w:r>
              <w:rPr>
                <w:noProof/>
                <w:webHidden/>
              </w:rPr>
              <w:instrText xml:space="preserve"> PAGEREF _Toc11606847 \h </w:instrText>
            </w:r>
            <w:r>
              <w:rPr>
                <w:noProof/>
                <w:webHidden/>
              </w:rPr>
            </w:r>
            <w:r>
              <w:rPr>
                <w:noProof/>
                <w:webHidden/>
              </w:rPr>
              <w:fldChar w:fldCharType="separate"/>
            </w:r>
            <w:r>
              <w:rPr>
                <w:noProof/>
                <w:webHidden/>
              </w:rPr>
              <w:t>5</w:t>
            </w:r>
            <w:r>
              <w:rPr>
                <w:noProof/>
                <w:webHidden/>
              </w:rPr>
              <w:fldChar w:fldCharType="end"/>
            </w:r>
          </w:hyperlink>
        </w:p>
        <w:p w14:paraId="61F2A0CB" w14:textId="65F39C12" w:rsidR="001B141D" w:rsidRDefault="001B141D">
          <w:pPr>
            <w:pStyle w:val="TOC3"/>
            <w:rPr>
              <w:rFonts w:cstheme="minorBidi"/>
              <w:noProof/>
              <w:lang w:val="es-ES" w:eastAsia="es-ES"/>
            </w:rPr>
          </w:pPr>
          <w:hyperlink w:anchor="_Toc11606848" w:history="1">
            <w:r w:rsidRPr="004A5EA4">
              <w:rPr>
                <w:rStyle w:val="Hyperlink"/>
                <w:noProof/>
              </w:rPr>
              <w:t>7.</w:t>
            </w:r>
            <w:r>
              <w:rPr>
                <w:rFonts w:cstheme="minorBidi"/>
                <w:noProof/>
                <w:lang w:val="es-ES" w:eastAsia="es-ES"/>
              </w:rPr>
              <w:tab/>
            </w:r>
            <w:r w:rsidRPr="004A5EA4">
              <w:rPr>
                <w:rStyle w:val="Hyperlink"/>
                <w:noProof/>
              </w:rPr>
              <w:t>Lean and Kanban</w:t>
            </w:r>
            <w:r>
              <w:rPr>
                <w:noProof/>
                <w:webHidden/>
              </w:rPr>
              <w:tab/>
            </w:r>
            <w:r>
              <w:rPr>
                <w:noProof/>
                <w:webHidden/>
              </w:rPr>
              <w:fldChar w:fldCharType="begin"/>
            </w:r>
            <w:r>
              <w:rPr>
                <w:noProof/>
                <w:webHidden/>
              </w:rPr>
              <w:instrText xml:space="preserve"> PAGEREF _Toc11606848 \h </w:instrText>
            </w:r>
            <w:r>
              <w:rPr>
                <w:noProof/>
                <w:webHidden/>
              </w:rPr>
            </w:r>
            <w:r>
              <w:rPr>
                <w:noProof/>
                <w:webHidden/>
              </w:rPr>
              <w:fldChar w:fldCharType="separate"/>
            </w:r>
            <w:r>
              <w:rPr>
                <w:noProof/>
                <w:webHidden/>
              </w:rPr>
              <w:t>5</w:t>
            </w:r>
            <w:r>
              <w:rPr>
                <w:noProof/>
                <w:webHidden/>
              </w:rPr>
              <w:fldChar w:fldCharType="end"/>
            </w:r>
          </w:hyperlink>
        </w:p>
        <w:p w14:paraId="340F67E9" w14:textId="0E6B6699" w:rsidR="001B141D" w:rsidRDefault="001B141D">
          <w:pPr>
            <w:pStyle w:val="TOC3"/>
            <w:rPr>
              <w:rFonts w:cstheme="minorBidi"/>
              <w:noProof/>
              <w:lang w:val="es-ES" w:eastAsia="es-ES"/>
            </w:rPr>
          </w:pPr>
          <w:hyperlink w:anchor="_Toc11606849" w:history="1">
            <w:r w:rsidRPr="004A5EA4">
              <w:rPr>
                <w:rStyle w:val="Hyperlink"/>
                <w:noProof/>
              </w:rPr>
              <w:t>8.</w:t>
            </w:r>
            <w:r>
              <w:rPr>
                <w:rFonts w:cstheme="minorBidi"/>
                <w:noProof/>
                <w:lang w:val="es-ES" w:eastAsia="es-ES"/>
              </w:rPr>
              <w:tab/>
            </w:r>
            <w:r w:rsidRPr="004A5EA4">
              <w:rPr>
                <w:rStyle w:val="Hyperlink"/>
                <w:noProof/>
              </w:rPr>
              <w:t>El manifiesto ágil</w:t>
            </w:r>
            <w:r>
              <w:rPr>
                <w:noProof/>
                <w:webHidden/>
              </w:rPr>
              <w:tab/>
            </w:r>
            <w:r>
              <w:rPr>
                <w:noProof/>
                <w:webHidden/>
              </w:rPr>
              <w:fldChar w:fldCharType="begin"/>
            </w:r>
            <w:r>
              <w:rPr>
                <w:noProof/>
                <w:webHidden/>
              </w:rPr>
              <w:instrText xml:space="preserve"> PAGEREF _Toc11606849 \h </w:instrText>
            </w:r>
            <w:r>
              <w:rPr>
                <w:noProof/>
                <w:webHidden/>
              </w:rPr>
            </w:r>
            <w:r>
              <w:rPr>
                <w:noProof/>
                <w:webHidden/>
              </w:rPr>
              <w:fldChar w:fldCharType="separate"/>
            </w:r>
            <w:r>
              <w:rPr>
                <w:noProof/>
                <w:webHidden/>
              </w:rPr>
              <w:t>5</w:t>
            </w:r>
            <w:r>
              <w:rPr>
                <w:noProof/>
                <w:webHidden/>
              </w:rPr>
              <w:fldChar w:fldCharType="end"/>
            </w:r>
          </w:hyperlink>
        </w:p>
        <w:p w14:paraId="4E121928" w14:textId="2AFF3780" w:rsidR="001B141D" w:rsidRDefault="001B141D">
          <w:pPr>
            <w:pStyle w:val="TOC2"/>
            <w:tabs>
              <w:tab w:val="left" w:pos="1873"/>
              <w:tab w:val="right" w:leader="dot" w:pos="8494"/>
            </w:tabs>
            <w:rPr>
              <w:rFonts w:eastAsiaTheme="minorEastAsia" w:cstheme="minorBidi"/>
              <w:noProof/>
              <w:color w:val="auto"/>
            </w:rPr>
          </w:pPr>
          <w:hyperlink w:anchor="_Toc11606850" w:history="1">
            <w:r w:rsidRPr="004A5EA4">
              <w:rPr>
                <w:rStyle w:val="Hyperlink"/>
                <w:noProof/>
              </w:rPr>
              <w:t>Capítulo 3.</w:t>
            </w:r>
            <w:r>
              <w:rPr>
                <w:rFonts w:eastAsiaTheme="minorEastAsia" w:cstheme="minorBidi"/>
                <w:noProof/>
                <w:color w:val="auto"/>
              </w:rPr>
              <w:tab/>
            </w:r>
            <w:r w:rsidRPr="004A5EA4">
              <w:rPr>
                <w:rStyle w:val="Hyperlink"/>
                <w:noProof/>
              </w:rPr>
              <w:t>La agilidad hoy</w:t>
            </w:r>
            <w:r>
              <w:rPr>
                <w:noProof/>
                <w:webHidden/>
              </w:rPr>
              <w:tab/>
            </w:r>
            <w:r>
              <w:rPr>
                <w:noProof/>
                <w:webHidden/>
              </w:rPr>
              <w:fldChar w:fldCharType="begin"/>
            </w:r>
            <w:r>
              <w:rPr>
                <w:noProof/>
                <w:webHidden/>
              </w:rPr>
              <w:instrText xml:space="preserve"> PAGEREF _Toc11606850 \h </w:instrText>
            </w:r>
            <w:r>
              <w:rPr>
                <w:noProof/>
                <w:webHidden/>
              </w:rPr>
            </w:r>
            <w:r>
              <w:rPr>
                <w:noProof/>
                <w:webHidden/>
              </w:rPr>
              <w:fldChar w:fldCharType="separate"/>
            </w:r>
            <w:r>
              <w:rPr>
                <w:noProof/>
                <w:webHidden/>
              </w:rPr>
              <w:t>9</w:t>
            </w:r>
            <w:r>
              <w:rPr>
                <w:noProof/>
                <w:webHidden/>
              </w:rPr>
              <w:fldChar w:fldCharType="end"/>
            </w:r>
          </w:hyperlink>
        </w:p>
        <w:p w14:paraId="275BE042" w14:textId="35B56BB7" w:rsidR="001B141D" w:rsidRDefault="001B141D">
          <w:pPr>
            <w:pStyle w:val="TOC3"/>
            <w:rPr>
              <w:rFonts w:cstheme="minorBidi"/>
              <w:noProof/>
              <w:lang w:val="es-ES" w:eastAsia="es-ES"/>
            </w:rPr>
          </w:pPr>
          <w:hyperlink w:anchor="_Toc11606851" w:history="1">
            <w:r w:rsidRPr="004A5EA4">
              <w:rPr>
                <w:rStyle w:val="Hyperlink"/>
                <w:noProof/>
              </w:rPr>
              <w:t>1.</w:t>
            </w:r>
            <w:r>
              <w:rPr>
                <w:rFonts w:cstheme="minorBidi"/>
                <w:noProof/>
                <w:lang w:val="es-ES" w:eastAsia="es-ES"/>
              </w:rPr>
              <w:tab/>
            </w:r>
            <w:r w:rsidRPr="004A5EA4">
              <w:rPr>
                <w:rStyle w:val="Hyperlink"/>
                <w:noProof/>
              </w:rPr>
              <w:t>Cómo Agile se convirtió en sustantivo y perdió sus valores con el paso del tiempo.</w:t>
            </w:r>
            <w:r>
              <w:rPr>
                <w:noProof/>
                <w:webHidden/>
              </w:rPr>
              <w:tab/>
            </w:r>
            <w:r>
              <w:rPr>
                <w:noProof/>
                <w:webHidden/>
              </w:rPr>
              <w:fldChar w:fldCharType="begin"/>
            </w:r>
            <w:r>
              <w:rPr>
                <w:noProof/>
                <w:webHidden/>
              </w:rPr>
              <w:instrText xml:space="preserve"> PAGEREF _Toc11606851 \h </w:instrText>
            </w:r>
            <w:r>
              <w:rPr>
                <w:noProof/>
                <w:webHidden/>
              </w:rPr>
            </w:r>
            <w:r>
              <w:rPr>
                <w:noProof/>
                <w:webHidden/>
              </w:rPr>
              <w:fldChar w:fldCharType="separate"/>
            </w:r>
            <w:r>
              <w:rPr>
                <w:noProof/>
                <w:webHidden/>
              </w:rPr>
              <w:t>9</w:t>
            </w:r>
            <w:r>
              <w:rPr>
                <w:noProof/>
                <w:webHidden/>
              </w:rPr>
              <w:fldChar w:fldCharType="end"/>
            </w:r>
          </w:hyperlink>
        </w:p>
        <w:p w14:paraId="0AB71DD2" w14:textId="098DF0C6" w:rsidR="001B141D" w:rsidRDefault="001B141D">
          <w:pPr>
            <w:pStyle w:val="TOC3"/>
            <w:rPr>
              <w:rFonts w:cstheme="minorBidi"/>
              <w:noProof/>
              <w:lang w:val="es-ES" w:eastAsia="es-ES"/>
            </w:rPr>
          </w:pPr>
          <w:hyperlink w:anchor="_Toc11606852" w:history="1">
            <w:r w:rsidRPr="004A5EA4">
              <w:rPr>
                <w:rStyle w:val="Hyperlink"/>
                <w:noProof/>
              </w:rPr>
              <w:t>2.</w:t>
            </w:r>
            <w:r>
              <w:rPr>
                <w:rFonts w:cstheme="minorBidi"/>
                <w:noProof/>
                <w:lang w:val="es-ES" w:eastAsia="es-ES"/>
              </w:rPr>
              <w:tab/>
            </w:r>
            <w:r w:rsidRPr="004A5EA4">
              <w:rPr>
                <w:rStyle w:val="Hyperlink"/>
                <w:noProof/>
              </w:rPr>
              <w:t>Hecho por desarrolladores impuesto por las empresas.</w:t>
            </w:r>
            <w:r>
              <w:rPr>
                <w:noProof/>
                <w:webHidden/>
              </w:rPr>
              <w:tab/>
            </w:r>
            <w:r>
              <w:rPr>
                <w:noProof/>
                <w:webHidden/>
              </w:rPr>
              <w:fldChar w:fldCharType="begin"/>
            </w:r>
            <w:r>
              <w:rPr>
                <w:noProof/>
                <w:webHidden/>
              </w:rPr>
              <w:instrText xml:space="preserve"> PAGEREF _Toc11606852 \h </w:instrText>
            </w:r>
            <w:r>
              <w:rPr>
                <w:noProof/>
                <w:webHidden/>
              </w:rPr>
            </w:r>
            <w:r>
              <w:rPr>
                <w:noProof/>
                <w:webHidden/>
              </w:rPr>
              <w:fldChar w:fldCharType="separate"/>
            </w:r>
            <w:r>
              <w:rPr>
                <w:noProof/>
                <w:webHidden/>
              </w:rPr>
              <w:t>12</w:t>
            </w:r>
            <w:r>
              <w:rPr>
                <w:noProof/>
                <w:webHidden/>
              </w:rPr>
              <w:fldChar w:fldCharType="end"/>
            </w:r>
          </w:hyperlink>
        </w:p>
        <w:p w14:paraId="2DFFAC99" w14:textId="36CF77D3" w:rsidR="001B141D" w:rsidRDefault="001B141D">
          <w:pPr>
            <w:pStyle w:val="TOC3"/>
            <w:rPr>
              <w:rFonts w:cstheme="minorBidi"/>
              <w:noProof/>
              <w:lang w:val="es-ES" w:eastAsia="es-ES"/>
            </w:rPr>
          </w:pPr>
          <w:hyperlink w:anchor="_Toc11606853" w:history="1">
            <w:r w:rsidRPr="004A5EA4">
              <w:rPr>
                <w:rStyle w:val="Hyperlink"/>
                <w:noProof/>
              </w:rPr>
              <w:t>3.</w:t>
            </w:r>
            <w:r>
              <w:rPr>
                <w:rFonts w:cstheme="minorBidi"/>
                <w:noProof/>
                <w:lang w:val="es-ES" w:eastAsia="es-ES"/>
              </w:rPr>
              <w:tab/>
            </w:r>
            <w:r w:rsidRPr="004A5EA4">
              <w:rPr>
                <w:rStyle w:val="Hyperlink"/>
                <w:noProof/>
              </w:rPr>
              <w:t>El problema de las certificaciones</w:t>
            </w:r>
            <w:r>
              <w:rPr>
                <w:noProof/>
                <w:webHidden/>
              </w:rPr>
              <w:tab/>
            </w:r>
            <w:r>
              <w:rPr>
                <w:noProof/>
                <w:webHidden/>
              </w:rPr>
              <w:fldChar w:fldCharType="begin"/>
            </w:r>
            <w:r>
              <w:rPr>
                <w:noProof/>
                <w:webHidden/>
              </w:rPr>
              <w:instrText xml:space="preserve"> PAGEREF _Toc11606853 \h </w:instrText>
            </w:r>
            <w:r>
              <w:rPr>
                <w:noProof/>
                <w:webHidden/>
              </w:rPr>
            </w:r>
            <w:r>
              <w:rPr>
                <w:noProof/>
                <w:webHidden/>
              </w:rPr>
              <w:fldChar w:fldCharType="separate"/>
            </w:r>
            <w:r>
              <w:rPr>
                <w:noProof/>
                <w:webHidden/>
              </w:rPr>
              <w:t>14</w:t>
            </w:r>
            <w:r>
              <w:rPr>
                <w:noProof/>
                <w:webHidden/>
              </w:rPr>
              <w:fldChar w:fldCharType="end"/>
            </w:r>
          </w:hyperlink>
        </w:p>
        <w:p w14:paraId="448D42F9" w14:textId="54829688" w:rsidR="001B141D" w:rsidRDefault="001B141D">
          <w:pPr>
            <w:pStyle w:val="TOC3"/>
            <w:rPr>
              <w:rFonts w:cstheme="minorBidi"/>
              <w:noProof/>
              <w:lang w:val="es-ES" w:eastAsia="es-ES"/>
            </w:rPr>
          </w:pPr>
          <w:hyperlink w:anchor="_Toc11606854" w:history="1">
            <w:r w:rsidRPr="004A5EA4">
              <w:rPr>
                <w:rStyle w:val="Hyperlink"/>
                <w:noProof/>
              </w:rPr>
              <w:t>4.</w:t>
            </w:r>
            <w:r>
              <w:rPr>
                <w:rFonts w:cstheme="minorBidi"/>
                <w:noProof/>
                <w:lang w:val="es-ES" w:eastAsia="es-ES"/>
              </w:rPr>
              <w:tab/>
            </w:r>
            <w:r w:rsidRPr="004A5EA4">
              <w:rPr>
                <w:rStyle w:val="Hyperlink"/>
                <w:noProof/>
              </w:rPr>
              <w:t>La agilidad, ese gran desconocido: prácticas vs. principios</w:t>
            </w:r>
            <w:r>
              <w:rPr>
                <w:noProof/>
                <w:webHidden/>
              </w:rPr>
              <w:tab/>
            </w:r>
            <w:r>
              <w:rPr>
                <w:noProof/>
                <w:webHidden/>
              </w:rPr>
              <w:fldChar w:fldCharType="begin"/>
            </w:r>
            <w:r>
              <w:rPr>
                <w:noProof/>
                <w:webHidden/>
              </w:rPr>
              <w:instrText xml:space="preserve"> PAGEREF _Toc11606854 \h </w:instrText>
            </w:r>
            <w:r>
              <w:rPr>
                <w:noProof/>
                <w:webHidden/>
              </w:rPr>
            </w:r>
            <w:r>
              <w:rPr>
                <w:noProof/>
                <w:webHidden/>
              </w:rPr>
              <w:fldChar w:fldCharType="separate"/>
            </w:r>
            <w:r>
              <w:rPr>
                <w:noProof/>
                <w:webHidden/>
              </w:rPr>
              <w:t>16</w:t>
            </w:r>
            <w:r>
              <w:rPr>
                <w:noProof/>
                <w:webHidden/>
              </w:rPr>
              <w:fldChar w:fldCharType="end"/>
            </w:r>
          </w:hyperlink>
        </w:p>
        <w:p w14:paraId="7A4F18AE" w14:textId="0966421B" w:rsidR="001B141D" w:rsidRDefault="001B141D">
          <w:pPr>
            <w:pStyle w:val="TOC2"/>
            <w:tabs>
              <w:tab w:val="right" w:leader="dot" w:pos="8494"/>
            </w:tabs>
            <w:rPr>
              <w:rFonts w:eastAsiaTheme="minorEastAsia" w:cstheme="minorBidi"/>
              <w:noProof/>
              <w:color w:val="auto"/>
            </w:rPr>
          </w:pPr>
          <w:hyperlink w:anchor="_Toc11606855" w:history="1">
            <w:r w:rsidRPr="004A5EA4">
              <w:rPr>
                <w:rStyle w:val="Hyperlink"/>
                <w:noProof/>
              </w:rPr>
              <w:t>El discurso Agile</w:t>
            </w:r>
            <w:r>
              <w:rPr>
                <w:noProof/>
                <w:webHidden/>
              </w:rPr>
              <w:tab/>
            </w:r>
            <w:r>
              <w:rPr>
                <w:noProof/>
                <w:webHidden/>
              </w:rPr>
              <w:fldChar w:fldCharType="begin"/>
            </w:r>
            <w:r>
              <w:rPr>
                <w:noProof/>
                <w:webHidden/>
              </w:rPr>
              <w:instrText xml:space="preserve"> PAGEREF _Toc11606855 \h </w:instrText>
            </w:r>
            <w:r>
              <w:rPr>
                <w:noProof/>
                <w:webHidden/>
              </w:rPr>
            </w:r>
            <w:r>
              <w:rPr>
                <w:noProof/>
                <w:webHidden/>
              </w:rPr>
              <w:fldChar w:fldCharType="separate"/>
            </w:r>
            <w:r>
              <w:rPr>
                <w:noProof/>
                <w:webHidden/>
              </w:rPr>
              <w:t>18</w:t>
            </w:r>
            <w:r>
              <w:rPr>
                <w:noProof/>
                <w:webHidden/>
              </w:rPr>
              <w:fldChar w:fldCharType="end"/>
            </w:r>
          </w:hyperlink>
        </w:p>
        <w:p w14:paraId="4772BD54" w14:textId="0E0A063F" w:rsidR="001B141D" w:rsidRDefault="001B141D">
          <w:pPr>
            <w:pStyle w:val="TOC3"/>
            <w:rPr>
              <w:rFonts w:cstheme="minorBidi"/>
              <w:noProof/>
              <w:lang w:val="es-ES" w:eastAsia="es-ES"/>
            </w:rPr>
          </w:pPr>
          <w:hyperlink w:anchor="_Toc11606856" w:history="1">
            <w:r w:rsidRPr="004A5EA4">
              <w:rPr>
                <w:rStyle w:val="Hyperlink"/>
                <w:noProof/>
              </w:rPr>
              <w:t>1.</w:t>
            </w:r>
            <w:r>
              <w:rPr>
                <w:rFonts w:cstheme="minorBidi"/>
                <w:noProof/>
                <w:lang w:val="es-ES" w:eastAsia="es-ES"/>
              </w:rPr>
              <w:tab/>
            </w:r>
            <w:r w:rsidRPr="004A5EA4">
              <w:rPr>
                <w:rStyle w:val="Hyperlink"/>
                <w:noProof/>
              </w:rPr>
              <w:t>Catastrofismo y la falsa dicotomía: Ágil o Cascada</w:t>
            </w:r>
            <w:r>
              <w:rPr>
                <w:noProof/>
                <w:webHidden/>
              </w:rPr>
              <w:tab/>
            </w:r>
            <w:r>
              <w:rPr>
                <w:noProof/>
                <w:webHidden/>
              </w:rPr>
              <w:fldChar w:fldCharType="begin"/>
            </w:r>
            <w:r>
              <w:rPr>
                <w:noProof/>
                <w:webHidden/>
              </w:rPr>
              <w:instrText xml:space="preserve"> PAGEREF _Toc11606856 \h </w:instrText>
            </w:r>
            <w:r>
              <w:rPr>
                <w:noProof/>
                <w:webHidden/>
              </w:rPr>
            </w:r>
            <w:r>
              <w:rPr>
                <w:noProof/>
                <w:webHidden/>
              </w:rPr>
              <w:fldChar w:fldCharType="separate"/>
            </w:r>
            <w:r>
              <w:rPr>
                <w:noProof/>
                <w:webHidden/>
              </w:rPr>
              <w:t>18</w:t>
            </w:r>
            <w:r>
              <w:rPr>
                <w:noProof/>
                <w:webHidden/>
              </w:rPr>
              <w:fldChar w:fldCharType="end"/>
            </w:r>
          </w:hyperlink>
        </w:p>
        <w:p w14:paraId="17D60B92" w14:textId="13C84429" w:rsidR="001B141D" w:rsidRDefault="001B141D">
          <w:pPr>
            <w:pStyle w:val="TOC3"/>
            <w:rPr>
              <w:rFonts w:cstheme="minorBidi"/>
              <w:noProof/>
              <w:lang w:val="es-ES" w:eastAsia="es-ES"/>
            </w:rPr>
          </w:pPr>
          <w:hyperlink w:anchor="_Toc11606857" w:history="1">
            <w:r w:rsidRPr="004A5EA4">
              <w:rPr>
                <w:rStyle w:val="Hyperlink"/>
                <w:noProof/>
              </w:rPr>
              <w:t>2.</w:t>
            </w:r>
            <w:r>
              <w:rPr>
                <w:rFonts w:cstheme="minorBidi"/>
                <w:noProof/>
                <w:lang w:val="es-ES" w:eastAsia="es-ES"/>
              </w:rPr>
              <w:tab/>
            </w:r>
            <w:r w:rsidRPr="004A5EA4">
              <w:rPr>
                <w:rStyle w:val="Hyperlink"/>
                <w:noProof/>
              </w:rPr>
              <w:t>Un conjunto de casos de éxito, pocas estadísticas reales. Confundiendo causalidad y casualidad.</w:t>
            </w:r>
            <w:r>
              <w:rPr>
                <w:noProof/>
                <w:webHidden/>
              </w:rPr>
              <w:tab/>
            </w:r>
            <w:r>
              <w:rPr>
                <w:noProof/>
                <w:webHidden/>
              </w:rPr>
              <w:fldChar w:fldCharType="begin"/>
            </w:r>
            <w:r>
              <w:rPr>
                <w:noProof/>
                <w:webHidden/>
              </w:rPr>
              <w:instrText xml:space="preserve"> PAGEREF _Toc11606857 \h </w:instrText>
            </w:r>
            <w:r>
              <w:rPr>
                <w:noProof/>
                <w:webHidden/>
              </w:rPr>
            </w:r>
            <w:r>
              <w:rPr>
                <w:noProof/>
                <w:webHidden/>
              </w:rPr>
              <w:fldChar w:fldCharType="separate"/>
            </w:r>
            <w:r>
              <w:rPr>
                <w:noProof/>
                <w:webHidden/>
              </w:rPr>
              <w:t>21</w:t>
            </w:r>
            <w:r>
              <w:rPr>
                <w:noProof/>
                <w:webHidden/>
              </w:rPr>
              <w:fldChar w:fldCharType="end"/>
            </w:r>
          </w:hyperlink>
        </w:p>
        <w:p w14:paraId="0986A188" w14:textId="56656264" w:rsidR="001B141D" w:rsidRDefault="001B141D">
          <w:pPr>
            <w:pStyle w:val="TOC3"/>
            <w:rPr>
              <w:rFonts w:cstheme="minorBidi"/>
              <w:noProof/>
              <w:lang w:val="es-ES" w:eastAsia="es-ES"/>
            </w:rPr>
          </w:pPr>
          <w:hyperlink w:anchor="_Toc11606858" w:history="1">
            <w:r w:rsidRPr="004A5EA4">
              <w:rPr>
                <w:rStyle w:val="Hyperlink"/>
                <w:noProof/>
              </w:rPr>
              <w:t>3.</w:t>
            </w:r>
            <w:r>
              <w:rPr>
                <w:rFonts w:cstheme="minorBidi"/>
                <w:noProof/>
                <w:lang w:val="es-ES" w:eastAsia="es-ES"/>
              </w:rPr>
              <w:tab/>
            </w:r>
            <w:r w:rsidRPr="004A5EA4">
              <w:rPr>
                <w:rStyle w:val="Hyperlink"/>
                <w:noProof/>
              </w:rPr>
              <w:t>Todo o nada. No estas siendo lo suficientemente ágil</w:t>
            </w:r>
            <w:r>
              <w:rPr>
                <w:noProof/>
                <w:webHidden/>
              </w:rPr>
              <w:tab/>
            </w:r>
            <w:r>
              <w:rPr>
                <w:noProof/>
                <w:webHidden/>
              </w:rPr>
              <w:fldChar w:fldCharType="begin"/>
            </w:r>
            <w:r>
              <w:rPr>
                <w:noProof/>
                <w:webHidden/>
              </w:rPr>
              <w:instrText xml:space="preserve"> PAGEREF _Toc11606858 \h </w:instrText>
            </w:r>
            <w:r>
              <w:rPr>
                <w:noProof/>
                <w:webHidden/>
              </w:rPr>
            </w:r>
            <w:r>
              <w:rPr>
                <w:noProof/>
                <w:webHidden/>
              </w:rPr>
              <w:fldChar w:fldCharType="separate"/>
            </w:r>
            <w:r>
              <w:rPr>
                <w:noProof/>
                <w:webHidden/>
              </w:rPr>
              <w:t>21</w:t>
            </w:r>
            <w:r>
              <w:rPr>
                <w:noProof/>
                <w:webHidden/>
              </w:rPr>
              <w:fldChar w:fldCharType="end"/>
            </w:r>
          </w:hyperlink>
        </w:p>
        <w:p w14:paraId="0CEF8872" w14:textId="39A75333" w:rsidR="001B141D" w:rsidRDefault="001B141D">
          <w:pPr>
            <w:pStyle w:val="TOC2"/>
            <w:tabs>
              <w:tab w:val="right" w:leader="dot" w:pos="8494"/>
            </w:tabs>
            <w:rPr>
              <w:rFonts w:eastAsiaTheme="minorEastAsia" w:cstheme="minorBidi"/>
              <w:noProof/>
              <w:color w:val="auto"/>
            </w:rPr>
          </w:pPr>
          <w:hyperlink w:anchor="_Toc11606859" w:history="1">
            <w:r w:rsidRPr="004A5EA4">
              <w:rPr>
                <w:rStyle w:val="Hyperlink"/>
                <w:noProof/>
              </w:rPr>
              <w:t>Conclusiones y Posibles Ampliaciones</w:t>
            </w:r>
            <w:r>
              <w:rPr>
                <w:noProof/>
                <w:webHidden/>
              </w:rPr>
              <w:tab/>
            </w:r>
            <w:r>
              <w:rPr>
                <w:noProof/>
                <w:webHidden/>
              </w:rPr>
              <w:fldChar w:fldCharType="begin"/>
            </w:r>
            <w:r>
              <w:rPr>
                <w:noProof/>
                <w:webHidden/>
              </w:rPr>
              <w:instrText xml:space="preserve"> PAGEREF _Toc11606859 \h </w:instrText>
            </w:r>
            <w:r>
              <w:rPr>
                <w:noProof/>
                <w:webHidden/>
              </w:rPr>
            </w:r>
            <w:r>
              <w:rPr>
                <w:noProof/>
                <w:webHidden/>
              </w:rPr>
              <w:fldChar w:fldCharType="separate"/>
            </w:r>
            <w:r>
              <w:rPr>
                <w:noProof/>
                <w:webHidden/>
              </w:rPr>
              <w:t>23</w:t>
            </w:r>
            <w:r>
              <w:rPr>
                <w:noProof/>
                <w:webHidden/>
              </w:rPr>
              <w:fldChar w:fldCharType="end"/>
            </w:r>
          </w:hyperlink>
        </w:p>
        <w:p w14:paraId="5C522D11" w14:textId="66F0B047" w:rsidR="001B141D" w:rsidRDefault="001B141D">
          <w:pPr>
            <w:pStyle w:val="TOC3"/>
            <w:rPr>
              <w:rFonts w:cstheme="minorBidi"/>
              <w:noProof/>
              <w:lang w:val="es-ES" w:eastAsia="es-ES"/>
            </w:rPr>
          </w:pPr>
          <w:hyperlink w:anchor="_Toc11606860" w:history="1">
            <w:r w:rsidRPr="004A5EA4">
              <w:rPr>
                <w:rStyle w:val="Hyperlink"/>
                <w:noProof/>
              </w:rPr>
              <w:t>1.</w:t>
            </w:r>
            <w:r>
              <w:rPr>
                <w:rFonts w:cstheme="minorBidi"/>
                <w:noProof/>
                <w:lang w:val="es-ES" w:eastAsia="es-ES"/>
              </w:rPr>
              <w:tab/>
            </w:r>
            <w:r w:rsidRPr="004A5EA4">
              <w:rPr>
                <w:rStyle w:val="Hyperlink"/>
                <w:noProof/>
              </w:rPr>
              <w:t>Conclusiones</w:t>
            </w:r>
            <w:r>
              <w:rPr>
                <w:noProof/>
                <w:webHidden/>
              </w:rPr>
              <w:tab/>
            </w:r>
            <w:r>
              <w:rPr>
                <w:noProof/>
                <w:webHidden/>
              </w:rPr>
              <w:fldChar w:fldCharType="begin"/>
            </w:r>
            <w:r>
              <w:rPr>
                <w:noProof/>
                <w:webHidden/>
              </w:rPr>
              <w:instrText xml:space="preserve"> PAGEREF _Toc11606860 \h </w:instrText>
            </w:r>
            <w:r>
              <w:rPr>
                <w:noProof/>
                <w:webHidden/>
              </w:rPr>
            </w:r>
            <w:r>
              <w:rPr>
                <w:noProof/>
                <w:webHidden/>
              </w:rPr>
              <w:fldChar w:fldCharType="separate"/>
            </w:r>
            <w:r>
              <w:rPr>
                <w:noProof/>
                <w:webHidden/>
              </w:rPr>
              <w:t>23</w:t>
            </w:r>
            <w:r>
              <w:rPr>
                <w:noProof/>
                <w:webHidden/>
              </w:rPr>
              <w:fldChar w:fldCharType="end"/>
            </w:r>
          </w:hyperlink>
        </w:p>
        <w:p w14:paraId="5797D318" w14:textId="4298745A" w:rsidR="001B141D" w:rsidRDefault="001B141D">
          <w:pPr>
            <w:pStyle w:val="TOC3"/>
            <w:rPr>
              <w:rFonts w:cstheme="minorBidi"/>
              <w:noProof/>
              <w:lang w:val="es-ES" w:eastAsia="es-ES"/>
            </w:rPr>
          </w:pPr>
          <w:hyperlink w:anchor="_Toc11606861" w:history="1">
            <w:r w:rsidRPr="004A5EA4">
              <w:rPr>
                <w:rStyle w:val="Hyperlink"/>
                <w:noProof/>
              </w:rPr>
              <w:t>2.</w:t>
            </w:r>
            <w:r>
              <w:rPr>
                <w:rFonts w:cstheme="minorBidi"/>
                <w:noProof/>
                <w:lang w:val="es-ES" w:eastAsia="es-ES"/>
              </w:rPr>
              <w:tab/>
            </w:r>
            <w:r w:rsidRPr="004A5EA4">
              <w:rPr>
                <w:rStyle w:val="Hyperlink"/>
                <w:noProof/>
              </w:rPr>
              <w:t>Líneas futuras</w:t>
            </w:r>
            <w:r>
              <w:rPr>
                <w:noProof/>
                <w:webHidden/>
              </w:rPr>
              <w:tab/>
            </w:r>
            <w:r>
              <w:rPr>
                <w:noProof/>
                <w:webHidden/>
              </w:rPr>
              <w:fldChar w:fldCharType="begin"/>
            </w:r>
            <w:r>
              <w:rPr>
                <w:noProof/>
                <w:webHidden/>
              </w:rPr>
              <w:instrText xml:space="preserve"> PAGEREF _Toc11606861 \h </w:instrText>
            </w:r>
            <w:r>
              <w:rPr>
                <w:noProof/>
                <w:webHidden/>
              </w:rPr>
            </w:r>
            <w:r>
              <w:rPr>
                <w:noProof/>
                <w:webHidden/>
              </w:rPr>
              <w:fldChar w:fldCharType="separate"/>
            </w:r>
            <w:r>
              <w:rPr>
                <w:noProof/>
                <w:webHidden/>
              </w:rPr>
              <w:t>24</w:t>
            </w:r>
            <w:r>
              <w:rPr>
                <w:noProof/>
                <w:webHidden/>
              </w:rPr>
              <w:fldChar w:fldCharType="end"/>
            </w:r>
          </w:hyperlink>
        </w:p>
        <w:p w14:paraId="768A2B76" w14:textId="0E9EE22E" w:rsidR="001B141D" w:rsidRDefault="001B141D">
          <w:pPr>
            <w:pStyle w:val="TOC1"/>
            <w:rPr>
              <w:rFonts w:eastAsiaTheme="minorEastAsia" w:cstheme="minorBidi"/>
              <w:smallCaps w:val="0"/>
              <w:color w:val="auto"/>
            </w:rPr>
          </w:pPr>
          <w:hyperlink w:anchor="_Toc11606862" w:history="1">
            <w:r w:rsidRPr="004A5EA4">
              <w:rPr>
                <w:rStyle w:val="Hyperlink"/>
                <w:rFonts w:ascii="Verdana" w:hAnsi="Verdana" w:cs="Calibri"/>
                <w:b/>
              </w:rPr>
              <w:t>Referencias</w:t>
            </w:r>
            <w:r>
              <w:rPr>
                <w:webHidden/>
              </w:rPr>
              <w:tab/>
            </w:r>
            <w:r>
              <w:rPr>
                <w:webHidden/>
              </w:rPr>
              <w:fldChar w:fldCharType="begin"/>
            </w:r>
            <w:r>
              <w:rPr>
                <w:webHidden/>
              </w:rPr>
              <w:instrText xml:space="preserve"> PAGEREF _Toc11606862 \h </w:instrText>
            </w:r>
            <w:r>
              <w:rPr>
                <w:webHidden/>
              </w:rPr>
            </w:r>
            <w:r>
              <w:rPr>
                <w:webHidden/>
              </w:rPr>
              <w:fldChar w:fldCharType="separate"/>
            </w:r>
            <w:r>
              <w:rPr>
                <w:webHidden/>
              </w:rPr>
              <w:t>27</w:t>
            </w:r>
            <w:r>
              <w:rPr>
                <w:webHidden/>
              </w:rPr>
              <w:fldChar w:fldCharType="end"/>
            </w:r>
          </w:hyperlink>
        </w:p>
        <w:p w14:paraId="2DB255B7" w14:textId="5A200B97" w:rsidR="001B141D" w:rsidRDefault="001B141D">
          <w:pPr>
            <w:pStyle w:val="TOC2"/>
            <w:tabs>
              <w:tab w:val="right" w:leader="dot" w:pos="8494"/>
            </w:tabs>
            <w:rPr>
              <w:rFonts w:eastAsiaTheme="minorEastAsia" w:cstheme="minorBidi"/>
              <w:noProof/>
              <w:color w:val="auto"/>
            </w:rPr>
          </w:pPr>
          <w:hyperlink w:anchor="_Toc11606863" w:history="1">
            <w:r w:rsidRPr="004A5EA4">
              <w:rPr>
                <w:rStyle w:val="Hyperlink"/>
                <w:noProof/>
              </w:rPr>
              <w:t>Anexo I</w:t>
            </w:r>
            <w:r>
              <w:rPr>
                <w:noProof/>
                <w:webHidden/>
              </w:rPr>
              <w:tab/>
            </w:r>
            <w:r>
              <w:rPr>
                <w:noProof/>
                <w:webHidden/>
              </w:rPr>
              <w:fldChar w:fldCharType="begin"/>
            </w:r>
            <w:r>
              <w:rPr>
                <w:noProof/>
                <w:webHidden/>
              </w:rPr>
              <w:instrText xml:space="preserve"> PAGEREF _Toc11606863 \h </w:instrText>
            </w:r>
            <w:r>
              <w:rPr>
                <w:noProof/>
                <w:webHidden/>
              </w:rPr>
            </w:r>
            <w:r>
              <w:rPr>
                <w:noProof/>
                <w:webHidden/>
              </w:rPr>
              <w:fldChar w:fldCharType="separate"/>
            </w:r>
            <w:r>
              <w:rPr>
                <w:noProof/>
                <w:webHidden/>
              </w:rPr>
              <w:t>30</w:t>
            </w:r>
            <w:r>
              <w:rPr>
                <w:noProof/>
                <w:webHidden/>
              </w:rPr>
              <w:fldChar w:fldCharType="end"/>
            </w:r>
          </w:hyperlink>
        </w:p>
        <w:p w14:paraId="6D8CD178" w14:textId="57633173"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lastRenderedPageBreak/>
        <w:br w:type="page"/>
      </w:r>
    </w:p>
    <w:p w14:paraId="7EE39EAB"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lastRenderedPageBreak/>
        <w:br w:type="page"/>
      </w:r>
    </w:p>
    <w:p w14:paraId="388DBB35" w14:textId="77777777" w:rsidR="00D06BCA" w:rsidRPr="00B33E88" w:rsidRDefault="00D06BCA" w:rsidP="00D06BCA">
      <w:pPr>
        <w:pStyle w:val="Texto"/>
        <w:rPr>
          <w:lang w:val="en-GB"/>
        </w:rPr>
        <w:sectPr w:rsidR="00D06BCA" w:rsidRPr="00B33E88" w:rsidSect="00D06BCA">
          <w:headerReference w:type="default" r:id="rId12"/>
          <w:headerReference w:type="first" r:id="rId13"/>
          <w:type w:val="oddPage"/>
          <w:pgSz w:w="11906" w:h="16838"/>
          <w:pgMar w:top="248" w:right="1700" w:bottom="205" w:left="1702" w:header="720" w:footer="720" w:gutter="0"/>
          <w:cols w:space="720"/>
          <w:docGrid w:linePitch="299"/>
        </w:sectPr>
      </w:pPr>
    </w:p>
    <w:p w14:paraId="3053C34F" w14:textId="6E30E78B" w:rsidR="00D06BCA" w:rsidRDefault="00D06BCA" w:rsidP="001B141D">
      <w:pPr>
        <w:pStyle w:val="Heading2"/>
      </w:pPr>
      <w:bookmarkStart w:id="18" w:name="_Toc9617492"/>
      <w:bookmarkStart w:id="19" w:name="_Toc11606839"/>
      <w:r>
        <w:lastRenderedPageBreak/>
        <w:t>Objetivos</w:t>
      </w:r>
      <w:bookmarkEnd w:id="18"/>
      <w:bookmarkEnd w:id="19"/>
    </w:p>
    <w:p w14:paraId="18788C7C" w14:textId="77777777" w:rsidR="00D06BCA" w:rsidRDefault="00D06BCA" w:rsidP="00D06BCA">
      <w:pPr>
        <w:spacing w:after="160" w:line="259" w:lineRule="auto"/>
        <w:ind w:firstLine="0"/>
        <w:jc w:val="left"/>
        <w:rPr>
          <w:rFonts w:ascii="Times New Roman" w:hAnsi="Times New Roman"/>
          <w:sz w:val="24"/>
        </w:rPr>
      </w:pPr>
      <w:r>
        <w:br w:type="page"/>
      </w:r>
    </w:p>
    <w:p w14:paraId="63B24244"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48A52702" w14:textId="704ACDD8" w:rsidR="00D06BCA" w:rsidRPr="000A44FA" w:rsidRDefault="00382BE3" w:rsidP="001B141D">
      <w:pPr>
        <w:pStyle w:val="Heading2"/>
        <w:numPr>
          <w:ilvl w:val="0"/>
          <w:numId w:val="1"/>
        </w:numPr>
      </w:pPr>
      <w:bookmarkStart w:id="20" w:name="_Toc11606840"/>
      <w:r>
        <w:lastRenderedPageBreak/>
        <w:t>Introducció</w:t>
      </w:r>
      <w:r w:rsidR="00E153AB">
        <w:t>n</w:t>
      </w:r>
      <w:bookmarkEnd w:id="20"/>
    </w:p>
    <w:p w14:paraId="02D65EAF" w14:textId="77777777" w:rsidR="00D06BCA" w:rsidRDefault="00D06BCA" w:rsidP="00D06BCA">
      <w:pPr>
        <w:spacing w:after="160" w:line="259" w:lineRule="auto"/>
        <w:ind w:firstLine="0"/>
        <w:jc w:val="left"/>
        <w:rPr>
          <w:rFonts w:ascii="Times New Roman" w:hAnsi="Times New Roman"/>
          <w:sz w:val="24"/>
        </w:rPr>
      </w:pPr>
      <w:r>
        <w:br w:type="page"/>
      </w:r>
    </w:p>
    <w:p w14:paraId="71D66AF2" w14:textId="77777777" w:rsidR="00417E52" w:rsidRDefault="00417E52">
      <w:pPr>
        <w:spacing w:after="160" w:line="259" w:lineRule="auto"/>
        <w:ind w:firstLine="0"/>
        <w:jc w:val="left"/>
        <w:rPr>
          <w:rFonts w:ascii="Verdana" w:hAnsi="Verdana"/>
          <w:b/>
          <w:smallCaps/>
          <w:color w:val="2E74B5"/>
          <w:sz w:val="44"/>
          <w:szCs w:val="32"/>
        </w:rPr>
      </w:pPr>
      <w:r>
        <w:lastRenderedPageBreak/>
        <w:br w:type="page"/>
      </w:r>
    </w:p>
    <w:p w14:paraId="04DDB083" w14:textId="77777777" w:rsidR="001130B5" w:rsidRPr="001130B5" w:rsidRDefault="003907DE" w:rsidP="001B141D">
      <w:pPr>
        <w:pStyle w:val="Heading2"/>
        <w:numPr>
          <w:ilvl w:val="0"/>
          <w:numId w:val="1"/>
        </w:numPr>
        <w:rPr>
          <w:rFonts w:ascii="Times New Roman" w:hAnsi="Times New Roman"/>
          <w:sz w:val="24"/>
        </w:rPr>
      </w:pPr>
      <w:bookmarkStart w:id="21" w:name="_Toc11606841"/>
      <w:r>
        <w:lastRenderedPageBreak/>
        <w:t>Entendiendo la agilidad</w:t>
      </w:r>
      <w:bookmarkEnd w:id="21"/>
    </w:p>
    <w:p w14:paraId="07ECFFF8" w14:textId="05EA9191" w:rsidR="00377D9A" w:rsidRPr="0069784C" w:rsidRDefault="0017727E" w:rsidP="0069784C">
      <w:pPr>
        <w:pStyle w:val="Heading3"/>
        <w:numPr>
          <w:ilvl w:val="1"/>
          <w:numId w:val="1"/>
        </w:numPr>
        <w:rPr>
          <w:lang w:val="en-US"/>
        </w:rPr>
      </w:pPr>
      <w:bookmarkStart w:id="22" w:name="_Toc11606842"/>
      <w:r w:rsidRPr="004914E3">
        <w:rPr>
          <w:lang w:val="en-US"/>
        </w:rPr>
        <w:t>Dynamic Systems Development Method (DSDM)</w:t>
      </w:r>
      <w:bookmarkEnd w:id="22"/>
    </w:p>
    <w:p w14:paraId="1E59CEDD" w14:textId="7ADF0720" w:rsidR="00B858E6" w:rsidRDefault="00377D9A" w:rsidP="00B858E6">
      <w:r>
        <w:t>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iterativa .</w:t>
      </w:r>
    </w:p>
    <w:p w14:paraId="21B2FF7F" w14:textId="3162B343" w:rsidR="00B858E6" w:rsidRDefault="00B858E6" w:rsidP="00B858E6">
      <w:r>
        <w:t>El éxito de DSDM se debe a la filosofía "de que cualquier proyecto debe estar alineado con objetivos estratégicos claramente definidos y se enfoca en la entrega temprana de beneficios reales para el negocio". Apoyar esta filosofía con los ocho principios permite a los equipos mantener el enfoque y alcanzar los objetivos del proyecto.</w:t>
      </w:r>
    </w:p>
    <w:p w14:paraId="59F75954" w14:textId="1FE21783"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 xml:space="preserve">Priorización de </w:t>
      </w:r>
      <w:proofErr w:type="spellStart"/>
      <w:r>
        <w:t>MoSCoW</w:t>
      </w:r>
      <w:proofErr w:type="spellEnd"/>
    </w:p>
    <w:p w14:paraId="61D6AC39" w14:textId="40F552FF" w:rsidR="00E76E60" w:rsidRDefault="002255A5" w:rsidP="00576014">
      <w:pPr>
        <w:pStyle w:val="ListParagraph"/>
        <w:numPr>
          <w:ilvl w:val="0"/>
          <w:numId w:val="11"/>
        </w:numPr>
      </w:pPr>
      <w:r>
        <w:t>Time-</w:t>
      </w:r>
      <w:proofErr w:type="spellStart"/>
      <w:r>
        <w:t>boxing</w:t>
      </w:r>
      <w:proofErr w:type="spellEnd"/>
    </w:p>
    <w:p w14:paraId="79397CBB" w14:textId="77777777" w:rsidR="00C61053" w:rsidRDefault="00C61053" w:rsidP="00C61053"/>
    <w:p w14:paraId="1888C965" w14:textId="2D73009B" w:rsidR="00C61053" w:rsidRPr="00377D9A" w:rsidRDefault="00C61053" w:rsidP="00C61053">
      <w:r>
        <w:t xml:space="preserve">DSDM es la columna vertebral del examen </w:t>
      </w:r>
      <w:proofErr w:type="spellStart"/>
      <w:r>
        <w:t>AgilePM</w:t>
      </w:r>
      <w:proofErr w:type="spellEnd"/>
      <w:r>
        <w:t>® (gestión de proyectos ágiles acreditada por APMG)</w:t>
      </w:r>
    </w:p>
    <w:p w14:paraId="470C0BB9" w14:textId="22DD746F" w:rsidR="0017727E" w:rsidRDefault="002F0152" w:rsidP="0017727E">
      <w:pPr>
        <w:pStyle w:val="Heading3"/>
        <w:numPr>
          <w:ilvl w:val="1"/>
          <w:numId w:val="1"/>
        </w:numPr>
      </w:pPr>
      <w:bookmarkStart w:id="23" w:name="_Toc11606843"/>
      <w:proofErr w:type="spellStart"/>
      <w:r w:rsidRPr="002F0152">
        <w:t>Adaptive</w:t>
      </w:r>
      <w:proofErr w:type="spellEnd"/>
      <w:r w:rsidRPr="002F0152">
        <w:t xml:space="preserve"> Software </w:t>
      </w:r>
      <w:proofErr w:type="spellStart"/>
      <w:r w:rsidRPr="002F0152">
        <w:t>Development</w:t>
      </w:r>
      <w:bookmarkEnd w:id="23"/>
      <w:proofErr w:type="spellEnd"/>
    </w:p>
    <w:p w14:paraId="24C87F59" w14:textId="77F13704" w:rsidR="002F0152" w:rsidRDefault="002F0152" w:rsidP="002F0152">
      <w:pPr>
        <w:pStyle w:val="Heading3"/>
        <w:numPr>
          <w:ilvl w:val="1"/>
          <w:numId w:val="1"/>
        </w:numPr>
      </w:pPr>
      <w:bookmarkStart w:id="24" w:name="_Toc11606844"/>
      <w:r w:rsidRPr="002F0152">
        <w:t>Scrum</w:t>
      </w:r>
      <w:bookmarkEnd w:id="24"/>
    </w:p>
    <w:p w14:paraId="7BD8837E" w14:textId="40F20B7D" w:rsidR="002F0152" w:rsidRDefault="002C146F" w:rsidP="002F0152">
      <w:pPr>
        <w:pStyle w:val="Heading3"/>
        <w:numPr>
          <w:ilvl w:val="1"/>
          <w:numId w:val="1"/>
        </w:numPr>
      </w:pPr>
      <w:bookmarkStart w:id="25" w:name="_Toc11606845"/>
      <w:proofErr w:type="spellStart"/>
      <w:r w:rsidRPr="002C146F">
        <w:t>Crystal</w:t>
      </w:r>
      <w:bookmarkEnd w:id="25"/>
      <w:proofErr w:type="spellEnd"/>
    </w:p>
    <w:p w14:paraId="20AF8F3B" w14:textId="699CE55C" w:rsidR="002C146F" w:rsidRDefault="002C146F" w:rsidP="002C146F">
      <w:pPr>
        <w:pStyle w:val="Heading3"/>
        <w:numPr>
          <w:ilvl w:val="1"/>
          <w:numId w:val="1"/>
        </w:numPr>
      </w:pPr>
      <w:bookmarkStart w:id="26" w:name="_Toc11606846"/>
      <w:r w:rsidRPr="002C146F">
        <w:t xml:space="preserve">Extreme </w:t>
      </w:r>
      <w:proofErr w:type="spellStart"/>
      <w:r w:rsidRPr="002C146F">
        <w:t>Programming</w:t>
      </w:r>
      <w:proofErr w:type="spellEnd"/>
      <w:r w:rsidRPr="002C146F">
        <w:t xml:space="preserve"> (XP)</w:t>
      </w:r>
      <w:bookmarkEnd w:id="26"/>
    </w:p>
    <w:p w14:paraId="4317E831" w14:textId="66BB2AAE" w:rsidR="002C146F" w:rsidRDefault="001D7EAC" w:rsidP="002C146F">
      <w:pPr>
        <w:pStyle w:val="Heading3"/>
        <w:numPr>
          <w:ilvl w:val="1"/>
          <w:numId w:val="1"/>
        </w:numPr>
      </w:pPr>
      <w:bookmarkStart w:id="27" w:name="_Toc11606847"/>
      <w:proofErr w:type="spellStart"/>
      <w:r w:rsidRPr="001D7EAC">
        <w:t>Pragmatic</w:t>
      </w:r>
      <w:proofErr w:type="spellEnd"/>
      <w:r w:rsidRPr="001D7EAC">
        <w:t xml:space="preserve"> </w:t>
      </w:r>
      <w:proofErr w:type="spellStart"/>
      <w:r w:rsidRPr="001D7EAC">
        <w:t>programming</w:t>
      </w:r>
      <w:bookmarkEnd w:id="27"/>
      <w:proofErr w:type="spellEnd"/>
    </w:p>
    <w:p w14:paraId="356151E5" w14:textId="5DD8D521" w:rsidR="001D7EAC" w:rsidRDefault="00F6390F" w:rsidP="001D7EAC">
      <w:pPr>
        <w:pStyle w:val="Heading3"/>
        <w:numPr>
          <w:ilvl w:val="1"/>
          <w:numId w:val="1"/>
        </w:numPr>
      </w:pPr>
      <w:bookmarkStart w:id="28" w:name="_Toc11606848"/>
      <w:r>
        <w:t>Lean and Kanban</w:t>
      </w:r>
      <w:bookmarkEnd w:id="28"/>
    </w:p>
    <w:p w14:paraId="62753990" w14:textId="625EAE6E" w:rsidR="009E31E5" w:rsidRPr="009E31E5" w:rsidRDefault="00BE4C83" w:rsidP="009E31E5">
      <w:pPr>
        <w:pStyle w:val="Heading3"/>
        <w:numPr>
          <w:ilvl w:val="1"/>
          <w:numId w:val="1"/>
        </w:numPr>
      </w:pPr>
      <w:bookmarkStart w:id="29" w:name="_Toc11606849"/>
      <w:r>
        <w:t>El manifiesto ágil</w:t>
      </w:r>
      <w:bookmarkEnd w:id="29"/>
    </w:p>
    <w:p w14:paraId="225EBEC9" w14:textId="77777777" w:rsidR="0017727E" w:rsidRPr="0017727E" w:rsidRDefault="0017727E" w:rsidP="0017727E">
      <w:pPr>
        <w:rPr>
          <w:lang w:val="en-US"/>
        </w:rPr>
      </w:pPr>
    </w:p>
    <w:p w14:paraId="74FB02B6" w14:textId="4D02F0D3" w:rsidR="00D06BCA" w:rsidRPr="0017727E" w:rsidRDefault="00D06BCA" w:rsidP="0017727E">
      <w:pPr>
        <w:pStyle w:val="Heading3"/>
        <w:rPr>
          <w:rFonts w:ascii="Times New Roman" w:hAnsi="Times New Roman"/>
          <w:lang w:val="en-US"/>
        </w:rPr>
      </w:pPr>
      <w:r w:rsidRPr="0017727E">
        <w:rPr>
          <w:lang w:val="en-US"/>
        </w:rPr>
        <w:lastRenderedPageBreak/>
        <w:br w:type="page"/>
      </w:r>
    </w:p>
    <w:p w14:paraId="4AF2186F" w14:textId="501403BE" w:rsidR="00BD4A78" w:rsidRPr="00751471" w:rsidRDefault="00417E52" w:rsidP="00751471">
      <w:pPr>
        <w:spacing w:after="160" w:line="259" w:lineRule="auto"/>
        <w:ind w:firstLine="0"/>
        <w:jc w:val="left"/>
        <w:rPr>
          <w:rFonts w:ascii="Verdana" w:hAnsi="Verdana"/>
          <w:b/>
          <w:smallCaps/>
          <w:color w:val="2E74B5"/>
          <w:sz w:val="44"/>
          <w:szCs w:val="32"/>
          <w:lang w:val="en-US"/>
        </w:rPr>
      </w:pPr>
      <w:r w:rsidRPr="0017727E">
        <w:rPr>
          <w:lang w:val="en-US"/>
        </w:rPr>
        <w:lastRenderedPageBreak/>
        <w:br w:type="page"/>
      </w:r>
    </w:p>
    <w:p w14:paraId="51F255F0" w14:textId="77777777" w:rsidR="00BD4A78" w:rsidRDefault="00BD4A78">
      <w:pPr>
        <w:spacing w:after="160" w:line="259" w:lineRule="auto"/>
        <w:ind w:firstLine="0"/>
        <w:jc w:val="left"/>
        <w:rPr>
          <w:rFonts w:ascii="Verdana" w:hAnsi="Verdana"/>
          <w:b/>
          <w:smallCaps/>
          <w:color w:val="2E74B5"/>
          <w:sz w:val="44"/>
          <w:szCs w:val="32"/>
        </w:rPr>
      </w:pPr>
      <w:r>
        <w:lastRenderedPageBreak/>
        <w:br w:type="page"/>
      </w:r>
    </w:p>
    <w:p w14:paraId="7AA5FF64" w14:textId="77777777" w:rsidR="00417E52" w:rsidRDefault="00417E52">
      <w:pPr>
        <w:spacing w:after="160" w:line="259" w:lineRule="auto"/>
        <w:ind w:firstLine="0"/>
        <w:jc w:val="left"/>
        <w:rPr>
          <w:rFonts w:ascii="Verdana" w:hAnsi="Verdana"/>
          <w:b/>
          <w:smallCaps/>
          <w:color w:val="2E74B5"/>
          <w:sz w:val="44"/>
          <w:szCs w:val="32"/>
        </w:rPr>
      </w:pPr>
      <w:r>
        <w:lastRenderedPageBreak/>
        <w:br w:type="page"/>
      </w:r>
    </w:p>
    <w:p w14:paraId="6503B1A7" w14:textId="005358D1" w:rsidR="00BD4A78" w:rsidRDefault="00C41FF3" w:rsidP="001B141D">
      <w:pPr>
        <w:pStyle w:val="Heading2"/>
        <w:numPr>
          <w:ilvl w:val="0"/>
          <w:numId w:val="1"/>
        </w:numPr>
      </w:pPr>
      <w:bookmarkStart w:id="30" w:name="_Toc11606850"/>
      <w:r>
        <w:lastRenderedPageBreak/>
        <w:t>La agilidad hoy</w:t>
      </w:r>
      <w:bookmarkEnd w:id="30"/>
    </w:p>
    <w:p w14:paraId="750886DB" w14:textId="78E84412" w:rsidR="00DD77E9" w:rsidRDefault="003B3E88" w:rsidP="001E0A87">
      <w:pPr>
        <w:pStyle w:val="Heading3"/>
        <w:numPr>
          <w:ilvl w:val="1"/>
          <w:numId w:val="1"/>
        </w:numPr>
      </w:pPr>
      <w:bookmarkStart w:id="31" w:name="_Toc11606851"/>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31"/>
    </w:p>
    <w:p w14:paraId="6698D04D" w14:textId="7C055E88" w:rsidR="00DF44C6" w:rsidRDefault="00E4635B" w:rsidP="00A82B8E">
      <w:r w:rsidRPr="00A57BB8">
        <w:t xml:space="preserve">De acuerdo con Martin </w:t>
      </w:r>
      <w:proofErr w:type="spellStart"/>
      <w:r w:rsidRPr="00A57BB8">
        <w:t>Fowler</w:t>
      </w:r>
      <w:proofErr w:type="spellEnd"/>
      <w:r w:rsidR="00E73DB2" w:rsidRPr="00A57BB8">
        <w:t xml:space="preserve"> </w:t>
      </w:r>
      <w:sdt>
        <w:sdtPr>
          <w:id w:val="267210160"/>
          <w:citation/>
        </w:sdtPr>
        <w:sdtContent>
          <w:r w:rsidR="00326E7D" w:rsidRPr="00A57BB8">
            <w:fldChar w:fldCharType="begin"/>
          </w:r>
          <w:r w:rsidR="00326E7D" w:rsidRPr="00A57BB8">
            <w:instrText xml:space="preserve"> CITATION Mar18 \l 3082 </w:instrText>
          </w:r>
          <w:r w:rsidR="00326E7D" w:rsidRPr="00A57BB8">
            <w:fldChar w:fldCharType="separate"/>
          </w:r>
          <w:r w:rsidR="00266AD2" w:rsidRPr="00266AD2">
            <w:rPr>
              <w:noProof/>
            </w:rPr>
            <w:t>[13]</w:t>
          </w:r>
          <w:r w:rsidR="00326E7D" w:rsidRPr="00A57BB8">
            <w:fldChar w:fldCharType="end"/>
          </w:r>
        </w:sdtContent>
      </w:sdt>
      <w:r w:rsidRPr="00A57BB8">
        <w:t xml:space="preserve">,  </w:t>
      </w:r>
      <w:r w:rsidR="00A14C5C">
        <w:t>la agilidad</w:t>
      </w:r>
      <w:r w:rsidRPr="00A57BB8">
        <w:t xml:space="preserve"> se ha convertido en algo </w:t>
      </w:r>
      <w:r w:rsidR="00A14C5C">
        <w:t>comúnmente establecido</w:t>
      </w:r>
      <w:r w:rsidR="009E6B02">
        <w:t>.</w:t>
      </w:r>
      <w:r w:rsidR="00A14C5C">
        <w:t xml:space="preserve"> </w:t>
      </w:r>
      <w:r w:rsidR="009E6B02">
        <w:t>Y</w:t>
      </w:r>
      <w:r w:rsidRPr="00A57BB8">
        <w:t>a no es exótico</w:t>
      </w:r>
      <w:r w:rsidR="00A14C5C">
        <w:t>,</w:t>
      </w:r>
      <w:r w:rsidRPr="00A57BB8">
        <w:t xml:space="preserve"> ni está mal visto</w:t>
      </w:r>
      <w:r w:rsidR="009E2E9B">
        <w:t xml:space="preserve"> como pudiera ser en los primeros </w:t>
      </w:r>
      <w:r w:rsidR="00AE2F48">
        <w:t>momentos</w:t>
      </w:r>
      <w:r w:rsidR="00893E35">
        <w:t>.</w:t>
      </w:r>
      <w:r w:rsidR="00AE2F48">
        <w:t xml:space="preserve"> </w:t>
      </w:r>
      <w:r w:rsidR="00893E35">
        <w:t>Efectivamente</w:t>
      </w:r>
      <w:r w:rsidR="009E2E9B">
        <w:t xml:space="preserve"> así lo demuestran diferentes estudios</w:t>
      </w:r>
      <w:r w:rsidR="00625941">
        <w:t xml:space="preserve"> y encuestas </w:t>
      </w:r>
      <w:sdt>
        <w:sdtPr>
          <w:id w:val="-312789718"/>
          <w:citation/>
        </w:sdtPr>
        <w:sdtContent>
          <w:r w:rsidR="00B41851">
            <w:fldChar w:fldCharType="begin"/>
          </w:r>
          <w:r w:rsidR="00B41851">
            <w:instrText xml:space="preserve"> CITATION Hew17 \l 3082 </w:instrText>
          </w:r>
          <w:r w:rsidR="00B41851">
            <w:fldChar w:fldCharType="separate"/>
          </w:r>
          <w:r w:rsidR="00266AD2" w:rsidRPr="00266AD2">
            <w:rPr>
              <w:noProof/>
            </w:rPr>
            <w:t>[14]</w:t>
          </w:r>
          <w:r w:rsidR="00B41851">
            <w:fldChar w:fldCharType="end"/>
          </w:r>
        </w:sdtContent>
      </w:sdt>
      <w:sdt>
        <w:sdtPr>
          <w:id w:val="-577135635"/>
          <w:citation/>
        </w:sdtPr>
        <w:sdtContent>
          <w:r w:rsidR="00B41851">
            <w:fldChar w:fldCharType="begin"/>
          </w:r>
          <w:r w:rsidR="00B41851">
            <w:instrText xml:space="preserve"> CITATION Fre18 \l 3082 </w:instrText>
          </w:r>
          <w:r w:rsidR="00B41851">
            <w:fldChar w:fldCharType="separate"/>
          </w:r>
          <w:r w:rsidR="00266AD2">
            <w:rPr>
              <w:noProof/>
            </w:rPr>
            <w:t xml:space="preserve"> </w:t>
          </w:r>
          <w:r w:rsidR="00266AD2" w:rsidRPr="00266AD2">
            <w:rPr>
              <w:noProof/>
            </w:rPr>
            <w:t>[15]</w:t>
          </w:r>
          <w:r w:rsidR="00B41851">
            <w:fldChar w:fldCharType="end"/>
          </w:r>
        </w:sdtContent>
      </w:sdt>
      <w:r w:rsidR="0074053F">
        <w:t xml:space="preserve"> </w:t>
      </w:r>
      <w:sdt>
        <w:sdtPr>
          <w:id w:val="-1945063560"/>
          <w:citation/>
        </w:sdtPr>
        <w:sdtContent>
          <w:r w:rsidR="00F7699E">
            <w:fldChar w:fldCharType="begin"/>
          </w:r>
          <w:r w:rsidR="00F7699E">
            <w:instrText xml:space="preserve"> CITATION Col19 \l 3082 </w:instrText>
          </w:r>
          <w:r w:rsidR="00F7699E">
            <w:fldChar w:fldCharType="separate"/>
          </w:r>
          <w:r w:rsidR="00266AD2" w:rsidRPr="00266AD2">
            <w:rPr>
              <w:noProof/>
            </w:rPr>
            <w:t>[16]</w:t>
          </w:r>
          <w:r w:rsidR="00F7699E">
            <w:fldChar w:fldCharType="end"/>
          </w:r>
        </w:sdtContent>
      </w:sdt>
      <w:r w:rsidR="00F7699E">
        <w:t xml:space="preserve"> </w:t>
      </w:r>
      <w:sdt>
        <w:sdtPr>
          <w:id w:val="-177729698"/>
          <w:citation/>
        </w:sdtPr>
        <w:sdtContent>
          <w:r w:rsidR="00CF451F">
            <w:fldChar w:fldCharType="begin"/>
          </w:r>
          <w:r w:rsidR="00CF451F">
            <w:instrText xml:space="preserve"> CITATION Sta18 \l 3082 </w:instrText>
          </w:r>
          <w:r w:rsidR="00CF451F">
            <w:fldChar w:fldCharType="separate"/>
          </w:r>
          <w:r w:rsidR="00266AD2" w:rsidRPr="00266AD2">
            <w:rPr>
              <w:noProof/>
            </w:rPr>
            <w:t>[17]</w:t>
          </w:r>
          <w:r w:rsidR="00CF451F">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24229894" w:rsidR="00AE2F48" w:rsidRDefault="00647420" w:rsidP="00647420">
      <w:pPr>
        <w:pStyle w:val="Caption"/>
        <w:jc w:val="center"/>
      </w:pPr>
      <w:r>
        <w:t xml:space="preserve">Ilustración </w:t>
      </w:r>
      <w:r w:rsidR="00497C41">
        <w:fldChar w:fldCharType="begin"/>
      </w:r>
      <w:r w:rsidR="00497C41">
        <w:instrText xml:space="preserve"> SEQ Ilustración \* ARABIC </w:instrText>
      </w:r>
      <w:r w:rsidR="00497C41">
        <w:fldChar w:fldCharType="separate"/>
      </w:r>
      <w:r w:rsidR="00F10DAC">
        <w:rPr>
          <w:noProof/>
        </w:rPr>
        <w:t>1</w:t>
      </w:r>
      <w:r w:rsidR="00497C41">
        <w:rPr>
          <w:noProof/>
        </w:rPr>
        <w:fldChar w:fldCharType="end"/>
      </w:r>
      <w:r>
        <w:t xml:space="preserve">: </w:t>
      </w:r>
      <w:r w:rsidRPr="000C2B98">
        <w:t>Método de desarrollo primario utilizado en la organización de proyectos.</w:t>
      </w:r>
      <w:r w:rsidR="00407EB7">
        <w:t xml:space="preserve"> </w:t>
      </w:r>
      <w:sdt>
        <w:sdtPr>
          <w:id w:val="-35356230"/>
          <w:citation/>
        </w:sdtPr>
        <w:sdtContent>
          <w:r w:rsidR="00407EB7">
            <w:fldChar w:fldCharType="begin"/>
          </w:r>
          <w:r w:rsidR="00407EB7">
            <w:instrText xml:space="preserve"> CITATION Hew17 \l 3082 </w:instrText>
          </w:r>
          <w:r w:rsidR="00407EB7">
            <w:fldChar w:fldCharType="separate"/>
          </w:r>
          <w:r w:rsidR="00266AD2" w:rsidRPr="00266AD2">
            <w:rPr>
              <w:noProof/>
            </w:rPr>
            <w:t>[14]</w:t>
          </w:r>
          <w:r w:rsidR="00407EB7">
            <w:fldChar w:fldCharType="end"/>
          </w:r>
        </w:sdtContent>
      </w:sdt>
    </w:p>
    <w:p w14:paraId="77FCEC4D" w14:textId="7C28C7D7" w:rsidR="00A10610" w:rsidRDefault="00A10610" w:rsidP="00A10610">
      <w:r>
        <w:t>Los resultados de diferentes investigaciones coinciden en que la gran mayoría de las empresas</w:t>
      </w:r>
      <w:r w:rsidR="00650D5D">
        <w:t xml:space="preserve"> – por encima del </w:t>
      </w:r>
      <w:r w:rsidR="007578D4">
        <w:t>80% –</w:t>
      </w:r>
      <w:r>
        <w:t xml:space="preserve"> se apoyan en mayor o menor medida las metodologías agiles dentro de sus procesos y que su adopción va</w:t>
      </w:r>
      <w:r w:rsidR="00AD2F5B">
        <w:t>,</w:t>
      </w:r>
      <w:r>
        <w:t xml:space="preserve"> además</w:t>
      </w:r>
      <w:r w:rsidR="00AD2F5B">
        <w:t>,</w:t>
      </w:r>
      <w:r>
        <w:t xml:space="preserve"> en aumento.</w:t>
      </w:r>
    </w:p>
    <w:p w14:paraId="3DDC37E8" w14:textId="2A541D83" w:rsidR="00E0257D" w:rsidRDefault="00C9768A" w:rsidP="00E0257D">
      <w:pPr>
        <w:keepNext/>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60F8457F" w:rsidR="00407EB7" w:rsidRPr="00407EB7" w:rsidRDefault="00E0257D" w:rsidP="00E0257D">
      <w:pPr>
        <w:pStyle w:val="Caption"/>
        <w:jc w:val="center"/>
      </w:pPr>
      <w:r>
        <w:t xml:space="preserve">Ilustración </w:t>
      </w:r>
      <w:r w:rsidR="00497C41">
        <w:fldChar w:fldCharType="begin"/>
      </w:r>
      <w:r w:rsidR="00497C41">
        <w:instrText xml:space="preserve"> SEQ Ilustración \* ARABIC </w:instrText>
      </w:r>
      <w:r w:rsidR="00497C41">
        <w:fldChar w:fldCharType="separate"/>
      </w:r>
      <w:r w:rsidR="00F10DAC">
        <w:rPr>
          <w:noProof/>
        </w:rPr>
        <w:t>2</w:t>
      </w:r>
      <w:r w:rsidR="00497C41">
        <w:rPr>
          <w:noProof/>
        </w:rPr>
        <w:fldChar w:fldCharType="end"/>
      </w:r>
      <w:r>
        <w:t>: Experiencia y adopción de las metodologías Agiles en la empresa.</w:t>
      </w:r>
      <w:sdt>
        <w:sdtPr>
          <w:id w:val="1718092885"/>
          <w:citation/>
        </w:sdtPr>
        <w:sdtContent>
          <w:r w:rsidR="0074053F">
            <w:fldChar w:fldCharType="begin"/>
          </w:r>
          <w:r w:rsidR="0074053F">
            <w:instrText xml:space="preserve"> CITATION Col19 \l 3082 </w:instrText>
          </w:r>
          <w:r w:rsidR="0074053F">
            <w:fldChar w:fldCharType="separate"/>
          </w:r>
          <w:r w:rsidR="00266AD2">
            <w:rPr>
              <w:noProof/>
            </w:rPr>
            <w:t xml:space="preserve"> </w:t>
          </w:r>
          <w:r w:rsidR="00266AD2" w:rsidRPr="00266AD2">
            <w:rPr>
              <w:noProof/>
            </w:rPr>
            <w:t>[16]</w:t>
          </w:r>
          <w:r w:rsidR="0074053F">
            <w:fldChar w:fldCharType="end"/>
          </w:r>
        </w:sdtContent>
      </w:sdt>
    </w:p>
    <w:p w14:paraId="16AB4EA3" w14:textId="67D0F5F6" w:rsidR="00E64DD7" w:rsidRDefault="006F0910" w:rsidP="00281C8B">
      <w:r>
        <w:t>Más de un 85% de l</w:t>
      </w:r>
      <w:r w:rsidR="00357507">
        <w:t xml:space="preserve">os desarrolladores que respondieron a la </w:t>
      </w:r>
      <w:r w:rsidR="00EB05DD">
        <w:t>encuesta</w:t>
      </w:r>
      <w:r w:rsidR="004472BB">
        <w:t xml:space="preserve"> de la comunidad de </w:t>
      </w:r>
      <w:r w:rsidR="00817EA5">
        <w:t>programadores</w:t>
      </w:r>
      <w:r w:rsidR="00357507">
        <w:t xml:space="preserve"> de </w:t>
      </w:r>
      <w:proofErr w:type="spellStart"/>
      <w:r w:rsidR="00357507">
        <w:t>StackOverflow</w:t>
      </w:r>
      <w:proofErr w:type="spellEnd"/>
      <w:r w:rsidR="00357507">
        <w:t xml:space="preserve"> </w:t>
      </w:r>
      <w:sdt>
        <w:sdtPr>
          <w:id w:val="267509376"/>
          <w:citation/>
        </w:sdtPr>
        <w:sdtContent>
          <w:r w:rsidR="00EB05DD">
            <w:fldChar w:fldCharType="begin"/>
          </w:r>
          <w:r w:rsidR="00EB05DD">
            <w:instrText xml:space="preserve"> CITATION Sta18 \l 3082 </w:instrText>
          </w:r>
          <w:r w:rsidR="00EB05DD">
            <w:fldChar w:fldCharType="separate"/>
          </w:r>
          <w:r w:rsidR="00266AD2" w:rsidRPr="00266AD2">
            <w:rPr>
              <w:noProof/>
            </w:rPr>
            <w:t>[17]</w:t>
          </w:r>
          <w:r w:rsidR="00EB05DD">
            <w:fldChar w:fldCharType="end"/>
          </w:r>
        </w:sdtContent>
      </w:sdt>
      <w:r w:rsidR="00C155B4">
        <w:t xml:space="preserve"> </w:t>
      </w:r>
      <w:r>
        <w:t>señalan</w:t>
      </w:r>
      <w:r w:rsidR="009604C3">
        <w:t xml:space="preserve"> que utilizan </w:t>
      </w:r>
      <w:r w:rsidR="00746171">
        <w:t>metodologías</w:t>
      </w:r>
      <w:r w:rsidR="009604C3">
        <w:t xml:space="preserve"> agiles en la gestión de sus proyectos</w:t>
      </w:r>
      <w:r w:rsidR="002B5B1F">
        <w:t>, lo que concuerda con los estudios realizados por diferentes agencias privadas</w:t>
      </w:r>
      <w:r w:rsidR="009604C3">
        <w:t>.</w:t>
      </w:r>
      <w:r w:rsidR="00746171">
        <w:t xml:space="preserve"> </w:t>
      </w:r>
    </w:p>
    <w:p w14:paraId="0ED9EB3F" w14:textId="05FE83C2" w:rsidR="005427C8" w:rsidRDefault="00746171" w:rsidP="00535E5E">
      <w:r>
        <w:t>Curiosamente</w:t>
      </w:r>
      <w:r w:rsidR="00B1172C">
        <w:t>,</w:t>
      </w:r>
      <w:r>
        <w:t xml:space="preserve"> </w:t>
      </w:r>
      <w:r w:rsidR="002B6F9C">
        <w:t>las</w:t>
      </w:r>
      <w:r>
        <w:t xml:space="preserve"> empresas</w:t>
      </w:r>
      <w:r w:rsidR="00ED0552">
        <w:t xml:space="preserve"> </w:t>
      </w:r>
      <w:r w:rsidR="002B6F9C">
        <w:t>revelan que consideran</w:t>
      </w:r>
      <w:r w:rsidR="00ED0552">
        <w:t xml:space="preserve"> </w:t>
      </w:r>
      <w:r w:rsidR="0015296D">
        <w:t>a</w:t>
      </w:r>
      <w:r w:rsidR="00281C8B">
        <w:t xml:space="preserve"> su organización por debajo de un alto nivel de competencia con prácticas ágiles</w:t>
      </w:r>
      <w:r w:rsidR="00714F80">
        <w:t xml:space="preserve"> </w:t>
      </w:r>
      <w:sdt>
        <w:sdtPr>
          <w:id w:val="1503401495"/>
          <w:citation/>
        </w:sdtPr>
        <w:sdtContent>
          <w:r w:rsidR="00714F80">
            <w:fldChar w:fldCharType="begin"/>
          </w:r>
          <w:r w:rsidR="00714F80">
            <w:instrText xml:space="preserve"> CITATION Col19 \l 3082 </w:instrText>
          </w:r>
          <w:r w:rsidR="00714F80">
            <w:fldChar w:fldCharType="separate"/>
          </w:r>
          <w:r w:rsidR="00266AD2" w:rsidRPr="00266AD2">
            <w:rPr>
              <w:noProof/>
            </w:rPr>
            <w:t>[16]</w:t>
          </w:r>
          <w:r w:rsidR="00714F80">
            <w:fldChar w:fldCharType="end"/>
          </w:r>
        </w:sdtContent>
      </w:sdt>
      <w:r w:rsidR="00051BA6">
        <w:t>.</w:t>
      </w:r>
      <w:r w:rsidR="0002238F">
        <w:t xml:space="preserve"> </w:t>
      </w:r>
    </w:p>
    <w:p w14:paraId="1EBBBCBE" w14:textId="77777777" w:rsidR="00DC1F8F" w:rsidRDefault="00DC1F8F" w:rsidP="00620792">
      <w:pPr>
        <w:ind w:firstLine="0"/>
      </w:pPr>
    </w:p>
    <w:p w14:paraId="69D84145" w14:textId="055B2C91" w:rsidR="005427C8" w:rsidRDefault="0065145D" w:rsidP="00B3699F">
      <w:r>
        <w:t>Sin embargo, r</w:t>
      </w:r>
      <w:r w:rsidR="00CC33FC">
        <w:t xml:space="preserve">ecientes </w:t>
      </w:r>
      <w:r w:rsidR="001D1214">
        <w:t xml:space="preserve">estudios </w:t>
      </w:r>
      <w:sdt>
        <w:sdtPr>
          <w:id w:val="-1808768500"/>
          <w:citation/>
        </w:sdtPr>
        <w:sdtContent>
          <w:r w:rsidR="00C22460">
            <w:fldChar w:fldCharType="begin"/>
          </w:r>
          <w:r w:rsidR="00C22460">
            <w:instrText xml:space="preserve"> CITATION Rao18 \l 3082 </w:instrText>
          </w:r>
          <w:r w:rsidR="00C22460">
            <w:fldChar w:fldCharType="separate"/>
          </w:r>
          <w:r w:rsidR="00266AD2" w:rsidRPr="00266AD2">
            <w:rPr>
              <w:noProof/>
            </w:rPr>
            <w:t>[18]</w:t>
          </w:r>
          <w:r w:rsidR="00C22460">
            <w:fldChar w:fldCharType="end"/>
          </w:r>
        </w:sdtContent>
      </w:sdt>
      <w:r w:rsidR="00CC33FC">
        <w:t xml:space="preserve"> </w:t>
      </w:r>
      <w:r w:rsidR="00722A95">
        <w:t xml:space="preserve">revelan </w:t>
      </w:r>
      <w:r w:rsidR="00A6277B" w:rsidRPr="00A6277B">
        <w:t>que</w:t>
      </w:r>
      <w:r w:rsidR="00722A95">
        <w:t xml:space="preserve"> las tendencias en cuanto a metodologías empleadas </w:t>
      </w:r>
      <w:r w:rsidR="00924F4D">
        <w:t>han cambiado.</w:t>
      </w:r>
      <w:r w:rsidR="00A6277B" w:rsidRPr="00A6277B">
        <w:t xml:space="preserve"> </w:t>
      </w:r>
      <w:r w:rsidR="00924F4D">
        <w:t>En sus inicios, la década de</w:t>
      </w:r>
      <w:r w:rsidR="00A6277B" w:rsidRPr="00A6277B">
        <w:t xml:space="preserve"> 1999-2009, </w:t>
      </w:r>
      <w:r w:rsidR="00722A95">
        <w:t>las</w:t>
      </w:r>
      <w:r w:rsidR="00A6277B" w:rsidRPr="00A6277B">
        <w:t xml:space="preserve"> prácticas de Programación Extrema se encontraban entre las diez prácticas ágiles más utilizadas</w:t>
      </w:r>
      <w:r w:rsidR="00924F4D">
        <w:t>.</w:t>
      </w:r>
      <w:r w:rsidR="00A6277B" w:rsidRPr="00A6277B">
        <w:t xml:space="preserve"> </w:t>
      </w:r>
      <w:r w:rsidR="001D1214">
        <w:t>En los últimos años</w:t>
      </w:r>
      <w:r w:rsidR="00A6277B" w:rsidRPr="00A6277B">
        <w:t xml:space="preserve"> 2010-2016 Scrum se encuentra en el centro de las implementaciones de desarrollo de software ágil </w:t>
      </w:r>
      <w:r w:rsidR="00F84808">
        <w:t>y sus</w:t>
      </w:r>
      <w:r w:rsidR="00A6277B" w:rsidRPr="00A6277B">
        <w:t xml:space="preserve"> prácticas </w:t>
      </w:r>
      <w:r w:rsidR="00F84808">
        <w:t>son las más extendidas</w:t>
      </w:r>
      <w:r w:rsidR="00A6277B" w:rsidRPr="00A6277B">
        <w:t xml:space="preserve"> en </w:t>
      </w:r>
      <w:r w:rsidR="00D769E9">
        <w:t xml:space="preserve">los proyectos </w:t>
      </w:r>
      <w:r w:rsidR="00A6277B" w:rsidRPr="00A6277B">
        <w:t>de software.</w:t>
      </w:r>
    </w:p>
    <w:p w14:paraId="7B939E5F" w14:textId="54A7817E" w:rsidR="005427C8" w:rsidRDefault="0015296D" w:rsidP="00591B47">
      <w:r>
        <w:t>Esta expansión en los últimos veinte años</w:t>
      </w:r>
      <w:r w:rsidR="00BB728A">
        <w:t xml:space="preserve"> podría verse como un triunfo, al menos a ojos </w:t>
      </w:r>
      <w:r w:rsidR="00EA0C12">
        <w:t xml:space="preserve">de aquellos que </w:t>
      </w:r>
      <w:r w:rsidR="008C43C7">
        <w:t>iniciaron el movimiento</w:t>
      </w:r>
      <w:r w:rsidR="00EA0C12">
        <w:t xml:space="preserve">. Sin embargo, </w:t>
      </w:r>
      <w:r w:rsidR="0040562B">
        <w:t>e</w:t>
      </w:r>
      <w:r w:rsidR="00CE5AAC">
        <w:t>ste</w:t>
      </w:r>
      <w:r w:rsidR="00AE2F48">
        <w:t xml:space="preserve"> aparente éxito</w:t>
      </w:r>
      <w:r w:rsidR="008640AC">
        <w:t xml:space="preserve"> </w:t>
      </w:r>
      <w:r w:rsidR="00CE5AAC">
        <w:t>en la adopción de las metodologías ágiles de desarrollo</w:t>
      </w:r>
      <w:r w:rsidR="00DF44C6" w:rsidRPr="00A57BB8">
        <w:t xml:space="preserve"> </w:t>
      </w:r>
      <w:r w:rsidR="00CB5AF2">
        <w:t>permanecería</w:t>
      </w:r>
      <w:r w:rsidR="00DF44C6" w:rsidRPr="00A57BB8">
        <w:t xml:space="preserve"> a nivel superficial</w:t>
      </w:r>
      <w:r w:rsidR="00CB5AF2">
        <w:t xml:space="preserve"> </w:t>
      </w:r>
      <w:r w:rsidR="00927BBB">
        <w:t>en opinión de</w:t>
      </w:r>
      <w:r w:rsidR="00CB5AF2" w:rsidRPr="00A57BB8">
        <w:t xml:space="preserve"> </w:t>
      </w:r>
      <w:r w:rsidR="00CB5AF2">
        <w:t xml:space="preserve">Martin </w:t>
      </w:r>
      <w:proofErr w:type="spellStart"/>
      <w:r w:rsidR="00CB5AF2">
        <w:t>Fowler</w:t>
      </w:r>
      <w:proofErr w:type="spellEnd"/>
      <w:r w:rsidR="00AD36D0">
        <w:t xml:space="preserve"> </w:t>
      </w:r>
      <w:sdt>
        <w:sdtPr>
          <w:id w:val="376743891"/>
          <w:citation/>
        </w:sdtPr>
        <w:sdtContent>
          <w:r w:rsidR="00AD36D0">
            <w:fldChar w:fldCharType="begin"/>
          </w:r>
          <w:r w:rsidR="00AD36D0">
            <w:instrText xml:space="preserve"> CITATION Mar18 \l 3082 </w:instrText>
          </w:r>
          <w:r w:rsidR="00AD36D0">
            <w:fldChar w:fldCharType="separate"/>
          </w:r>
          <w:r w:rsidR="00266AD2" w:rsidRPr="00266AD2">
            <w:rPr>
              <w:noProof/>
            </w:rPr>
            <w:t>[13]</w:t>
          </w:r>
          <w:r w:rsidR="00AD36D0">
            <w:fldChar w:fldCharType="end"/>
          </w:r>
        </w:sdtContent>
      </w:sdt>
      <w:r w:rsidR="007549EA">
        <w:t>.</w:t>
      </w:r>
      <w:r w:rsidR="00927BBB">
        <w:t xml:space="preserve"> </w:t>
      </w:r>
    </w:p>
    <w:p w14:paraId="65735272" w14:textId="18B3254A" w:rsidR="00641B14" w:rsidRDefault="007549EA" w:rsidP="00047F2F">
      <w:r>
        <w:t>U</w:t>
      </w:r>
      <w:r w:rsidR="00E4635B" w:rsidRPr="00A57BB8">
        <w:t xml:space="preserve">n número creciente de </w:t>
      </w:r>
      <w:r w:rsidR="00397F4B">
        <w:t>“</w:t>
      </w:r>
      <w:proofErr w:type="spellStart"/>
      <w:r w:rsidR="00994624">
        <w:t>agilistas</w:t>
      </w:r>
      <w:proofErr w:type="spellEnd"/>
      <w:r w:rsidR="00397F4B">
        <w:t>”</w:t>
      </w:r>
      <w:r w:rsidR="00E4635B" w:rsidRPr="00A57BB8">
        <w:t xml:space="preserve">, incluidos los signatarios destacados del Manifiesto Agile original, </w:t>
      </w:r>
      <w:r>
        <w:t>han hecho pública su</w:t>
      </w:r>
      <w:r w:rsidR="00E4635B" w:rsidRPr="00A57BB8">
        <w:t xml:space="preserve"> </w:t>
      </w:r>
      <w:r w:rsidR="00324E6C">
        <w:t>preocupación</w:t>
      </w:r>
      <w:r w:rsidR="00E4635B" w:rsidRPr="00A57BB8">
        <w:t xml:space="preserve"> con el estado de cosas. </w:t>
      </w:r>
    </w:p>
    <w:p w14:paraId="56FAB079" w14:textId="6C35BE85" w:rsidR="00FA77F5" w:rsidRPr="006F19BE" w:rsidRDefault="006B2673" w:rsidP="006F19BE">
      <w:r w:rsidRPr="000D436B">
        <w:t xml:space="preserve">Distintos </w:t>
      </w:r>
      <w:r w:rsidR="00376AED">
        <w:t>firmantes</w:t>
      </w:r>
      <w:r w:rsidRPr="000D436B">
        <w:t xml:space="preserve"> han </w:t>
      </w:r>
      <w:r w:rsidR="002E09F9">
        <w:t>bautizado de</w:t>
      </w:r>
      <w:r w:rsidRPr="000D436B">
        <w:t xml:space="preserve"> </w:t>
      </w:r>
      <w:r w:rsidR="002E09F9">
        <w:t>diferente</w:t>
      </w:r>
      <w:r w:rsidRPr="000D436B">
        <w:t xml:space="preserve"> </w:t>
      </w:r>
      <w:r w:rsidR="002E09F9">
        <w:t>manera</w:t>
      </w:r>
      <w:r w:rsidR="00EE0D73">
        <w:t xml:space="preserve"> </w:t>
      </w:r>
      <w:r w:rsidR="002E09F9">
        <w:t>esta</w:t>
      </w:r>
      <w:r w:rsidR="00C97111">
        <w:t xml:space="preserve"> inquietud con respecto </w:t>
      </w:r>
      <w:r w:rsidR="00E95BE0">
        <w:t>a la implementación de la agilidad que se está llevando a cabo hoy día</w:t>
      </w:r>
      <w:r w:rsidR="00A70CBB" w:rsidRPr="000D436B">
        <w:t xml:space="preserve">: </w:t>
      </w:r>
      <w:r w:rsidR="0066422D">
        <w:t xml:space="preserve">Martin </w:t>
      </w:r>
      <w:proofErr w:type="spellStart"/>
      <w:r w:rsidR="000D436B">
        <w:t>Fowler</w:t>
      </w:r>
      <w:proofErr w:type="spellEnd"/>
      <w:r w:rsidR="000D436B">
        <w:t xml:space="preserve"> </w:t>
      </w:r>
      <w:r w:rsidR="00032B77">
        <w:t>lo llama</w:t>
      </w:r>
      <w:r w:rsidR="000D436B">
        <w:t xml:space="preserve"> “</w:t>
      </w:r>
      <w:proofErr w:type="spellStart"/>
      <w:r w:rsidR="000D436B">
        <w:t>Dark</w:t>
      </w:r>
      <w:proofErr w:type="spellEnd"/>
      <w:r w:rsidR="000D436B">
        <w:t xml:space="preserve"> Agile” </w:t>
      </w:r>
      <w:sdt>
        <w:sdtPr>
          <w:id w:val="23447632"/>
          <w:citation/>
        </w:sdtPr>
        <w:sdtContent>
          <w:r w:rsidR="00E643D5">
            <w:fldChar w:fldCharType="begin"/>
          </w:r>
          <w:r w:rsidR="00E643D5">
            <w:instrText xml:space="preserve"> CITATION Mar181 \l 3082 </w:instrText>
          </w:r>
          <w:r w:rsidR="00E643D5">
            <w:fldChar w:fldCharType="separate"/>
          </w:r>
          <w:r w:rsidR="00266AD2" w:rsidRPr="00266AD2">
            <w:rPr>
              <w:noProof/>
            </w:rPr>
            <w:t>[19]</w:t>
          </w:r>
          <w:r w:rsidR="00E643D5">
            <w:fldChar w:fldCharType="end"/>
          </w:r>
        </w:sdtContent>
      </w:sdt>
      <w:r w:rsidR="00E643D5">
        <w:t xml:space="preserve">, </w:t>
      </w:r>
      <w:r w:rsidR="00A24426">
        <w:t>“</w:t>
      </w:r>
      <w:proofErr w:type="spellStart"/>
      <w:r w:rsidR="00A24426">
        <w:t>Faux</w:t>
      </w:r>
      <w:proofErr w:type="spellEnd"/>
      <w:r w:rsidR="00A24426">
        <w:t xml:space="preserve"> Agile” </w:t>
      </w:r>
      <w:r w:rsidR="002469E9">
        <w:t>según</w:t>
      </w:r>
      <w:r w:rsidR="00A24426">
        <w:t xml:space="preserve"> Ron Jeffries </w:t>
      </w:r>
      <w:sdt>
        <w:sdtPr>
          <w:id w:val="-617224091"/>
          <w:citation/>
        </w:sdtPr>
        <w:sdtContent>
          <w:r w:rsidR="00A24426">
            <w:fldChar w:fldCharType="begin"/>
          </w:r>
          <w:r w:rsidR="00A24426">
            <w:instrText xml:space="preserve"> CITATION Ron18 \l 3082 </w:instrText>
          </w:r>
          <w:r w:rsidR="00A24426">
            <w:fldChar w:fldCharType="separate"/>
          </w:r>
          <w:r w:rsidR="00266AD2" w:rsidRPr="00266AD2">
            <w:rPr>
              <w:noProof/>
            </w:rPr>
            <w:t>[20]</w:t>
          </w:r>
          <w:r w:rsidR="00A24426">
            <w:fldChar w:fldCharType="end"/>
          </w:r>
        </w:sdtContent>
      </w:sdt>
      <w:r w:rsidR="00A24426">
        <w:t xml:space="preserve">, </w:t>
      </w:r>
      <w:r w:rsidR="002C3C7B">
        <w:t>“</w:t>
      </w:r>
      <w:proofErr w:type="spellStart"/>
      <w:r w:rsidR="002C3C7B">
        <w:t>Flacid</w:t>
      </w:r>
      <w:proofErr w:type="spellEnd"/>
      <w:r w:rsidR="002C3C7B">
        <w:t xml:space="preserve"> agile” </w:t>
      </w:r>
      <w:r w:rsidR="0093356F">
        <w:t xml:space="preserve">en palabras de Andy Hunt </w:t>
      </w:r>
      <w:sdt>
        <w:sdtPr>
          <w:id w:val="-319422098"/>
          <w:citation/>
        </w:sdtPr>
        <w:sdtContent>
          <w:r w:rsidR="0093356F">
            <w:fldChar w:fldCharType="begin"/>
          </w:r>
          <w:r w:rsidR="0093356F">
            <w:instrText xml:space="preserve"> CITATION And15 \l 3082 </w:instrText>
          </w:r>
          <w:r w:rsidR="0093356F">
            <w:fldChar w:fldCharType="separate"/>
          </w:r>
          <w:r w:rsidR="00266AD2" w:rsidRPr="00266AD2">
            <w:rPr>
              <w:noProof/>
            </w:rPr>
            <w:t>[21]</w:t>
          </w:r>
          <w:r w:rsidR="0093356F">
            <w:fldChar w:fldCharType="end"/>
          </w:r>
        </w:sdtContent>
      </w:sdt>
      <w:r w:rsidR="0093356F">
        <w:t xml:space="preserve">, o el </w:t>
      </w:r>
      <w:r w:rsidR="00A55F46" w:rsidRPr="0093356F">
        <w:t>anti patrón</w:t>
      </w:r>
      <w:r w:rsidR="0093356F" w:rsidRPr="0093356F">
        <w:t xml:space="preserve"> </w:t>
      </w:r>
      <w:r w:rsidR="0093356F">
        <w:t>“</w:t>
      </w:r>
      <w:proofErr w:type="spellStart"/>
      <w:r w:rsidR="0093356F" w:rsidRPr="0093356F">
        <w:t>Methodology</w:t>
      </w:r>
      <w:proofErr w:type="spellEnd"/>
      <w:r w:rsidR="0093356F" w:rsidRPr="0093356F">
        <w:t xml:space="preserve"> </w:t>
      </w:r>
      <w:proofErr w:type="spellStart"/>
      <w:r w:rsidR="0093356F" w:rsidRPr="0093356F">
        <w:t>Façade</w:t>
      </w:r>
      <w:proofErr w:type="spellEnd"/>
      <w:r w:rsidR="0093356F">
        <w:t>”</w:t>
      </w:r>
      <w:r w:rsidR="0093356F" w:rsidRPr="0093356F">
        <w:t xml:space="preserve"> para Ken </w:t>
      </w:r>
      <w:proofErr w:type="spellStart"/>
      <w:r w:rsidR="0093356F" w:rsidRPr="0093356F">
        <w:t>Schwaber</w:t>
      </w:r>
      <w:proofErr w:type="spellEnd"/>
      <w:r w:rsidR="0093356F" w:rsidRPr="0093356F">
        <w:t xml:space="preserve"> </w:t>
      </w:r>
      <w:sdt>
        <w:sdtPr>
          <w:id w:val="1035937240"/>
          <w:citation/>
        </w:sdtPr>
        <w:sdtContent>
          <w:r w:rsidR="0093356F" w:rsidRPr="0093356F">
            <w:fldChar w:fldCharType="begin"/>
          </w:r>
          <w:r w:rsidR="0093356F" w:rsidRPr="0093356F">
            <w:instrText xml:space="preserve"> CITATION Ken10 \l 3082 </w:instrText>
          </w:r>
          <w:r w:rsidR="0093356F" w:rsidRPr="0093356F">
            <w:fldChar w:fldCharType="separate"/>
          </w:r>
          <w:r w:rsidR="00266AD2" w:rsidRPr="00266AD2">
            <w:rPr>
              <w:noProof/>
            </w:rPr>
            <w:t>[22]</w:t>
          </w:r>
          <w:r w:rsidR="0093356F" w:rsidRPr="0093356F">
            <w:fldChar w:fldCharType="end"/>
          </w:r>
        </w:sdtContent>
      </w:sdt>
      <w:r w:rsidR="0093356F">
        <w:t>.</w:t>
      </w:r>
      <w:r w:rsidR="00AD66B9">
        <w:t xml:space="preserve"> </w:t>
      </w:r>
      <w:r w:rsidR="009329F1">
        <w:t xml:space="preserve">Aunque cada </w:t>
      </w:r>
      <w:r w:rsidR="00D86833">
        <w:t>un</w:t>
      </w:r>
      <w:r w:rsidR="00B32C1E">
        <w:t>o de los autores</w:t>
      </w:r>
      <w:r w:rsidR="009329F1">
        <w:t xml:space="preserve"> </w:t>
      </w:r>
      <w:r w:rsidR="00B32C1E">
        <w:t>proporcione</w:t>
      </w:r>
      <w:r w:rsidR="009329F1">
        <w:t xml:space="preserve"> diferentes matizaciones al respecto, estas denominaciones vienen a ilustrar que </w:t>
      </w:r>
      <w:r w:rsidR="00CE5E00">
        <w:t xml:space="preserve">la agilidad, tal y como se práctica en muchos casos, no </w:t>
      </w:r>
      <w:r w:rsidR="003669AD">
        <w:t>sigue aquello que</w:t>
      </w:r>
      <w:r w:rsidR="00EF5A0B">
        <w:t xml:space="preserve"> </w:t>
      </w:r>
      <w:r w:rsidR="0029771E">
        <w:t>inicialmente</w:t>
      </w:r>
      <w:r w:rsidR="00CE5E00">
        <w:t xml:space="preserve"> </w:t>
      </w:r>
      <w:r w:rsidR="00EF5A0B">
        <w:t>se concibió.</w:t>
      </w:r>
    </w:p>
    <w:p w14:paraId="391F9CCF" w14:textId="3857AA89" w:rsidR="00591B47" w:rsidRDefault="00591B47" w:rsidP="00591B47">
      <w:r>
        <w:t xml:space="preserve">Un peligro específico de los procesos Agile es hacer las partes fáciles y no las partes duras. He visto a varios equipos decir que están adoptando Scrum, pero cuando te fijas bien, están haciendo las partes triviales como las reuniones diarias y llamando a alguien un Scrum Master y se están perdiendo ingredientes difíciles pero importantes como hacer que su equipo sea </w:t>
      </w:r>
      <w:r w:rsidRPr="00213E29">
        <w:t>multidisciplinar</w:t>
      </w:r>
      <w:r>
        <w:t xml:space="preserve"> o reflexionar sobre sus prácticas regularmente. Del mismo modo, sería fácil tomar las partes triviales de XP no hacer el diseño inicial por ejempl</w:t>
      </w:r>
      <w:r w:rsidR="003F0DDE">
        <w:t>o</w:t>
      </w:r>
      <w:r>
        <w:t>, e ignorar algunos elementos importantes de la disciplina como un cliente disponible permanentemente y refactorización constante.</w:t>
      </w:r>
    </w:p>
    <w:p w14:paraId="79046E55" w14:textId="77777777" w:rsidR="00834A4C" w:rsidRDefault="00834A4C" w:rsidP="00834A4C">
      <w:r>
        <w:t xml:space="preserve">Los asistentes tenían pocas expectativas tras la reunión. Pensaron que algunas personas leerían el Manifiesto, y tal vez se publicarían algunos artículos, pero se desvanecería, al igual que muchos otros movimientos en el software. Pero la realidad era muy diferente. "Fue mucho más de lo que esperaba", dijo Bob. </w:t>
      </w:r>
      <w:sdt>
        <w:sdtPr>
          <w:id w:val="-1993943295"/>
          <w:citation/>
        </w:sdtPr>
        <w:sdtContent>
          <w:r>
            <w:fldChar w:fldCharType="begin"/>
          </w:r>
          <w:r>
            <w:instrText xml:space="preserve"> CITATION Rob16 \l 3082 </w:instrText>
          </w:r>
          <w:r>
            <w:fldChar w:fldCharType="separate"/>
          </w:r>
          <w:r w:rsidRPr="00DD77E9">
            <w:rPr>
              <w:noProof/>
            </w:rPr>
            <w:t>[1]</w:t>
          </w:r>
          <w:r>
            <w:fldChar w:fldCharType="end"/>
          </w:r>
        </w:sdtContent>
      </w:sdt>
    </w:p>
    <w:p w14:paraId="3A09A9CA" w14:textId="77777777" w:rsidR="00834A4C" w:rsidRDefault="00834A4C" w:rsidP="00834A4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0"/>
        <w:jc w:val="left"/>
        <w:rPr>
          <w:rFonts w:ascii="inherit" w:eastAsia="Times New Roman" w:hAnsi="inherit" w:cs="Courier New"/>
          <w:color w:val="222222"/>
          <w:sz w:val="24"/>
          <w:szCs w:val="24"/>
        </w:rPr>
      </w:pPr>
      <w:r w:rsidRPr="00D15FEA">
        <w:rPr>
          <w:rFonts w:ascii="inherit" w:eastAsia="Times New Roman" w:hAnsi="inherit" w:cs="Courier New"/>
          <w:color w:val="222222"/>
          <w:sz w:val="24"/>
          <w:szCs w:val="24"/>
        </w:rPr>
        <w:t xml:space="preserve">Dicho esto, el ágil de hoy no es el mismo ágil que se discutió en la reunión. Ha habido un cambio hacia los negocios, y lejos de la tecnología, que se consideró fundamental en la reunión. Bob recuerda que Kent Beck dijo en </w:t>
      </w:r>
      <w:proofErr w:type="spellStart"/>
      <w:r w:rsidRPr="00D15FEA">
        <w:rPr>
          <w:rFonts w:ascii="inherit" w:eastAsia="Times New Roman" w:hAnsi="inherit" w:cs="Courier New"/>
          <w:color w:val="222222"/>
          <w:sz w:val="24"/>
          <w:szCs w:val="24"/>
        </w:rPr>
        <w:t>Snowbird</w:t>
      </w:r>
      <w:proofErr w:type="spellEnd"/>
      <w:r w:rsidRPr="00D15FEA">
        <w:rPr>
          <w:rFonts w:ascii="inherit" w:eastAsia="Times New Roman" w:hAnsi="inherit" w:cs="Courier New"/>
          <w:color w:val="222222"/>
          <w:sz w:val="24"/>
          <w:szCs w:val="24"/>
        </w:rPr>
        <w:t xml:space="preserve"> que su motivo detrás de la programación extrema, o XP, “era curar la brecha entre la programación, la tecnología y el negocio. Y esa división no se ha curado, al menos no por la ágil corriente principal ”. Los administradores del proyecto y los maestros del scrum se han hecho cargo de la comunidad ágil, lo que significa que una gran parte del movimiento ágil ha abandonado el lado tecnológico de la ecuación de Beck. Bob encuentra esto profundamente perturbador. Los tecnólogos han creado el movimiento de la artesanía del software para corregir el equilibrio, por lo que conceptos como la programación de pares, el desarrollo basado en pruebas y las pruebas funcionales están creciendo en popularidad entre los </w:t>
      </w:r>
      <w:r w:rsidRPr="00D15FEA">
        <w:rPr>
          <w:rFonts w:ascii="inherit" w:eastAsia="Times New Roman" w:hAnsi="inherit" w:cs="Courier New"/>
          <w:color w:val="222222"/>
          <w:sz w:val="24"/>
          <w:szCs w:val="24"/>
        </w:rPr>
        <w:lastRenderedPageBreak/>
        <w:t xml:space="preserve">equipos de desarrollo, aunque todavía están rezagados con respecto al énfasis en la gestión de proyectos que parece haber abrumado a todos. </w:t>
      </w:r>
    </w:p>
    <w:p w14:paraId="1FC38E6A" w14:textId="77777777" w:rsidR="00834A4C" w:rsidRDefault="00834A4C" w:rsidP="00834A4C">
      <w:pPr>
        <w:pStyle w:val="HTMLPreformatted"/>
        <w:shd w:val="clear" w:color="auto" w:fill="F8F9FA"/>
        <w:spacing w:line="360" w:lineRule="atLeast"/>
        <w:rPr>
          <w:rFonts w:ascii="inherit" w:hAnsi="inherit"/>
          <w:color w:val="222222"/>
          <w:sz w:val="24"/>
          <w:szCs w:val="24"/>
        </w:rPr>
      </w:pPr>
      <w:r>
        <w:rPr>
          <w:rFonts w:ascii="inherit" w:hAnsi="inherit"/>
          <w:color w:val="222222"/>
          <w:sz w:val="24"/>
          <w:szCs w:val="24"/>
        </w:rPr>
        <w:t xml:space="preserve">Si bien la comunidad de desarrollo de software ha visto un enfoque en los últimos años en agile a gran escala, Bob dijo que la reunión no abordó la escala ágil explícitamente. Sin embargo, es escéptico sobre el concepto. “Dudo que exista la adopción de </w:t>
      </w:r>
      <w:proofErr w:type="spellStart"/>
      <w:r>
        <w:rPr>
          <w:rFonts w:ascii="inherit" w:hAnsi="inherit"/>
          <w:color w:val="222222"/>
          <w:sz w:val="24"/>
          <w:szCs w:val="24"/>
        </w:rPr>
        <w:t>ágile</w:t>
      </w:r>
      <w:proofErr w:type="spellEnd"/>
      <w:r>
        <w:rPr>
          <w:rFonts w:ascii="inherit" w:hAnsi="inherit"/>
          <w:color w:val="222222"/>
          <w:sz w:val="24"/>
          <w:szCs w:val="24"/>
        </w:rPr>
        <w:t xml:space="preserve"> a gran escala. Puede ser que la única forma de adoptar </w:t>
      </w:r>
      <w:proofErr w:type="spellStart"/>
      <w:r>
        <w:rPr>
          <w:rFonts w:ascii="inherit" w:hAnsi="inherit"/>
          <w:color w:val="222222"/>
          <w:sz w:val="24"/>
          <w:szCs w:val="24"/>
        </w:rPr>
        <w:t>ágile</w:t>
      </w:r>
      <w:proofErr w:type="spellEnd"/>
      <w:r>
        <w:rPr>
          <w:rFonts w:ascii="inherit" w:hAnsi="inherit"/>
          <w:color w:val="222222"/>
          <w:sz w:val="24"/>
          <w:szCs w:val="24"/>
        </w:rPr>
        <w:t xml:space="preserve"> sea a pequeña escala, e incluso en una organización grande terminas con un grupo de equipos ágiles muy pequeños ".</w:t>
      </w:r>
    </w:p>
    <w:p w14:paraId="27CE7493" w14:textId="77777777" w:rsidR="005427C8" w:rsidRDefault="005427C8" w:rsidP="00615D98">
      <w:bookmarkStart w:id="32" w:name="_GoBack"/>
      <w:bookmarkEnd w:id="32"/>
    </w:p>
    <w:p w14:paraId="6F14B188" w14:textId="30B4A0BE" w:rsidR="002B642A" w:rsidRDefault="009C3E34" w:rsidP="00615D98">
      <w:r>
        <w:t>En palabras de Dave Thomas</w:t>
      </w:r>
      <w:r w:rsidR="00243AB7">
        <w:t xml:space="preserve">, la famosa reunión de Utah se realizó con </w:t>
      </w:r>
      <w:r w:rsidR="00BD265C">
        <w:t>el propós</w:t>
      </w:r>
      <w:r w:rsidR="008354B0">
        <w:t>i</w:t>
      </w:r>
      <w:r w:rsidR="00BD265C">
        <w:t>to</w:t>
      </w:r>
      <w:r w:rsidR="00243AB7">
        <w:t xml:space="preserve"> de comparti</w:t>
      </w:r>
      <w:r w:rsidR="00A22072">
        <w:t xml:space="preserve">r el conocimiento adquirido por una serie de personas que tenían </w:t>
      </w:r>
      <w:r w:rsidR="00BD265C">
        <w:t>ideas comunes</w:t>
      </w:r>
      <w:r w:rsidR="008354B0">
        <w:t xml:space="preserve"> en cuanto al desarrollo de software se refiere</w:t>
      </w:r>
      <w:r w:rsidR="008354B0" w:rsidRPr="008354B0">
        <w:t xml:space="preserve"> </w:t>
      </w:r>
      <w:sdt>
        <w:sdtPr>
          <w:id w:val="1326090220"/>
          <w:citation/>
        </w:sdtPr>
        <w:sdtContent>
          <w:r w:rsidR="008354B0">
            <w:fldChar w:fldCharType="begin"/>
          </w:r>
          <w:r w:rsidR="008354B0">
            <w:instrText xml:space="preserve"> CITATION Dav14 \l 3082 </w:instrText>
          </w:r>
          <w:r w:rsidR="008354B0">
            <w:fldChar w:fldCharType="separate"/>
          </w:r>
          <w:r w:rsidR="00266AD2" w:rsidRPr="00266AD2">
            <w:rPr>
              <w:noProof/>
            </w:rPr>
            <w:t>[23]</w:t>
          </w:r>
          <w:r w:rsidR="008354B0">
            <w:fldChar w:fldCharType="end"/>
          </w:r>
        </w:sdtContent>
      </w:sdt>
      <w:r w:rsidR="008354B0">
        <w:t xml:space="preserve">. </w:t>
      </w:r>
    </w:p>
    <w:p w14:paraId="72F05DF5" w14:textId="77777777" w:rsidR="002B642A" w:rsidRDefault="002B642A" w:rsidP="00615D98"/>
    <w:p w14:paraId="07DD4175" w14:textId="27382413" w:rsidR="00615D98" w:rsidRDefault="007C587B" w:rsidP="00615D98">
      <w:pPr>
        <w:rPr>
          <w:i/>
        </w:rPr>
      </w:pPr>
      <w:r>
        <w:t xml:space="preserve">Durante </w:t>
      </w:r>
      <w:r w:rsidR="00844BF1">
        <w:t xml:space="preserve">el encuentro trataron de </w:t>
      </w:r>
      <w:r w:rsidR="001667FA">
        <w:t>describir</w:t>
      </w:r>
      <w:r w:rsidR="007712EC">
        <w:t xml:space="preserve"> aquellas ideas, lo que finalmente resultó en el </w:t>
      </w:r>
      <w:r w:rsidR="00F12EA9" w:rsidRPr="00F12EA9">
        <w:t xml:space="preserve">Manifiesto </w:t>
      </w:r>
      <w:r w:rsidR="00DB49A2">
        <w:t>para</w:t>
      </w:r>
      <w:r w:rsidR="00F12EA9" w:rsidRPr="00F12EA9">
        <w:t xml:space="preserve"> el Desarrollo Ágil de Software</w:t>
      </w:r>
      <w:sdt>
        <w:sdtPr>
          <w:id w:val="-358203556"/>
          <w:citation/>
        </w:sdtPr>
        <w:sdtContent>
          <w:r w:rsidR="00DB49A2">
            <w:fldChar w:fldCharType="begin"/>
          </w:r>
          <w:r w:rsidR="00DB49A2">
            <w:instrText xml:space="preserve"> CITATION Ken01 \l 3082 </w:instrText>
          </w:r>
          <w:r w:rsidR="00DB49A2">
            <w:fldChar w:fldCharType="separate"/>
          </w:r>
          <w:r w:rsidR="00266AD2">
            <w:rPr>
              <w:noProof/>
            </w:rPr>
            <w:t xml:space="preserve"> </w:t>
          </w:r>
          <w:r w:rsidR="00266AD2" w:rsidRPr="00266AD2">
            <w:rPr>
              <w:noProof/>
            </w:rPr>
            <w:t>[24]</w:t>
          </w:r>
          <w:r w:rsidR="00DB49A2">
            <w:fldChar w:fldCharType="end"/>
          </w:r>
        </w:sdtContent>
      </w:sdt>
      <w:r w:rsidR="00DB49A2">
        <w:t>.</w:t>
      </w:r>
    </w:p>
    <w:p w14:paraId="5E8287C2" w14:textId="4B1E6C65" w:rsidR="00352A76" w:rsidRDefault="00352A76" w:rsidP="00706B7F">
      <w:pPr>
        <w:rPr>
          <w:iCs/>
        </w:rPr>
      </w:pPr>
    </w:p>
    <w:p w14:paraId="6931414B" w14:textId="77777777" w:rsidR="0041102A" w:rsidRDefault="0041102A" w:rsidP="00706B7F">
      <w:pPr>
        <w:rPr>
          <w:iCs/>
        </w:rPr>
      </w:pPr>
    </w:p>
    <w:p w14:paraId="016DE2F8" w14:textId="77777777" w:rsidR="00352A76" w:rsidRDefault="00352A76" w:rsidP="00706B7F">
      <w:pPr>
        <w:rPr>
          <w:iCs/>
        </w:rPr>
      </w:pPr>
    </w:p>
    <w:p w14:paraId="68C03F97" w14:textId="6759A46E" w:rsidR="00F67D84" w:rsidRPr="0027689C" w:rsidRDefault="00BF0460" w:rsidP="00706B7F">
      <w:pPr>
        <w:rPr>
          <w:iCs/>
        </w:rPr>
      </w:pPr>
      <w:r w:rsidRPr="0027689C">
        <w:rPr>
          <w:iCs/>
        </w:rPr>
        <w:t xml:space="preserve">Sin embargo, para </w:t>
      </w:r>
      <w:r w:rsidR="00615D98" w:rsidRPr="0027689C">
        <w:rPr>
          <w:iCs/>
        </w:rPr>
        <w:t xml:space="preserve">Andy Hunt </w:t>
      </w:r>
      <w:sdt>
        <w:sdtPr>
          <w:rPr>
            <w:iCs/>
          </w:rPr>
          <w:id w:val="-965339683"/>
          <w:citation/>
        </w:sdtPr>
        <w:sdtContent>
          <w:r w:rsidR="00615D98" w:rsidRPr="0027689C">
            <w:rPr>
              <w:iCs/>
            </w:rPr>
            <w:fldChar w:fldCharType="begin"/>
          </w:r>
          <w:r w:rsidR="00615D98" w:rsidRPr="0027689C">
            <w:rPr>
              <w:iCs/>
            </w:rPr>
            <w:instrText xml:space="preserve"> CITATION And16 \l 3082 </w:instrText>
          </w:r>
          <w:r w:rsidR="00615D98" w:rsidRPr="0027689C">
            <w:rPr>
              <w:iCs/>
            </w:rPr>
            <w:fldChar w:fldCharType="separate"/>
          </w:r>
          <w:r w:rsidR="00266AD2" w:rsidRPr="00266AD2">
            <w:rPr>
              <w:noProof/>
            </w:rPr>
            <w:t>[25]</w:t>
          </w:r>
          <w:r w:rsidR="00615D98" w:rsidRPr="0027689C">
            <w:rPr>
              <w:iCs/>
            </w:rPr>
            <w:fldChar w:fldCharType="end"/>
          </w:r>
        </w:sdtContent>
      </w:sdt>
      <w:r w:rsidR="00615D98" w:rsidRPr="0027689C">
        <w:rPr>
          <w:iCs/>
        </w:rPr>
        <w:t xml:space="preserve"> </w:t>
      </w:r>
      <w:r w:rsidRPr="0027689C">
        <w:rPr>
          <w:iCs/>
        </w:rPr>
        <w:t>tras la publicación del manifiesto</w:t>
      </w:r>
      <w:r w:rsidR="00BB0F3F" w:rsidRPr="0027689C">
        <w:rPr>
          <w:iCs/>
        </w:rPr>
        <w:t>, el resultado no fue el esperado.</w:t>
      </w:r>
      <w:r w:rsidR="00A91F23" w:rsidRPr="0027689C">
        <w:rPr>
          <w:iCs/>
        </w:rPr>
        <w:t xml:space="preserve"> </w:t>
      </w:r>
      <w:r w:rsidR="00615D98" w:rsidRPr="0027689C">
        <w:rPr>
          <w:iCs/>
        </w:rPr>
        <w:t xml:space="preserve">El </w:t>
      </w:r>
      <w:r w:rsidR="00251575">
        <w:rPr>
          <w:iCs/>
        </w:rPr>
        <w:t>documento</w:t>
      </w:r>
      <w:r w:rsidR="00615D98" w:rsidRPr="0027689C">
        <w:rPr>
          <w:iCs/>
        </w:rPr>
        <w:t xml:space="preserve"> fue creado </w:t>
      </w:r>
      <w:r w:rsidR="0056258D" w:rsidRPr="0027689C">
        <w:rPr>
          <w:iCs/>
        </w:rPr>
        <w:t>con la</w:t>
      </w:r>
      <w:r w:rsidR="00615D98" w:rsidRPr="0027689C">
        <w:rPr>
          <w:iCs/>
        </w:rPr>
        <w:t xml:space="preserve"> idea </w:t>
      </w:r>
      <w:r w:rsidR="0056258D" w:rsidRPr="0027689C">
        <w:rPr>
          <w:iCs/>
        </w:rPr>
        <w:t>de</w:t>
      </w:r>
      <w:r w:rsidR="00615D98" w:rsidRPr="0027689C">
        <w:rPr>
          <w:iCs/>
        </w:rPr>
        <w:t xml:space="preserve"> cambiar la cara del desarrollo de software para mejor.</w:t>
      </w:r>
      <w:r w:rsidR="00706B7F" w:rsidRPr="0027689C">
        <w:rPr>
          <w:iCs/>
        </w:rPr>
        <w:t xml:space="preserve"> </w:t>
      </w:r>
      <w:r w:rsidR="00615D98" w:rsidRPr="0027689C">
        <w:rPr>
          <w:iCs/>
        </w:rPr>
        <w:t xml:space="preserve">En 2001, cuando </w:t>
      </w:r>
      <w:r w:rsidR="00706B7F" w:rsidRPr="0027689C">
        <w:rPr>
          <w:iCs/>
        </w:rPr>
        <w:t>se redactó</w:t>
      </w:r>
      <w:r w:rsidR="00615D98" w:rsidRPr="0027689C">
        <w:rPr>
          <w:iCs/>
        </w:rPr>
        <w:t xml:space="preserve"> el manifiesto y </w:t>
      </w:r>
      <w:r w:rsidR="00706B7F" w:rsidRPr="0027689C">
        <w:rPr>
          <w:iCs/>
        </w:rPr>
        <w:t>se lanzó</w:t>
      </w:r>
      <w:r w:rsidR="00615D98" w:rsidRPr="0027689C">
        <w:rPr>
          <w:iCs/>
        </w:rPr>
        <w:t xml:space="preserve"> el movimiento de desarrollo de software ágil, </w:t>
      </w:r>
      <w:r w:rsidR="00706B7F" w:rsidRPr="0027689C">
        <w:rPr>
          <w:iCs/>
        </w:rPr>
        <w:t>los autores esperaban</w:t>
      </w:r>
      <w:r w:rsidR="00615D98" w:rsidRPr="0027689C">
        <w:rPr>
          <w:iCs/>
        </w:rPr>
        <w:t xml:space="preserve"> ver una oleada de nuevos métodos, nuevas prácticas y formas de agilidad. Estas nuevas ideas seguirían las pautas del manifiesto, pero introducirían nuevas ideas y enfoques y ayudarían a avanzar en el </w:t>
      </w:r>
      <w:r w:rsidR="00B05F7C">
        <w:rPr>
          <w:iCs/>
        </w:rPr>
        <w:t>desarrollo de software</w:t>
      </w:r>
      <w:r w:rsidR="00615D98" w:rsidRPr="0027689C">
        <w:rPr>
          <w:iCs/>
        </w:rPr>
        <w:t xml:space="preserve">. </w:t>
      </w:r>
    </w:p>
    <w:p w14:paraId="304D6F36" w14:textId="62E93914" w:rsidR="00AC1777" w:rsidRDefault="00F67D84" w:rsidP="00843ACC">
      <w:pPr>
        <w:rPr>
          <w:iCs/>
        </w:rPr>
      </w:pPr>
      <w:r w:rsidRPr="0027689C">
        <w:rPr>
          <w:iCs/>
        </w:rPr>
        <w:t xml:space="preserve">Sin embargo, para </w:t>
      </w:r>
      <w:r w:rsidR="004D5238">
        <w:rPr>
          <w:iCs/>
        </w:rPr>
        <w:t>varios firmantes consideran que</w:t>
      </w:r>
      <w:r w:rsidRPr="0027689C">
        <w:rPr>
          <w:iCs/>
        </w:rPr>
        <w:t xml:space="preserve"> e</w:t>
      </w:r>
      <w:r w:rsidR="00615D98" w:rsidRPr="0027689C">
        <w:rPr>
          <w:iCs/>
        </w:rPr>
        <w:t xml:space="preserve">so no </w:t>
      </w:r>
      <w:r w:rsidRPr="0027689C">
        <w:rPr>
          <w:iCs/>
        </w:rPr>
        <w:t xml:space="preserve">es lo que finalmente </w:t>
      </w:r>
      <w:r w:rsidR="004D5238">
        <w:rPr>
          <w:iCs/>
        </w:rPr>
        <w:t>está sucediendo</w:t>
      </w:r>
      <w:r w:rsidR="00615D98" w:rsidRPr="0027689C">
        <w:rPr>
          <w:iCs/>
        </w:rPr>
        <w:t>. En cambio, hemos visto una adopción a mayor escala de prácticas individuales que favorecen el desarrollo ágil de software, incluso anteriormente</w:t>
      </w:r>
      <w:r w:rsidR="00843ACC" w:rsidRPr="0027689C">
        <w:rPr>
          <w:iCs/>
        </w:rPr>
        <w:t xml:space="preserve"> p</w:t>
      </w:r>
      <w:r w:rsidR="00615D98" w:rsidRPr="0027689C">
        <w:rPr>
          <w:iCs/>
        </w:rPr>
        <w:t>rácticas controvertidas, como la programación en pares, e incluso prácticas de higiene básicas, como el control de versiones, que antes no siempre se seguían. En general, esto parece haber tenido un efecto muy positivo en muchas organizaciones de desarrollo, pero seguramente es menos de lo que muchos de nosotros habíamos esperado.</w:t>
      </w:r>
    </w:p>
    <w:p w14:paraId="47A69395" w14:textId="0620D111" w:rsidR="006B1EFE" w:rsidRPr="006B1EFE" w:rsidRDefault="006B1EFE" w:rsidP="006B1EFE">
      <w:pPr>
        <w:rPr>
          <w:iCs/>
        </w:rPr>
      </w:pPr>
      <w:r>
        <w:rPr>
          <w:iCs/>
        </w:rPr>
        <w:t xml:space="preserve">Dave Thomas </w:t>
      </w:r>
      <w:r w:rsidR="00D53433">
        <w:rPr>
          <w:iCs/>
        </w:rPr>
        <w:t xml:space="preserve">ilustra el deterioro de los principios de la agilidad en el contexto de la </w:t>
      </w:r>
      <w:r w:rsidR="00906735">
        <w:rPr>
          <w:iCs/>
        </w:rPr>
        <w:t>gramática</w:t>
      </w:r>
      <w:r w:rsidR="008205CC">
        <w:rPr>
          <w:iCs/>
        </w:rPr>
        <w:t>. L</w:t>
      </w:r>
      <w:r w:rsidRPr="006B1EFE">
        <w:rPr>
          <w:iCs/>
        </w:rPr>
        <w:t>a palabra</w:t>
      </w:r>
      <w:r w:rsidR="007A43C3">
        <w:rPr>
          <w:iCs/>
        </w:rPr>
        <w:t xml:space="preserve"> ágil o</w:t>
      </w:r>
      <w:r w:rsidR="008205CC">
        <w:rPr>
          <w:iCs/>
        </w:rPr>
        <w:t xml:space="preserve"> “Agile”</w:t>
      </w:r>
      <w:r w:rsidRPr="006B1EFE">
        <w:rPr>
          <w:iCs/>
        </w:rPr>
        <w:t xml:space="preserve"> se usa como un nombre</w:t>
      </w:r>
      <w:r w:rsidR="008205CC">
        <w:rPr>
          <w:iCs/>
        </w:rPr>
        <w:t xml:space="preserve"> cuando es un adjetivo</w:t>
      </w:r>
      <w:r w:rsidRPr="006B1EFE">
        <w:rPr>
          <w:iCs/>
        </w:rPr>
        <w:t>.</w:t>
      </w:r>
      <w:r w:rsidR="008205CC">
        <w:rPr>
          <w:iCs/>
        </w:rPr>
        <w:t xml:space="preserve"> </w:t>
      </w:r>
      <w:r w:rsidR="00876519">
        <w:rPr>
          <w:iCs/>
        </w:rPr>
        <w:t>Dave recuerda como el titulo original del manifiesto es “</w:t>
      </w:r>
      <w:proofErr w:type="spellStart"/>
      <w:r w:rsidR="00906735">
        <w:rPr>
          <w:iCs/>
        </w:rPr>
        <w:t>The</w:t>
      </w:r>
      <w:proofErr w:type="spellEnd"/>
      <w:r w:rsidR="00906735">
        <w:rPr>
          <w:iCs/>
        </w:rPr>
        <w:t xml:space="preserve"> </w:t>
      </w:r>
      <w:proofErr w:type="spellStart"/>
      <w:r w:rsidR="00E9557F" w:rsidRPr="00E9557F">
        <w:rPr>
          <w:iCs/>
        </w:rPr>
        <w:t>Manifesto</w:t>
      </w:r>
      <w:proofErr w:type="spellEnd"/>
      <w:r w:rsidR="00E9557F" w:rsidRPr="00E9557F">
        <w:rPr>
          <w:iCs/>
        </w:rPr>
        <w:t xml:space="preserve"> </w:t>
      </w:r>
      <w:proofErr w:type="spellStart"/>
      <w:r w:rsidR="00E9557F" w:rsidRPr="00E9557F">
        <w:rPr>
          <w:iCs/>
        </w:rPr>
        <w:t>for</w:t>
      </w:r>
      <w:proofErr w:type="spellEnd"/>
      <w:r w:rsidR="00E9557F" w:rsidRPr="00E9557F">
        <w:rPr>
          <w:iCs/>
        </w:rPr>
        <w:t xml:space="preserve"> Agile Software </w:t>
      </w:r>
      <w:proofErr w:type="spellStart"/>
      <w:r w:rsidR="00E9557F" w:rsidRPr="00E9557F">
        <w:rPr>
          <w:iCs/>
        </w:rPr>
        <w:t>Development</w:t>
      </w:r>
      <w:proofErr w:type="spellEnd"/>
      <w:r w:rsidR="00906735">
        <w:rPr>
          <w:iCs/>
        </w:rPr>
        <w:t>” aunque</w:t>
      </w:r>
      <w:r w:rsidR="00E9557F">
        <w:rPr>
          <w:iCs/>
        </w:rPr>
        <w:t xml:space="preserve"> finalmente se </w:t>
      </w:r>
      <w:r w:rsidR="00906735">
        <w:rPr>
          <w:iCs/>
        </w:rPr>
        <w:t>ha popularizado como “</w:t>
      </w:r>
      <w:proofErr w:type="spellStart"/>
      <w:r w:rsidR="00906735">
        <w:rPr>
          <w:iCs/>
        </w:rPr>
        <w:t>The</w:t>
      </w:r>
      <w:proofErr w:type="spellEnd"/>
      <w:r w:rsidR="00906735">
        <w:rPr>
          <w:iCs/>
        </w:rPr>
        <w:t xml:space="preserve"> Agile </w:t>
      </w:r>
      <w:proofErr w:type="spellStart"/>
      <w:r w:rsidR="00906735">
        <w:rPr>
          <w:iCs/>
        </w:rPr>
        <w:t>Manifesto</w:t>
      </w:r>
      <w:proofErr w:type="spellEnd"/>
      <w:r w:rsidR="00906735">
        <w:rPr>
          <w:iCs/>
        </w:rPr>
        <w:t>”.</w:t>
      </w:r>
      <w:r w:rsidR="00E9557F">
        <w:rPr>
          <w:iCs/>
        </w:rPr>
        <w:t xml:space="preserve"> como</w:t>
      </w:r>
      <w:r w:rsidRPr="006B1EFE">
        <w:rPr>
          <w:iCs/>
        </w:rPr>
        <w:t xml:space="preserve"> Eso es simplemente un error. “</w:t>
      </w:r>
      <w:r w:rsidR="005A6468">
        <w:rPr>
          <w:iCs/>
        </w:rPr>
        <w:t xml:space="preserve">Do </w:t>
      </w:r>
      <w:r w:rsidRPr="006B1EFE">
        <w:rPr>
          <w:iCs/>
        </w:rPr>
        <w:t xml:space="preserve">Agile </w:t>
      </w:r>
      <w:proofErr w:type="spellStart"/>
      <w:r w:rsidRPr="006B1EFE">
        <w:rPr>
          <w:iCs/>
        </w:rPr>
        <w:t>Right</w:t>
      </w:r>
      <w:proofErr w:type="spellEnd"/>
      <w:r w:rsidRPr="006B1EFE">
        <w:rPr>
          <w:iCs/>
        </w:rPr>
        <w:t xml:space="preserve">” </w:t>
      </w:r>
      <w:r w:rsidR="005A6468">
        <w:rPr>
          <w:iCs/>
        </w:rPr>
        <w:t>o</w:t>
      </w:r>
      <w:r w:rsidRPr="006B1EFE">
        <w:rPr>
          <w:iCs/>
        </w:rPr>
        <w:t xml:space="preserve"> “Agile </w:t>
      </w:r>
      <w:proofErr w:type="spellStart"/>
      <w:r w:rsidRPr="006B1EFE">
        <w:rPr>
          <w:iCs/>
        </w:rPr>
        <w:t>for</w:t>
      </w:r>
      <w:proofErr w:type="spellEnd"/>
      <w:r w:rsidRPr="006B1EFE">
        <w:rPr>
          <w:iCs/>
        </w:rPr>
        <w:t xml:space="preserve"> </w:t>
      </w:r>
      <w:proofErr w:type="spellStart"/>
      <w:r w:rsidRPr="006B1EFE">
        <w:rPr>
          <w:iCs/>
        </w:rPr>
        <w:t>Dummies</w:t>
      </w:r>
      <w:proofErr w:type="spellEnd"/>
      <w:r w:rsidRPr="006B1EFE">
        <w:rPr>
          <w:iCs/>
        </w:rPr>
        <w:t>” son solo dos de los innumerables ataques contra el idioma inglés que presenta la palabra. No tienen sentido. Agile no es un sustantivo, es un adjetivo, y debe calificar algo más. "Hacer ágil" es como decir "Hacer naranja".</w:t>
      </w:r>
    </w:p>
    <w:p w14:paraId="5C788CE0" w14:textId="77777777" w:rsidR="006B1EFE" w:rsidRPr="006B1EFE" w:rsidRDefault="006B1EFE" w:rsidP="006B1EFE">
      <w:pPr>
        <w:rPr>
          <w:iCs/>
        </w:rPr>
      </w:pPr>
    </w:p>
    <w:p w14:paraId="17C14DBC" w14:textId="77777777" w:rsidR="006B1EFE" w:rsidRPr="006B1EFE" w:rsidRDefault="006B1EFE" w:rsidP="006B1EFE">
      <w:pPr>
        <w:rPr>
          <w:iCs/>
        </w:rPr>
      </w:pPr>
      <w:r w:rsidRPr="006B1EFE">
        <w:rPr>
          <w:iCs/>
        </w:rPr>
        <w:t xml:space="preserve">Pero, más allá del problema de la gramática, hay un problema mayor. Una vez que el Manifiesto se hizo popular, la palabra ágil se convirtió en un imán para cualquier persona con puntos a proponer, horas para facturar o productos para vender. Se convirtió en un término de mercadeo, cooptado para mejorar las ventas de la misma manera que palabras como eco y </w:t>
      </w:r>
      <w:r w:rsidRPr="006B1EFE">
        <w:rPr>
          <w:iCs/>
        </w:rPr>
        <w:lastRenderedPageBreak/>
        <w:t>natural. Una palabra que se abusa de esta manera se vuelve inútil: deja de tener significado cuando se convierte en una marca.</w:t>
      </w:r>
    </w:p>
    <w:p w14:paraId="4A8368B9" w14:textId="6E94318E" w:rsidR="00C6158D" w:rsidRPr="00C6158D" w:rsidRDefault="00C6158D" w:rsidP="00C6158D">
      <w:pPr>
        <w:rPr>
          <w:iCs/>
        </w:rPr>
      </w:pPr>
      <w:r w:rsidRPr="00C6158D">
        <w:rPr>
          <w:iCs/>
        </w:rPr>
        <w:t xml:space="preserve">Primero, hay una tendencia creciente a tratar la palabra "Ágil" como un sustantivo. La gente dice "estamos haciendo ágil". Pero amigos, ágil no es un sustantivo. Es un adjetivo, que significa poder moverse con rapidez y facilidad. Cuando acuñamos el término por primera vez en nuestra reunión de </w:t>
      </w:r>
      <w:proofErr w:type="spellStart"/>
      <w:r w:rsidRPr="00C6158D">
        <w:rPr>
          <w:iCs/>
        </w:rPr>
        <w:t>Snowbird</w:t>
      </w:r>
      <w:proofErr w:type="spellEnd"/>
      <w:r w:rsidRPr="00C6158D">
        <w:rPr>
          <w:iCs/>
        </w:rPr>
        <w:t xml:space="preserve"> como una forma de describir lo que hicimos, sentimos que la palabra "ágil" también tenía connotaciones de gracia.</w:t>
      </w:r>
    </w:p>
    <w:p w14:paraId="1C72E2F2" w14:textId="2B49B9D0" w:rsidR="00C6158D" w:rsidRPr="00C6158D" w:rsidRDefault="00C6158D" w:rsidP="00C6158D">
      <w:pPr>
        <w:rPr>
          <w:iCs/>
        </w:rPr>
      </w:pPr>
      <w:r w:rsidRPr="00C6158D">
        <w:rPr>
          <w:iCs/>
        </w:rPr>
        <w:t>Entonces, al menos para mí, realmente no se puede usar "ágil" sin tener que calificar algún tipo de sustantivo: es el proceso, el pensamiento o las interacciones que son ágiles. Y eso es algo en lo que nos gustaría que nos volviéramos a enfocar a medida que reflexionamos y planeamos hacia adelante Ser un desarrollador de software ágil significa hacer las cosas de una manera ágil, no solo nombrar las cosas que haces "ágil". Y eso es lo que hace que todo esto sea tan difícil, pero también tan efectivo. No se puede simplemente comprar un kit de herramientas ágil, ni pegar carteles ágiles, ni pagar por un asesor ágil. En última instancia, lo que hace que las cosas que haces sean ágiles es la forma en que las haces. Y, según mi experiencia, si continúa trabajando para hacer las cosas más rápidas y fáciles (a largo plazo), se volverá más ágil.</w:t>
      </w:r>
    </w:p>
    <w:p w14:paraId="6DCFEF66" w14:textId="23647EB0" w:rsidR="006B1EFE" w:rsidRDefault="00C6158D" w:rsidP="00C6158D">
      <w:pPr>
        <w:rPr>
          <w:iCs/>
        </w:rPr>
      </w:pPr>
      <w:r w:rsidRPr="00C6158D">
        <w:rPr>
          <w:iCs/>
        </w:rPr>
        <w:t>Piensa en eso por solo un segundo. No puedes hacer "ágil" y hacerte mejor. Solo puedes hacer las cosas mejor y en el proceso volverse más ágil.</w:t>
      </w:r>
      <w:r w:rsidR="004B1CA1">
        <w:rPr>
          <w:iCs/>
        </w:rPr>
        <w:t xml:space="preserve"> </w:t>
      </w:r>
      <w:sdt>
        <w:sdtPr>
          <w:rPr>
            <w:iCs/>
          </w:rPr>
          <w:id w:val="754946121"/>
          <w:citation/>
        </w:sdtPr>
        <w:sdtContent>
          <w:r w:rsidR="004B1CA1">
            <w:rPr>
              <w:iCs/>
            </w:rPr>
            <w:fldChar w:fldCharType="begin"/>
          </w:r>
          <w:r w:rsidR="004B1CA1">
            <w:rPr>
              <w:iCs/>
            </w:rPr>
            <w:instrText xml:space="preserve"> CITATION Dav \l 3082 </w:instrText>
          </w:r>
          <w:r w:rsidR="004B1CA1">
            <w:rPr>
              <w:iCs/>
            </w:rPr>
            <w:fldChar w:fldCharType="separate"/>
          </w:r>
          <w:r w:rsidR="004B1CA1" w:rsidRPr="004B1CA1">
            <w:rPr>
              <w:noProof/>
            </w:rPr>
            <w:t>[14]</w:t>
          </w:r>
          <w:r w:rsidR="004B1CA1">
            <w:rPr>
              <w:iCs/>
            </w:rPr>
            <w:fldChar w:fldCharType="end"/>
          </w:r>
        </w:sdtContent>
      </w:sdt>
    </w:p>
    <w:p w14:paraId="426F44C8" w14:textId="77777777" w:rsidR="00783374" w:rsidRPr="00800766" w:rsidRDefault="00783374" w:rsidP="00783374">
      <w:pPr>
        <w:pStyle w:val="ListParagraph"/>
        <w:numPr>
          <w:ilvl w:val="0"/>
          <w:numId w:val="4"/>
        </w:numPr>
        <w:rPr>
          <w:i/>
          <w:lang w:val="en-US"/>
        </w:rPr>
      </w:pPr>
      <w:r w:rsidRPr="00800766">
        <w:rPr>
          <w:i/>
          <w:lang w:val="en-US"/>
        </w:rPr>
        <w:t>Agile is something you b</w:t>
      </w:r>
      <w:r>
        <w:rPr>
          <w:i/>
          <w:lang w:val="en-US"/>
        </w:rPr>
        <w:t>ecome (</w:t>
      </w:r>
      <w:proofErr w:type="spellStart"/>
      <w:r>
        <w:rPr>
          <w:i/>
          <w:lang w:val="en-US"/>
        </w:rPr>
        <w:t>james</w:t>
      </w:r>
      <w:proofErr w:type="spellEnd"/>
      <w:r>
        <w:rPr>
          <w:i/>
          <w:lang w:val="en-US"/>
        </w:rPr>
        <w:t xml:space="preserve"> </w:t>
      </w:r>
      <w:proofErr w:type="spellStart"/>
      <w:r>
        <w:rPr>
          <w:i/>
          <w:lang w:val="en-US"/>
        </w:rPr>
        <w:t>Coplien</w:t>
      </w:r>
      <w:proofErr w:type="spellEnd"/>
      <w:r>
        <w:rPr>
          <w:i/>
          <w:lang w:val="en-US"/>
        </w:rPr>
        <w:t>)</w:t>
      </w:r>
    </w:p>
    <w:p w14:paraId="615CDBF6" w14:textId="77777777" w:rsidR="00783374" w:rsidRPr="00783374" w:rsidRDefault="00783374" w:rsidP="00C6158D">
      <w:pPr>
        <w:rPr>
          <w:iCs/>
          <w:lang w:val="en-US"/>
        </w:rPr>
      </w:pPr>
    </w:p>
    <w:p w14:paraId="5D200E8B" w14:textId="77777777" w:rsidR="006B1EFE" w:rsidRPr="006B1EFE" w:rsidRDefault="006B1EFE" w:rsidP="006B1EFE">
      <w:pPr>
        <w:rPr>
          <w:iCs/>
        </w:rPr>
      </w:pPr>
      <w:r w:rsidRPr="006B1EFE">
        <w:rPr>
          <w:iCs/>
        </w:rPr>
        <w:t>Esto duele a todos, pero soy particularmente sensible al daño que causa a los desarrolladores. No es fácil escribir código, y los desarrolladores, naturalmente, están atentos a las cosas que les ayudarán a entregar valor de manera más efectiva. Todavía creo firmemente que adherirse a los valores y prácticas del manifiesto les ayudará en este esfuerzo.</w:t>
      </w:r>
    </w:p>
    <w:p w14:paraId="31DAD951" w14:textId="77777777" w:rsidR="006B1EFE" w:rsidRPr="006B1EFE" w:rsidRDefault="006B1EFE" w:rsidP="006B1EFE">
      <w:pPr>
        <w:rPr>
          <w:iCs/>
        </w:rPr>
      </w:pPr>
    </w:p>
    <w:p w14:paraId="12DC6D8E" w14:textId="078A221A" w:rsidR="002D060E" w:rsidRDefault="006B1EFE" w:rsidP="00FC2C08">
      <w:pPr>
        <w:rPr>
          <w:iCs/>
        </w:rPr>
      </w:pPr>
      <w:r w:rsidRPr="006B1EFE">
        <w:rPr>
          <w:iCs/>
        </w:rPr>
        <w:t>Pero una vez que la palabra ágil deja de tener sentido, los desarrolladores ya no pueden usarla como una guía de lo que es útil en su práctica.</w:t>
      </w:r>
    </w:p>
    <w:p w14:paraId="604AFA73" w14:textId="77777777" w:rsidR="002D060E" w:rsidRDefault="002D060E" w:rsidP="00843ACC">
      <w:pPr>
        <w:rPr>
          <w:iCs/>
        </w:rPr>
      </w:pPr>
    </w:p>
    <w:p w14:paraId="48EB3B34" w14:textId="483DFF50" w:rsidR="00121FFE" w:rsidRDefault="00615D98" w:rsidP="00843ACC">
      <w:pPr>
        <w:rPr>
          <w:iCs/>
        </w:rPr>
      </w:pPr>
      <w:r w:rsidRPr="0027689C">
        <w:rPr>
          <w:iCs/>
        </w:rPr>
        <w:t xml:space="preserve">Parece que el enfoque inicial del desarrollo de software ágil se ha olvidado a lo largo del tiempo, y el objetivo ha pasado de convertirse en profesionales adaptables, flexibles y ágiles a simplemente seguir un subconjunto de prácticas ágiles prescritas y canónicas. Parece que la gente ha olvidado por qué </w:t>
      </w:r>
      <w:r w:rsidR="002D060E">
        <w:rPr>
          <w:iCs/>
        </w:rPr>
        <w:t>surgió este movimiento</w:t>
      </w:r>
      <w:r w:rsidRPr="0027689C">
        <w:rPr>
          <w:iCs/>
        </w:rPr>
        <w:t>.</w:t>
      </w:r>
    </w:p>
    <w:p w14:paraId="008D364A" w14:textId="77777777" w:rsidR="0027689C" w:rsidRPr="0027689C" w:rsidRDefault="0027689C" w:rsidP="00843ACC">
      <w:pPr>
        <w:rPr>
          <w:iCs/>
        </w:rPr>
      </w:pPr>
    </w:p>
    <w:p w14:paraId="6B74624B" w14:textId="7C5AEDD1" w:rsidR="00F370C1" w:rsidRPr="00F370C1" w:rsidRDefault="0052123D" w:rsidP="00FC2C08">
      <w:pPr>
        <w:rPr>
          <w:i/>
        </w:rPr>
      </w:pPr>
      <w:r w:rsidRPr="0052123D">
        <w:rPr>
          <w:i/>
        </w:rPr>
        <w:t xml:space="preserve">Creo que la mejor definición que he visto que capta este espíritu ágil proviene de la Dra. Patricia Benner, autora de </w:t>
      </w:r>
      <w:proofErr w:type="spellStart"/>
      <w:r w:rsidRPr="0052123D">
        <w:rPr>
          <w:i/>
        </w:rPr>
        <w:t>From</w:t>
      </w:r>
      <w:proofErr w:type="spellEnd"/>
      <w:r w:rsidRPr="0052123D">
        <w:rPr>
          <w:i/>
        </w:rPr>
        <w:t xml:space="preserve"> </w:t>
      </w:r>
      <w:proofErr w:type="spellStart"/>
      <w:r w:rsidRPr="0052123D">
        <w:rPr>
          <w:i/>
        </w:rPr>
        <w:t>Novice</w:t>
      </w:r>
      <w:proofErr w:type="spellEnd"/>
      <w:r w:rsidRPr="0052123D">
        <w:rPr>
          <w:i/>
        </w:rPr>
        <w:t xml:space="preserve"> </w:t>
      </w:r>
      <w:proofErr w:type="spellStart"/>
      <w:r w:rsidRPr="0052123D">
        <w:rPr>
          <w:i/>
        </w:rPr>
        <w:t>to</w:t>
      </w:r>
      <w:proofErr w:type="spellEnd"/>
      <w:r w:rsidRPr="0052123D">
        <w:rPr>
          <w:i/>
        </w:rPr>
        <w:t xml:space="preserve"> Expert. Hablando sobre la naturaleza de la experiencia y cómo capacitar a las personas en las prácticas del mundo real (enfermería clínica en este caso), dijo: “Las prácticas nunca pueden objetivarse o formalizarse por completo, ya que siempre deben elaborarse de nuevo en relaciones particulares y en situaciones reales. tiempo” </w:t>
      </w:r>
      <w:sdt>
        <w:sdtPr>
          <w:rPr>
            <w:i/>
          </w:rPr>
          <w:id w:val="-1317880788"/>
          <w:citation/>
        </w:sdtPr>
        <w:sdtContent>
          <w:r>
            <w:rPr>
              <w:i/>
            </w:rPr>
            <w:fldChar w:fldCharType="begin"/>
          </w:r>
          <w:r>
            <w:rPr>
              <w:i/>
            </w:rPr>
            <w:instrText xml:space="preserve"> CITATION Pat84 \l 3082 </w:instrText>
          </w:r>
          <w:r>
            <w:rPr>
              <w:i/>
            </w:rPr>
            <w:fldChar w:fldCharType="separate"/>
          </w:r>
          <w:r w:rsidR="00266AD2" w:rsidRPr="00266AD2">
            <w:rPr>
              <w:noProof/>
            </w:rPr>
            <w:t>[26]</w:t>
          </w:r>
          <w:r>
            <w:rPr>
              <w:i/>
            </w:rPr>
            <w:fldChar w:fldCharType="end"/>
          </w:r>
        </w:sdtContent>
      </w:sdt>
      <w:r w:rsidRPr="0052123D">
        <w:rPr>
          <w:i/>
        </w:rPr>
        <w:t>. Es decir, nunca se puede definir completamente ágil, o sus prácticas, porque están en constante evolución para satisfacer necesidades específicas en circunstancias específicas. Agile debe ser siempre cambiante, siempre cambiante, siempre respondiendo al cambio en el contexto. Como profesional de desarrollo de software ágil, debe seguir pensando y ajustándose. Sugiero humildemente que esta idea fundamental de desarrollo ágil es lo que (colectivamente) hemos olvidado.</w:t>
      </w:r>
    </w:p>
    <w:p w14:paraId="3EF048F1" w14:textId="0CB6DDB6" w:rsidR="00154EC5" w:rsidRPr="00154EC5" w:rsidRDefault="00F370C1" w:rsidP="00C4375D">
      <w:pPr>
        <w:rPr>
          <w:i/>
        </w:rPr>
      </w:pPr>
      <w:r w:rsidRPr="00F370C1">
        <w:rPr>
          <w:i/>
        </w:rPr>
        <w:lastRenderedPageBreak/>
        <w:t>Esto se debe a que los principiantes de una nueva habilidad tienden a seguir reglas libres de contexto y es probable que se conviertan en fanáticos ágiles que ponen demasiado énfasis en algunos métodos formales vinculados a ágil. Haciendo cosas en las que ya se sienten cómodos, en lugar de pensar por sí mismos. En lugar de seguir la metodología ágil a ciegas, debe ajustarse a las necesidades de cada uno</w:t>
      </w:r>
      <w:r w:rsidR="00AA015B">
        <w:rPr>
          <w:i/>
        </w:rPr>
        <w:t xml:space="preserve"> </w:t>
      </w:r>
      <w:sdt>
        <w:sdtPr>
          <w:rPr>
            <w:i/>
          </w:rPr>
          <w:id w:val="-674340525"/>
          <w:citation/>
        </w:sdtPr>
        <w:sdtContent>
          <w:r w:rsidR="00AA015B">
            <w:rPr>
              <w:i/>
            </w:rPr>
            <w:fldChar w:fldCharType="begin"/>
          </w:r>
          <w:r w:rsidR="00AA015B">
            <w:rPr>
              <w:i/>
            </w:rPr>
            <w:instrText xml:space="preserve"> CITATION And161 \l 3082 </w:instrText>
          </w:r>
          <w:r w:rsidR="00AA015B">
            <w:rPr>
              <w:i/>
            </w:rPr>
            <w:fldChar w:fldCharType="separate"/>
          </w:r>
          <w:r w:rsidR="00266AD2" w:rsidRPr="00266AD2">
            <w:rPr>
              <w:noProof/>
            </w:rPr>
            <w:t>[27]</w:t>
          </w:r>
          <w:r w:rsidR="00AA015B">
            <w:rPr>
              <w:i/>
            </w:rPr>
            <w:fldChar w:fldCharType="end"/>
          </w:r>
        </w:sdtContent>
      </w:sdt>
      <w:r w:rsidRPr="00F370C1">
        <w:rPr>
          <w:i/>
        </w:rPr>
        <w:t>.</w:t>
      </w:r>
    </w:p>
    <w:p w14:paraId="481B141B" w14:textId="70635207" w:rsidR="00154EC5" w:rsidRPr="00154EC5" w:rsidRDefault="00154EC5" w:rsidP="00EA7128">
      <w:pPr>
        <w:rPr>
          <w:i/>
        </w:rPr>
      </w:pPr>
      <w:r w:rsidRPr="00154EC5">
        <w:rPr>
          <w:i/>
        </w:rPr>
        <w:t>Esa fue siempre la intención con lo que llamamos "ágil". Nunca fue la intención de ser un conjunto fijo y estático de nada. Recuerda las primeras palabras del Manifiesto Ágil, que escribimos hace diez años:</w:t>
      </w:r>
    </w:p>
    <w:p w14:paraId="76CF73AF" w14:textId="057F2D11" w:rsidR="00154EC5" w:rsidRPr="00154EC5" w:rsidRDefault="00154EC5" w:rsidP="00EA7128">
      <w:pPr>
        <w:rPr>
          <w:i/>
        </w:rPr>
      </w:pPr>
      <w:r w:rsidRPr="00154EC5">
        <w:rPr>
          <w:i/>
        </w:rPr>
        <w:t>"Estamos descubriendo mejores formas de desarrollar software ..."</w:t>
      </w:r>
    </w:p>
    <w:p w14:paraId="1FF4C732" w14:textId="36EAAF24" w:rsidR="00154EC5" w:rsidRDefault="00154EC5" w:rsidP="00154EC5">
      <w:pPr>
        <w:rPr>
          <w:i/>
        </w:rPr>
      </w:pPr>
      <w:r w:rsidRPr="00154EC5">
        <w:rPr>
          <w:i/>
        </w:rPr>
        <w:t>Todavía estamos descubriendo, aun descubriendo. Y tú también deberías estarlo. Lo que me funciona bien no necesariamente funcionará bien para ti; lo que funciona bien para usted ahora no necesariamente funcionará bien la próxima vez</w:t>
      </w:r>
      <w:r>
        <w:rPr>
          <w:i/>
        </w:rPr>
        <w:t xml:space="preserve"> </w:t>
      </w:r>
      <w:sdt>
        <w:sdtPr>
          <w:rPr>
            <w:i/>
          </w:rPr>
          <w:id w:val="-433516585"/>
          <w:citation/>
        </w:sdtPr>
        <w:sdtContent>
          <w:r>
            <w:rPr>
              <w:i/>
            </w:rPr>
            <w:fldChar w:fldCharType="begin"/>
          </w:r>
          <w:r>
            <w:rPr>
              <w:i/>
            </w:rPr>
            <w:instrText xml:space="preserve"> CITATION And11 \l 3082 </w:instrText>
          </w:r>
          <w:r>
            <w:rPr>
              <w:i/>
            </w:rPr>
            <w:fldChar w:fldCharType="separate"/>
          </w:r>
          <w:r w:rsidR="00266AD2" w:rsidRPr="00266AD2">
            <w:rPr>
              <w:noProof/>
            </w:rPr>
            <w:t>[28]</w:t>
          </w:r>
          <w:r>
            <w:rPr>
              <w:i/>
            </w:rPr>
            <w:fldChar w:fldCharType="end"/>
          </w:r>
        </w:sdtContent>
      </w:sdt>
      <w:r w:rsidRPr="00154EC5">
        <w:rPr>
          <w:i/>
        </w:rPr>
        <w:t>.</w:t>
      </w:r>
    </w:p>
    <w:p w14:paraId="137D77E4" w14:textId="77777777" w:rsidR="00C4375D" w:rsidRDefault="00C4375D" w:rsidP="006F19BE">
      <w:pPr>
        <w:rPr>
          <w:i/>
        </w:rPr>
      </w:pPr>
    </w:p>
    <w:p w14:paraId="3097789F" w14:textId="77777777" w:rsidR="00E04A30" w:rsidRDefault="006F19BE" w:rsidP="006F19BE">
      <w:pPr>
        <w:rPr>
          <w:i/>
        </w:rPr>
      </w:pPr>
      <w:r w:rsidRPr="00E73DB2">
        <w:rPr>
          <w:i/>
        </w:rPr>
        <w:t xml:space="preserve">Según él, los valores ágiles se han corrompido principalmente por tres razones: primero, un complejo </w:t>
      </w:r>
      <w:proofErr w:type="spellStart"/>
      <w:r w:rsidRPr="00E73DB2">
        <w:rPr>
          <w:i/>
        </w:rPr>
        <w:t>agilindustrial</w:t>
      </w:r>
      <w:proofErr w:type="spellEnd"/>
      <w:r w:rsidRPr="00E73DB2">
        <w:rPr>
          <w:i/>
        </w:rPr>
        <w:t xml:space="preserve"> en constante crecimiento⁴. Este complejo ágil-industrial simplemente capacita a las personas brevemente, proporciona certificados brillantes de pocos días y los empuja a ocupar puestos de consultoría o gestión. </w:t>
      </w:r>
    </w:p>
    <w:p w14:paraId="0E159A66" w14:textId="5A45533F" w:rsidR="006F19BE" w:rsidRDefault="006F19BE" w:rsidP="006F19BE">
      <w:r w:rsidRPr="00E73DB2">
        <w:rPr>
          <w:i/>
        </w:rPr>
        <w:t>En segundo lugar, un enfoque en la metodología. Esto ha llevado a un énfasis excesivo en las reglas formales a costa de la falta de reconocimiento de la excelencia técnica por parte de ingenieros capaces y experimentados. Y en tercer lugar, centrarse en proyectos en lugar de productos. En lugar de conectar a los desarrolladores con los clientes y centrarse en la calidad, se valora el plazo y la finalización del proyecto</w:t>
      </w:r>
      <w:r w:rsidRPr="00E4635B">
        <w:t>.</w:t>
      </w:r>
    </w:p>
    <w:p w14:paraId="48ACD302" w14:textId="42D90356" w:rsidR="00BA0827" w:rsidRPr="00992715" w:rsidRDefault="00BA0827" w:rsidP="00BA0827">
      <w:pPr>
        <w:rPr>
          <w:i/>
        </w:rPr>
      </w:pPr>
      <w:r w:rsidRPr="00992715">
        <w:rPr>
          <w:rFonts w:ascii="Arial" w:hAnsi="Arial" w:cs="Arial"/>
          <w:i/>
          <w:color w:val="212121"/>
          <w:shd w:val="clear" w:color="auto" w:fill="FFFFFF"/>
        </w:rPr>
        <w:t xml:space="preserve">Robert C. Martin señaló recientemente, el enfoque Agile en sí mismo fue una reacción a una crisis en el desarrollo de software </w:t>
      </w:r>
      <w:sdt>
        <w:sdtPr>
          <w:rPr>
            <w:rFonts w:ascii="Arial" w:hAnsi="Arial" w:cs="Arial"/>
            <w:i/>
            <w:color w:val="212121"/>
            <w:shd w:val="clear" w:color="auto" w:fill="FFFFFF"/>
          </w:rPr>
          <w:id w:val="-1217737705"/>
          <w:citation/>
        </w:sdtPr>
        <w:sdtContent>
          <w:r w:rsidRPr="00992715">
            <w:rPr>
              <w:rFonts w:ascii="Arial" w:hAnsi="Arial" w:cs="Arial"/>
              <w:i/>
              <w:color w:val="212121"/>
              <w:shd w:val="clear" w:color="auto" w:fill="FFFFFF"/>
            </w:rPr>
            <w:fldChar w:fldCharType="begin"/>
          </w:r>
          <w:r w:rsidRPr="00992715">
            <w:rPr>
              <w:rFonts w:ascii="Arial" w:hAnsi="Arial" w:cs="Arial"/>
              <w:i/>
              <w:color w:val="212121"/>
              <w:shd w:val="clear" w:color="auto" w:fill="FFFFFF"/>
            </w:rPr>
            <w:instrText xml:space="preserve">CITATION Rob16 \l 3082 </w:instrText>
          </w:r>
          <w:r w:rsidRPr="00992715">
            <w:rPr>
              <w:rFonts w:ascii="Arial" w:hAnsi="Arial" w:cs="Arial"/>
              <w:i/>
              <w:color w:val="212121"/>
              <w:shd w:val="clear" w:color="auto" w:fill="FFFFFF"/>
            </w:rPr>
            <w:fldChar w:fldCharType="separate"/>
          </w:r>
          <w:r w:rsidR="00266AD2" w:rsidRPr="00266AD2">
            <w:rPr>
              <w:rFonts w:ascii="Arial" w:hAnsi="Arial" w:cs="Arial"/>
              <w:noProof/>
              <w:color w:val="212121"/>
              <w:shd w:val="clear" w:color="auto" w:fill="FFFFFF"/>
            </w:rPr>
            <w:t>[29]</w:t>
          </w:r>
          <w:r w:rsidRPr="00992715">
            <w:rPr>
              <w:rFonts w:ascii="Arial" w:hAnsi="Arial" w:cs="Arial"/>
              <w:i/>
              <w:color w:val="212121"/>
              <w:shd w:val="clear" w:color="auto" w:fill="FFFFFF"/>
            </w:rPr>
            <w:fldChar w:fldCharType="end"/>
          </w:r>
        </w:sdtContent>
      </w:sdt>
      <w:r w:rsidRPr="00992715">
        <w:rPr>
          <w:rFonts w:ascii="Arial" w:hAnsi="Arial" w:cs="Arial"/>
          <w:i/>
          <w:color w:val="212121"/>
          <w:shd w:val="clear" w:color="auto" w:fill="FFFFFF"/>
        </w:rPr>
        <w:t>.</w:t>
      </w:r>
    </w:p>
    <w:p w14:paraId="66864909" w14:textId="77777777" w:rsidR="00BA0827" w:rsidRDefault="00BA0827" w:rsidP="006F19BE"/>
    <w:p w14:paraId="58C05DA0" w14:textId="77777777" w:rsidR="003C6023" w:rsidRDefault="003C6023" w:rsidP="003C6023"/>
    <w:p w14:paraId="69CE63B5" w14:textId="77777777"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bookmarkStart w:id="33" w:name="_Toc11606852"/>
    </w:p>
    <w:p w14:paraId="3A064342" w14:textId="1920FBC1" w:rsidR="00F24289" w:rsidRDefault="000A1E32" w:rsidP="00F24289">
      <w:r w:rsidRPr="000A1E32">
        <w:t xml:space="preserve">Una forma particularmente desafortunada de "marca ágil" se </w:t>
      </w:r>
      <w:r w:rsidR="006C3D24">
        <w:t>puede encontrar al tratar de aplicar</w:t>
      </w:r>
      <w:r w:rsidRPr="000A1E32">
        <w:t xml:space="preserve"> </w:t>
      </w:r>
      <w:r w:rsidR="006C3D24" w:rsidRPr="006C3D24">
        <w:t>gestión Ágil a gran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rsidR="006C3D24">
        <w:t xml:space="preserve"> </w:t>
      </w:r>
      <w:r w:rsidR="004360EA">
        <w:t>típicamente</w:t>
      </w:r>
      <w:r w:rsidRPr="000A1E32">
        <w:t xml:space="preserve"> monolíticos. y </w:t>
      </w:r>
      <w:r w:rsidR="006C3D24" w:rsidRPr="000A1E32">
        <w:t>burocrático</w:t>
      </w:r>
      <w:r w:rsidR="006C3D24">
        <w:t>s</w:t>
      </w:r>
      <w:r w:rsidRPr="000A1E32">
        <w:t>.</w:t>
      </w:r>
    </w:p>
    <w:p w14:paraId="7C4ED992" w14:textId="0E4CD08B" w:rsidR="00F24289" w:rsidRDefault="002C1FF6" w:rsidP="00F24289">
      <w:r>
        <w:t xml:space="preserve">Estos autodefinidos marcos de trabajo </w:t>
      </w:r>
      <w:r w:rsidRPr="002C1FF6">
        <w:t>generalmente se presenta</w:t>
      </w:r>
      <w:r>
        <w:t>n</w:t>
      </w:r>
      <w:r w:rsidRPr="002C1FF6">
        <w:t xml:space="preserve"> como "escalamiento ágil". El problema aquí es </w:t>
      </w:r>
      <w:r w:rsidR="005A7C03" w:rsidRPr="002C1FF6">
        <w:t>que,</w:t>
      </w:r>
      <w:r w:rsidRPr="002C1FF6">
        <w:t xml:space="preserve"> si la empresa está pensando en "escalar ágil", ya está en el camino equivocado. </w:t>
      </w:r>
      <w:r w:rsidR="005A7C03">
        <w:t xml:space="preserve">Originalmente la agilidad trata de </w:t>
      </w:r>
      <w:r w:rsidRPr="002C1FF6">
        <w:t xml:space="preserve">convertir a los grandes sistemas monolíticos </w:t>
      </w:r>
      <w:r w:rsidR="007752F1">
        <w:t>a pequeñas</w:t>
      </w:r>
      <w:r w:rsidRPr="002C1FF6">
        <w:t xml:space="preserve"> tareas que pued</w:t>
      </w:r>
      <w:r w:rsidR="004B6ECE">
        <w:t>a</w:t>
      </w:r>
      <w:r w:rsidRPr="002C1FF6">
        <w:t>n ser ejecutadas por pequeños equipos de autogestión centrados en el cliente</w:t>
      </w:r>
      <w:r w:rsidR="004B6ECE">
        <w:t>.</w:t>
      </w:r>
    </w:p>
    <w:p w14:paraId="12DB0F3F" w14:textId="77777777" w:rsidR="00F10DAC" w:rsidRDefault="00F10DAC" w:rsidP="00F10DAC">
      <w:pPr>
        <w:keepNext/>
        <w:ind w:firstLine="0"/>
      </w:pPr>
      <w:r>
        <w:rPr>
          <w:noProof/>
        </w:rPr>
        <w:lastRenderedPageBreak/>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801110"/>
                    </a:xfrm>
                    <a:prstGeom prst="rect">
                      <a:avLst/>
                    </a:prstGeom>
                  </pic:spPr>
                </pic:pic>
              </a:graphicData>
            </a:graphic>
          </wp:inline>
        </w:drawing>
      </w:r>
    </w:p>
    <w:p w14:paraId="33E90A7C" w14:textId="4294BB68" w:rsidR="00C31FE0" w:rsidRDefault="00F10DAC" w:rsidP="00F10DAC">
      <w:pPr>
        <w:pStyle w:val="Caption"/>
        <w:jc w:val="center"/>
      </w:pPr>
      <w:r>
        <w:t xml:space="preserve">Ilustración </w:t>
      </w:r>
      <w:r>
        <w:fldChar w:fldCharType="begin"/>
      </w:r>
      <w:r>
        <w:instrText xml:space="preserve"> SEQ Ilustración \* ARABIC </w:instrText>
      </w:r>
      <w:r>
        <w:fldChar w:fldCharType="separate"/>
      </w:r>
      <w:r>
        <w:rPr>
          <w:noProof/>
        </w:rPr>
        <w:t>3</w:t>
      </w:r>
      <w:r>
        <w:fldChar w:fldCharType="end"/>
      </w:r>
      <w:r>
        <w:t xml:space="preserve">: </w:t>
      </w:r>
      <w:proofErr w:type="spellStart"/>
      <w:r>
        <w:t>PortFolio</w:t>
      </w:r>
      <w:proofErr w:type="spellEnd"/>
      <w:r>
        <w:t xml:space="preserve"> </w:t>
      </w:r>
      <w:proofErr w:type="spellStart"/>
      <w:r>
        <w:t>SAFe</w:t>
      </w:r>
      <w:proofErr w:type="spellEnd"/>
      <w:r>
        <w:t xml:space="preserve"> </w:t>
      </w:r>
      <w:sdt>
        <w:sdtPr>
          <w:id w:val="1834482317"/>
          <w:citation/>
        </w:sdtPr>
        <w:sdtContent>
          <w:r>
            <w:fldChar w:fldCharType="begin"/>
          </w:r>
          <w:r>
            <w:instrText xml:space="preserve"> CITATION Dea \l 3082 </w:instrText>
          </w:r>
          <w:r>
            <w:fldChar w:fldCharType="separate"/>
          </w:r>
          <w:r w:rsidRPr="00F10DAC">
            <w:rPr>
              <w:noProof/>
            </w:rPr>
            <w:t>[18]</w:t>
          </w:r>
          <w:r>
            <w:fldChar w:fldCharType="end"/>
          </w:r>
        </w:sdtContent>
      </w:sdt>
    </w:p>
    <w:p w14:paraId="5EE66849" w14:textId="32608512" w:rsidR="00D11733" w:rsidRDefault="00D11733" w:rsidP="00D11733">
      <w:r w:rsidRPr="00D11733">
        <w:t xml:space="preserve">Una variante especialmente preocupante es el </w:t>
      </w:r>
      <w:proofErr w:type="spellStart"/>
      <w:r w:rsidRPr="00D11733">
        <w:t>Scaled</w:t>
      </w:r>
      <w:proofErr w:type="spellEnd"/>
      <w:r w:rsidRPr="00D11733">
        <w:t xml:space="preserve"> Agile Framework o </w:t>
      </w:r>
      <w:proofErr w:type="spellStart"/>
      <w:r w:rsidRPr="00D11733">
        <w:t>SAFe</w:t>
      </w:r>
      <w:proofErr w:type="spellEnd"/>
      <w:r w:rsidRPr="00D11733">
        <w:t>. Esencialmente esto es una burocracia codificada, en la cual el cliente está casi totalmente ausente. Ahora está muy extendido en las grandes empresas porque le da a la administración el mandato de llamarse ágil y seguir haciendo lo que siempre ha hecho. Esencialmente, subordina a los equipos ágiles a la burocracia, en lugar de hacer lo necesario para lograr la agilidad empresarial, es decir, transformar los grandes sistemas monolíticos enfocados internamente en arreglos donde los presupuestos, recursos humanos, finanzas, etc. son flexibles y enfocados externamente En apoyo a los equipos ágiles en operaciones. El papel insignificante del cliente en el cuadro anterior es indicativo del problema.</w:t>
      </w:r>
    </w:p>
    <w:p w14:paraId="6D292288" w14:textId="77777777" w:rsidR="008A41A2" w:rsidRDefault="008A41A2" w:rsidP="008A41A2"/>
    <w:p w14:paraId="3BDDC687" w14:textId="5E1EAA99" w:rsidR="008A41A2" w:rsidRPr="00D11733" w:rsidRDefault="008A41A2" w:rsidP="008A41A2">
      <w:r>
        <w:t xml:space="preserve">Otra forma preocupante de Agile que ha comenzado a aparecer es algo que se llama “Agile-lite”. Esto apareció en un artículo de Harvard Business </w:t>
      </w:r>
      <w:proofErr w:type="spellStart"/>
      <w:r>
        <w:t>Review</w:t>
      </w:r>
      <w:proofErr w:type="spellEnd"/>
      <w:r>
        <w:t xml:space="preserve"> el año pasado en un artículo que explicaba cómo algunos servicios de recursos humanos intentaban encontrar formas de volverse ágiles. El artículo ofrecía el titular, "HR va ágil". Pero el texto sugería que "HR se está volviendo 'ágil' '. Aprendimos que" HR está aplicando los principios generales de Agile sin adoptar todas las herramientas y protocolos del mundo tecnológico. . ”A juzgar por los ejemplos, parece que“ Agile lite ”significa la adopción de herramientas y prácticas de Agile sin necesariamente implementarlas con una mentalidad Agile. Sin una mentalidad ágil, Agile sigue siendo un conjunto inerte de ceremonias sin vida.</w:t>
      </w:r>
    </w:p>
    <w:p w14:paraId="5ACF5FA5" w14:textId="77777777" w:rsidR="00F24289" w:rsidRDefault="00F24289" w:rsidP="00F24289"/>
    <w:p w14:paraId="722818F0" w14:textId="77FDB32B" w:rsidR="00DF0347" w:rsidRDefault="009E46A3" w:rsidP="007E696A">
      <w:pPr>
        <w:pStyle w:val="Heading3"/>
        <w:numPr>
          <w:ilvl w:val="1"/>
          <w:numId w:val="1"/>
        </w:numPr>
      </w:pPr>
      <w:r w:rsidRPr="009E46A3">
        <w:t>Hecho p</w:t>
      </w:r>
      <w:r w:rsidR="00AB1FDD">
        <w:t>or</w:t>
      </w:r>
      <w:r w:rsidRPr="009E46A3">
        <w:t xml:space="preserve"> desarrolladores impuesto por las empresas.</w:t>
      </w:r>
      <w:bookmarkEnd w:id="33"/>
    </w:p>
    <w:p w14:paraId="3AD234EB" w14:textId="694A6F62" w:rsidR="00427C7E" w:rsidRPr="00B840E2" w:rsidRDefault="00427C7E" w:rsidP="00427C7E">
      <w:pPr>
        <w:rPr>
          <w:i/>
        </w:rPr>
      </w:pPr>
      <w:r w:rsidRPr="00B840E2">
        <w:rPr>
          <w:i/>
        </w:rPr>
        <w:t xml:space="preserve">Un síntoma sorprendente de la crisis de Agile son las imposiciones de Agile en los equipos, que parece ser una práctica común en la actualidad. Si Agile es tan grande y realmente otorga más poder y autonomía a los desarrolladores, ¿por qué es comúnmente impuesto por la alta </w:t>
      </w:r>
      <w:r w:rsidRPr="00B840E2">
        <w:rPr>
          <w:i/>
        </w:rPr>
        <w:lastRenderedPageBreak/>
        <w:t xml:space="preserve">gerencia? En mi experiencia, esto es bastante común y esta impresión está respaldada por un número cada vez mayor de líderes de pensamiento </w:t>
      </w:r>
      <w:r w:rsidR="00014023" w:rsidRPr="00B840E2">
        <w:rPr>
          <w:i/>
        </w:rPr>
        <w:t>ágil</w:t>
      </w:r>
      <w:r w:rsidR="00014023">
        <w:rPr>
          <w:i/>
        </w:rPr>
        <w:t>.</w:t>
      </w:r>
    </w:p>
    <w:p w14:paraId="2D44E434" w14:textId="77777777" w:rsidR="00427C7E" w:rsidRPr="00B840E2" w:rsidRDefault="00427C7E" w:rsidP="00427C7E">
      <w:pPr>
        <w:rPr>
          <w:i/>
        </w:rPr>
      </w:pPr>
    </w:p>
    <w:p w14:paraId="4EEF17A0" w14:textId="261836B0" w:rsidR="00427C7E" w:rsidRPr="00B840E2" w:rsidRDefault="00427C7E" w:rsidP="001A3600">
      <w:pPr>
        <w:rPr>
          <w:i/>
        </w:rPr>
      </w:pPr>
      <w:r w:rsidRPr="00B840E2">
        <w:rPr>
          <w:i/>
        </w:rPr>
        <w:t>Imponer un proceso en un equipo es completamente contrario a los principios del software ágil, y lo ha sido desde su inicio</w:t>
      </w:r>
      <w:r w:rsidR="001A3600">
        <w:rPr>
          <w:i/>
        </w:rPr>
        <w:t xml:space="preserve">. </w:t>
      </w:r>
      <w:r w:rsidRPr="00B840E2">
        <w:rPr>
          <w:i/>
        </w:rPr>
        <w:t>el conflicto entre los valores de Agile y un enfoque en los procesos de negocios (impuestos) relacionados con Agile.</w:t>
      </w:r>
    </w:p>
    <w:p w14:paraId="456A4106" w14:textId="77777777" w:rsidR="00427C7E" w:rsidRPr="00B840E2" w:rsidRDefault="00427C7E" w:rsidP="00427C7E">
      <w:pPr>
        <w:rPr>
          <w:i/>
        </w:rPr>
      </w:pPr>
    </w:p>
    <w:p w14:paraId="23F6DBDB" w14:textId="50123F82" w:rsidR="00F4194B" w:rsidRDefault="00427C7E" w:rsidP="00427C7E">
      <w:pPr>
        <w:rPr>
          <w:i/>
        </w:rPr>
      </w:pPr>
      <w:r w:rsidRPr="00B840E2">
        <w:rPr>
          <w:i/>
        </w:rPr>
        <w:t>Las verdades del manifiesto ágil parecen sostenerse a sí mismas. Pero las deficiencias en el análisis de por qué exactamente no funcionan según lo planeado son desconcertantes. ¿Somos todos demasiado suaves en ágil? ¿Está el emperador desnudo y nadie se atreve a decir la verdad abiertamente?</w:t>
      </w:r>
    </w:p>
    <w:p w14:paraId="46D88E51" w14:textId="77777777" w:rsidR="00A02D9E" w:rsidRPr="00A02D9E" w:rsidRDefault="00A02D9E" w:rsidP="00A02D9E">
      <w:pPr>
        <w:rPr>
          <w:i/>
        </w:rPr>
      </w:pPr>
      <w:r w:rsidRPr="00A02D9E">
        <w:rPr>
          <w:i/>
        </w:rPr>
        <w:t xml:space="preserve">Un gran error, al bloquear nuestra comprensión de la naturaleza de Agile, es la idea de que Agile está superando el taylorismo como lo sugirió </w:t>
      </w:r>
      <w:proofErr w:type="spellStart"/>
      <w:r w:rsidRPr="00A02D9E">
        <w:rPr>
          <w:i/>
        </w:rPr>
        <w:t>Fowler</w:t>
      </w:r>
      <w:proofErr w:type="spellEnd"/>
      <w:r w:rsidRPr="00A02D9E">
        <w:rPr>
          <w:i/>
        </w:rPr>
        <w:t>. Al igual que el mito de la cascada, esto no es cierto, si se examina más detenidamente:</w:t>
      </w:r>
    </w:p>
    <w:p w14:paraId="7CD8A518" w14:textId="77777777" w:rsidR="00A02D9E" w:rsidRPr="00A02D9E" w:rsidRDefault="00A02D9E" w:rsidP="00A02D9E">
      <w:pPr>
        <w:rPr>
          <w:i/>
        </w:rPr>
      </w:pPr>
    </w:p>
    <w:p w14:paraId="1E428A99" w14:textId="77777777" w:rsidR="00A02D9E" w:rsidRPr="00A02D9E" w:rsidRDefault="00A02D9E" w:rsidP="00A02D9E">
      <w:pPr>
        <w:rPr>
          <w:i/>
        </w:rPr>
      </w:pPr>
      <w:r w:rsidRPr="00A02D9E">
        <w:rPr>
          <w:i/>
        </w:rPr>
        <w:t>El software de escritura e ingeniería es (quizás pronto: ¿solía ser?) Un trabajo de conocimiento altamente calificado. Es intrínsecamente diferente de los bienes de fabricación y no se puede racionalizar fácilmente. Pero trabajar en los procesos ágiles comunes como lo sugieren Scrum o Kanban es lo más parecido a trabajar en una línea de ensamblaje, ya que el software de escritura puede ser:</w:t>
      </w:r>
    </w:p>
    <w:p w14:paraId="79CBD33D" w14:textId="77777777" w:rsidR="00A02D9E" w:rsidRPr="00A02D9E" w:rsidRDefault="00A02D9E" w:rsidP="00A02D9E">
      <w:pPr>
        <w:rPr>
          <w:i/>
        </w:rPr>
      </w:pPr>
    </w:p>
    <w:p w14:paraId="1B73CC30" w14:textId="77777777" w:rsidR="00A02D9E" w:rsidRPr="00A02D9E" w:rsidRDefault="00A02D9E" w:rsidP="00A02D9E">
      <w:pPr>
        <w:rPr>
          <w:i/>
        </w:rPr>
      </w:pPr>
      <w:r w:rsidRPr="00A02D9E">
        <w:rPr>
          <w:i/>
        </w:rPr>
        <w:t>El trabajo se divide en los pasos más pequeños y más fáciles posibles.</w:t>
      </w:r>
    </w:p>
    <w:p w14:paraId="446D1F2F" w14:textId="77777777" w:rsidR="00A02D9E" w:rsidRPr="00A02D9E" w:rsidRDefault="00A02D9E" w:rsidP="00A02D9E">
      <w:pPr>
        <w:rPr>
          <w:i/>
        </w:rPr>
      </w:pPr>
      <w:r w:rsidRPr="00A02D9E">
        <w:rPr>
          <w:i/>
        </w:rPr>
        <w:t>El ritmo del trabajo es controlado, medido y gestionado.</w:t>
      </w:r>
    </w:p>
    <w:p w14:paraId="671B2E3F" w14:textId="694F243F" w:rsidR="00A02D9E" w:rsidRDefault="00A02D9E" w:rsidP="00A02D9E">
      <w:pPr>
        <w:rPr>
          <w:i/>
        </w:rPr>
      </w:pPr>
      <w:r w:rsidRPr="00A02D9E">
        <w:rPr>
          <w:i/>
        </w:rPr>
        <w:t>El objetivo final es hacer que el trabajador de software sea desechable por el proceso e incluso la brecha entre los ingenieros altamente experimentados y los miembros menos capacitados del equipo. Esto se hace en beneficio de la productividad y la calidad predecible del producto resultante, de una manera que pretende ser lo más reproducible posible. Sin embargo, al hacer esto, Pioneros y Genios en un extremo y Spaghetti-Script-Cowboys en el otro extremo del espectro ya no son indispensables y están claramente desactualizados.</w:t>
      </w:r>
    </w:p>
    <w:p w14:paraId="06D175A5" w14:textId="77777777" w:rsidR="00206DB4" w:rsidRPr="00206DB4" w:rsidRDefault="00206DB4" w:rsidP="00206DB4">
      <w:pPr>
        <w:rPr>
          <w:i/>
        </w:rPr>
      </w:pPr>
      <w:r w:rsidRPr="00206DB4">
        <w:rPr>
          <w:i/>
        </w:rPr>
        <w:t>Cortar el trabajo y eliminar la habilidad requerida tanto como sea posible aprovechando procesos predefinidos es el corazón del taylorismo. Pero la industria del software no ensambla en masa el mismo modelo de automóvil una y otra vez como lo hizo el Fordismo del siglo 20 y no puede simplemente copiar la línea de ensamblaje. E incluso la manufactura se alejó de este enfoque. Si observamos algunos otros aspectos de los procesos de producción ágil, vemos más aspectos que también surgieron en la producción en masa moderna, tales como:</w:t>
      </w:r>
    </w:p>
    <w:p w14:paraId="2C9AF6D0" w14:textId="77777777" w:rsidR="00206DB4" w:rsidRPr="00206DB4" w:rsidRDefault="00206DB4" w:rsidP="00206DB4">
      <w:pPr>
        <w:rPr>
          <w:i/>
        </w:rPr>
      </w:pPr>
    </w:p>
    <w:p w14:paraId="4FFB420F" w14:textId="77777777" w:rsidR="00206DB4" w:rsidRPr="00206DB4" w:rsidRDefault="00206DB4" w:rsidP="00206DB4">
      <w:pPr>
        <w:rPr>
          <w:i/>
        </w:rPr>
      </w:pPr>
      <w:r w:rsidRPr="00206DB4">
        <w:rPr>
          <w:i/>
        </w:rPr>
        <w:t>Controlar y mantener una alta calidad está en el centro de atención.</w:t>
      </w:r>
    </w:p>
    <w:p w14:paraId="752211A3" w14:textId="77777777" w:rsidR="00206DB4" w:rsidRPr="00206DB4" w:rsidRDefault="00206DB4" w:rsidP="00206DB4">
      <w:pPr>
        <w:rPr>
          <w:i/>
        </w:rPr>
      </w:pPr>
      <w:r w:rsidRPr="00206DB4">
        <w:rPr>
          <w:i/>
        </w:rPr>
        <w:t>Control total de la productividad, con el objetivo de eliminar las fallas y maximizar el uso de recursos.</w:t>
      </w:r>
    </w:p>
    <w:p w14:paraId="370B9267" w14:textId="77777777" w:rsidR="00206DB4" w:rsidRPr="00206DB4" w:rsidRDefault="00206DB4" w:rsidP="00206DB4">
      <w:pPr>
        <w:rPr>
          <w:i/>
        </w:rPr>
      </w:pPr>
      <w:r w:rsidRPr="00206DB4">
        <w:rPr>
          <w:i/>
        </w:rPr>
        <w:t>Integración del personal en producción por un énfasis en el trabajo en equipo.</w:t>
      </w:r>
    </w:p>
    <w:p w14:paraId="51FC3A61" w14:textId="77777777" w:rsidR="00206DB4" w:rsidRPr="00206DB4" w:rsidRDefault="00206DB4" w:rsidP="00206DB4">
      <w:pPr>
        <w:rPr>
          <w:i/>
        </w:rPr>
      </w:pPr>
      <w:r w:rsidRPr="00206DB4">
        <w:rPr>
          <w:i/>
        </w:rPr>
        <w:t>Más autonomía en la toma de decisiones en el sitio de producción real.</w:t>
      </w:r>
    </w:p>
    <w:p w14:paraId="54588795" w14:textId="77777777" w:rsidR="00206DB4" w:rsidRPr="00206DB4" w:rsidRDefault="00206DB4" w:rsidP="00206DB4">
      <w:pPr>
        <w:rPr>
          <w:i/>
        </w:rPr>
      </w:pPr>
      <w:r w:rsidRPr="00206DB4">
        <w:rPr>
          <w:i/>
        </w:rPr>
        <w:t>Jerarquías planas y reducción de énfasis de los símbolos de estado.</w:t>
      </w:r>
    </w:p>
    <w:p w14:paraId="1C2E83BE" w14:textId="71CD9904" w:rsidR="00206DB4" w:rsidRDefault="00206DB4" w:rsidP="00206DB4">
      <w:pPr>
        <w:rPr>
          <w:i/>
        </w:rPr>
      </w:pPr>
      <w:r w:rsidRPr="00206DB4">
        <w:rPr>
          <w:i/>
        </w:rPr>
        <w:t>Todos estos también son componentes elementales de los métodos de gestión modernos, desarrollados en Japón y, a menudo, etiquetados como "</w:t>
      </w:r>
      <w:proofErr w:type="spellStart"/>
      <w:r w:rsidRPr="00206DB4">
        <w:rPr>
          <w:i/>
        </w:rPr>
        <w:t>Toyotismus</w:t>
      </w:r>
      <w:proofErr w:type="spellEnd"/>
      <w:r w:rsidRPr="00206DB4">
        <w:rPr>
          <w:i/>
        </w:rPr>
        <w:t xml:space="preserve">". Algunos sociólogos identifican el toyotismo como el </w:t>
      </w:r>
      <w:proofErr w:type="spellStart"/>
      <w:r w:rsidRPr="00206DB4">
        <w:rPr>
          <w:i/>
        </w:rPr>
        <w:t>posfordismo</w:t>
      </w:r>
      <w:proofErr w:type="spellEnd"/>
      <w:r w:rsidRPr="00206DB4">
        <w:rPr>
          <w:i/>
        </w:rPr>
        <w:t xml:space="preserve">. Algunos como ni pre- y post-fordismo²⁰. Al igual </w:t>
      </w:r>
      <w:r w:rsidRPr="00206DB4">
        <w:rPr>
          <w:i/>
        </w:rPr>
        <w:lastRenderedPageBreak/>
        <w:t>que con el taylorismo, el toyotismo también es un proceso altamente racionalizado y tienen mucho en común.</w:t>
      </w:r>
    </w:p>
    <w:p w14:paraId="31DDA368" w14:textId="77777777" w:rsidR="0038659D" w:rsidRPr="0038659D" w:rsidRDefault="0038659D" w:rsidP="0038659D">
      <w:pPr>
        <w:rPr>
          <w:i/>
        </w:rPr>
      </w:pPr>
      <w:r w:rsidRPr="0038659D">
        <w:rPr>
          <w:i/>
        </w:rPr>
        <w:t xml:space="preserve">La cercanía de los procesos ágiles al toyotismo también se puede ejemplificar examinando Kanban, que es la segunda metodología ágil más popular hoy en día. "Kanban" es la palabra japonesa para </w:t>
      </w:r>
      <w:proofErr w:type="spellStart"/>
      <w:r w:rsidRPr="0038659D">
        <w:rPr>
          <w:i/>
        </w:rPr>
        <w:t>Signboard</w:t>
      </w:r>
      <w:proofErr w:type="spellEnd"/>
      <w:r w:rsidRPr="0038659D">
        <w:rPr>
          <w:i/>
        </w:rPr>
        <w:t>, un elemento central en el estilo japonés de producción justo a tiempo y el Kanban aplicado en la producción de Software es un descendiente directo del Kanban que surgió en el Toyotismo. Se aplicó por primera vez al software en Seattle 2007²¹. Pero también Scrum muestra un alto grado de primo con este estilo de gestión.</w:t>
      </w:r>
    </w:p>
    <w:p w14:paraId="1ED296E3" w14:textId="77777777" w:rsidR="0038659D" w:rsidRPr="0038659D" w:rsidRDefault="0038659D" w:rsidP="0038659D">
      <w:pPr>
        <w:rPr>
          <w:i/>
        </w:rPr>
      </w:pPr>
    </w:p>
    <w:p w14:paraId="77741481" w14:textId="068F2FE6" w:rsidR="0038659D" w:rsidRDefault="0038659D" w:rsidP="0038659D">
      <w:pPr>
        <w:rPr>
          <w:i/>
        </w:rPr>
      </w:pPr>
      <w:r w:rsidRPr="0038659D">
        <w:rPr>
          <w:i/>
        </w:rPr>
        <w:t>Esos enfoques modernos y magros en la gestión son las claves para el auge de la industria moderna japonesa y su alta competitividad en la industria electrónica y automotriz. El enfoque ágil * no * superó el taylorismo, simplemente implementó algo parecido a su forma moderna: manufactura esbelta: el modo Toyota.</w:t>
      </w:r>
    </w:p>
    <w:p w14:paraId="3E2D4A05" w14:textId="6A7D75E2" w:rsidR="00800766" w:rsidRDefault="00800766" w:rsidP="0038659D">
      <w:pPr>
        <w:rPr>
          <w:i/>
        </w:rPr>
      </w:pPr>
    </w:p>
    <w:p w14:paraId="19877D80" w14:textId="574EF13A" w:rsidR="00A02D9E" w:rsidRDefault="00A02D9E" w:rsidP="00A02D9E">
      <w:pPr>
        <w:rPr>
          <w:i/>
          <w:lang w:val="en-US"/>
        </w:rPr>
      </w:pPr>
    </w:p>
    <w:p w14:paraId="0A89185D" w14:textId="4878568A" w:rsidR="001C2C4A" w:rsidRDefault="001C2C4A" w:rsidP="00A02D9E">
      <w:pPr>
        <w:rPr>
          <w:i/>
          <w:lang w:val="en-US"/>
        </w:rPr>
      </w:pPr>
    </w:p>
    <w:p w14:paraId="6A59D0C7" w14:textId="385020F6" w:rsidR="001C2C4A" w:rsidRPr="001C2C4A" w:rsidRDefault="004B54F9" w:rsidP="001C2C4A">
      <w:pPr>
        <w:rPr>
          <w:i/>
        </w:rPr>
      </w:pPr>
      <w:r>
        <w:rPr>
          <w:i/>
        </w:rPr>
        <w:t xml:space="preserve">Ron Jeffries </w:t>
      </w:r>
      <w:sdt>
        <w:sdtPr>
          <w:rPr>
            <w:i/>
          </w:rPr>
          <w:id w:val="894636450"/>
          <w:citation/>
        </w:sdtPr>
        <w:sdtContent>
          <w:r>
            <w:rPr>
              <w:i/>
            </w:rPr>
            <w:fldChar w:fldCharType="begin"/>
          </w:r>
          <w:r>
            <w:rPr>
              <w:i/>
            </w:rPr>
            <w:instrText xml:space="preserve"> CITATION Che16 \l 3082 </w:instrText>
          </w:r>
          <w:r>
            <w:rPr>
              <w:i/>
            </w:rPr>
            <w:fldChar w:fldCharType="separate"/>
          </w:r>
          <w:r w:rsidR="00266AD2" w:rsidRPr="00266AD2">
            <w:rPr>
              <w:noProof/>
            </w:rPr>
            <w:t>[30]</w:t>
          </w:r>
          <w:r>
            <w:rPr>
              <w:i/>
            </w:rPr>
            <w:fldChar w:fldCharType="end"/>
          </w:r>
        </w:sdtContent>
      </w:sdt>
      <w:r>
        <w:rPr>
          <w:i/>
        </w:rPr>
        <w:t>:</w:t>
      </w:r>
    </w:p>
    <w:p w14:paraId="12AB4820" w14:textId="77777777" w:rsidR="001C2C4A" w:rsidRPr="001C2C4A" w:rsidRDefault="001C2C4A" w:rsidP="001C2C4A">
      <w:pPr>
        <w:rPr>
          <w:i/>
        </w:rPr>
      </w:pPr>
      <w:r w:rsidRPr="001C2C4A">
        <w:rPr>
          <w:i/>
        </w:rPr>
        <w:t xml:space="preserve">Estoy pensando, sin embargo, que cuando llegas a tener una mentalidad ágil, tiene que ser algo que tomes, no es algo que llueva sobre ti. Si alguien nos hubiera dicho sobre el proyecto de </w:t>
      </w:r>
      <w:proofErr w:type="spellStart"/>
      <w:r w:rsidRPr="001C2C4A">
        <w:rPr>
          <w:i/>
        </w:rPr>
        <w:t>Chrisler</w:t>
      </w:r>
      <w:proofErr w:type="spellEnd"/>
      <w:r w:rsidRPr="001C2C4A">
        <w:rPr>
          <w:i/>
        </w:rPr>
        <w:t xml:space="preserve"> que teníamos que hacer esas cosas, todos nos habríamos resistido, y nunca lo habríamos conseguido, y ahora no habría agile.</w:t>
      </w:r>
    </w:p>
    <w:p w14:paraId="4B9CD329" w14:textId="64CCE1BB" w:rsidR="001C2C4A" w:rsidRDefault="001C2C4A" w:rsidP="001C2C4A">
      <w:pPr>
        <w:rPr>
          <w:i/>
        </w:rPr>
      </w:pPr>
      <w:r w:rsidRPr="001C2C4A">
        <w:rPr>
          <w:i/>
        </w:rPr>
        <w:t>Mientras miro a mi alrededor aquí (Agile2016 en Atlanta, GA), aquí hay un montón de cosas que una empresa compra y se impone a los trabajadores. E imponer a los trabajadores no es individuos e interacciones sobre procesos y herramientas</w:t>
      </w:r>
    </w:p>
    <w:p w14:paraId="7F6C14FA" w14:textId="77777777" w:rsidR="00006640" w:rsidRDefault="00006640" w:rsidP="00006640">
      <w:pPr>
        <w:rPr>
          <w:i/>
        </w:rPr>
      </w:pPr>
    </w:p>
    <w:p w14:paraId="6318A670" w14:textId="6A0E8CAB" w:rsidR="00006640" w:rsidRPr="00006640" w:rsidRDefault="00006640" w:rsidP="00006640">
      <w:pPr>
        <w:rPr>
          <w:i/>
        </w:rPr>
      </w:pPr>
      <w:r>
        <w:rPr>
          <w:i/>
        </w:rPr>
        <w:t xml:space="preserve">Chet </w:t>
      </w:r>
      <w:proofErr w:type="spellStart"/>
      <w:r>
        <w:rPr>
          <w:i/>
        </w:rPr>
        <w:t>Hendrickson</w:t>
      </w:r>
      <w:proofErr w:type="spellEnd"/>
      <w:r>
        <w:rPr>
          <w:i/>
        </w:rPr>
        <w:t xml:space="preserve"> </w:t>
      </w:r>
      <w:sdt>
        <w:sdtPr>
          <w:rPr>
            <w:i/>
          </w:rPr>
          <w:id w:val="-1803617029"/>
          <w:citation/>
        </w:sdtPr>
        <w:sdtContent>
          <w:r>
            <w:rPr>
              <w:i/>
            </w:rPr>
            <w:fldChar w:fldCharType="begin"/>
          </w:r>
          <w:r>
            <w:rPr>
              <w:i/>
            </w:rPr>
            <w:instrText xml:space="preserve"> CITATION Che16 \l 3082 </w:instrText>
          </w:r>
          <w:r>
            <w:rPr>
              <w:i/>
            </w:rPr>
            <w:fldChar w:fldCharType="separate"/>
          </w:r>
          <w:r w:rsidR="00266AD2" w:rsidRPr="00266AD2">
            <w:rPr>
              <w:noProof/>
            </w:rPr>
            <w:t>[30]</w:t>
          </w:r>
          <w:r>
            <w:rPr>
              <w:i/>
            </w:rPr>
            <w:fldChar w:fldCharType="end"/>
          </w:r>
        </w:sdtContent>
      </w:sdt>
      <w:r>
        <w:rPr>
          <w:i/>
        </w:rPr>
        <w:t>:</w:t>
      </w:r>
    </w:p>
    <w:p w14:paraId="575FDD33" w14:textId="43B60B80" w:rsidR="00006640" w:rsidRPr="001C2C4A" w:rsidRDefault="00006640" w:rsidP="00006640">
      <w:pPr>
        <w:rPr>
          <w:i/>
        </w:rPr>
      </w:pPr>
      <w:r w:rsidRPr="00006640">
        <w:rPr>
          <w:i/>
        </w:rPr>
        <w:t>El problema con ese enfoque es que no sobrevive.</w:t>
      </w:r>
    </w:p>
    <w:p w14:paraId="5D46908E" w14:textId="5271C115" w:rsidR="009E46A3" w:rsidRDefault="009E46A3" w:rsidP="009E46A3">
      <w:pPr>
        <w:pStyle w:val="Heading3"/>
        <w:numPr>
          <w:ilvl w:val="1"/>
          <w:numId w:val="1"/>
        </w:numPr>
      </w:pPr>
      <w:bookmarkStart w:id="34" w:name="_Toc11606853"/>
      <w:r w:rsidRPr="009E46A3">
        <w:t>El problema de las certificaciones</w:t>
      </w:r>
      <w:bookmarkEnd w:id="34"/>
    </w:p>
    <w:p w14:paraId="7FB6DB81" w14:textId="5E746E01" w:rsidR="00102B0F" w:rsidRDefault="00102B0F" w:rsidP="00102B0F">
      <w:r>
        <w:t xml:space="preserve">Actualmente, las tres más importantes son Professional Scrum Master (PSM) de Scrum.org, </w:t>
      </w:r>
      <w:proofErr w:type="spellStart"/>
      <w:r>
        <w:t>Certified</w:t>
      </w:r>
      <w:proofErr w:type="spellEnd"/>
      <w:r>
        <w:t xml:space="preserve"> Scrum Master (CSM) de Scrum Alliance y Agile </w:t>
      </w:r>
      <w:proofErr w:type="spellStart"/>
      <w:r>
        <w:t>Certified</w:t>
      </w:r>
      <w:proofErr w:type="spellEnd"/>
      <w:r>
        <w:t xml:space="preserve"> Professional (PMI-ACP) de PMI (los mismos de la certificación PMP).</w:t>
      </w:r>
    </w:p>
    <w:p w14:paraId="6CEF7A75" w14:textId="04AE434D" w:rsidR="00102B0F" w:rsidRDefault="00102B0F" w:rsidP="00102B0F">
      <w:r>
        <w:t xml:space="preserve">Las dos primeras tienen su origen en la misma persona, Ken </w:t>
      </w:r>
      <w:proofErr w:type="spellStart"/>
      <w:r>
        <w:t>Schwaber</w:t>
      </w:r>
      <w:proofErr w:type="spellEnd"/>
      <w:r>
        <w:t xml:space="preserve">. Ken es uno de los creadores de Scrum, </w:t>
      </w:r>
      <w:r w:rsidR="0097794F">
        <w:t>que,</w:t>
      </w:r>
      <w:r>
        <w:t xml:space="preserve"> junto con Jeff Sutherland, definió las versiones iniciales de Scrum que presentaron juntos formalmente en la OOPSLA del 95.</w:t>
      </w:r>
    </w:p>
    <w:p w14:paraId="5446B470" w14:textId="2E294D08" w:rsidR="00102B0F" w:rsidRDefault="00102B0F" w:rsidP="00102B0F">
      <w:r>
        <w:t>Juntos crearon también la organización Scrum Alliance en la que comenzaron a certificar profesionales de Scrum con la certificación CSM.</w:t>
      </w:r>
    </w:p>
    <w:p w14:paraId="71091605" w14:textId="112F743F" w:rsidR="00A41F74" w:rsidRDefault="00102B0F" w:rsidP="00102B0F">
      <w:r>
        <w:t>En 2010, Ken decide dejar la Scrum Alliance y fundar el instituto scrum.org para intentar orientarlo más hacia el objetivo de divulgar Scrum. Desde este nuevo instituto (scrum.org) se comenzaron a entregar las certificaciones PSM. Desde 2012 hay también un nuevo competidor en liza, la certificación PMI-ACP que está sonando bastante fuerte desde entonces.</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lastRenderedPageBreak/>
        <w:drawing>
          <wp:inline distT="0" distB="0" distL="0" distR="0" wp14:anchorId="754C3E9B" wp14:editId="76C0CB16">
            <wp:extent cx="5400040" cy="3275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75330"/>
                    </a:xfrm>
                    <a:prstGeom prst="rect">
                      <a:avLst/>
                    </a:prstGeom>
                  </pic:spPr>
                </pic:pic>
              </a:graphicData>
            </a:graphic>
          </wp:inline>
        </w:drawing>
      </w:r>
    </w:p>
    <w:p w14:paraId="07E05C69" w14:textId="6B8BFC62" w:rsidR="00876426" w:rsidRDefault="00876426" w:rsidP="00876426">
      <w:pPr>
        <w:pStyle w:val="Caption"/>
        <w:jc w:val="center"/>
      </w:pPr>
      <w:r>
        <w:t xml:space="preserve">Ilustración </w:t>
      </w:r>
      <w:r w:rsidR="00497C41">
        <w:fldChar w:fldCharType="begin"/>
      </w:r>
      <w:r w:rsidR="00497C41">
        <w:instrText xml:space="preserve"> SEQ Ilustración \* ARABIC </w:instrText>
      </w:r>
      <w:r w:rsidR="00497C41">
        <w:fldChar w:fldCharType="separate"/>
      </w:r>
      <w:r w:rsidR="00F10DAC">
        <w:rPr>
          <w:noProof/>
        </w:rPr>
        <w:t>4</w:t>
      </w:r>
      <w:r w:rsidR="00497C41">
        <w:rPr>
          <w:noProof/>
        </w:rPr>
        <w:fldChar w:fldCharType="end"/>
      </w:r>
      <w:r>
        <w:t xml:space="preserve">: Carreras y tipos de certificaciones Scrum </w:t>
      </w:r>
      <w:sdt>
        <w:sdtPr>
          <w:id w:val="952055374"/>
          <w:citation/>
        </w:sdtPr>
        <w:sdtContent>
          <w:r>
            <w:fldChar w:fldCharType="begin"/>
          </w:r>
          <w:r>
            <w:instrText xml:space="preserve"> CITATION Scr19 \l 3082 </w:instrText>
          </w:r>
          <w:r>
            <w:fldChar w:fldCharType="separate"/>
          </w:r>
          <w:r w:rsidR="00266AD2" w:rsidRPr="00266AD2">
            <w:rPr>
              <w:noProof/>
            </w:rPr>
            <w:t>[31]</w:t>
          </w:r>
          <w:r>
            <w:fldChar w:fldCharType="end"/>
          </w:r>
        </w:sdtContent>
      </w:sdt>
    </w:p>
    <w:p w14:paraId="61917713" w14:textId="77777777" w:rsidR="000454F2" w:rsidRDefault="000454F2" w:rsidP="000454F2"/>
    <w:p w14:paraId="249210F6" w14:textId="77777777" w:rsidR="000454F2" w:rsidRPr="000454F2" w:rsidRDefault="000454F2" w:rsidP="000454F2">
      <w:pPr>
        <w:rPr>
          <w:i/>
        </w:rPr>
      </w:pPr>
      <w:r w:rsidRPr="000454F2">
        <w:rPr>
          <w:i/>
        </w:rPr>
        <w:t>Los programas de certificación son comunes en la industria del software, pero los desarrolladores más capaces que conozco tienen poco respeto por ellos. La opinión general es que la certificación tiene poca correlación con la competencia. Esto se agrava en la comunidad ágil con la asociación de certificación con el CMM, que históricamente es todo menos ágil.</w:t>
      </w:r>
    </w:p>
    <w:p w14:paraId="12A166EA" w14:textId="77777777" w:rsidR="000454F2" w:rsidRPr="000454F2" w:rsidRDefault="000454F2" w:rsidP="000454F2">
      <w:pPr>
        <w:rPr>
          <w:i/>
        </w:rPr>
      </w:pPr>
    </w:p>
    <w:p w14:paraId="54F5E5AA" w14:textId="77777777" w:rsidR="000454F2" w:rsidRPr="000454F2" w:rsidRDefault="000454F2" w:rsidP="000454F2">
      <w:pPr>
        <w:rPr>
          <w:i/>
        </w:rPr>
      </w:pPr>
      <w:r w:rsidRPr="000454F2">
        <w:rPr>
          <w:i/>
        </w:rPr>
        <w:t>Parte del problema con la certificación en general es que los programas de certificación han sido muy débiles. Muchos esquemas de certificación orientados al desarrollador son poco más que preguntas de opción múltiple que son fáciles de configurar y marcar, pero no hacen un buen trabajo de sondear más que la memorización de memoria. También es un problema común, no solo en la industria del software. esa certificación se convierte en una industria en sí misma, lo que fomenta la proliferación de pruebas y actualizaciones que cada vez más están ahí para ayudar a los márgenes de ganancia de las empresas de certificación y pruebas.</w:t>
      </w:r>
    </w:p>
    <w:p w14:paraId="78788F9C" w14:textId="77777777" w:rsidR="000454F2" w:rsidRPr="000454F2" w:rsidRDefault="000454F2" w:rsidP="000454F2">
      <w:pPr>
        <w:rPr>
          <w:i/>
        </w:rPr>
      </w:pPr>
    </w:p>
    <w:p w14:paraId="442A403E" w14:textId="59A50B29" w:rsidR="000454F2" w:rsidRPr="000454F2" w:rsidRDefault="004A4651" w:rsidP="000454F2">
      <w:pPr>
        <w:rPr>
          <w:i/>
        </w:rPr>
      </w:pPr>
      <w:r w:rsidRPr="000454F2">
        <w:rPr>
          <w:i/>
        </w:rPr>
        <w:t>Ninguno de estos problemas es necesariamente</w:t>
      </w:r>
      <w:r w:rsidR="000454F2" w:rsidRPr="000454F2">
        <w:rPr>
          <w:i/>
        </w:rPr>
        <w:t xml:space="preserve"> fallas con la certificación en general. Puede ser posible crear un programa de certificación que realmente se relacione con la competencia. Pero la certificación todavía tiene problemas particulares para los métodos ágiles.</w:t>
      </w:r>
    </w:p>
    <w:p w14:paraId="23EF6C02" w14:textId="77777777" w:rsidR="000454F2" w:rsidRPr="000454F2" w:rsidRDefault="000454F2" w:rsidP="000454F2">
      <w:pPr>
        <w:rPr>
          <w:i/>
        </w:rPr>
      </w:pPr>
    </w:p>
    <w:p w14:paraId="330F4844" w14:textId="620558CE" w:rsidR="000454F2" w:rsidRPr="000454F2" w:rsidRDefault="000454F2" w:rsidP="000454F2">
      <w:pPr>
        <w:rPr>
          <w:i/>
        </w:rPr>
      </w:pPr>
      <w:r w:rsidRPr="000454F2">
        <w:rPr>
          <w:i/>
        </w:rPr>
        <w:t>En un proceso impulsado por un plan,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adaptarlo a sus condiciones locales. Esto hace que cualquier certificación sea mucho más difícil de diseñar.</w:t>
      </w:r>
      <w:r w:rsidR="00980C6F">
        <w:rPr>
          <w:i/>
        </w:rPr>
        <w:t xml:space="preserve"> </w:t>
      </w:r>
      <w:sdt>
        <w:sdtPr>
          <w:rPr>
            <w:i/>
          </w:rPr>
          <w:id w:val="-44377525"/>
          <w:citation/>
        </w:sdtPr>
        <w:sdtContent>
          <w:r w:rsidR="00980C6F">
            <w:rPr>
              <w:i/>
            </w:rPr>
            <w:fldChar w:fldCharType="begin"/>
          </w:r>
          <w:r w:rsidR="00980C6F">
            <w:rPr>
              <w:i/>
            </w:rPr>
            <w:instrText xml:space="preserve"> CITATION Mar04 \l 3082 </w:instrText>
          </w:r>
          <w:r w:rsidR="00980C6F">
            <w:rPr>
              <w:i/>
            </w:rPr>
            <w:fldChar w:fldCharType="separate"/>
          </w:r>
          <w:r w:rsidR="00266AD2" w:rsidRPr="00266AD2">
            <w:rPr>
              <w:noProof/>
            </w:rPr>
            <w:t>[32]</w:t>
          </w:r>
          <w:r w:rsidR="00980C6F">
            <w:rPr>
              <w:i/>
            </w:rPr>
            <w:fldChar w:fldCharType="end"/>
          </w:r>
        </w:sdtContent>
      </w:sdt>
    </w:p>
    <w:p w14:paraId="6C5433BD" w14:textId="77777777" w:rsidR="000454F2" w:rsidRPr="000454F2" w:rsidRDefault="000454F2" w:rsidP="000454F2">
      <w:pPr>
        <w:rPr>
          <w:i/>
        </w:rPr>
      </w:pPr>
    </w:p>
    <w:p w14:paraId="7551CE19" w14:textId="77777777" w:rsidR="000454F2" w:rsidRPr="000454F2" w:rsidRDefault="000454F2" w:rsidP="000454F2">
      <w:pPr>
        <w:rPr>
          <w:i/>
        </w:rPr>
      </w:pPr>
      <w:r w:rsidRPr="000454F2">
        <w:rPr>
          <w:i/>
        </w:rPr>
        <w:t xml:space="preserve">Recuerdo una conversación sobre cerveza después de XP </w:t>
      </w:r>
      <w:proofErr w:type="spellStart"/>
      <w:r w:rsidRPr="000454F2">
        <w:rPr>
          <w:i/>
        </w:rPr>
        <w:t>Universe</w:t>
      </w:r>
      <w:proofErr w:type="spellEnd"/>
      <w:r w:rsidRPr="000454F2">
        <w:rPr>
          <w:i/>
        </w:rPr>
        <w:t xml:space="preserve"> 2002. Nos preguntamos qué se necesitaría para una certificación de XP. Consideramos que implicaría varias semanas de </w:t>
      </w:r>
      <w:r w:rsidRPr="000454F2">
        <w:rPr>
          <w:i/>
        </w:rPr>
        <w:lastRenderedPageBreak/>
        <w:t>observación, ver a las personas lidiar con las distintas etapas de un proyecto de software, ver cómo utilizan diversas habilidades, incluida la optimización del proceso. Tal prueba sería costosa de realizar. ¿Estaría la gente dispuesta a pagar por este tipo de programa?</w:t>
      </w:r>
    </w:p>
    <w:p w14:paraId="5E5C7969" w14:textId="77777777" w:rsidR="000454F2" w:rsidRPr="000454F2" w:rsidRDefault="000454F2" w:rsidP="000454F2">
      <w:pPr>
        <w:rPr>
          <w:i/>
        </w:rPr>
      </w:pPr>
    </w:p>
    <w:p w14:paraId="5DBCE2C3" w14:textId="1CAA9361" w:rsidR="000454F2" w:rsidRPr="000454F2" w:rsidRDefault="000454F2" w:rsidP="000454F2">
      <w:pPr>
        <w:rPr>
          <w:i/>
        </w:rPr>
      </w:pPr>
      <w:r w:rsidRPr="000454F2">
        <w:rPr>
          <w:i/>
        </w:rPr>
        <w:t xml:space="preserve">A pesar de todos estos recelos, me gustaría que la industria del software encontrara la manera de idear un esquema de certificación significativo. Ayudaría a separar a las personas más capaces y permitiría que las personas más competentes sean mejor recompensadas por su habilidad. No creo que la industria esté en condiciones de idear un solo esquema, de ahí mi escepticismo sobre </w:t>
      </w:r>
      <w:proofErr w:type="spellStart"/>
      <w:r w:rsidRPr="000454F2">
        <w:rPr>
          <w:i/>
        </w:rPr>
        <w:t>Swebok</w:t>
      </w:r>
      <w:proofErr w:type="spellEnd"/>
      <w:r w:rsidRPr="000454F2">
        <w:rPr>
          <w:i/>
        </w:rPr>
        <w:t>. Pero puede ser posible que una escuela particular de desarrollo de software, como XP, encuentre algo. Pero ese aspecto será muy diferente al tipo de programas de certificación que vemos actualmente.</w:t>
      </w:r>
    </w:p>
    <w:p w14:paraId="0AB36D20" w14:textId="206E0AEA" w:rsidR="004D334D" w:rsidRDefault="004D334D" w:rsidP="00102B0F"/>
    <w:p w14:paraId="38A585E1" w14:textId="47ACD5F9" w:rsidR="004D334D" w:rsidRDefault="004D334D" w:rsidP="00102B0F">
      <w:r>
        <w:t xml:space="preserve">Curiosamente Kent Beck también </w:t>
      </w:r>
      <w:r w:rsidR="004F01E9">
        <w:t xml:space="preserve">ha expresado su </w:t>
      </w:r>
      <w:r w:rsidR="00981E86">
        <w:t xml:space="preserve">malestar con las certificaciones tal y como las conocemos </w:t>
      </w:r>
      <w:sdt>
        <w:sdtPr>
          <w:id w:val="2118402766"/>
          <w:citation/>
        </w:sdtPr>
        <w:sdtContent>
          <w:r w:rsidR="00313B99">
            <w:fldChar w:fldCharType="begin"/>
          </w:r>
          <w:r w:rsidR="00E967F5">
            <w:instrText xml:space="preserve">CITATION LEA18 \l 3082 </w:instrText>
          </w:r>
          <w:r w:rsidR="00313B99">
            <w:fldChar w:fldCharType="separate"/>
          </w:r>
          <w:r w:rsidR="00266AD2" w:rsidRPr="00266AD2">
            <w:rPr>
              <w:noProof/>
            </w:rPr>
            <w:t>[33]</w:t>
          </w:r>
          <w:r w:rsidR="00313B99">
            <w:fldChar w:fldCharType="end"/>
          </w:r>
        </w:sdtContent>
      </w:sdt>
      <w:r w:rsidR="00741BD3">
        <w:t xml:space="preserve">, dudando </w:t>
      </w:r>
      <w:r w:rsidR="00C52017">
        <w:t>de los conocimientos o aptitudes que se pueden llegar a adquirir en un</w:t>
      </w:r>
      <w:r w:rsidR="00FA66E2">
        <w:t xml:space="preserve"> par de días y haciendo una prueba online. </w:t>
      </w:r>
      <w:r w:rsidR="00B42205">
        <w:t xml:space="preserve">Kent alude además a la responsabilidad de la entidad certificadora que, </w:t>
      </w:r>
      <w:r w:rsidR="000C46A8">
        <w:t xml:space="preserve">para mantener la credibilidad </w:t>
      </w:r>
      <w:r w:rsidR="00D57404">
        <w:t xml:space="preserve">y reputación </w:t>
      </w:r>
      <w:r w:rsidR="000C46A8">
        <w:t>de la acreditación</w:t>
      </w:r>
      <w:r w:rsidR="00583075">
        <w:t xml:space="preserve">, debería asegurarse </w:t>
      </w:r>
      <w:r w:rsidR="009665DB">
        <w:t xml:space="preserve">de que cada </w:t>
      </w:r>
      <w:r w:rsidR="00EC326E">
        <w:t xml:space="preserve">candidato es apto y merece dicho certificado </w:t>
      </w:r>
      <w:sdt>
        <w:sdtPr>
          <w:id w:val="407896680"/>
          <w:citation/>
        </w:sdtPr>
        <w:sdtContent>
          <w:r w:rsidR="00EC326E">
            <w:fldChar w:fldCharType="begin"/>
          </w:r>
          <w:r w:rsidR="00EC326E">
            <w:instrText xml:space="preserve"> CITATION Ken05 \l 3082 </w:instrText>
          </w:r>
          <w:r w:rsidR="00EC326E">
            <w:fldChar w:fldCharType="separate"/>
          </w:r>
          <w:r w:rsidR="00266AD2" w:rsidRPr="00266AD2">
            <w:rPr>
              <w:noProof/>
            </w:rPr>
            <w:t>[34]</w:t>
          </w:r>
          <w:r w:rsidR="00EC326E">
            <w:fldChar w:fldCharType="end"/>
          </w:r>
        </w:sdtContent>
      </w:sdt>
      <w:r w:rsidR="00EC326E">
        <w:t>.</w:t>
      </w:r>
      <w:r w:rsidR="000C46A8">
        <w:t xml:space="preserve"> </w:t>
      </w:r>
    </w:p>
    <w:p w14:paraId="0B946704" w14:textId="314D7C7E" w:rsidR="007A2E9A" w:rsidRDefault="00C36175" w:rsidP="00102B0F">
      <w:r>
        <w:t xml:space="preserve">Kent propone además </w:t>
      </w:r>
      <w:r w:rsidR="00C846CD">
        <w:t>como</w:t>
      </w:r>
      <w:r>
        <w:t xml:space="preserve"> modelo de certificación</w:t>
      </w:r>
      <w:r w:rsidR="0093683A">
        <w:t xml:space="preserve"> </w:t>
      </w:r>
      <w:r w:rsidR="00C846CD">
        <w:t xml:space="preserve">el utilizado por La Leche League </w:t>
      </w:r>
      <w:sdt>
        <w:sdtPr>
          <w:id w:val="-1246557349"/>
          <w:citation/>
        </w:sdtPr>
        <w:sdtContent>
          <w:r w:rsidR="00C846CD">
            <w:fldChar w:fldCharType="begin"/>
          </w:r>
          <w:r w:rsidR="00C846CD">
            <w:instrText xml:space="preserve"> CITATION LaL \l 3082 </w:instrText>
          </w:r>
          <w:r w:rsidR="00C846CD">
            <w:fldChar w:fldCharType="separate"/>
          </w:r>
          <w:r w:rsidR="00266AD2" w:rsidRPr="00266AD2">
            <w:rPr>
              <w:noProof/>
            </w:rPr>
            <w:t>[35]</w:t>
          </w:r>
          <w:r w:rsidR="00C846CD">
            <w:fldChar w:fldCharType="end"/>
          </w:r>
        </w:sdtContent>
      </w:sdt>
      <w:r w:rsidR="008A2715">
        <w:t>. Según es</w:t>
      </w:r>
      <w:r w:rsidR="008A7C8C">
        <w:t xml:space="preserve">te modelo, tanto el acreditado como la entidad </w:t>
      </w:r>
      <w:r w:rsidR="00B019C7">
        <w:t xml:space="preserve">son responsables de su comportamiento. La acreditación </w:t>
      </w:r>
      <w:r w:rsidR="00D74AC0">
        <w:t xml:space="preserve">sería una forma de informar que aquello que dice en el </w:t>
      </w:r>
      <w:proofErr w:type="spellStart"/>
      <w:r w:rsidR="00D74AC0">
        <w:t>curriculum</w:t>
      </w:r>
      <w:proofErr w:type="spellEnd"/>
      <w:r w:rsidR="00D74AC0">
        <w:t xml:space="preserve"> es </w:t>
      </w:r>
      <w:r w:rsidR="003E5ECE">
        <w:t>cierto, y que la persona en cuestión está alineada con los principios y prácticas de la organización.</w:t>
      </w:r>
      <w:r w:rsidR="00E6041B">
        <w:t xml:space="preserve"> Para formar parte de la organización debes en primer lugar ser invitado por un miembro</w:t>
      </w:r>
      <w:r w:rsidR="00921CF4">
        <w:t>.</w:t>
      </w:r>
    </w:p>
    <w:p w14:paraId="0941BC03" w14:textId="66D16976" w:rsidR="00921CF4" w:rsidRDefault="00921CF4" w:rsidP="00102B0F">
      <w:r>
        <w:t xml:space="preserve">En este caso concreto, </w:t>
      </w:r>
      <w:r w:rsidR="005C1531">
        <w:t xml:space="preserve">tanto el anfitrión como una tercera persona evaluadora deben asegurar que </w:t>
      </w:r>
      <w:r w:rsidR="00A21E7C">
        <w:t xml:space="preserve">el candidato posee los conocimientos y habilidades necesarias. El proceso de </w:t>
      </w:r>
      <w:r w:rsidR="009A03A4">
        <w:t>evaluación</w:t>
      </w:r>
      <w:r w:rsidR="00A21E7C">
        <w:t xml:space="preserve"> incluye:</w:t>
      </w:r>
    </w:p>
    <w:p w14:paraId="1DCA413B" w14:textId="242FB3E1" w:rsidR="00A21E7C" w:rsidRDefault="009B11D5" w:rsidP="009B11D5">
      <w:pPr>
        <w:pStyle w:val="ListParagraph"/>
        <w:numPr>
          <w:ilvl w:val="0"/>
          <w:numId w:val="5"/>
        </w:numPr>
      </w:pPr>
      <w:r>
        <w:t>Evaluación de los conocimientos técnicos, sociales y organizacionales del candidato para desempeñar su labor.</w:t>
      </w:r>
    </w:p>
    <w:p w14:paraId="55148386" w14:textId="4AE806D2" w:rsidR="009B11D5" w:rsidRDefault="00DF05DF" w:rsidP="009B11D5">
      <w:pPr>
        <w:pStyle w:val="ListParagraph"/>
        <w:numPr>
          <w:ilvl w:val="0"/>
          <w:numId w:val="5"/>
        </w:numPr>
      </w:pPr>
      <w:r>
        <w:t xml:space="preserve">Acompañamiento del candidato </w:t>
      </w:r>
      <w:r w:rsidR="001515CE">
        <w:t xml:space="preserve">en su desempeño y critica de sus </w:t>
      </w:r>
      <w:r w:rsidR="004B5741">
        <w:t>actuaciones.</w:t>
      </w:r>
    </w:p>
    <w:p w14:paraId="425A7D22" w14:textId="33CD79EF" w:rsidR="004B5741" w:rsidRDefault="004B5741" w:rsidP="009B11D5">
      <w:pPr>
        <w:pStyle w:val="ListParagraph"/>
        <w:numPr>
          <w:ilvl w:val="0"/>
          <w:numId w:val="5"/>
        </w:numPr>
      </w:pPr>
      <w:r>
        <w:t xml:space="preserve">Revisión de un documento </w:t>
      </w:r>
    </w:p>
    <w:p w14:paraId="6CCB8D4E" w14:textId="29D2C541" w:rsidR="004B5741" w:rsidRDefault="009A03A4" w:rsidP="009B11D5">
      <w:pPr>
        <w:pStyle w:val="ListParagraph"/>
        <w:numPr>
          <w:ilvl w:val="0"/>
          <w:numId w:val="5"/>
        </w:numPr>
      </w:pPr>
      <w:r>
        <w:t>Interacción</w:t>
      </w:r>
      <w:r w:rsidR="004B5741">
        <w:t xml:space="preserve"> social con otros miembros.</w:t>
      </w:r>
    </w:p>
    <w:p w14:paraId="250D46F4" w14:textId="712156F0" w:rsidR="004B5741" w:rsidRDefault="00B0154F" w:rsidP="009B11D5">
      <w:pPr>
        <w:pStyle w:val="ListParagraph"/>
        <w:numPr>
          <w:ilvl w:val="0"/>
          <w:numId w:val="5"/>
        </w:numPr>
      </w:pPr>
      <w:r>
        <w:t>Ser introducido públicamente al resto del grupo en una conferencia regional.</w:t>
      </w:r>
    </w:p>
    <w:p w14:paraId="2711232F" w14:textId="7C6881E0" w:rsidR="00B0154F" w:rsidRDefault="00B0154F" w:rsidP="009B11D5">
      <w:pPr>
        <w:pStyle w:val="ListParagraph"/>
        <w:numPr>
          <w:ilvl w:val="0"/>
          <w:numId w:val="5"/>
        </w:numPr>
      </w:pPr>
      <w:r>
        <w:t>Acompañamiento y soporte.</w:t>
      </w:r>
    </w:p>
    <w:p w14:paraId="504B6237" w14:textId="72F2616E" w:rsidR="00010A65" w:rsidRDefault="00010A65" w:rsidP="00010A65"/>
    <w:p w14:paraId="5790A648" w14:textId="6C8EAD1A" w:rsidR="00010A65" w:rsidRPr="00A41F74" w:rsidRDefault="00062E1B" w:rsidP="00062E1B">
      <w:pPr>
        <w:pStyle w:val="ListParagraph"/>
        <w:numPr>
          <w:ilvl w:val="0"/>
          <w:numId w:val="4"/>
        </w:numPr>
      </w:pPr>
      <w:r>
        <w:t xml:space="preserve">Dave Snowden </w:t>
      </w:r>
      <w:proofErr w:type="spellStart"/>
      <w:r>
        <w:t>C</w:t>
      </w:r>
      <w:r w:rsidR="00072A04">
        <w:t>ynefin</w:t>
      </w:r>
      <w:proofErr w:type="spellEnd"/>
    </w:p>
    <w:p w14:paraId="6E6F62D4" w14:textId="1FDA4C63" w:rsidR="009E46A3" w:rsidRDefault="009E46A3" w:rsidP="009E46A3">
      <w:pPr>
        <w:pStyle w:val="Heading3"/>
        <w:numPr>
          <w:ilvl w:val="1"/>
          <w:numId w:val="1"/>
        </w:numPr>
      </w:pPr>
      <w:bookmarkStart w:id="35" w:name="_Toc11606854"/>
      <w:r w:rsidRPr="009E46A3">
        <w:t xml:space="preserve">La agilidad, ese gran desconocido: prácticas vs. </w:t>
      </w:r>
      <w:r w:rsidR="005857BD">
        <w:t>p</w:t>
      </w:r>
      <w:r w:rsidRPr="009E46A3">
        <w:t>rincipios</w:t>
      </w:r>
      <w:bookmarkEnd w:id="35"/>
    </w:p>
    <w:p w14:paraId="114B6636" w14:textId="391D0B00" w:rsidR="00484DBA" w:rsidRDefault="00484DBA" w:rsidP="00484DBA">
      <w:r>
        <w:t xml:space="preserve">En sus inicios, James </w:t>
      </w:r>
      <w:proofErr w:type="spellStart"/>
      <w:r>
        <w:t>Highsmith</w:t>
      </w:r>
      <w:proofErr w:type="spellEnd"/>
      <w:r>
        <w:t xml:space="preserve"> definió la agilidad como “la capacidad de una organización para reaccionar o responder ante cambios en su entorno más rápido que la tasa de estos cambios”</w:t>
      </w:r>
      <w:r w:rsidR="00EE2B50">
        <w:t xml:space="preserve"> </w:t>
      </w:r>
      <w:sdt>
        <w:sdtPr>
          <w:id w:val="1005938108"/>
          <w:citation/>
        </w:sdtPr>
        <w:sdtContent>
          <w:r w:rsidR="00EE2B50">
            <w:fldChar w:fldCharType="begin"/>
          </w:r>
          <w:r w:rsidR="00EE2B50">
            <w:instrText xml:space="preserve"> CITATION Jam02 \l 3082 </w:instrText>
          </w:r>
          <w:r w:rsidR="00EE2B50">
            <w:fldChar w:fldCharType="separate"/>
          </w:r>
          <w:r w:rsidR="00266AD2" w:rsidRPr="00266AD2">
            <w:rPr>
              <w:noProof/>
            </w:rPr>
            <w:t>[36]</w:t>
          </w:r>
          <w:r w:rsidR="00EE2B50">
            <w:fldChar w:fldCharType="end"/>
          </w:r>
        </w:sdtContent>
      </w:sdt>
      <w:r>
        <w:t>. Esta definición sintetiza el propósito último del desarrollo ágil para una empresa. En su lugar, la agilidad se explica como una serie sintética de prácticas (véase Scrum, XP, Lean), o bien como un conjunto de propiedades en oposición a otras (véase el manifiesto).</w:t>
      </w:r>
    </w:p>
    <w:p w14:paraId="149CD067" w14:textId="341BAAF9" w:rsidR="00484DBA" w:rsidRDefault="00484DBA" w:rsidP="00484DBA">
      <w:r>
        <w:t xml:space="preserve">Lo que denuncian los impulsores y firmantes del manifiesto es que la tendencia actual es adoptar alguna de estas metodologías, o un conjunto de ellas para ajustarse perfectamente a </w:t>
      </w:r>
      <w:r>
        <w:lastRenderedPageBreak/>
        <w:t>aquello que predica el manifiesto</w:t>
      </w:r>
      <w:r w:rsidR="008E10C9">
        <w:t xml:space="preserve"> o </w:t>
      </w:r>
      <w:r w:rsidR="0074688F">
        <w:t>lo que establece una metodología concreta</w:t>
      </w:r>
      <w:r>
        <w:t xml:space="preserve">, sin por ello ser ágil. </w:t>
      </w:r>
    </w:p>
    <w:p w14:paraId="343D4CA6" w14:textId="13658863" w:rsidR="000328A4" w:rsidRDefault="003A353E" w:rsidP="003A353E">
      <w:r>
        <w:t xml:space="preserve">James O. </w:t>
      </w:r>
      <w:proofErr w:type="spellStart"/>
      <w:r>
        <w:t>Coplien</w:t>
      </w:r>
      <w:proofErr w:type="spellEnd"/>
      <w:r>
        <w:t xml:space="preserve"> afirma que desde su experiencia </w:t>
      </w:r>
      <w:r w:rsidR="00D70B8E">
        <w:t>las</w:t>
      </w:r>
      <w:r>
        <w:t xml:space="preserve"> </w:t>
      </w:r>
      <w:r w:rsidR="008640A1">
        <w:t>herramientas</w:t>
      </w:r>
      <w:r>
        <w:t xml:space="preserve"> </w:t>
      </w:r>
      <w:r w:rsidR="00D70B8E">
        <w:t>que conducirían a un desarrollo</w:t>
      </w:r>
      <w:r w:rsidR="00BE4D52">
        <w:t xml:space="preserve"> ágil</w:t>
      </w:r>
      <w:r w:rsidR="00D70B8E">
        <w:t xml:space="preserve">, o a una gestión ágil </w:t>
      </w:r>
      <w:r>
        <w:t xml:space="preserve">se emplean </w:t>
      </w:r>
      <w:r w:rsidR="003924BF">
        <w:t>olvida</w:t>
      </w:r>
      <w:r w:rsidR="00BE4D52">
        <w:t>n</w:t>
      </w:r>
      <w:r w:rsidR="003924BF">
        <w:t>do</w:t>
      </w:r>
      <w:r w:rsidR="00C532E8">
        <w:t xml:space="preserve"> de donde surgieron, o</w:t>
      </w:r>
      <w:r w:rsidR="003924BF">
        <w:t xml:space="preserve"> </w:t>
      </w:r>
      <w:r w:rsidR="00C532E8">
        <w:t>a qu</w:t>
      </w:r>
      <w:r w:rsidR="00FC2CFE">
        <w:t>é</w:t>
      </w:r>
      <w:r w:rsidR="00C532E8">
        <w:t xml:space="preserve"> necesidad responden</w:t>
      </w:r>
      <w:r w:rsidR="00B449D6">
        <w:t xml:space="preserve"> </w:t>
      </w:r>
      <w:sdt>
        <w:sdtPr>
          <w:id w:val="1693413088"/>
          <w:citation/>
        </w:sdtPr>
        <w:sdtContent>
          <w:r w:rsidR="00B449D6">
            <w:fldChar w:fldCharType="begin"/>
          </w:r>
          <w:r w:rsidR="00B449D6">
            <w:instrText xml:space="preserve"> CITATION Jam17 \l 3082 </w:instrText>
          </w:r>
          <w:r w:rsidR="00B449D6">
            <w:fldChar w:fldCharType="separate"/>
          </w:r>
          <w:r w:rsidR="00266AD2" w:rsidRPr="00266AD2">
            <w:rPr>
              <w:noProof/>
            </w:rPr>
            <w:t>[37]</w:t>
          </w:r>
          <w:r w:rsidR="00B449D6">
            <w:fldChar w:fldCharType="end"/>
          </w:r>
        </w:sdtContent>
      </w:sdt>
      <w:r>
        <w:t>.</w:t>
      </w:r>
      <w:r w:rsidR="004E376C">
        <w:t xml:space="preserve"> </w:t>
      </w:r>
      <w:r w:rsidR="00150635">
        <w:t xml:space="preserve">Concretamente, </w:t>
      </w:r>
      <w:r w:rsidR="005D65F4">
        <w:t>tomando como ejemplo</w:t>
      </w:r>
      <w:r w:rsidR="00150635">
        <w:t xml:space="preserve"> el caso del</w:t>
      </w:r>
      <w:r w:rsidR="00607496">
        <w:t xml:space="preserve"> “</w:t>
      </w:r>
      <w:proofErr w:type="spellStart"/>
      <w:r w:rsidR="00607496">
        <w:t>Daily</w:t>
      </w:r>
      <w:proofErr w:type="spellEnd"/>
      <w:r w:rsidR="00607496">
        <w:t xml:space="preserve"> meeting”</w:t>
      </w:r>
      <w:r w:rsidR="005D65F4">
        <w:t xml:space="preserve">, </w:t>
      </w:r>
      <w:r w:rsidR="00827D8E">
        <w:t xml:space="preserve">esta </w:t>
      </w:r>
      <w:r w:rsidR="00693100">
        <w:t>práctica</w:t>
      </w:r>
      <w:r w:rsidR="00827D8E">
        <w:t xml:space="preserve"> tiene como </w:t>
      </w:r>
      <w:r w:rsidR="0036530C">
        <w:t>finalidad</w:t>
      </w:r>
      <w:r w:rsidR="00827D8E">
        <w:t xml:space="preserve"> </w:t>
      </w:r>
      <w:r w:rsidR="00B57AA8">
        <w:t xml:space="preserve">realizar una replanificación diaria </w:t>
      </w:r>
      <w:r w:rsidR="009E088A">
        <w:t>de las tareas</w:t>
      </w:r>
      <w:r w:rsidR="00BC1405">
        <w:t xml:space="preserve"> en cur</w:t>
      </w:r>
      <w:r w:rsidR="00955EB9">
        <w:t>s</w:t>
      </w:r>
      <w:r w:rsidR="00BC1405">
        <w:t>o y</w:t>
      </w:r>
      <w:r w:rsidR="00002C15">
        <w:t xml:space="preserve"> a realizar</w:t>
      </w:r>
      <w:r w:rsidR="00B134F2">
        <w:t xml:space="preserve"> durante la i</w:t>
      </w:r>
      <w:r w:rsidR="00FB3804">
        <w:t>teración</w:t>
      </w:r>
      <w:r w:rsidR="00135A7C">
        <w:t xml:space="preserve">. </w:t>
      </w:r>
      <w:r w:rsidR="002B3B4E">
        <w:t>En opinión</w:t>
      </w:r>
      <w:r w:rsidR="00C34EBE">
        <w:t xml:space="preserve"> de James</w:t>
      </w:r>
      <w:r w:rsidR="002B3B4E">
        <w:t xml:space="preserve">, </w:t>
      </w:r>
      <w:r w:rsidR="00835160">
        <w:t>est</w:t>
      </w:r>
      <w:r w:rsidR="0036530C">
        <w:t xml:space="preserve">e propósito </w:t>
      </w:r>
      <w:r w:rsidR="002209D8">
        <w:t>se ha perdido</w:t>
      </w:r>
      <w:r w:rsidR="000328A4">
        <w:t>.</w:t>
      </w:r>
      <w:r w:rsidR="002209D8">
        <w:t xml:space="preserve"> </w:t>
      </w:r>
    </w:p>
    <w:p w14:paraId="1A3DC78D" w14:textId="092E24C7" w:rsidR="00C34EBE" w:rsidRDefault="00874059" w:rsidP="003A353E">
      <w:r w:rsidRPr="00874059">
        <w:t>La reunión diaria normalmente se lleva a cabo en un espacio vacío con todos los participantes en pie. La teoría es que nadie se sient</w:t>
      </w:r>
      <w:r w:rsidR="007110F4">
        <w:t>a</w:t>
      </w:r>
      <w:r w:rsidRPr="00874059">
        <w:t xml:space="preserve"> demasiado cómodo y por lo tanto se redu</w:t>
      </w:r>
      <w:r w:rsidR="007110F4">
        <w:t>zca</w:t>
      </w:r>
      <w:r w:rsidRPr="00874059">
        <w:t xml:space="preserve"> la tendencia a </w:t>
      </w:r>
      <w:r w:rsidR="00AB24F1">
        <w:t>alargar</w:t>
      </w:r>
      <w:r w:rsidR="006F4C79">
        <w:t xml:space="preserve"> la duración de la reunión</w:t>
      </w:r>
      <w:r w:rsidRPr="00874059">
        <w:t xml:space="preserve">. </w:t>
      </w:r>
      <w:r w:rsidR="0076677F" w:rsidRPr="00874059">
        <w:t>Tom de Marco</w:t>
      </w:r>
      <w:r w:rsidR="0076677F">
        <w:t xml:space="preserve"> advierte </w:t>
      </w:r>
      <w:r w:rsidR="006F4C79">
        <w:t xml:space="preserve">de </w:t>
      </w:r>
      <w:r w:rsidR="0076677F">
        <w:t xml:space="preserve">que </w:t>
      </w:r>
      <w:r w:rsidR="00CC04E9">
        <w:t>este tipo de reuniones cortas</w:t>
      </w:r>
      <w:r w:rsidRPr="00874059">
        <w:t xml:space="preserve"> pueden</w:t>
      </w:r>
      <w:r w:rsidR="00FB3804">
        <w:t xml:space="preserve"> llegar a</w:t>
      </w:r>
      <w:r w:rsidRPr="00874059">
        <w:t xml:space="preserve"> ser un obstáculo para la efectividad de la organización si carecen de propósito y enfoque</w:t>
      </w:r>
      <w:r w:rsidR="00CC04E9">
        <w:t xml:space="preserve"> </w:t>
      </w:r>
      <w:sdt>
        <w:sdtPr>
          <w:id w:val="-1237935694"/>
          <w:citation/>
        </w:sdtPr>
        <w:sdtContent>
          <w:r w:rsidR="00CC04E9">
            <w:fldChar w:fldCharType="begin"/>
          </w:r>
          <w:r w:rsidR="00CC04E9">
            <w:instrText xml:space="preserve"> CITATION Tom13 \l 3082 </w:instrText>
          </w:r>
          <w:r w:rsidR="00CC04E9">
            <w:fldChar w:fldCharType="separate"/>
          </w:r>
          <w:r w:rsidR="00266AD2" w:rsidRPr="00266AD2">
            <w:rPr>
              <w:noProof/>
            </w:rPr>
            <w:t>[38]</w:t>
          </w:r>
          <w:r w:rsidR="00CC04E9">
            <w:fldChar w:fldCharType="end"/>
          </w:r>
        </w:sdtContent>
      </w:sdt>
      <w:r w:rsidRPr="00874059">
        <w:t>.</w:t>
      </w:r>
      <w:r w:rsidR="006F01C3">
        <w:t xml:space="preserve"> </w:t>
      </w:r>
    </w:p>
    <w:p w14:paraId="060C79D9" w14:textId="77777777" w:rsidR="00235084" w:rsidRDefault="006F01C3" w:rsidP="000A61C4">
      <w:r>
        <w:t>Para James lo que suele suceder en esta ceremon</w:t>
      </w:r>
      <w:r w:rsidR="00C00452">
        <w:t xml:space="preserve">ia es </w:t>
      </w:r>
      <w:r w:rsidR="005069AF">
        <w:t>que,</w:t>
      </w:r>
      <w:r w:rsidR="00C00452">
        <w:t xml:space="preserve"> tras una breve introducción y </w:t>
      </w:r>
      <w:r w:rsidR="001B3C19">
        <w:t>algún</w:t>
      </w:r>
      <w:r w:rsidR="001106D1">
        <w:t xml:space="preserve"> </w:t>
      </w:r>
      <w:r w:rsidR="00751927">
        <w:t xml:space="preserve">anuncio por parte del responsable, </w:t>
      </w:r>
      <w:r w:rsidR="00F0281D">
        <w:t>se realizan</w:t>
      </w:r>
      <w:r w:rsidR="00751927">
        <w:t xml:space="preserve"> una serie de </w:t>
      </w:r>
      <w:r w:rsidR="001E543D">
        <w:t>interacciones entre este y algún miembro del equipo,</w:t>
      </w:r>
      <w:r w:rsidR="00BD4C77">
        <w:t xml:space="preserve"> </w:t>
      </w:r>
      <w:r w:rsidR="00D82697">
        <w:t>en la que se abordan</w:t>
      </w:r>
      <w:r w:rsidR="00A62C02">
        <w:t xml:space="preserve"> sistemáticamente</w:t>
      </w:r>
      <w:r w:rsidR="00D82697">
        <w:t xml:space="preserve"> tres preguntas: </w:t>
      </w:r>
      <w:r w:rsidR="00406B0A">
        <w:t>¿</w:t>
      </w:r>
      <w:r w:rsidR="00E629C3">
        <w:t xml:space="preserve">Qué se ha hecho desde la última </w:t>
      </w:r>
      <w:proofErr w:type="spellStart"/>
      <w:r w:rsidR="00E629C3">
        <w:t>daily</w:t>
      </w:r>
      <w:proofErr w:type="spellEnd"/>
      <w:r w:rsidR="00E629C3">
        <w:t xml:space="preserve">? ¿Qué </w:t>
      </w:r>
      <w:r w:rsidR="005069AF">
        <w:t>hay planeado hasta la próxima? ¿Qué impedimentos se han encontrado?</w:t>
      </w:r>
      <w:r w:rsidR="001376D6">
        <w:t xml:space="preserve"> </w:t>
      </w:r>
      <w:r w:rsidR="00CA5A15">
        <w:t>El problema es que en estas conversaciones solo estarían involucradas dos personas</w:t>
      </w:r>
      <w:r w:rsidR="00DC7F23">
        <w:t xml:space="preserve">, el resto del equipo suele dejar de escuchar esperando su turno, o en el peor de los casos, </w:t>
      </w:r>
      <w:r w:rsidR="002C6EAD">
        <w:t>si tienen el ordenador, prestando atención a otros asuntos.</w:t>
      </w:r>
      <w:r w:rsidR="000A61C4">
        <w:t xml:space="preserve"> </w:t>
      </w:r>
    </w:p>
    <w:p w14:paraId="1BF2E3D5" w14:textId="2974EF49" w:rsidR="003A353E" w:rsidRDefault="000A61C4" w:rsidP="000A61C4">
      <w:r>
        <w:t>E</w:t>
      </w:r>
      <w:r w:rsidR="00941F17">
        <w:t xml:space="preserve">ste </w:t>
      </w:r>
      <w:r w:rsidR="002209D8">
        <w:t xml:space="preserve">ritual en el </w:t>
      </w:r>
      <w:r w:rsidR="00941DAD">
        <w:t>que</w:t>
      </w:r>
      <w:r w:rsidR="009E465C">
        <w:t xml:space="preserve"> los miembros del equipo </w:t>
      </w:r>
      <w:r w:rsidR="00941F17">
        <w:t xml:space="preserve">reportan </w:t>
      </w:r>
      <w:r w:rsidR="00FA4929">
        <w:t>individualmente</w:t>
      </w:r>
      <w:r w:rsidR="008B61FA">
        <w:t xml:space="preserve"> </w:t>
      </w:r>
      <w:r w:rsidR="00A52957">
        <w:t>al responsable</w:t>
      </w:r>
      <w:r w:rsidR="00A41F07">
        <w:t xml:space="preserve"> del equipo el estado de las tareas</w:t>
      </w:r>
      <w:r w:rsidR="009311A8">
        <w:t xml:space="preserve"> </w:t>
      </w:r>
      <w:r>
        <w:t xml:space="preserve">estaría muy alejado del propósito </w:t>
      </w:r>
      <w:r w:rsidR="00B85E59">
        <w:t xml:space="preserve">del </w:t>
      </w:r>
      <w:r w:rsidR="009159B4">
        <w:t>que pretende satisfacer esta práctica</w:t>
      </w:r>
      <w:r w:rsidR="00B85E59">
        <w:t xml:space="preserve">. </w:t>
      </w:r>
      <w:r w:rsidR="005E3C69">
        <w:t>Lo que sucede además es que los responsables</w:t>
      </w:r>
      <w:r w:rsidR="006A4FF4">
        <w:t>,</w:t>
      </w:r>
      <w:r w:rsidR="005E3C69">
        <w:t xml:space="preserve"> que conducen la reunión sin sabe</w:t>
      </w:r>
      <w:r w:rsidR="00366E2E">
        <w:t>r</w:t>
      </w:r>
      <w:r w:rsidR="005E3C69">
        <w:t xml:space="preserve"> muy bien </w:t>
      </w:r>
      <w:r w:rsidR="00366E2E">
        <w:t>por qué</w:t>
      </w:r>
      <w:r w:rsidR="005E3C69">
        <w:t xml:space="preserve"> </w:t>
      </w:r>
      <w:r w:rsidR="00366E2E">
        <w:t>la realizan</w:t>
      </w:r>
      <w:r w:rsidR="006A4FF4">
        <w:t>,</w:t>
      </w:r>
      <w:r w:rsidR="00366E2E">
        <w:t xml:space="preserve"> </w:t>
      </w:r>
      <w:r w:rsidR="009311A8">
        <w:t>esperan que esto haga crecer la productividad del equipo.</w:t>
      </w:r>
    </w:p>
    <w:p w14:paraId="47E69934" w14:textId="77777777" w:rsidR="006E4664" w:rsidRDefault="006E4664" w:rsidP="008A48FD">
      <w:pPr>
        <w:ind w:firstLine="0"/>
      </w:pPr>
    </w:p>
    <w:p w14:paraId="1449E3B4" w14:textId="7C814026" w:rsidR="008748A5" w:rsidRDefault="007B6149" w:rsidP="007A44D9">
      <w:r>
        <w:t xml:space="preserve">En este sentido Chet </w:t>
      </w:r>
      <w:proofErr w:type="spellStart"/>
      <w:r>
        <w:t>Hendrickson</w:t>
      </w:r>
      <w:proofErr w:type="spellEnd"/>
      <w:r>
        <w:t xml:space="preserve"> reconoce que</w:t>
      </w:r>
      <w:r w:rsidR="00D118D1">
        <w:t xml:space="preserve"> probablemente</w:t>
      </w:r>
      <w:r>
        <w:t xml:space="preserve"> la forma en la que se está enseñando la agilidad </w:t>
      </w:r>
      <w:r w:rsidR="00E518AF">
        <w:t xml:space="preserve">no sea la más adecuada, y que por ello se </w:t>
      </w:r>
      <w:r>
        <w:t xml:space="preserve">está fracasando </w:t>
      </w:r>
      <w:sdt>
        <w:sdtPr>
          <w:id w:val="-336932216"/>
          <w:citation/>
        </w:sdtPr>
        <w:sdtContent>
          <w:r>
            <w:fldChar w:fldCharType="begin"/>
          </w:r>
          <w:r>
            <w:instrText xml:space="preserve"> CITATION Che16 \l 3082 </w:instrText>
          </w:r>
          <w:r>
            <w:fldChar w:fldCharType="separate"/>
          </w:r>
          <w:r w:rsidR="00266AD2" w:rsidRPr="00266AD2">
            <w:rPr>
              <w:noProof/>
            </w:rPr>
            <w:t>[30]</w:t>
          </w:r>
          <w:r>
            <w:fldChar w:fldCharType="end"/>
          </w:r>
        </w:sdtContent>
      </w:sdt>
      <w:r>
        <w:t>. La pedagogía empleada hasta ahora se centra en una serie de prácticas</w:t>
      </w:r>
      <w:r w:rsidR="00A523BD">
        <w:t xml:space="preserve"> a partir de las cuales</w:t>
      </w:r>
      <w:r>
        <w:t>, a base de ser empleadas sistemáticamente</w:t>
      </w:r>
      <w:r w:rsidR="00A523BD">
        <w:t>,</w:t>
      </w:r>
      <w:r>
        <w:t xml:space="preserve"> los practicantes sean capaces de sintetizar y retrotraer las razones por las que se llevan a cabo. </w:t>
      </w:r>
      <w:r w:rsidR="00C72B6D">
        <w:t xml:space="preserve">Ken </w:t>
      </w:r>
      <w:proofErr w:type="spellStart"/>
      <w:r w:rsidR="00C72B6D">
        <w:t>Sch</w:t>
      </w:r>
      <w:r w:rsidR="00BF18E7">
        <w:t>waber</w:t>
      </w:r>
      <w:proofErr w:type="spellEnd"/>
      <w:r w:rsidR="00BF18E7">
        <w:t xml:space="preserve"> y Mike </w:t>
      </w:r>
      <w:proofErr w:type="spellStart"/>
      <w:r w:rsidR="00BF18E7">
        <w:t>Beedle</w:t>
      </w:r>
      <w:proofErr w:type="spellEnd"/>
      <w:r w:rsidR="00EC32BD">
        <w:t xml:space="preserve"> </w:t>
      </w:r>
      <w:r w:rsidR="008767C1">
        <w:t xml:space="preserve">recomiendan </w:t>
      </w:r>
      <w:r w:rsidR="00EC32BD" w:rsidRPr="00EC32BD">
        <w:t xml:space="preserve">encarecidamente que se sigan </w:t>
      </w:r>
      <w:r w:rsidR="00EC32BD">
        <w:t>las</w:t>
      </w:r>
      <w:r w:rsidR="00EC32BD" w:rsidRPr="00EC32BD">
        <w:t xml:space="preserve"> prácticas hasta que entienda por qué y cómo funciona Scrum</w:t>
      </w:r>
      <w:r w:rsidR="00EC32BD">
        <w:t xml:space="preserve"> </w:t>
      </w:r>
      <w:sdt>
        <w:sdtPr>
          <w:id w:val="-481311460"/>
          <w:citation/>
        </w:sdtPr>
        <w:sdtContent>
          <w:r w:rsidR="00EC32BD">
            <w:fldChar w:fldCharType="begin"/>
          </w:r>
          <w:r w:rsidR="00EC32BD">
            <w:instrText xml:space="preserve"> CITATION Ken011 \l 3082 </w:instrText>
          </w:r>
          <w:r w:rsidR="00EC32BD">
            <w:fldChar w:fldCharType="separate"/>
          </w:r>
          <w:r w:rsidR="00266AD2" w:rsidRPr="00266AD2">
            <w:rPr>
              <w:noProof/>
            </w:rPr>
            <w:t>[39]</w:t>
          </w:r>
          <w:r w:rsidR="00EC32BD">
            <w:fldChar w:fldCharType="end"/>
          </w:r>
        </w:sdtContent>
      </w:sdt>
      <w:r w:rsidR="00EC32BD">
        <w:t>.</w:t>
      </w:r>
      <w:r w:rsidR="000576C7">
        <w:t xml:space="preserve"> </w:t>
      </w:r>
      <w:r w:rsidR="00115AB1">
        <w:t xml:space="preserve">Los valores y principios quedarían en un segundo plano </w:t>
      </w:r>
      <w:r w:rsidR="00E94F77">
        <w:t xml:space="preserve">en </w:t>
      </w:r>
      <w:r w:rsidR="00785E5F">
        <w:t>este</w:t>
      </w:r>
      <w:r w:rsidR="00E94F77">
        <w:t xml:space="preserve"> proceso</w:t>
      </w:r>
      <w:r w:rsidR="00785E5F">
        <w:t xml:space="preserve">, </w:t>
      </w:r>
      <w:r w:rsidR="007D5C87">
        <w:t xml:space="preserve">cuando paradójicamente son </w:t>
      </w:r>
      <w:r w:rsidR="00AD6B77">
        <w:t xml:space="preserve">a la vez la raíz y </w:t>
      </w:r>
      <w:r w:rsidR="00F81F18">
        <w:t xml:space="preserve">la finalidad del </w:t>
      </w:r>
      <w:r w:rsidR="002C13D8">
        <w:t>movimiento</w:t>
      </w:r>
      <w:r w:rsidR="00A7217F">
        <w:t>.</w:t>
      </w:r>
      <w:r w:rsidR="00F32F43">
        <w:t xml:space="preserve"> </w:t>
      </w:r>
      <w:r w:rsidR="008265FC">
        <w:t xml:space="preserve">Esto iría además en contra del primer principio del Manifiesto por el Desarrollo Ágil de </w:t>
      </w:r>
      <w:r w:rsidR="00E0303F">
        <w:t>Software:</w:t>
      </w:r>
      <w:r w:rsidR="008265FC">
        <w:t xml:space="preserve"> Individuos e interacciones sobre procesos y herramientas</w:t>
      </w:r>
      <w:r w:rsidR="00E0303F">
        <w:t xml:space="preserve"> </w:t>
      </w:r>
      <w:sdt>
        <w:sdtPr>
          <w:id w:val="-1584835176"/>
          <w:citation/>
        </w:sdtPr>
        <w:sdtContent>
          <w:r w:rsidR="00E0303F">
            <w:fldChar w:fldCharType="begin"/>
          </w:r>
          <w:r w:rsidR="00E0303F">
            <w:instrText xml:space="preserve"> CITATION Ken01 \l 3082 </w:instrText>
          </w:r>
          <w:r w:rsidR="00E0303F">
            <w:fldChar w:fldCharType="separate"/>
          </w:r>
          <w:r w:rsidR="00E0303F" w:rsidRPr="00E0303F">
            <w:rPr>
              <w:noProof/>
            </w:rPr>
            <w:t>[24]</w:t>
          </w:r>
          <w:r w:rsidR="00E0303F">
            <w:fldChar w:fldCharType="end"/>
          </w:r>
        </w:sdtContent>
      </w:sdt>
      <w:r w:rsidR="008265FC">
        <w:t>.</w:t>
      </w:r>
    </w:p>
    <w:p w14:paraId="7CBF4BB6" w14:textId="77777777" w:rsidR="005A329B" w:rsidRDefault="005A329B" w:rsidP="007A44D9"/>
    <w:p w14:paraId="5CC4D9D0" w14:textId="314F7F16" w:rsidR="000E0B8B" w:rsidRDefault="00484DBA" w:rsidP="00484DBA">
      <w:r>
        <w:t xml:space="preserve">Para ilustrar este fenómeno P. </w:t>
      </w:r>
      <w:proofErr w:type="spellStart"/>
      <w:r>
        <w:t>Kruchten</w:t>
      </w:r>
      <w:proofErr w:type="spellEnd"/>
      <w:r>
        <w:t xml:space="preserve"> utiliza</w:t>
      </w:r>
      <w:r w:rsidR="00383296">
        <w:t xml:space="preserve"> a modo de ejemplo</w:t>
      </w:r>
      <w:r w:rsidR="00CD4563">
        <w:t xml:space="preserve"> una</w:t>
      </w:r>
      <w:r>
        <w:t xml:space="preserve"> analogía </w:t>
      </w:r>
      <w:r w:rsidR="00CD4563">
        <w:t>de</w:t>
      </w:r>
      <w:r>
        <w:t xml:space="preserve"> definición de una carretera </w:t>
      </w:r>
      <w:sdt>
        <w:sdtPr>
          <w:id w:val="-421639950"/>
          <w:citation/>
        </w:sdtPr>
        <w:sdtContent>
          <w:r w:rsidR="00D84C13">
            <w:fldChar w:fldCharType="begin"/>
          </w:r>
          <w:r w:rsidR="00D84C13">
            <w:instrText xml:space="preserve"> CITATION Kru10 \l 3082 </w:instrText>
          </w:r>
          <w:r w:rsidR="00D84C13">
            <w:fldChar w:fldCharType="separate"/>
          </w:r>
          <w:r w:rsidR="00266AD2" w:rsidRPr="00266AD2">
            <w:rPr>
              <w:noProof/>
            </w:rPr>
            <w:t>[40]</w:t>
          </w:r>
          <w:r w:rsidR="00D84C13">
            <w:fldChar w:fldCharType="end"/>
          </w:r>
        </w:sdtContent>
      </w:sdt>
      <w:r>
        <w:t>. Según sus palabras podríamos tratar de definir una carretera como algo compuesto de rocas trituradas y alquitrán</w:t>
      </w:r>
      <w:r w:rsidR="00932D7C">
        <w:t>.</w:t>
      </w:r>
      <w:r>
        <w:t xml:space="preserve"> </w:t>
      </w:r>
      <w:r w:rsidR="00932D7C">
        <w:t>O</w:t>
      </w:r>
      <w:r>
        <w:t xml:space="preserve"> como una superficie que es más negra que blanca, más lisa que ondulada… O bien se podría definir una carretera como como un componente de un sistema de transporte que permite a los vehículos circular de un punto a otro. Según sus palabas, las propiedades y los componentes de dicha carretera deberían emanar de esta tercera definición, permitiendo así nuevas y novedosas soluciones en el diseño y ejecución.</w:t>
      </w:r>
    </w:p>
    <w:p w14:paraId="473F41B2" w14:textId="54831634" w:rsidR="00C730CB" w:rsidRDefault="00C730CB" w:rsidP="00484DBA"/>
    <w:p w14:paraId="43F7B71C" w14:textId="73C19EBE" w:rsidR="00497741" w:rsidRPr="00BF6F56" w:rsidRDefault="00037F78" w:rsidP="009C79FF">
      <w:pPr>
        <w:pStyle w:val="ListParagraph"/>
        <w:numPr>
          <w:ilvl w:val="0"/>
          <w:numId w:val="4"/>
        </w:numPr>
        <w:rPr>
          <w:lang w:val="en-US"/>
        </w:rPr>
      </w:pPr>
      <w:r w:rsidRPr="00BF6F56">
        <w:rPr>
          <w:lang w:val="en-US"/>
        </w:rPr>
        <w:t xml:space="preserve">No explanation of </w:t>
      </w:r>
      <w:r w:rsidR="00BF6F56" w:rsidRPr="00BF6F56">
        <w:rPr>
          <w:lang w:val="en-US"/>
        </w:rPr>
        <w:t>how s</w:t>
      </w:r>
      <w:r w:rsidR="00BF6F56">
        <w:rPr>
          <w:lang w:val="en-US"/>
        </w:rPr>
        <w:t>crum works just recipes</w:t>
      </w:r>
    </w:p>
    <w:p w14:paraId="28DD626D" w14:textId="5015C697" w:rsidR="00E254DB" w:rsidRPr="00BF6F56" w:rsidRDefault="00E254DB" w:rsidP="008F05EF">
      <w:pPr>
        <w:rPr>
          <w:lang w:val="en-US"/>
        </w:rPr>
      </w:pPr>
    </w:p>
    <w:p w14:paraId="6E706445" w14:textId="31AA065C" w:rsidR="00751471" w:rsidRDefault="00E254DB" w:rsidP="00E254DB">
      <w:pPr>
        <w:pStyle w:val="ListParagraph"/>
        <w:numPr>
          <w:ilvl w:val="0"/>
          <w:numId w:val="4"/>
        </w:numPr>
      </w:pPr>
      <w:r>
        <w:t>Volver a los principios</w:t>
      </w:r>
    </w:p>
    <w:p w14:paraId="2699A2F7" w14:textId="54E578FE" w:rsidR="00DD6531" w:rsidRDefault="00DD6531" w:rsidP="00DD6531">
      <w:pPr>
        <w:pStyle w:val="ListParagraph"/>
        <w:ind w:left="832" w:firstLine="0"/>
      </w:pPr>
    </w:p>
    <w:p w14:paraId="4E35CDD5" w14:textId="5F4B8978" w:rsidR="004826D4" w:rsidRDefault="004826D4" w:rsidP="004826D4">
      <w:pPr>
        <w:pStyle w:val="HTMLPreformatted"/>
        <w:shd w:val="clear" w:color="auto" w:fill="F8F9FA"/>
        <w:spacing w:line="360" w:lineRule="atLeast"/>
        <w:rPr>
          <w:rFonts w:ascii="inherit" w:hAnsi="inherit"/>
          <w:color w:val="222222"/>
          <w:sz w:val="24"/>
          <w:szCs w:val="24"/>
        </w:rPr>
      </w:pPr>
      <w:r>
        <w:rPr>
          <w:rFonts w:ascii="inherit" w:hAnsi="inherit"/>
          <w:color w:val="222222"/>
          <w:sz w:val="24"/>
          <w:szCs w:val="24"/>
        </w:rPr>
        <w:t>El software está siendo escrito por una gran cantidad de personas que no están de acuerdo con un estándar ético. Entonces vemos cosas como la debacle de Volkswagen, que es profundamente aterradora. Si ese tipo de cosas continúa, es muy probable que nuestra sociedad exija algún tipo de regulación. Y si la sociedad nos regula antes de que nos regulemos a nosotros mismos, será un desastre. Por lo tanto, estaría prestando mucha atención a las personas que se enfocan en el tema de nuestra responsabilidad con la sociedad. ¿Cuáles son nuestras éticas? ¿Cuál es nuestra profesión? ¿Quiénes somos como programadores? ¿Qué reglas tenemos y cómo hacemos cumplir esas reglas?</w:t>
      </w:r>
      <w:r>
        <w:rPr>
          <w:rFonts w:ascii="inherit" w:hAnsi="inherit"/>
          <w:color w:val="222222"/>
          <w:sz w:val="24"/>
          <w:szCs w:val="24"/>
        </w:rPr>
        <w:t xml:space="preserve"> </w:t>
      </w:r>
      <w:sdt>
        <w:sdtPr>
          <w:rPr>
            <w:rFonts w:ascii="inherit" w:hAnsi="inherit"/>
            <w:color w:val="222222"/>
            <w:sz w:val="24"/>
            <w:szCs w:val="24"/>
          </w:rPr>
          <w:id w:val="629437733"/>
          <w:citation/>
        </w:sdtPr>
        <w:sdtContent>
          <w:r>
            <w:rPr>
              <w:rFonts w:ascii="inherit" w:hAnsi="inherit"/>
              <w:color w:val="222222"/>
              <w:sz w:val="24"/>
              <w:szCs w:val="24"/>
            </w:rPr>
            <w:fldChar w:fldCharType="begin"/>
          </w:r>
          <w:r>
            <w:rPr>
              <w:rFonts w:ascii="inherit" w:hAnsi="inherit"/>
              <w:color w:val="222222"/>
              <w:sz w:val="24"/>
              <w:szCs w:val="24"/>
            </w:rPr>
            <w:instrText xml:space="preserve"> CITATION Rob16 \l 3082 </w:instrText>
          </w:r>
          <w:r>
            <w:rPr>
              <w:rFonts w:ascii="inherit" w:hAnsi="inherit"/>
              <w:color w:val="222222"/>
              <w:sz w:val="24"/>
              <w:szCs w:val="24"/>
            </w:rPr>
            <w:fldChar w:fldCharType="separate"/>
          </w:r>
          <w:r w:rsidRPr="004826D4">
            <w:rPr>
              <w:rFonts w:ascii="inherit" w:hAnsi="inherit"/>
              <w:noProof/>
              <w:color w:val="222222"/>
              <w:sz w:val="24"/>
              <w:szCs w:val="24"/>
            </w:rPr>
            <w:t>[1]</w:t>
          </w:r>
          <w:r>
            <w:rPr>
              <w:rFonts w:ascii="inherit" w:hAnsi="inherit"/>
              <w:color w:val="222222"/>
              <w:sz w:val="24"/>
              <w:szCs w:val="24"/>
            </w:rPr>
            <w:fldChar w:fldCharType="end"/>
          </w:r>
        </w:sdtContent>
      </w:sdt>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4C4AA24E" w14:textId="600478C2" w:rsidR="00DD6531" w:rsidRDefault="00DD6531" w:rsidP="00DD6531">
      <w:pPr>
        <w:pStyle w:val="ListParagraph"/>
        <w:numPr>
          <w:ilvl w:val="0"/>
          <w:numId w:val="4"/>
        </w:numPr>
      </w:pPr>
      <w:r>
        <w:t xml:space="preserve">Tal y como recomiendan Andy Hunt y Dave Thomas </w:t>
      </w:r>
      <w:sdt>
        <w:sdtPr>
          <w:id w:val="2017343735"/>
          <w:citation/>
        </w:sdtPr>
        <w:sdtContent>
          <w:r>
            <w:fldChar w:fldCharType="begin"/>
          </w:r>
          <w:r>
            <w:instrText xml:space="preserve"> CITATION And99 \l 3082 </w:instrText>
          </w:r>
          <w:r>
            <w:fldChar w:fldCharType="separate"/>
          </w:r>
          <w:r w:rsidRPr="00266AD2">
            <w:rPr>
              <w:noProof/>
            </w:rPr>
            <w:t>[41]</w:t>
          </w:r>
          <w:r>
            <w:fldChar w:fldCharType="end"/>
          </w:r>
        </w:sdtContent>
      </w:sdt>
      <w:r>
        <w:t xml:space="preserve">, </w:t>
      </w:r>
    </w:p>
    <w:p w14:paraId="664171CF" w14:textId="77777777" w:rsidR="00DD6531" w:rsidRDefault="00DD6531" w:rsidP="00DD6531">
      <w:pPr>
        <w:pStyle w:val="ListParagraph"/>
        <w:ind w:left="832" w:firstLine="0"/>
      </w:pPr>
      <w:r>
        <w:t>No es solo lo que tienes, sino también cómo lo empaquetas. Tener las mejores ideas, el mejor código o el pensamiento más pragmático es, en última instancia, estéril a menos que pueda comunicarse con otras personas. Una buena idea es un huérfano sin comunicación efectiva.</w:t>
      </w:r>
    </w:p>
    <w:p w14:paraId="62C2C054" w14:textId="77777777" w:rsidR="00751471" w:rsidRDefault="00751471">
      <w:pPr>
        <w:spacing w:after="160" w:line="259" w:lineRule="auto"/>
        <w:ind w:firstLine="0"/>
        <w:jc w:val="left"/>
      </w:pPr>
      <w:r>
        <w:br w:type="page"/>
      </w:r>
    </w:p>
    <w:p w14:paraId="645931BD" w14:textId="77777777" w:rsidR="00751471" w:rsidRDefault="00751471" w:rsidP="00AA7587">
      <w:pPr>
        <w:pStyle w:val="Heading2"/>
        <w:numPr>
          <w:ilvl w:val="0"/>
          <w:numId w:val="1"/>
        </w:numPr>
      </w:pPr>
      <w:bookmarkStart w:id="36" w:name="_Toc11606855"/>
      <w:r>
        <w:lastRenderedPageBreak/>
        <w:t>El discurso Agile</w:t>
      </w:r>
      <w:bookmarkEnd w:id="36"/>
    </w:p>
    <w:p w14:paraId="4CD6124D" w14:textId="25DC2300" w:rsidR="00751471" w:rsidRDefault="00751471" w:rsidP="00751471">
      <w:pPr>
        <w:pStyle w:val="Heading3"/>
        <w:numPr>
          <w:ilvl w:val="1"/>
          <w:numId w:val="7"/>
        </w:numPr>
      </w:pPr>
      <w:bookmarkStart w:id="37" w:name="_Toc11606856"/>
      <w:r w:rsidRPr="00126EEA">
        <w:t>Catastrofismo y la falsa dicotomía: Ágil o Cascada</w:t>
      </w:r>
      <w:bookmarkEnd w:id="37"/>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xml:space="preserve">, quien desarrollaba el sistema de guía y navegación para la nave espacial </w:t>
      </w:r>
      <w:proofErr w:type="spellStart"/>
      <w:r>
        <w:t>Apollo</w:t>
      </w:r>
      <w:proofErr w:type="spellEnd"/>
      <w:r>
        <w:t xml:space="preserve"> como jefe de la División de Ingeniería de Software del Laboratorio de Instrumentación MIT.</w:t>
      </w:r>
    </w:p>
    <w:p w14:paraId="5E93DC2F" w14:textId="77777777" w:rsidR="00751471" w:rsidRDefault="00751471" w:rsidP="00751471">
      <w:r>
        <w:t xml:space="preserve">Hamilton explica por qué eligió llamarlo ingeniería de software </w:t>
      </w:r>
      <w:sdt>
        <w:sdtPr>
          <w:id w:val="-2045283543"/>
          <w:citation/>
        </w:sdtPr>
        <w:sdtContent>
          <w:r>
            <w:fldChar w:fldCharType="begin"/>
          </w:r>
          <w:r>
            <w:instrText xml:space="preserve">CITATION Jai14 \l 3082 </w:instrText>
          </w:r>
          <w:r>
            <w:fldChar w:fldCharType="separate"/>
          </w:r>
          <w:r w:rsidRPr="00266AD2">
            <w:rPr>
              <w:noProof/>
            </w:rPr>
            <w:t>[1]</w:t>
          </w:r>
          <w:r>
            <w:fldChar w:fldCharType="end"/>
          </w:r>
        </w:sdtContent>
      </w:sdt>
      <w:r>
        <w:t>: “</w:t>
      </w:r>
      <w:r w:rsidRPr="00820A60">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t>”</w:t>
      </w:r>
    </w:p>
    <w:p w14:paraId="6972CE37" w14:textId="77777777" w:rsidR="00751471" w:rsidRDefault="00751471" w:rsidP="00751471">
      <w:r>
        <w:t>La expresión se popularizó a mediados de la década de los 60 apareciendo incluso como reclamo comercial</w:t>
      </w:r>
      <w:sdt>
        <w:sdtPr>
          <w:id w:val="927770617"/>
          <w:citation/>
        </w:sdtPr>
        <w:sdtContent>
          <w:r>
            <w:fldChar w:fldCharType="begin"/>
          </w:r>
          <w:r>
            <w:instrText xml:space="preserve"> CITATION Ant66 \l 3082 </w:instrText>
          </w:r>
          <w:r>
            <w:fldChar w:fldCharType="separate"/>
          </w:r>
          <w:r>
            <w:rPr>
              <w:noProof/>
            </w:rPr>
            <w:t xml:space="preserve"> </w:t>
          </w:r>
          <w:r w:rsidRPr="00266AD2">
            <w:rPr>
              <w:noProof/>
            </w:rPr>
            <w:t>[2]</w:t>
          </w:r>
          <w:r>
            <w:fldChar w:fldCharType="end"/>
          </w:r>
        </w:sdtContent>
      </w:sdt>
      <w:r>
        <w:t>. Aunque no fue hasta 1968, en la conferencia NATO de nombre homónimo, cuando se oficializó</w:t>
      </w:r>
      <w:sdt>
        <w:sdtPr>
          <w:id w:val="1126811156"/>
          <w:citation/>
        </w:sdtPr>
        <w:sdtContent>
          <w:r>
            <w:fldChar w:fldCharType="begin"/>
          </w:r>
          <w:r>
            <w:instrText xml:space="preserve">CITATION PNa68 \l 3082 </w:instrText>
          </w:r>
          <w:r>
            <w:fldChar w:fldCharType="separate"/>
          </w:r>
          <w:r>
            <w:rPr>
              <w:noProof/>
            </w:rPr>
            <w:t xml:space="preserve"> </w:t>
          </w:r>
          <w:r w:rsidRPr="00266AD2">
            <w:rPr>
              <w:noProof/>
            </w:rPr>
            <w:t>[3]</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745DF755" w14:textId="77777777" w:rsidR="00751471" w:rsidRDefault="00751471" w:rsidP="00751471">
      <w:r>
        <w:t xml:space="preserve">Curiosamente durante aquel acontecimiento Andy </w:t>
      </w:r>
      <w:proofErr w:type="spellStart"/>
      <w:r>
        <w:t>Kinslow</w:t>
      </w:r>
      <w:proofErr w:type="spellEnd"/>
      <w:r>
        <w:t xml:space="preserve">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xml:space="preserve">. El proceso que </w:t>
      </w:r>
      <w:proofErr w:type="spellStart"/>
      <w:r>
        <w:t>Kinslow</w:t>
      </w:r>
      <w:proofErr w:type="spellEnd"/>
      <w:r>
        <w:t xml:space="preserve"> y Ross criticaban se conocería más tarde como metodología en cascada.</w:t>
      </w:r>
    </w:p>
    <w:p w14:paraId="53E67289" w14:textId="77777777"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Content>
          <w:r w:rsidRPr="00246D59">
            <w:fldChar w:fldCharType="begin"/>
          </w:r>
          <w:r w:rsidRPr="00246D59">
            <w:instrText xml:space="preserve"> CITATION Win70 \l 3082 </w:instrText>
          </w:r>
          <w:r w:rsidRPr="00246D59">
            <w:fldChar w:fldCharType="separate"/>
          </w:r>
          <w:r w:rsidRPr="00266AD2">
            <w:rPr>
              <w:noProof/>
            </w:rPr>
            <w:t>[4]</w:t>
          </w:r>
          <w:r w:rsidRPr="00246D59">
            <w:fldChar w:fldCharType="end"/>
          </w:r>
        </w:sdtContent>
      </w:sdt>
      <w:r w:rsidRPr="00246D59">
        <w:t>. Royce escribe justo después de introducir el patrón: “Creo en este concepto, pero la implementación descrita anteriormente es arriesgada e invita al fracaso”</w:t>
      </w:r>
      <w:r>
        <w:t>.</w:t>
      </w:r>
    </w:p>
    <w:p w14:paraId="4AC4D8F2" w14:textId="77777777" w:rsidR="00751471" w:rsidRDefault="00751471" w:rsidP="00751471">
      <w:pPr>
        <w:rPr>
          <w:i/>
        </w:rPr>
      </w:pPr>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CC39A52" w14:textId="77777777" w:rsidR="00751471" w:rsidRPr="00110ECD" w:rsidRDefault="00751471" w:rsidP="00751471">
      <w:r w:rsidRPr="00110ECD">
        <w:t>Además, describe los efectos devastadores de este proceso que 30 años más tarde recordaría la literatura Agile: “Es probable que los cambios de diseño requeridos sean tan disruptivos que los requisitos de software en los que se basa el diseño y que proporcionan la razón para todo se violan. Se deben modificar los requisitos o se requiere un cambio sustancial en el diseño. En efecto, el proceso de desarrollo ha regresado al origen y se puede esperar hasta un 100 por ciento de exceso en el cronograma y / o los costos”.</w:t>
      </w:r>
    </w:p>
    <w:p w14:paraId="770436E5" w14:textId="77777777" w:rsidR="00751471" w:rsidRPr="004369C8" w:rsidRDefault="00751471" w:rsidP="00751471">
      <w:r w:rsidRPr="004369C8">
        <w:t xml:space="preserve">Sin embargo, Royce nunca usó la palabra cascada ya que no existía un método de cascada en ese momento. El término cascada hasta el artículo "Requisitos del software: ¿son realmente un problema?" Por T.E. Bell y T.A. Thayer en 1976 </w:t>
      </w:r>
      <w:sdt>
        <w:sdtPr>
          <w:id w:val="-1200391498"/>
          <w:citation/>
        </w:sdtPr>
        <w:sdtContent>
          <w:r w:rsidRPr="004369C8">
            <w:fldChar w:fldCharType="begin"/>
          </w:r>
          <w:r w:rsidRPr="004369C8">
            <w:instrText xml:space="preserve"> CITATION Bel76 \l 3082 </w:instrText>
          </w:r>
          <w:r w:rsidRPr="004369C8">
            <w:fldChar w:fldCharType="separate"/>
          </w:r>
          <w:r w:rsidRPr="00266AD2">
            <w:rPr>
              <w:noProof/>
            </w:rPr>
            <w:t>[5]</w:t>
          </w:r>
          <w:r w:rsidRPr="004369C8">
            <w:fldChar w:fldCharType="end"/>
          </w:r>
        </w:sdtContent>
      </w:sdt>
      <w:r w:rsidRPr="004369C8">
        <w:t>.</w:t>
      </w:r>
    </w:p>
    <w:p w14:paraId="77BAD9D0" w14:textId="77777777" w:rsidR="00751471" w:rsidRPr="008F54DA" w:rsidRDefault="00751471" w:rsidP="00751471">
      <w:pPr>
        <w:rPr>
          <w:i/>
        </w:rPr>
      </w:pPr>
    </w:p>
    <w:p w14:paraId="5642ECAF" w14:textId="77777777" w:rsidR="00751471" w:rsidRDefault="00751471" w:rsidP="00751471"/>
    <w:p w14:paraId="607ED39C" w14:textId="77777777" w:rsidR="00751471" w:rsidRDefault="00751471" w:rsidP="00751471">
      <w:pPr>
        <w:keepNext/>
      </w:pPr>
      <w:r>
        <w:rPr>
          <w:noProof/>
        </w:rPr>
        <w:lastRenderedPageBreak/>
        <w:drawing>
          <wp:inline distT="0" distB="0" distL="0" distR="0" wp14:anchorId="5940AB88" wp14:editId="21016E07">
            <wp:extent cx="5400040" cy="3361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61690"/>
                    </a:xfrm>
                    <a:prstGeom prst="rect">
                      <a:avLst/>
                    </a:prstGeom>
                  </pic:spPr>
                </pic:pic>
              </a:graphicData>
            </a:graphic>
          </wp:inline>
        </w:drawing>
      </w:r>
    </w:p>
    <w:p w14:paraId="7C88DFEF" w14:textId="687BB056" w:rsidR="00751471" w:rsidRDefault="00751471" w:rsidP="00751471">
      <w:pPr>
        <w:pStyle w:val="Caption"/>
        <w:jc w:val="center"/>
      </w:pPr>
      <w:r>
        <w:t xml:space="preserve">Ilustración </w:t>
      </w:r>
      <w:r>
        <w:fldChar w:fldCharType="begin"/>
      </w:r>
      <w:r>
        <w:instrText xml:space="preserve"> SEQ Ilustración \* ARABIC </w:instrText>
      </w:r>
      <w:r>
        <w:fldChar w:fldCharType="separate"/>
      </w:r>
      <w:r w:rsidR="00F10DAC">
        <w:rPr>
          <w:noProof/>
        </w:rPr>
        <w:t>5</w:t>
      </w:r>
      <w:r>
        <w:rPr>
          <w:noProof/>
        </w:rPr>
        <w:fldChar w:fldCharType="end"/>
      </w:r>
      <w:r>
        <w:t xml:space="preserve">: </w:t>
      </w:r>
      <w:r w:rsidRPr="004226F6">
        <w:t xml:space="preserve"> Modelo en cascada [9]</w:t>
      </w:r>
    </w:p>
    <w:p w14:paraId="2A03D2FB" w14:textId="77777777" w:rsidR="00751471" w:rsidRPr="00BC3C5D" w:rsidRDefault="00751471" w:rsidP="00751471">
      <w:r w:rsidRPr="00BC3C5D">
        <w:t>Esta ilustración de Winston Royce se hizo famosa como el modelo de cascada. Sin embargo, no usó el término cascada en su artículo y lo usó para mostrar cómo el proceso de desarrollo no está funcionando.</w:t>
      </w:r>
    </w:p>
    <w:p w14:paraId="6FC1A419" w14:textId="77777777" w:rsidR="00751471" w:rsidRDefault="00751471" w:rsidP="00751471">
      <w:r w:rsidRPr="00BC3C5D">
        <w:t>No solo eso, sino que ya en 1970, Royce explicó que no se puede crear un buen software sin iteraciones, realizar pruebas exhaustivas y recopilar comentarios de los usuarios lo antes posible.</w:t>
      </w:r>
    </w:p>
    <w:p w14:paraId="72C146C5" w14:textId="77777777" w:rsidR="00751471" w:rsidRDefault="00751471" w:rsidP="00751471">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77777777" w:rsidR="00751471" w:rsidRDefault="00751471" w:rsidP="00751471">
      <w:r>
        <w:t xml:space="preserve">Dicha literatura se apoya en el Chaos </w:t>
      </w:r>
      <w:proofErr w:type="spellStart"/>
      <w:r>
        <w:t>Report</w:t>
      </w:r>
      <w:proofErr w:type="spellEnd"/>
      <w:r>
        <w:t xml:space="preserve"> de 1994 </w:t>
      </w:r>
      <w:sdt>
        <w:sdtPr>
          <w:id w:val="-754816948"/>
          <w:citation/>
        </w:sdtPr>
        <w:sdtContent>
          <w:r>
            <w:fldChar w:fldCharType="begin"/>
          </w:r>
          <w:r>
            <w:instrText xml:space="preserve"> CITATION The94 \l 3082 </w:instrText>
          </w:r>
          <w:r>
            <w:fldChar w:fldCharType="separate"/>
          </w:r>
          <w:r w:rsidRPr="00266AD2">
            <w:rPr>
              <w:noProof/>
            </w:rPr>
            <w:t>[6]</w:t>
          </w:r>
          <w:r>
            <w:fldChar w:fldCharType="end"/>
          </w:r>
        </w:sdtContent>
      </w:sdt>
      <w:r>
        <w:t xml:space="preserve"> de la compañía </w:t>
      </w:r>
      <w:proofErr w:type="spellStart"/>
      <w:r>
        <w:t>Standish</w:t>
      </w:r>
      <w:proofErr w:type="spellEnd"/>
      <w:r>
        <w:t xml:space="preserve"> </w:t>
      </w:r>
      <w:proofErr w:type="spellStart"/>
      <w:r>
        <w:t>Group</w:t>
      </w:r>
      <w:proofErr w:type="spellEnd"/>
      <w:r>
        <w:t>. El informe una visión del éxito o fracaso de los proyectos de software:</w:t>
      </w:r>
    </w:p>
    <w:p w14:paraId="4AA3C286" w14:textId="77777777" w:rsidR="00751471" w:rsidRDefault="00751471" w:rsidP="00751471">
      <w:pPr>
        <w:keepNext/>
        <w:ind w:firstLine="0"/>
      </w:pPr>
      <w:r>
        <w:rPr>
          <w:noProof/>
        </w:rPr>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938655"/>
                    </a:xfrm>
                    <a:prstGeom prst="rect">
                      <a:avLst/>
                    </a:prstGeom>
                  </pic:spPr>
                </pic:pic>
              </a:graphicData>
            </a:graphic>
          </wp:inline>
        </w:drawing>
      </w:r>
    </w:p>
    <w:p w14:paraId="076A721D" w14:textId="3FAF515D" w:rsidR="00751471" w:rsidRDefault="00751471" w:rsidP="00751471">
      <w:pPr>
        <w:pStyle w:val="Caption"/>
        <w:jc w:val="center"/>
      </w:pPr>
      <w:r>
        <w:t xml:space="preserve">Ilustración </w:t>
      </w:r>
      <w:r>
        <w:fldChar w:fldCharType="begin"/>
      </w:r>
      <w:r>
        <w:instrText xml:space="preserve"> SEQ Ilustración \* ARABIC </w:instrText>
      </w:r>
      <w:r>
        <w:fldChar w:fldCharType="separate"/>
      </w:r>
      <w:r w:rsidR="00F10DAC">
        <w:rPr>
          <w:noProof/>
        </w:rPr>
        <w:t>6</w:t>
      </w:r>
      <w:r>
        <w:rPr>
          <w:noProof/>
        </w:rPr>
        <w:fldChar w:fldCharType="end"/>
      </w:r>
      <w:r>
        <w:t xml:space="preserve">: Chaos </w:t>
      </w:r>
      <w:proofErr w:type="spellStart"/>
      <w:r>
        <w:t>Report</w:t>
      </w:r>
      <w:proofErr w:type="spellEnd"/>
      <w:r>
        <w:t xml:space="preserve"> 1994. Apuntes de MDW – </w:t>
      </w:r>
      <w:proofErr w:type="spellStart"/>
      <w:r>
        <w:t>MiW</w:t>
      </w:r>
      <w:proofErr w:type="spellEnd"/>
      <w:r>
        <w:t xml:space="preserve"> </w:t>
      </w:r>
      <w:sdt>
        <w:sdtPr>
          <w:id w:val="-823592884"/>
          <w:citation/>
        </w:sdtPr>
        <w:sdtContent>
          <w:r>
            <w:fldChar w:fldCharType="begin"/>
          </w:r>
          <w:r>
            <w:instrText xml:space="preserve"> CITATION Agu19 \l 3082 </w:instrText>
          </w:r>
          <w:r>
            <w:fldChar w:fldCharType="separate"/>
          </w:r>
          <w:r w:rsidRPr="00266AD2">
            <w:rPr>
              <w:noProof/>
            </w:rPr>
            <w:t>[7]</w:t>
          </w:r>
          <w:r>
            <w:fldChar w:fldCharType="end"/>
          </w:r>
        </w:sdtContent>
      </w:sdt>
    </w:p>
    <w:p w14:paraId="19A87770" w14:textId="77777777" w:rsidR="00751471" w:rsidRPr="00792415" w:rsidRDefault="00751471" w:rsidP="00751471">
      <w:r w:rsidRPr="00D80E41">
        <w:t>Podemos encontrar como se justifica la agilidad como solución a los malos resultados obtenidos con las metodologías empleadas hasta la fecha</w:t>
      </w:r>
      <w:r>
        <w:t>. La literatura ágil insiste en plantear la dicotomía de elegir una metodología ágil enfrentándola a la metodología de cascada</w:t>
      </w:r>
      <w:r w:rsidRPr="002640C9">
        <w:t xml:space="preserve"> </w:t>
      </w:r>
      <w:sdt>
        <w:sdtPr>
          <w:id w:val="1575094457"/>
          <w:citation/>
        </w:sdtPr>
        <w:sdtContent>
          <w:r>
            <w:fldChar w:fldCharType="begin"/>
          </w:r>
          <w:r>
            <w:instrText xml:space="preserve"> CITATION Sch12 \l 3082 </w:instrText>
          </w:r>
          <w:r>
            <w:fldChar w:fldCharType="separate"/>
          </w:r>
          <w:r w:rsidRPr="00266AD2">
            <w:rPr>
              <w:noProof/>
            </w:rPr>
            <w:t>[8]</w:t>
          </w:r>
          <w:r>
            <w:fldChar w:fldCharType="end"/>
          </w:r>
        </w:sdtContent>
      </w:sdt>
      <w:r w:rsidRPr="002640C9">
        <w:t xml:space="preserve"> </w:t>
      </w:r>
      <w:sdt>
        <w:sdtPr>
          <w:id w:val="-1096947878"/>
          <w:citation/>
        </w:sdtPr>
        <w:sdtContent>
          <w:r>
            <w:fldChar w:fldCharType="begin"/>
          </w:r>
          <w:r>
            <w:instrText xml:space="preserve"> CITATION Jef14 \l 3082 </w:instrText>
          </w:r>
          <w:r>
            <w:fldChar w:fldCharType="separate"/>
          </w:r>
          <w:r w:rsidRPr="00266AD2">
            <w:rPr>
              <w:noProof/>
            </w:rPr>
            <w:t>[9]</w:t>
          </w:r>
          <w:r>
            <w:fldChar w:fldCharType="end"/>
          </w:r>
        </w:sdtContent>
      </w:sdt>
      <w:r>
        <w:t>.</w:t>
      </w:r>
    </w:p>
    <w:p w14:paraId="6EFAC04D" w14:textId="77777777" w:rsidR="00751471" w:rsidRDefault="00751471" w:rsidP="00751471">
      <w:pPr>
        <w:keepNext/>
        <w:ind w:firstLine="0"/>
        <w:jc w:val="left"/>
        <w:rPr>
          <w:noProof/>
        </w:rPr>
      </w:pPr>
      <w:r>
        <w:rPr>
          <w:noProof/>
        </w:rPr>
        <w:lastRenderedPageBreak/>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751471">
      <w:pPr>
        <w:keepNext/>
        <w:ind w:firstLine="0"/>
        <w:jc w:val="left"/>
      </w:pPr>
      <w:r>
        <w:rPr>
          <w:noProof/>
        </w:rPr>
        <w:drawing>
          <wp:inline distT="0" distB="0" distL="0" distR="0" wp14:anchorId="4654EC5C" wp14:editId="42FC6E8C">
            <wp:extent cx="5400040" cy="4006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006850"/>
                    </a:xfrm>
                    <a:prstGeom prst="rect">
                      <a:avLst/>
                    </a:prstGeom>
                  </pic:spPr>
                </pic:pic>
              </a:graphicData>
            </a:graphic>
          </wp:inline>
        </w:drawing>
      </w:r>
    </w:p>
    <w:p w14:paraId="19CCD584" w14:textId="4783676F" w:rsidR="00751471" w:rsidRDefault="00751471" w:rsidP="00751471">
      <w:pPr>
        <w:pStyle w:val="Caption"/>
        <w:jc w:val="center"/>
      </w:pPr>
      <w:r>
        <w:t xml:space="preserve">Ilustración </w:t>
      </w:r>
      <w:r>
        <w:fldChar w:fldCharType="begin"/>
      </w:r>
      <w:r>
        <w:instrText xml:space="preserve"> SEQ Ilustración \* ARABIC </w:instrText>
      </w:r>
      <w:r>
        <w:fldChar w:fldCharType="separate"/>
      </w:r>
      <w:r w:rsidR="00F10DAC">
        <w:rPr>
          <w:noProof/>
        </w:rPr>
        <w:t>7</w:t>
      </w:r>
      <w:r>
        <w:rPr>
          <w:noProof/>
        </w:rPr>
        <w:fldChar w:fldCharType="end"/>
      </w:r>
      <w:r>
        <w:t xml:space="preserve">: Ágil vs. Cascada </w:t>
      </w:r>
      <w:sdt>
        <w:sdtPr>
          <w:id w:val="-29571790"/>
          <w:citation/>
        </w:sdtPr>
        <w:sdtContent>
          <w:r>
            <w:fldChar w:fldCharType="begin"/>
          </w:r>
          <w:r>
            <w:instrText xml:space="preserve">CITATION CHA15 \l 3082 </w:instrText>
          </w:r>
          <w:r>
            <w:fldChar w:fldCharType="separate"/>
          </w:r>
          <w:r w:rsidRPr="00266AD2">
            <w:rPr>
              <w:noProof/>
            </w:rPr>
            <w:t>[10]</w:t>
          </w:r>
          <w:r>
            <w:fldChar w:fldCharType="end"/>
          </w:r>
        </w:sdtContent>
      </w:sdt>
    </w:p>
    <w:p w14:paraId="6227D828" w14:textId="77777777" w:rsidR="00751471" w:rsidRDefault="00751471" w:rsidP="00751471">
      <w:pPr>
        <w:ind w:firstLine="0"/>
      </w:pPr>
      <w:r>
        <w:rPr>
          <w:i/>
        </w:rPr>
        <w:tab/>
      </w:r>
      <w:r w:rsidRPr="00A54651">
        <w:t>Tras</w:t>
      </w:r>
      <w:r>
        <w:t xml:space="preserve"> 40 años de evolución de ingeniería del software, dónde desde 1968 se anuncian los problemas de la cascada, las metodologías agiles dilapidan o se apropian de todo este progreso y confrontan una metodología con conocidas deficiencias al nuevo modelo.</w:t>
      </w:r>
    </w:p>
    <w:p w14:paraId="2D9C6101" w14:textId="77777777" w:rsidR="00751471" w:rsidRDefault="00751471" w:rsidP="00751471">
      <w:pPr>
        <w:keepNext/>
        <w:ind w:firstLine="0"/>
      </w:pPr>
      <w:r>
        <w:rPr>
          <w:noProof/>
        </w:rPr>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56890"/>
                    </a:xfrm>
                    <a:prstGeom prst="rect">
                      <a:avLst/>
                    </a:prstGeom>
                  </pic:spPr>
                </pic:pic>
              </a:graphicData>
            </a:graphic>
          </wp:inline>
        </w:drawing>
      </w:r>
    </w:p>
    <w:p w14:paraId="63424179" w14:textId="20871B9B" w:rsidR="00751471" w:rsidRDefault="00751471" w:rsidP="00751471">
      <w:pPr>
        <w:pStyle w:val="Caption"/>
        <w:jc w:val="center"/>
      </w:pPr>
      <w:r>
        <w:t xml:space="preserve">Ilustración </w:t>
      </w:r>
      <w:r>
        <w:fldChar w:fldCharType="begin"/>
      </w:r>
      <w:r>
        <w:instrText xml:space="preserve"> SEQ Ilustración \* ARABIC </w:instrText>
      </w:r>
      <w:r>
        <w:fldChar w:fldCharType="separate"/>
      </w:r>
      <w:r w:rsidR="00F10DAC">
        <w:rPr>
          <w:noProof/>
        </w:rPr>
        <w:t>8</w:t>
      </w:r>
      <w:r>
        <w:rPr>
          <w:noProof/>
        </w:rPr>
        <w:fldChar w:fldCharType="end"/>
      </w:r>
      <w:r>
        <w:t xml:space="preserve">: Estadísticas por tipo de proyecto </w:t>
      </w:r>
      <w:sdt>
        <w:sdtPr>
          <w:id w:val="772056414"/>
          <w:citation/>
        </w:sdtPr>
        <w:sdtContent>
          <w:r>
            <w:fldChar w:fldCharType="begin"/>
          </w:r>
          <w:r>
            <w:instrText xml:space="preserve"> CITATION CHA15 \l 3082 </w:instrText>
          </w:r>
          <w:r>
            <w:fldChar w:fldCharType="separate"/>
          </w:r>
          <w:r w:rsidRPr="00266AD2">
            <w:rPr>
              <w:noProof/>
            </w:rPr>
            <w:t>[10]</w:t>
          </w:r>
          <w:r>
            <w:fldChar w:fldCharType="end"/>
          </w:r>
        </w:sdtContent>
      </w:sdt>
    </w:p>
    <w:p w14:paraId="7FD69E30" w14:textId="77777777" w:rsidR="00751471" w:rsidRDefault="00751471" w:rsidP="00751471">
      <w:r>
        <w:lastRenderedPageBreak/>
        <w:t>En este ejercicio de confrontación, las metodologías formales como RAD, RUP, OO,…  son olvidadas o agrupadas junto con cascada.</w:t>
      </w:r>
    </w:p>
    <w:p w14:paraId="677F9278" w14:textId="77777777" w:rsidR="00751471" w:rsidRDefault="00751471" w:rsidP="00751471">
      <w:r>
        <w:t xml:space="preserve">Curiosamente, el mismo informe del </w:t>
      </w:r>
      <w:proofErr w:type="spellStart"/>
      <w:r>
        <w:t>Standish</w:t>
      </w:r>
      <w:proofErr w:type="spellEnd"/>
      <w:r>
        <w:t xml:space="preserve"> </w:t>
      </w:r>
      <w:proofErr w:type="spellStart"/>
      <w:r>
        <w:t>Group</w:t>
      </w:r>
      <w:proofErr w:type="spellEnd"/>
      <w:r>
        <w:t xml:space="preserve"> de 2015 expone una tasa de éxito similar a proyectos desarrollados con metodologías modernas frente a aquellos desarrollados con métodos tradicionales. Teniendo los primeros un porcentaje de proyectos fallidos sensiblemente mayor a las difamadas metodologías pesadas.</w:t>
      </w:r>
    </w:p>
    <w:p w14:paraId="2422E953" w14:textId="77777777" w:rsidR="00751471" w:rsidRPr="00940E6A" w:rsidRDefault="00751471" w:rsidP="00751471">
      <w:r>
        <w:t xml:space="preserve">Cabe recordar además que estos informes citados en la literatura ágil fueron desacreditados </w:t>
      </w:r>
      <w:sdt>
        <w:sdtPr>
          <w:id w:val="-1412609080"/>
          <w:citation/>
        </w:sdtPr>
        <w:sdtContent>
          <w:r>
            <w:fldChar w:fldCharType="begin"/>
          </w:r>
          <w:r>
            <w:instrText xml:space="preserve"> CITATION Rob06 \l 3082 </w:instrText>
          </w:r>
          <w:r>
            <w:fldChar w:fldCharType="separate"/>
          </w:r>
          <w:r w:rsidRPr="00266AD2">
            <w:rPr>
              <w:noProof/>
            </w:rPr>
            <w:t>[11]</w:t>
          </w:r>
          <w:r>
            <w:fldChar w:fldCharType="end"/>
          </w:r>
        </w:sdtContent>
      </w:sdt>
      <w:sdt>
        <w:sdtPr>
          <w:id w:val="-34124978"/>
          <w:citation/>
        </w:sdtPr>
        <w:sdtContent>
          <w:r>
            <w:fldChar w:fldCharType="begin"/>
          </w:r>
          <w:r>
            <w:instrText xml:space="preserve"> CITATION JLa10 \l 3082 </w:instrText>
          </w:r>
          <w:r>
            <w:fldChar w:fldCharType="separate"/>
          </w:r>
          <w:r>
            <w:rPr>
              <w:noProof/>
            </w:rPr>
            <w:t xml:space="preserve"> </w:t>
          </w:r>
          <w:r w:rsidRPr="00266AD2">
            <w:rPr>
              <w:noProof/>
            </w:rPr>
            <w:t>[12]</w:t>
          </w:r>
          <w:r>
            <w:fldChar w:fldCharType="end"/>
          </w:r>
        </w:sdtContent>
      </w:sdt>
      <w:r>
        <w:t>. En resumen, estos resultados son inconsistentes, no están confirmados por otros estudios y se basan en datos de propiedad exclusiva que los investigadores independientes no pueden contrastar. Sin embargo, hasta el día de hoy continúan siendo citados como una justificación para los procesos ágiles.</w:t>
      </w:r>
    </w:p>
    <w:p w14:paraId="6A5DE5EC" w14:textId="77777777" w:rsidR="00751471" w:rsidRPr="00D81066" w:rsidRDefault="00751471" w:rsidP="00751471">
      <w:pPr>
        <w:pStyle w:val="Heading3"/>
        <w:numPr>
          <w:ilvl w:val="1"/>
          <w:numId w:val="7"/>
        </w:numPr>
      </w:pPr>
      <w:bookmarkStart w:id="38" w:name="_Toc11606857"/>
      <w:r>
        <w:t>Un conjunto de casos de éxito, pocas estadísticas reales. Confundiendo causalidad y casualidad.</w:t>
      </w:r>
      <w:bookmarkEnd w:id="38"/>
    </w:p>
    <w:p w14:paraId="2F4A8798" w14:textId="77777777" w:rsidR="00751471" w:rsidRPr="009C7C22" w:rsidRDefault="00751471" w:rsidP="00751471">
      <w:pPr>
        <w:pStyle w:val="Heading3"/>
        <w:numPr>
          <w:ilvl w:val="1"/>
          <w:numId w:val="7"/>
        </w:numPr>
      </w:pPr>
      <w:bookmarkStart w:id="39" w:name="_Toc11606858"/>
      <w:r w:rsidRPr="00592268">
        <w:t>Todo o nada. No estas siendo lo suficientemente ágil</w:t>
      </w:r>
      <w:bookmarkEnd w:id="39"/>
    </w:p>
    <w:p w14:paraId="01944F12" w14:textId="77777777" w:rsidR="00E254DB" w:rsidRPr="005D427C" w:rsidRDefault="00E254DB" w:rsidP="00751471">
      <w:pPr>
        <w:pStyle w:val="ListParagraph"/>
        <w:ind w:left="832" w:firstLine="0"/>
      </w:pPr>
    </w:p>
    <w:p w14:paraId="1BC405FF" w14:textId="77777777" w:rsidR="00D06BCA" w:rsidRDefault="00D06BCA" w:rsidP="00D06BCA">
      <w:pPr>
        <w:spacing w:after="160" w:line="259" w:lineRule="auto"/>
        <w:ind w:firstLine="0"/>
        <w:jc w:val="left"/>
        <w:rPr>
          <w:rFonts w:ascii="Times New Roman" w:hAnsi="Times New Roman"/>
          <w:sz w:val="24"/>
        </w:rPr>
      </w:pPr>
      <w:r>
        <w:br w:type="page"/>
      </w:r>
    </w:p>
    <w:p w14:paraId="4A26CED1" w14:textId="2CEC8B30" w:rsidR="00D06BCA" w:rsidRDefault="00D06BCA" w:rsidP="001B141D">
      <w:pPr>
        <w:pStyle w:val="Heading2"/>
        <w:rPr>
          <w:rFonts w:ascii="Times New Roman" w:hAnsi="Times New Roman"/>
          <w:sz w:val="24"/>
        </w:rPr>
      </w:pPr>
      <w:r>
        <w:lastRenderedPageBreak/>
        <w:br w:type="page"/>
      </w:r>
    </w:p>
    <w:p w14:paraId="4DD91732" w14:textId="397A9C94" w:rsidR="00D06BCA" w:rsidRDefault="00D06BCA" w:rsidP="001B141D">
      <w:pPr>
        <w:pStyle w:val="Heading2"/>
      </w:pPr>
      <w:bookmarkStart w:id="40" w:name="_Toc11606859"/>
      <w:r>
        <w:lastRenderedPageBreak/>
        <w:t>Conclusiones</w:t>
      </w:r>
      <w:r w:rsidR="00B33E88">
        <w:t xml:space="preserve"> y Posibles Ampliaciones</w:t>
      </w:r>
      <w:bookmarkEnd w:id="40"/>
      <w:r w:rsidR="00B33E88">
        <w:t xml:space="preserve"> </w:t>
      </w:r>
    </w:p>
    <w:p w14:paraId="5A9CBA67" w14:textId="4BD795C6" w:rsidR="007A583E" w:rsidRDefault="00D70755" w:rsidP="004914E3">
      <w:pPr>
        <w:pStyle w:val="Heading3"/>
        <w:numPr>
          <w:ilvl w:val="1"/>
          <w:numId w:val="2"/>
        </w:numPr>
      </w:pPr>
      <w:bookmarkStart w:id="41" w:name="_Toc11606860"/>
      <w:r>
        <w:t>Conclusiones</w:t>
      </w:r>
      <w:bookmarkEnd w:id="41"/>
    </w:p>
    <w:p w14:paraId="47D281CE" w14:textId="2B3C67DB" w:rsidR="007A583E" w:rsidRDefault="007A583E" w:rsidP="00B30A44">
      <w:r>
        <w:t xml:space="preserve">El movimiento ágil ha sido </w:t>
      </w:r>
      <w:proofErr w:type="spellStart"/>
      <w:r>
        <w:t>sobre-idealizado</w:t>
      </w:r>
      <w:proofErr w:type="spellEnd"/>
      <w:r>
        <w:t>. En parte debido al protagonista original que se mostró entusiasmado con los valores ágiles. Este entusiasmo fue amplificado por el Complejo Industrial Agile, que rápidamente se convirtió en un negocio. Considerado sobrio, el cambio hacia Agile cambió los caminos de la industria del software. Pero al final del día, es solo una racionalización en la producción de software comparable a otros procesos de racionalización en otras industrias. Modernizó la forma en que estamos haciendo nuestro trabajo, pero está más impulsado por la búsqueda de la eficiencia que por los valores. Irónicamente, la eficiencia no puede desplegarse completamente cuando los valores no se tienen en cuenta.</w:t>
      </w:r>
    </w:p>
    <w:p w14:paraId="01B4F85B" w14:textId="63FC33BC" w:rsidR="007A583E" w:rsidRDefault="007A583E" w:rsidP="00B30A44">
      <w:r>
        <w:t>Agile parece haber llegado a una meseta. Si bien en muchos lugares aumentó la eficiencia y la productividad, la división entre trabajadores de administración y de software parece continuar. Mucha gente intuitivamente siente que se rompe la promesa, pero es difícil argumentar contra la racionalización en un mundo competitivo. Las antiguas Jerarquías y las estructuras de poder a menudo se esconden detrás de Jerarquías planas y el trabajo en equipo, pero ahora son más difíciles de definir y criticar.</w:t>
      </w:r>
    </w:p>
    <w:p w14:paraId="5471E8CA" w14:textId="066CC6F2" w:rsidR="007A583E" w:rsidRDefault="007A583E" w:rsidP="007D6775">
      <w:r>
        <w:t>Algunos problemas de Agile pueden deberse a una mala comprensión de algunos practicantes y al desconocimiento de sus valores. Pero suponer que Agile es el final de la historia en el desarrollo de software es increíblemente miope. Asumir que la insatisfacción con Agile solo surge de "no hacer las cosas bien" nos impide preguntar por sus defectos inherentes.</w:t>
      </w:r>
    </w:p>
    <w:p w14:paraId="61C27CD4" w14:textId="50853E01" w:rsidR="007A583E" w:rsidRDefault="007A583E" w:rsidP="007D6775">
      <w:r>
        <w:t xml:space="preserve">Ir post-ágil no es solo buscar un nuevo nombre para la comercialización y reinventarlo o una Difusión semántica como argumentó </w:t>
      </w:r>
      <w:proofErr w:type="spellStart"/>
      <w:r>
        <w:t>Fowler</w:t>
      </w:r>
      <w:proofErr w:type="spellEnd"/>
      <w:r>
        <w:t>. El posmodernismo no es una difusión semántica del modernismo. Es algo que siguió y evolucionó desde el modernismo, al comprender mejor la naturaleza del modernismo y sus limitaciones inherentes.</w:t>
      </w:r>
    </w:p>
    <w:p w14:paraId="74636B27" w14:textId="78CDDA6C" w:rsidR="00F162B2" w:rsidRDefault="007A583E" w:rsidP="007A583E">
      <w:r>
        <w:t>Agile comenzó como una especie de crisis de gestión (proyecto) y la gestión todavía parece ser un problema difícil en TI. Tenemos que profundizar en la crisis de gestión y la crisis de software y volver a visitarla. Por el momento, al parecer, los ideales de la comunidad ágil son difíciles de defender en la dura realidad del mundo de los negocios. Llamar a la responsabilidad individual de cada profesional de TI solo no es suficiente. Martin demostró que la industria se está expandiendo rápidamente y que los desarrolladores tienen cada vez menos experiencia o en muchos otros campos. En muchos casos pueden carecer de la madurez para hacerlo.</w:t>
      </w:r>
    </w:p>
    <w:p w14:paraId="387C15DE" w14:textId="678DD3E3" w:rsidR="00912E70" w:rsidRDefault="00912E70" w:rsidP="007D6775">
      <w:r>
        <w:t>La desconfianza en desarrolladores, que supuestamente tiene que ser disciplinado y controlado por la administración, es otra cuestión que debemos abordar. Es inhumano, tóxicos y prolonga el nerd-cliché y no ayudará en la búsqueda de personas que trabajan en ella, que tienen una perspectiva más amplia y no sólo son buenos con los ordenadores, sus idiomas y algunos algoritmos y lógica formal.</w:t>
      </w:r>
    </w:p>
    <w:p w14:paraId="6F53DD58" w14:textId="5B90E45E" w:rsidR="00912E70" w:rsidRDefault="00912E70" w:rsidP="007D6775">
      <w:r>
        <w:t>La confianza es la base de cualquier buena comunicación. Pero la confianza no puede ser exigida. Necesita ser ganado. Este problema está altamente relacionado con Agile, ya que la confianza es esencial para cualquier equipo Agile. Pero nunca se puede imponer.</w:t>
      </w:r>
    </w:p>
    <w:p w14:paraId="6F762781" w14:textId="67C2D142" w:rsidR="008D088C" w:rsidRDefault="00912E70" w:rsidP="008D088C">
      <w:r>
        <w:t xml:space="preserve">Y el problema de la confianza no se puede abordar sin mirar el problema del poder. Ágil, especialmente Scrum, es más acerca de la eficiencia de aproximadamente el empoderamiento </w:t>
      </w:r>
      <w:r>
        <w:lastRenderedPageBreak/>
        <w:t>de los desarrolladores y no es un alejamiento de taylorismo. En una inspección más cercana, esto será visible en todos los conflictos dentro de las compañías que intentan transformarse hacia Agile. Todo lo contrario es cierto: hace que la gente más reemplazable y controlable y es una forma moderna y competitiva de Gestión. Pero cuando los poseedores del poder se vuelven invencibles y los equipos comienzan a imponer el control sobre sí mismos, se evitan los conflictos y la responsabilidad queda oculta. La promesa humano de Agile está roto.</w:t>
      </w:r>
    </w:p>
    <w:p w14:paraId="152D9547" w14:textId="7405A2F8" w:rsidR="008D088C" w:rsidRDefault="008D088C" w:rsidP="007D6775">
      <w:r>
        <w:t>Los colaboradores originales enfatizan que los métodos ágiles deben ser seleccionados cuidadosamente y que los ágiles no deben verse como una bala de plata. Subrayan la importancia de considerar la variedad de prácticas y métodos diferentes que influyeron en el desarrollo del manifiesto. Además, mencionan que las personas deberían cuestionar su comprensión actual de ágil y recomiendan reconsiderar las ideas centrales del manifiesto.</w:t>
      </w:r>
    </w:p>
    <w:p w14:paraId="5D1E570A" w14:textId="33C53926" w:rsidR="008D088C" w:rsidRDefault="008D088C" w:rsidP="007D6775">
      <w:r>
        <w:t>Esta publicación proporciona impresiones del manifiesto. Revela la incomodidad de algunos de los colaboradores con las tendencias actuales, como la certificación o la comercialización. Además, se identifican direcciones interesantes para una mayor evolución del desarrollo ágil y más allá.</w:t>
      </w:r>
    </w:p>
    <w:p w14:paraId="59AFF991" w14:textId="6FFDF1D9" w:rsidR="008D088C" w:rsidRPr="008D088C" w:rsidRDefault="008D088C" w:rsidP="008D088C">
      <w:r>
        <w:t xml:space="preserve">Con este trabajo, tratamos de retener este conocimiento para las personas que desean aprender más sobre la opinión del colaborador original sobre el manifiesto para el desarrollo ágil de software. La comprensión y el aprendizaje continuo es un paso importante para dominar los conceptos básicos de </w:t>
      </w:r>
      <w:proofErr w:type="spellStart"/>
      <w:r>
        <w:t>ágile</w:t>
      </w:r>
      <w:proofErr w:type="spellEnd"/>
      <w:r>
        <w:t>.</w:t>
      </w:r>
    </w:p>
    <w:p w14:paraId="78E0AAEE" w14:textId="0142BB8C" w:rsidR="00D7057C" w:rsidRDefault="00077794" w:rsidP="007D6775">
      <w:pPr>
        <w:pStyle w:val="Heading3"/>
        <w:numPr>
          <w:ilvl w:val="1"/>
          <w:numId w:val="2"/>
        </w:numPr>
      </w:pPr>
      <w:bookmarkStart w:id="42" w:name="_Toc11606861"/>
      <w:r>
        <w:t>Líneas</w:t>
      </w:r>
      <w:r w:rsidR="00D70755">
        <w:t xml:space="preserve"> futuras</w:t>
      </w:r>
      <w:bookmarkEnd w:id="42"/>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31585304"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todos </w:t>
      </w:r>
      <w:r w:rsidR="005A10F4">
        <w:t xml:space="preserve">empresas </w:t>
      </w:r>
      <w:r w:rsidR="00F46AD3">
        <w:t xml:space="preserve">de </w:t>
      </w:r>
      <w:r w:rsidR="005A10F4">
        <w:t>consultoría</w:t>
      </w:r>
      <w:r w:rsidR="00EE7DA7">
        <w:t xml:space="preserve"> privadas. </w:t>
      </w:r>
    </w:p>
    <w:p w14:paraId="74A70449" w14:textId="77777777" w:rsidR="00C7008A" w:rsidRDefault="00EE7DA7" w:rsidP="005A10F4">
      <w:pPr>
        <w:pStyle w:val="ListParagraph"/>
        <w:ind w:left="1239" w:firstLine="0"/>
      </w:pPr>
      <w:r>
        <w:t>No se ha encontrado ningún análisis realizado por una organizaci</w:t>
      </w:r>
      <w:r w:rsidR="00E625E3">
        <w:t xml:space="preserve">ón independiente, véase una universidad, </w:t>
      </w:r>
      <w:r w:rsidR="00C42518">
        <w:t xml:space="preserve">que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6BDF4A7F"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asignatura </w:t>
      </w:r>
      <w:r w:rsidR="004062EB">
        <w:t>de metodologías de desarrollo del software</w:t>
      </w:r>
      <w:r w:rsidR="007F1A84">
        <w:t>.</w:t>
      </w:r>
    </w:p>
    <w:p w14:paraId="224CF7B2" w14:textId="7EAA2A54" w:rsidR="00767CEE" w:rsidRDefault="007F1A84" w:rsidP="00767CEE">
      <w:pPr>
        <w:pStyle w:val="ListParagraph"/>
        <w:ind w:left="1239" w:firstLine="0"/>
      </w:pPr>
      <w:r>
        <w:lastRenderedPageBreak/>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bookmarkStart w:id="43" w:name="_Toc11606862" w:displacedByCustomXml="next"/>
    <w:sdt>
      <w:sdtPr>
        <w:rPr>
          <w:rFonts w:asciiTheme="minorHAnsi" w:eastAsia="Calibri" w:hAnsiTheme="minorHAnsi" w:cs="Calibri"/>
          <w:color w:val="000000"/>
          <w:sz w:val="22"/>
          <w:szCs w:val="22"/>
        </w:rPr>
        <w:id w:val="2001698656"/>
        <w:docPartObj>
          <w:docPartGallery w:val="Bibliographies"/>
          <w:docPartUnique/>
        </w:docPartObj>
      </w:sdtPr>
      <w:sdtContent>
        <w:p w14:paraId="05AF2642" w14:textId="65C943A9" w:rsidR="000A5BE3" w:rsidRPr="000A5BE3" w:rsidRDefault="00F73CC7">
          <w:pPr>
            <w:pStyle w:val="Heading1"/>
            <w:rPr>
              <w:rStyle w:val="Heading2Char"/>
            </w:rPr>
          </w:pPr>
          <w:r>
            <w:rPr>
              <w:rStyle w:val="Heading2Char"/>
            </w:rPr>
            <w:t>R</w:t>
          </w:r>
          <w:r w:rsidRPr="000A44FA">
            <w:rPr>
              <w:rStyle w:val="Heading2Char"/>
            </w:rPr>
            <w:t>e</w:t>
          </w:r>
          <w:r>
            <w:rPr>
              <w:rStyle w:val="Heading2Char"/>
            </w:rPr>
            <w:t>ferencias</w:t>
          </w:r>
          <w:bookmarkEnd w:id="43"/>
        </w:p>
        <w:sdt>
          <w:sdtPr>
            <w:id w:val="111145805"/>
            <w:bibliography/>
          </w:sdtPr>
          <w:sdtContent>
            <w:p w14:paraId="19083C73" w14:textId="77777777" w:rsidR="00266AD2" w:rsidRDefault="000A5BE3" w:rsidP="000622FD">
              <w:pPr>
                <w:rPr>
                  <w:rFonts w:eastAsiaTheme="minorHAnsi" w:cstheme="minorBidi"/>
                  <w:noProof/>
                  <w:color w:val="auto"/>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5"/>
                <w:gridCol w:w="7599"/>
              </w:tblGrid>
              <w:tr w:rsidR="00266AD2" w14:paraId="63622D61" w14:textId="77777777">
                <w:trPr>
                  <w:divId w:val="1574927516"/>
                  <w:tblCellSpacing w:w="15" w:type="dxa"/>
                </w:trPr>
                <w:tc>
                  <w:tcPr>
                    <w:tcW w:w="50" w:type="pct"/>
                    <w:hideMark/>
                  </w:tcPr>
                  <w:p w14:paraId="290E4202" w14:textId="49CB5853" w:rsidR="00266AD2" w:rsidRDefault="00266AD2">
                    <w:pPr>
                      <w:pStyle w:val="Bibliography"/>
                      <w:rPr>
                        <w:noProof/>
                        <w:sz w:val="24"/>
                        <w:szCs w:val="24"/>
                      </w:rPr>
                    </w:pPr>
                    <w:r>
                      <w:rPr>
                        <w:noProof/>
                      </w:rPr>
                      <w:t xml:space="preserve">[1] </w:t>
                    </w:r>
                  </w:p>
                </w:tc>
                <w:tc>
                  <w:tcPr>
                    <w:tcW w:w="0" w:type="auto"/>
                    <w:hideMark/>
                  </w:tcPr>
                  <w:p w14:paraId="23071FF8" w14:textId="77777777" w:rsidR="00266AD2" w:rsidRDefault="00266AD2">
                    <w:pPr>
                      <w:pStyle w:val="Bibliography"/>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266AD2" w:rsidRPr="00266AD2" w14:paraId="54D98120" w14:textId="77777777">
                <w:trPr>
                  <w:divId w:val="1574927516"/>
                  <w:tblCellSpacing w:w="15" w:type="dxa"/>
                </w:trPr>
                <w:tc>
                  <w:tcPr>
                    <w:tcW w:w="50" w:type="pct"/>
                    <w:hideMark/>
                  </w:tcPr>
                  <w:p w14:paraId="4873DC99" w14:textId="77777777" w:rsidR="00266AD2" w:rsidRDefault="00266AD2">
                    <w:pPr>
                      <w:pStyle w:val="Bibliography"/>
                      <w:rPr>
                        <w:noProof/>
                      </w:rPr>
                    </w:pPr>
                    <w:r>
                      <w:rPr>
                        <w:noProof/>
                      </w:rPr>
                      <w:t xml:space="preserve">[2] </w:t>
                    </w:r>
                  </w:p>
                </w:tc>
                <w:tc>
                  <w:tcPr>
                    <w:tcW w:w="0" w:type="auto"/>
                    <w:hideMark/>
                  </w:tcPr>
                  <w:p w14:paraId="1FE2A4D0" w14:textId="77777777" w:rsidR="00266AD2" w:rsidRPr="00266AD2" w:rsidRDefault="00266AD2">
                    <w:pPr>
                      <w:pStyle w:val="Bibliography"/>
                      <w:rPr>
                        <w:noProof/>
                        <w:lang w:val="en-US"/>
                      </w:rPr>
                    </w:pPr>
                    <w:r w:rsidRPr="00266AD2">
                      <w:rPr>
                        <w:noProof/>
                        <w:lang w:val="en-US"/>
                      </w:rPr>
                      <w:t xml:space="preserve">A. A. Oettinger, «letter to the ACM membership,» </w:t>
                    </w:r>
                    <w:r w:rsidRPr="00266AD2">
                      <w:rPr>
                        <w:i/>
                        <w:iCs/>
                        <w:noProof/>
                        <w:lang w:val="en-US"/>
                      </w:rPr>
                      <w:t xml:space="preserve">Communications of the ACM, </w:t>
                    </w:r>
                    <w:r w:rsidRPr="00266AD2">
                      <w:rPr>
                        <w:noProof/>
                        <w:lang w:val="en-US"/>
                      </w:rPr>
                      <w:t xml:space="preserve">vol. 9, nº 8, 1966. </w:t>
                    </w:r>
                  </w:p>
                </w:tc>
              </w:tr>
              <w:tr w:rsidR="00266AD2" w:rsidRPr="00266AD2" w14:paraId="159530EB" w14:textId="77777777">
                <w:trPr>
                  <w:divId w:val="1574927516"/>
                  <w:tblCellSpacing w:w="15" w:type="dxa"/>
                </w:trPr>
                <w:tc>
                  <w:tcPr>
                    <w:tcW w:w="50" w:type="pct"/>
                    <w:hideMark/>
                  </w:tcPr>
                  <w:p w14:paraId="373B7FFE" w14:textId="77777777" w:rsidR="00266AD2" w:rsidRDefault="00266AD2">
                    <w:pPr>
                      <w:pStyle w:val="Bibliography"/>
                      <w:rPr>
                        <w:noProof/>
                      </w:rPr>
                    </w:pPr>
                    <w:r>
                      <w:rPr>
                        <w:noProof/>
                      </w:rPr>
                      <w:t xml:space="preserve">[3] </w:t>
                    </w:r>
                  </w:p>
                </w:tc>
                <w:tc>
                  <w:tcPr>
                    <w:tcW w:w="0" w:type="auto"/>
                    <w:hideMark/>
                  </w:tcPr>
                  <w:p w14:paraId="00AA052D" w14:textId="77777777" w:rsidR="00266AD2" w:rsidRPr="00266AD2" w:rsidRDefault="00266AD2">
                    <w:pPr>
                      <w:pStyle w:val="Bibliography"/>
                      <w:rPr>
                        <w:noProof/>
                        <w:lang w:val="en-US"/>
                      </w:rPr>
                    </w:pPr>
                    <w:r w:rsidRPr="00266AD2">
                      <w:rPr>
                        <w:noProof/>
                        <w:lang w:val="en-US"/>
                      </w:rPr>
                      <w:t xml:space="preserve">P. Naur y B. Randell, «Software Engineering,» de </w:t>
                    </w:r>
                    <w:r w:rsidRPr="00266AD2">
                      <w:rPr>
                        <w:i/>
                        <w:iCs/>
                        <w:noProof/>
                        <w:lang w:val="en-US"/>
                      </w:rPr>
                      <w:t>NATO Conference on Software Engineering</w:t>
                    </w:r>
                    <w:r w:rsidRPr="00266AD2">
                      <w:rPr>
                        <w:noProof/>
                        <w:lang w:val="en-US"/>
                      </w:rPr>
                      <w:t xml:space="preserve">, Garmisch, 1968. </w:t>
                    </w:r>
                  </w:p>
                </w:tc>
              </w:tr>
              <w:tr w:rsidR="00266AD2" w:rsidRPr="00266AD2" w14:paraId="43AFBD69" w14:textId="77777777">
                <w:trPr>
                  <w:divId w:val="1574927516"/>
                  <w:tblCellSpacing w:w="15" w:type="dxa"/>
                </w:trPr>
                <w:tc>
                  <w:tcPr>
                    <w:tcW w:w="50" w:type="pct"/>
                    <w:hideMark/>
                  </w:tcPr>
                  <w:p w14:paraId="1782693D" w14:textId="77777777" w:rsidR="00266AD2" w:rsidRDefault="00266AD2">
                    <w:pPr>
                      <w:pStyle w:val="Bibliography"/>
                      <w:rPr>
                        <w:noProof/>
                      </w:rPr>
                    </w:pPr>
                    <w:r>
                      <w:rPr>
                        <w:noProof/>
                      </w:rPr>
                      <w:t xml:space="preserve">[4] </w:t>
                    </w:r>
                  </w:p>
                </w:tc>
                <w:tc>
                  <w:tcPr>
                    <w:tcW w:w="0" w:type="auto"/>
                    <w:hideMark/>
                  </w:tcPr>
                  <w:p w14:paraId="010BFB2E" w14:textId="77777777" w:rsidR="00266AD2" w:rsidRPr="00266AD2" w:rsidRDefault="00266AD2">
                    <w:pPr>
                      <w:pStyle w:val="Bibliography"/>
                      <w:rPr>
                        <w:noProof/>
                        <w:lang w:val="en-US"/>
                      </w:rPr>
                    </w:pPr>
                    <w:r w:rsidRPr="00266AD2">
                      <w:rPr>
                        <w:noProof/>
                        <w:lang w:val="en-US"/>
                      </w:rPr>
                      <w:t xml:space="preserve">W. W. Royce, «Managing the development of large Software Systems,» </w:t>
                    </w:r>
                    <w:r w:rsidRPr="00266AD2">
                      <w:rPr>
                        <w:i/>
                        <w:iCs/>
                        <w:noProof/>
                        <w:lang w:val="en-US"/>
                      </w:rPr>
                      <w:t xml:space="preserve">IEEE WESCON Proceedings, </w:t>
                    </w:r>
                    <w:r w:rsidRPr="00266AD2">
                      <w:rPr>
                        <w:noProof/>
                        <w:lang w:val="en-US"/>
                      </w:rPr>
                      <w:t xml:space="preserve">pp. 1-9, 1970. </w:t>
                    </w:r>
                  </w:p>
                </w:tc>
              </w:tr>
              <w:tr w:rsidR="00266AD2" w:rsidRPr="00266AD2" w14:paraId="7C1BF939" w14:textId="77777777">
                <w:trPr>
                  <w:divId w:val="1574927516"/>
                  <w:tblCellSpacing w:w="15" w:type="dxa"/>
                </w:trPr>
                <w:tc>
                  <w:tcPr>
                    <w:tcW w:w="50" w:type="pct"/>
                    <w:hideMark/>
                  </w:tcPr>
                  <w:p w14:paraId="48022EFD" w14:textId="77777777" w:rsidR="00266AD2" w:rsidRDefault="00266AD2">
                    <w:pPr>
                      <w:pStyle w:val="Bibliography"/>
                      <w:rPr>
                        <w:noProof/>
                      </w:rPr>
                    </w:pPr>
                    <w:r>
                      <w:rPr>
                        <w:noProof/>
                      </w:rPr>
                      <w:t xml:space="preserve">[5] </w:t>
                    </w:r>
                  </w:p>
                </w:tc>
                <w:tc>
                  <w:tcPr>
                    <w:tcW w:w="0" w:type="auto"/>
                    <w:hideMark/>
                  </w:tcPr>
                  <w:p w14:paraId="16D17256" w14:textId="77777777" w:rsidR="00266AD2" w:rsidRPr="00266AD2" w:rsidRDefault="00266AD2">
                    <w:pPr>
                      <w:pStyle w:val="Bibliography"/>
                      <w:rPr>
                        <w:noProof/>
                        <w:lang w:val="en-US"/>
                      </w:rPr>
                    </w:pPr>
                    <w:r w:rsidRPr="00266AD2">
                      <w:rPr>
                        <w:noProof/>
                        <w:lang w:val="en-US"/>
                      </w:rPr>
                      <w:t xml:space="preserve">T. E. Bell y T. A. Thayer, «Software requirements: Are they really a problem?,» </w:t>
                    </w:r>
                    <w:r w:rsidRPr="00266AD2">
                      <w:rPr>
                        <w:i/>
                        <w:iCs/>
                        <w:noProof/>
                        <w:lang w:val="en-US"/>
                      </w:rPr>
                      <w:t xml:space="preserve">ICSE '76 Proceedings of the 2nd international conference on Software engineering, IEEE, </w:t>
                    </w:r>
                    <w:r w:rsidRPr="00266AD2">
                      <w:rPr>
                        <w:noProof/>
                        <w:lang w:val="en-US"/>
                      </w:rPr>
                      <w:t xml:space="preserve">pp. 61-68, 13-15 October 1976. </w:t>
                    </w:r>
                  </w:p>
                </w:tc>
              </w:tr>
              <w:tr w:rsidR="00266AD2" w:rsidRPr="00266AD2" w14:paraId="11276AA9" w14:textId="77777777">
                <w:trPr>
                  <w:divId w:val="1574927516"/>
                  <w:tblCellSpacing w:w="15" w:type="dxa"/>
                </w:trPr>
                <w:tc>
                  <w:tcPr>
                    <w:tcW w:w="50" w:type="pct"/>
                    <w:hideMark/>
                  </w:tcPr>
                  <w:p w14:paraId="5834F172" w14:textId="77777777" w:rsidR="00266AD2" w:rsidRDefault="00266AD2">
                    <w:pPr>
                      <w:pStyle w:val="Bibliography"/>
                      <w:rPr>
                        <w:noProof/>
                      </w:rPr>
                    </w:pPr>
                    <w:r>
                      <w:rPr>
                        <w:noProof/>
                      </w:rPr>
                      <w:t xml:space="preserve">[6] </w:t>
                    </w:r>
                  </w:p>
                </w:tc>
                <w:tc>
                  <w:tcPr>
                    <w:tcW w:w="0" w:type="auto"/>
                    <w:hideMark/>
                  </w:tcPr>
                  <w:p w14:paraId="021F986E" w14:textId="77777777" w:rsidR="00266AD2" w:rsidRPr="00266AD2" w:rsidRDefault="00266AD2">
                    <w:pPr>
                      <w:pStyle w:val="Bibliography"/>
                      <w:rPr>
                        <w:noProof/>
                        <w:lang w:val="en-US"/>
                      </w:rPr>
                    </w:pPr>
                    <w:r w:rsidRPr="00266AD2">
                      <w:rPr>
                        <w:i/>
                        <w:iCs/>
                        <w:noProof/>
                        <w:lang w:val="en-US"/>
                      </w:rPr>
                      <w:t xml:space="preserve">The CHAOS Report, </w:t>
                    </w:r>
                    <w:r w:rsidRPr="00266AD2">
                      <w:rPr>
                        <w:noProof/>
                        <w:lang w:val="en-US"/>
                      </w:rPr>
                      <w:t xml:space="preserve">The Standish Group, 1994. </w:t>
                    </w:r>
                  </w:p>
                </w:tc>
              </w:tr>
              <w:tr w:rsidR="00266AD2" w14:paraId="0755B1CF" w14:textId="77777777">
                <w:trPr>
                  <w:divId w:val="1574927516"/>
                  <w:tblCellSpacing w:w="15" w:type="dxa"/>
                </w:trPr>
                <w:tc>
                  <w:tcPr>
                    <w:tcW w:w="50" w:type="pct"/>
                    <w:hideMark/>
                  </w:tcPr>
                  <w:p w14:paraId="30339FCD" w14:textId="77777777" w:rsidR="00266AD2" w:rsidRDefault="00266AD2">
                    <w:pPr>
                      <w:pStyle w:val="Bibliography"/>
                      <w:rPr>
                        <w:noProof/>
                      </w:rPr>
                    </w:pPr>
                    <w:r>
                      <w:rPr>
                        <w:noProof/>
                      </w:rPr>
                      <w:t xml:space="preserve">[7] </w:t>
                    </w:r>
                  </w:p>
                </w:tc>
                <w:tc>
                  <w:tcPr>
                    <w:tcW w:w="0" w:type="auto"/>
                    <w:hideMark/>
                  </w:tcPr>
                  <w:p w14:paraId="4786541D" w14:textId="77777777" w:rsidR="00266AD2" w:rsidRDefault="00266AD2">
                    <w:pPr>
                      <w:pStyle w:val="Bibliography"/>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266AD2" w:rsidRPr="00266AD2" w14:paraId="7945AF1A" w14:textId="77777777">
                <w:trPr>
                  <w:divId w:val="1574927516"/>
                  <w:tblCellSpacing w:w="15" w:type="dxa"/>
                </w:trPr>
                <w:tc>
                  <w:tcPr>
                    <w:tcW w:w="50" w:type="pct"/>
                    <w:hideMark/>
                  </w:tcPr>
                  <w:p w14:paraId="7D92FA6F" w14:textId="77777777" w:rsidR="00266AD2" w:rsidRDefault="00266AD2">
                    <w:pPr>
                      <w:pStyle w:val="Bibliography"/>
                      <w:rPr>
                        <w:noProof/>
                      </w:rPr>
                    </w:pPr>
                    <w:r>
                      <w:rPr>
                        <w:noProof/>
                      </w:rPr>
                      <w:t xml:space="preserve">[8] </w:t>
                    </w:r>
                  </w:p>
                </w:tc>
                <w:tc>
                  <w:tcPr>
                    <w:tcW w:w="0" w:type="auto"/>
                    <w:hideMark/>
                  </w:tcPr>
                  <w:p w14:paraId="0A9E62EC" w14:textId="77777777" w:rsidR="00266AD2" w:rsidRPr="00266AD2" w:rsidRDefault="00266AD2">
                    <w:pPr>
                      <w:pStyle w:val="Bibliography"/>
                      <w:rPr>
                        <w:noProof/>
                        <w:lang w:val="en-US"/>
                      </w:rPr>
                    </w:pPr>
                    <w:r w:rsidRPr="00266AD2">
                      <w:rPr>
                        <w:noProof/>
                        <w:lang w:val="en-US"/>
                      </w:rPr>
                      <w:t xml:space="preserve">K. Schwaber y J. Suthrland, Software in 30 days: How Agile Managers Beat the Odds, Delight their Customers, And Leave Competitors in Dust, New York: John Wiley &amp; Sons, Inc., 2012. </w:t>
                    </w:r>
                  </w:p>
                </w:tc>
              </w:tr>
              <w:tr w:rsidR="00266AD2" w:rsidRPr="00266AD2" w14:paraId="7353CDF0" w14:textId="77777777">
                <w:trPr>
                  <w:divId w:val="1574927516"/>
                  <w:tblCellSpacing w:w="15" w:type="dxa"/>
                </w:trPr>
                <w:tc>
                  <w:tcPr>
                    <w:tcW w:w="50" w:type="pct"/>
                    <w:hideMark/>
                  </w:tcPr>
                  <w:p w14:paraId="015B8191" w14:textId="77777777" w:rsidR="00266AD2" w:rsidRDefault="00266AD2">
                    <w:pPr>
                      <w:pStyle w:val="Bibliography"/>
                      <w:rPr>
                        <w:noProof/>
                      </w:rPr>
                    </w:pPr>
                    <w:r>
                      <w:rPr>
                        <w:noProof/>
                      </w:rPr>
                      <w:t xml:space="preserve">[9] </w:t>
                    </w:r>
                  </w:p>
                </w:tc>
                <w:tc>
                  <w:tcPr>
                    <w:tcW w:w="0" w:type="auto"/>
                    <w:hideMark/>
                  </w:tcPr>
                  <w:p w14:paraId="2E865ABD" w14:textId="77777777" w:rsidR="00266AD2" w:rsidRPr="00266AD2" w:rsidRDefault="00266AD2">
                    <w:pPr>
                      <w:pStyle w:val="Bibliography"/>
                      <w:rPr>
                        <w:noProof/>
                        <w:lang w:val="en-US"/>
                      </w:rPr>
                    </w:pPr>
                    <w:r w:rsidRPr="00266AD2">
                      <w:rPr>
                        <w:noProof/>
                        <w:lang w:val="en-US"/>
                      </w:rPr>
                      <w:t xml:space="preserve">J. Sutherland, Scrum: The Art of Doing Twice the Work in Half the Time, London: Random House Business, 2014. </w:t>
                    </w:r>
                  </w:p>
                </w:tc>
              </w:tr>
              <w:tr w:rsidR="00266AD2" w:rsidRPr="00266AD2" w14:paraId="46802563" w14:textId="77777777">
                <w:trPr>
                  <w:divId w:val="1574927516"/>
                  <w:tblCellSpacing w:w="15" w:type="dxa"/>
                </w:trPr>
                <w:tc>
                  <w:tcPr>
                    <w:tcW w:w="50" w:type="pct"/>
                    <w:hideMark/>
                  </w:tcPr>
                  <w:p w14:paraId="71106E40" w14:textId="77777777" w:rsidR="00266AD2" w:rsidRDefault="00266AD2">
                    <w:pPr>
                      <w:pStyle w:val="Bibliography"/>
                      <w:rPr>
                        <w:noProof/>
                      </w:rPr>
                    </w:pPr>
                    <w:r>
                      <w:rPr>
                        <w:noProof/>
                      </w:rPr>
                      <w:t xml:space="preserve">[10] </w:t>
                    </w:r>
                  </w:p>
                </w:tc>
                <w:tc>
                  <w:tcPr>
                    <w:tcW w:w="0" w:type="auto"/>
                    <w:hideMark/>
                  </w:tcPr>
                  <w:p w14:paraId="1E6291CD" w14:textId="77777777" w:rsidR="00266AD2" w:rsidRPr="00266AD2" w:rsidRDefault="00266AD2">
                    <w:pPr>
                      <w:pStyle w:val="Bibliography"/>
                      <w:rPr>
                        <w:noProof/>
                        <w:lang w:val="en-US"/>
                      </w:rPr>
                    </w:pPr>
                    <w:r w:rsidRPr="00266AD2">
                      <w:rPr>
                        <w:i/>
                        <w:iCs/>
                        <w:noProof/>
                        <w:lang w:val="en-US"/>
                      </w:rPr>
                      <w:t xml:space="preserve">The CHAOS Report, </w:t>
                    </w:r>
                    <w:r w:rsidRPr="00266AD2">
                      <w:rPr>
                        <w:noProof/>
                        <w:lang w:val="en-US"/>
                      </w:rPr>
                      <w:t xml:space="preserve">The Standish Group, 2015. </w:t>
                    </w:r>
                  </w:p>
                </w:tc>
              </w:tr>
              <w:tr w:rsidR="00266AD2" w:rsidRPr="00266AD2" w14:paraId="61F09201" w14:textId="77777777">
                <w:trPr>
                  <w:divId w:val="1574927516"/>
                  <w:tblCellSpacing w:w="15" w:type="dxa"/>
                </w:trPr>
                <w:tc>
                  <w:tcPr>
                    <w:tcW w:w="50" w:type="pct"/>
                    <w:hideMark/>
                  </w:tcPr>
                  <w:p w14:paraId="3D271E7B" w14:textId="77777777" w:rsidR="00266AD2" w:rsidRDefault="00266AD2">
                    <w:pPr>
                      <w:pStyle w:val="Bibliography"/>
                      <w:rPr>
                        <w:noProof/>
                      </w:rPr>
                    </w:pPr>
                    <w:r>
                      <w:rPr>
                        <w:noProof/>
                      </w:rPr>
                      <w:t xml:space="preserve">[11] </w:t>
                    </w:r>
                  </w:p>
                </w:tc>
                <w:tc>
                  <w:tcPr>
                    <w:tcW w:w="0" w:type="auto"/>
                    <w:hideMark/>
                  </w:tcPr>
                  <w:p w14:paraId="20C93485" w14:textId="77777777" w:rsidR="00266AD2" w:rsidRPr="00266AD2" w:rsidRDefault="00266AD2">
                    <w:pPr>
                      <w:pStyle w:val="Bibliography"/>
                      <w:rPr>
                        <w:noProof/>
                        <w:lang w:val="en-US"/>
                      </w:rPr>
                    </w:pPr>
                    <w:r w:rsidRPr="00266AD2">
                      <w:rPr>
                        <w:noProof/>
                        <w:lang w:val="en-US"/>
                      </w:rPr>
                      <w:t xml:space="preserve">R. L. Glass, «The Standish Report: Does it Really Describe a Software Crisis?,» </w:t>
                    </w:r>
                    <w:r w:rsidRPr="00266AD2">
                      <w:rPr>
                        <w:i/>
                        <w:iCs/>
                        <w:noProof/>
                        <w:lang w:val="en-US"/>
                      </w:rPr>
                      <w:t xml:space="preserve">Communications of the ACM, </w:t>
                    </w:r>
                    <w:r w:rsidRPr="00266AD2">
                      <w:rPr>
                        <w:noProof/>
                        <w:lang w:val="en-US"/>
                      </w:rPr>
                      <w:t xml:space="preserve">vol. 49, nº 49, pp. 15-16, 2006. </w:t>
                    </w:r>
                  </w:p>
                </w:tc>
              </w:tr>
              <w:tr w:rsidR="00266AD2" w:rsidRPr="00266AD2" w14:paraId="0C4E819F" w14:textId="77777777">
                <w:trPr>
                  <w:divId w:val="1574927516"/>
                  <w:tblCellSpacing w:w="15" w:type="dxa"/>
                </w:trPr>
                <w:tc>
                  <w:tcPr>
                    <w:tcW w:w="50" w:type="pct"/>
                    <w:hideMark/>
                  </w:tcPr>
                  <w:p w14:paraId="651E1956" w14:textId="77777777" w:rsidR="00266AD2" w:rsidRDefault="00266AD2">
                    <w:pPr>
                      <w:pStyle w:val="Bibliography"/>
                      <w:rPr>
                        <w:noProof/>
                      </w:rPr>
                    </w:pPr>
                    <w:r>
                      <w:rPr>
                        <w:noProof/>
                      </w:rPr>
                      <w:t xml:space="preserve">[12] </w:t>
                    </w:r>
                  </w:p>
                </w:tc>
                <w:tc>
                  <w:tcPr>
                    <w:tcW w:w="0" w:type="auto"/>
                    <w:hideMark/>
                  </w:tcPr>
                  <w:p w14:paraId="4EBEE470" w14:textId="77777777" w:rsidR="00266AD2" w:rsidRPr="00266AD2" w:rsidRDefault="00266AD2">
                    <w:pPr>
                      <w:pStyle w:val="Bibliography"/>
                      <w:rPr>
                        <w:noProof/>
                        <w:lang w:val="en-US"/>
                      </w:rPr>
                    </w:pPr>
                    <w:r w:rsidRPr="00266AD2">
                      <w:rPr>
                        <w:noProof/>
                        <w:lang w:val="en-US"/>
                      </w:rPr>
                      <w:t xml:space="preserve">J. L. Eveleens y C. Verhoef, «The Rise and Fall of the Chaos Report Figures,» </w:t>
                    </w:r>
                    <w:r w:rsidRPr="00266AD2">
                      <w:rPr>
                        <w:i/>
                        <w:iCs/>
                        <w:noProof/>
                        <w:lang w:val="en-US"/>
                      </w:rPr>
                      <w:t xml:space="preserve">IEEE Software, </w:t>
                    </w:r>
                    <w:r w:rsidRPr="00266AD2">
                      <w:rPr>
                        <w:noProof/>
                        <w:lang w:val="en-US"/>
                      </w:rPr>
                      <w:t xml:space="preserve">vol. 26, nº 1, pp. 30-36, 2010. </w:t>
                    </w:r>
                  </w:p>
                </w:tc>
              </w:tr>
              <w:tr w:rsidR="00266AD2" w14:paraId="4DB2623F" w14:textId="77777777">
                <w:trPr>
                  <w:divId w:val="1574927516"/>
                  <w:tblCellSpacing w:w="15" w:type="dxa"/>
                </w:trPr>
                <w:tc>
                  <w:tcPr>
                    <w:tcW w:w="50" w:type="pct"/>
                    <w:hideMark/>
                  </w:tcPr>
                  <w:p w14:paraId="3ACF5793" w14:textId="77777777" w:rsidR="00266AD2" w:rsidRDefault="00266AD2">
                    <w:pPr>
                      <w:pStyle w:val="Bibliography"/>
                      <w:rPr>
                        <w:noProof/>
                      </w:rPr>
                    </w:pPr>
                    <w:r>
                      <w:rPr>
                        <w:noProof/>
                      </w:rPr>
                      <w:t xml:space="preserve">[13] </w:t>
                    </w:r>
                  </w:p>
                </w:tc>
                <w:tc>
                  <w:tcPr>
                    <w:tcW w:w="0" w:type="auto"/>
                    <w:hideMark/>
                  </w:tcPr>
                  <w:p w14:paraId="3F5F7FB0" w14:textId="77777777" w:rsidR="00266AD2" w:rsidRDefault="00266AD2">
                    <w:pPr>
                      <w:pStyle w:val="Bibliography"/>
                      <w:rPr>
                        <w:noProof/>
                      </w:rPr>
                    </w:pPr>
                    <w:r>
                      <w:rPr>
                        <w:noProof/>
                      </w:rPr>
                      <w:t xml:space="preserve">M. Fowler, </w:t>
                    </w:r>
                    <w:r>
                      <w:rPr>
                        <w:i/>
                        <w:iCs/>
                        <w:noProof/>
                      </w:rPr>
                      <w:t xml:space="preserve">Agile in 2018, </w:t>
                    </w:r>
                    <w:r>
                      <w:rPr>
                        <w:noProof/>
                      </w:rPr>
                      <w:t xml:space="preserve">Agile Australia: https://www.youtube.com/watch?v=G_y2pNj0zZg, 2018. </w:t>
                    </w:r>
                  </w:p>
                </w:tc>
              </w:tr>
              <w:tr w:rsidR="00266AD2" w:rsidRPr="00266AD2" w14:paraId="6FEC6249" w14:textId="77777777">
                <w:trPr>
                  <w:divId w:val="1574927516"/>
                  <w:tblCellSpacing w:w="15" w:type="dxa"/>
                </w:trPr>
                <w:tc>
                  <w:tcPr>
                    <w:tcW w:w="50" w:type="pct"/>
                    <w:hideMark/>
                  </w:tcPr>
                  <w:p w14:paraId="4F6FE686" w14:textId="77777777" w:rsidR="00266AD2" w:rsidRDefault="00266AD2">
                    <w:pPr>
                      <w:pStyle w:val="Bibliography"/>
                      <w:rPr>
                        <w:noProof/>
                      </w:rPr>
                    </w:pPr>
                    <w:r>
                      <w:rPr>
                        <w:noProof/>
                      </w:rPr>
                      <w:t xml:space="preserve">[14] </w:t>
                    </w:r>
                  </w:p>
                </w:tc>
                <w:tc>
                  <w:tcPr>
                    <w:tcW w:w="0" w:type="auto"/>
                    <w:hideMark/>
                  </w:tcPr>
                  <w:p w14:paraId="12EB8224" w14:textId="77777777" w:rsidR="00266AD2" w:rsidRPr="00266AD2" w:rsidRDefault="00266AD2">
                    <w:pPr>
                      <w:pStyle w:val="Bibliography"/>
                      <w:rPr>
                        <w:noProof/>
                        <w:lang w:val="en-US"/>
                      </w:rPr>
                    </w:pPr>
                    <w:r w:rsidRPr="00266AD2">
                      <w:rPr>
                        <w:noProof/>
                        <w:lang w:val="en-US"/>
                      </w:rPr>
                      <w:t>H. P. Enterprise, «Agile is the new normal, adopting Agile project management,» Hewlett Packard Enterprise Development LP, 2017.</w:t>
                    </w:r>
                  </w:p>
                </w:tc>
              </w:tr>
              <w:tr w:rsidR="00266AD2" w:rsidRPr="00266AD2" w14:paraId="0DED92F5" w14:textId="77777777">
                <w:trPr>
                  <w:divId w:val="1574927516"/>
                  <w:tblCellSpacing w:w="15" w:type="dxa"/>
                </w:trPr>
                <w:tc>
                  <w:tcPr>
                    <w:tcW w:w="50" w:type="pct"/>
                    <w:hideMark/>
                  </w:tcPr>
                  <w:p w14:paraId="5A838819" w14:textId="77777777" w:rsidR="00266AD2" w:rsidRDefault="00266AD2">
                    <w:pPr>
                      <w:pStyle w:val="Bibliography"/>
                      <w:rPr>
                        <w:noProof/>
                      </w:rPr>
                    </w:pPr>
                    <w:r>
                      <w:rPr>
                        <w:noProof/>
                      </w:rPr>
                      <w:t xml:space="preserve">[15] </w:t>
                    </w:r>
                  </w:p>
                </w:tc>
                <w:tc>
                  <w:tcPr>
                    <w:tcW w:w="0" w:type="auto"/>
                    <w:hideMark/>
                  </w:tcPr>
                  <w:p w14:paraId="03091169" w14:textId="77777777" w:rsidR="00266AD2" w:rsidRPr="00266AD2" w:rsidRDefault="00266AD2">
                    <w:pPr>
                      <w:pStyle w:val="Bibliography"/>
                      <w:rPr>
                        <w:noProof/>
                        <w:lang w:val="en-US"/>
                      </w:rPr>
                    </w:pPr>
                    <w:r w:rsidRPr="00266AD2">
                      <w:rPr>
                        <w:noProof/>
                        <w:lang w:val="en-US"/>
                      </w:rPr>
                      <w:t>F. Dynamics y C. technologies, «How Agile and DevOps enable digital readiness and transformation,» Freefrim Dynamics, 2018.</w:t>
                    </w:r>
                  </w:p>
                </w:tc>
              </w:tr>
              <w:tr w:rsidR="00266AD2" w:rsidRPr="00266AD2" w14:paraId="233890EC" w14:textId="77777777">
                <w:trPr>
                  <w:divId w:val="1574927516"/>
                  <w:tblCellSpacing w:w="15" w:type="dxa"/>
                </w:trPr>
                <w:tc>
                  <w:tcPr>
                    <w:tcW w:w="50" w:type="pct"/>
                    <w:hideMark/>
                  </w:tcPr>
                  <w:p w14:paraId="6E2B821E" w14:textId="77777777" w:rsidR="00266AD2" w:rsidRDefault="00266AD2">
                    <w:pPr>
                      <w:pStyle w:val="Bibliography"/>
                      <w:rPr>
                        <w:noProof/>
                      </w:rPr>
                    </w:pPr>
                    <w:r>
                      <w:rPr>
                        <w:noProof/>
                      </w:rPr>
                      <w:t xml:space="preserve">[16] </w:t>
                    </w:r>
                  </w:p>
                </w:tc>
                <w:tc>
                  <w:tcPr>
                    <w:tcW w:w="0" w:type="auto"/>
                    <w:hideMark/>
                  </w:tcPr>
                  <w:p w14:paraId="162BA3D3" w14:textId="77777777" w:rsidR="00266AD2" w:rsidRPr="00266AD2" w:rsidRDefault="00266AD2">
                    <w:pPr>
                      <w:pStyle w:val="Bibliography"/>
                      <w:rPr>
                        <w:noProof/>
                        <w:lang w:val="en-US"/>
                      </w:rPr>
                    </w:pPr>
                    <w:r w:rsidRPr="00266AD2">
                      <w:rPr>
                        <w:noProof/>
                        <w:lang w:val="en-US"/>
                      </w:rPr>
                      <w:t>C. VersionOne, «13th annual State of Agile Report,» CollabNet VersionOne, 2019.</w:t>
                    </w:r>
                  </w:p>
                </w:tc>
              </w:tr>
              <w:tr w:rsidR="00266AD2" w:rsidRPr="00266AD2" w14:paraId="1A9D4656" w14:textId="77777777">
                <w:trPr>
                  <w:divId w:val="1574927516"/>
                  <w:tblCellSpacing w:w="15" w:type="dxa"/>
                </w:trPr>
                <w:tc>
                  <w:tcPr>
                    <w:tcW w:w="50" w:type="pct"/>
                    <w:hideMark/>
                  </w:tcPr>
                  <w:p w14:paraId="4C1C7B36" w14:textId="77777777" w:rsidR="00266AD2" w:rsidRDefault="00266AD2">
                    <w:pPr>
                      <w:pStyle w:val="Bibliography"/>
                      <w:rPr>
                        <w:noProof/>
                      </w:rPr>
                    </w:pPr>
                    <w:r>
                      <w:rPr>
                        <w:noProof/>
                      </w:rPr>
                      <w:t xml:space="preserve">[17] </w:t>
                    </w:r>
                  </w:p>
                </w:tc>
                <w:tc>
                  <w:tcPr>
                    <w:tcW w:w="0" w:type="auto"/>
                    <w:hideMark/>
                  </w:tcPr>
                  <w:p w14:paraId="7BAF9969" w14:textId="77777777" w:rsidR="00266AD2" w:rsidRPr="00266AD2" w:rsidRDefault="00266AD2">
                    <w:pPr>
                      <w:pStyle w:val="Bibliography"/>
                      <w:rPr>
                        <w:noProof/>
                        <w:lang w:val="en-US"/>
                      </w:rPr>
                    </w:pPr>
                    <w:r w:rsidRPr="00266AD2">
                      <w:rPr>
                        <w:noProof/>
                        <w:lang w:val="en-US"/>
                      </w:rPr>
                      <w:t>S. Overflow, «Developer Survey Results,» Stack Overflow, https://insights.stackoverflow.com/survey/2018/#work-which-methodologies-do-developers-use, 2018.</w:t>
                    </w:r>
                  </w:p>
                </w:tc>
              </w:tr>
              <w:tr w:rsidR="00266AD2" w:rsidRPr="00266AD2" w14:paraId="16564C89" w14:textId="77777777">
                <w:trPr>
                  <w:divId w:val="1574927516"/>
                  <w:tblCellSpacing w:w="15" w:type="dxa"/>
                </w:trPr>
                <w:tc>
                  <w:tcPr>
                    <w:tcW w:w="50" w:type="pct"/>
                    <w:hideMark/>
                  </w:tcPr>
                  <w:p w14:paraId="1EA00804" w14:textId="77777777" w:rsidR="00266AD2" w:rsidRDefault="00266AD2">
                    <w:pPr>
                      <w:pStyle w:val="Bibliography"/>
                      <w:rPr>
                        <w:noProof/>
                      </w:rPr>
                    </w:pPr>
                    <w:r>
                      <w:rPr>
                        <w:noProof/>
                      </w:rPr>
                      <w:lastRenderedPageBreak/>
                      <w:t xml:space="preserve">[18] </w:t>
                    </w:r>
                  </w:p>
                </w:tc>
                <w:tc>
                  <w:tcPr>
                    <w:tcW w:w="0" w:type="auto"/>
                    <w:hideMark/>
                  </w:tcPr>
                  <w:p w14:paraId="7C6052D2" w14:textId="77777777" w:rsidR="00266AD2" w:rsidRPr="00266AD2" w:rsidRDefault="00266AD2">
                    <w:pPr>
                      <w:pStyle w:val="Bibliography"/>
                      <w:rPr>
                        <w:noProof/>
                        <w:lang w:val="en-US"/>
                      </w:rPr>
                    </w:pPr>
                    <w:r w:rsidRPr="00266AD2">
                      <w:rPr>
                        <w:noProof/>
                        <w:lang w:val="en-US"/>
                      </w:rPr>
                      <w:t xml:space="preserve">R. Vallon, B. J. d. S. Estácio, R. Prikladnicki y T. Grechenig, «Systematic literature review on agile practices in global software development,» </w:t>
                    </w:r>
                    <w:r w:rsidRPr="00266AD2">
                      <w:rPr>
                        <w:i/>
                        <w:iCs/>
                        <w:noProof/>
                        <w:lang w:val="en-US"/>
                      </w:rPr>
                      <w:t xml:space="preserve">Information and Software Technology, </w:t>
                    </w:r>
                    <w:r w:rsidRPr="00266AD2">
                      <w:rPr>
                        <w:noProof/>
                        <w:lang w:val="en-US"/>
                      </w:rPr>
                      <w:t xml:space="preserve">vol. 96, pp. 161-180, 2018. </w:t>
                    </w:r>
                  </w:p>
                </w:tc>
              </w:tr>
              <w:tr w:rsidR="00266AD2" w:rsidRPr="00266AD2" w14:paraId="07E15D20" w14:textId="77777777">
                <w:trPr>
                  <w:divId w:val="1574927516"/>
                  <w:tblCellSpacing w:w="15" w:type="dxa"/>
                </w:trPr>
                <w:tc>
                  <w:tcPr>
                    <w:tcW w:w="50" w:type="pct"/>
                    <w:hideMark/>
                  </w:tcPr>
                  <w:p w14:paraId="07C2DC32" w14:textId="77777777" w:rsidR="00266AD2" w:rsidRDefault="00266AD2">
                    <w:pPr>
                      <w:pStyle w:val="Bibliography"/>
                      <w:rPr>
                        <w:noProof/>
                      </w:rPr>
                    </w:pPr>
                    <w:r>
                      <w:rPr>
                        <w:noProof/>
                      </w:rPr>
                      <w:t xml:space="preserve">[19] </w:t>
                    </w:r>
                  </w:p>
                </w:tc>
                <w:tc>
                  <w:tcPr>
                    <w:tcW w:w="0" w:type="auto"/>
                    <w:hideMark/>
                  </w:tcPr>
                  <w:p w14:paraId="59861506" w14:textId="77777777" w:rsidR="00266AD2" w:rsidRPr="00266AD2" w:rsidRDefault="00266AD2">
                    <w:pPr>
                      <w:pStyle w:val="Bibliography"/>
                      <w:rPr>
                        <w:noProof/>
                        <w:lang w:val="en-US"/>
                      </w:rPr>
                    </w:pPr>
                    <w:r w:rsidRPr="00266AD2">
                      <w:rPr>
                        <w:noProof/>
                        <w:lang w:val="en-US"/>
                      </w:rPr>
                      <w:t xml:space="preserve">M. Fowler, </w:t>
                    </w:r>
                    <w:r w:rsidRPr="00266AD2">
                      <w:rPr>
                        <w:i/>
                        <w:iCs/>
                        <w:noProof/>
                        <w:lang w:val="en-US"/>
                      </w:rPr>
                      <w:t xml:space="preserve">The State of Agile Software in 2018, </w:t>
                    </w:r>
                    <w:r w:rsidRPr="00266AD2">
                      <w:rPr>
                        <w:noProof/>
                        <w:lang w:val="en-US"/>
                      </w:rPr>
                      <w:t xml:space="preserve">https://martinfowler.com/articles/agile-aus-2018.html, 2018. </w:t>
                    </w:r>
                  </w:p>
                </w:tc>
              </w:tr>
              <w:tr w:rsidR="00266AD2" w:rsidRPr="00266AD2" w14:paraId="18FEBE3B" w14:textId="77777777">
                <w:trPr>
                  <w:divId w:val="1574927516"/>
                  <w:tblCellSpacing w:w="15" w:type="dxa"/>
                </w:trPr>
                <w:tc>
                  <w:tcPr>
                    <w:tcW w:w="50" w:type="pct"/>
                    <w:hideMark/>
                  </w:tcPr>
                  <w:p w14:paraId="6BBE5536" w14:textId="77777777" w:rsidR="00266AD2" w:rsidRDefault="00266AD2">
                    <w:pPr>
                      <w:pStyle w:val="Bibliography"/>
                      <w:rPr>
                        <w:noProof/>
                      </w:rPr>
                    </w:pPr>
                    <w:r>
                      <w:rPr>
                        <w:noProof/>
                      </w:rPr>
                      <w:t xml:space="preserve">[20] </w:t>
                    </w:r>
                  </w:p>
                </w:tc>
                <w:tc>
                  <w:tcPr>
                    <w:tcW w:w="0" w:type="auto"/>
                    <w:hideMark/>
                  </w:tcPr>
                  <w:p w14:paraId="7FD7E87B" w14:textId="77777777" w:rsidR="00266AD2" w:rsidRPr="00266AD2" w:rsidRDefault="00266AD2">
                    <w:pPr>
                      <w:pStyle w:val="Bibliography"/>
                      <w:rPr>
                        <w:noProof/>
                        <w:lang w:val="en-US"/>
                      </w:rPr>
                    </w:pPr>
                    <w:r w:rsidRPr="00266AD2">
                      <w:rPr>
                        <w:noProof/>
                        <w:lang w:val="en-US"/>
                      </w:rPr>
                      <w:t xml:space="preserve">R. Jeffries, </w:t>
                    </w:r>
                    <w:r w:rsidRPr="00266AD2">
                      <w:rPr>
                        <w:i/>
                        <w:iCs/>
                        <w:noProof/>
                        <w:lang w:val="en-US"/>
                      </w:rPr>
                      <w:t xml:space="preserve">Developers Should Abandon Agile, </w:t>
                    </w:r>
                    <w:r w:rsidRPr="00266AD2">
                      <w:rPr>
                        <w:noProof/>
                        <w:lang w:val="en-US"/>
                      </w:rPr>
                      <w:t xml:space="preserve">https://ronjeffries.com/articles/018-01ff/abandon-1/, 2018. </w:t>
                    </w:r>
                  </w:p>
                </w:tc>
              </w:tr>
              <w:tr w:rsidR="00266AD2" w:rsidRPr="00266AD2" w14:paraId="649E43CB" w14:textId="77777777">
                <w:trPr>
                  <w:divId w:val="1574927516"/>
                  <w:tblCellSpacing w:w="15" w:type="dxa"/>
                </w:trPr>
                <w:tc>
                  <w:tcPr>
                    <w:tcW w:w="50" w:type="pct"/>
                    <w:hideMark/>
                  </w:tcPr>
                  <w:p w14:paraId="7FD4A789" w14:textId="77777777" w:rsidR="00266AD2" w:rsidRDefault="00266AD2">
                    <w:pPr>
                      <w:pStyle w:val="Bibliography"/>
                      <w:rPr>
                        <w:noProof/>
                      </w:rPr>
                    </w:pPr>
                    <w:r>
                      <w:rPr>
                        <w:noProof/>
                      </w:rPr>
                      <w:t xml:space="preserve">[21] </w:t>
                    </w:r>
                  </w:p>
                </w:tc>
                <w:tc>
                  <w:tcPr>
                    <w:tcW w:w="0" w:type="auto"/>
                    <w:hideMark/>
                  </w:tcPr>
                  <w:p w14:paraId="1C2C2543" w14:textId="77777777" w:rsidR="00266AD2" w:rsidRPr="00266AD2" w:rsidRDefault="00266AD2">
                    <w:pPr>
                      <w:pStyle w:val="Bibliography"/>
                      <w:rPr>
                        <w:noProof/>
                        <w:lang w:val="en-US"/>
                      </w:rPr>
                    </w:pPr>
                    <w:r w:rsidRPr="00266AD2">
                      <w:rPr>
                        <w:noProof/>
                        <w:lang w:val="en-US"/>
                      </w:rPr>
                      <w:t xml:space="preserve">A. Hunt, </w:t>
                    </w:r>
                    <w:r w:rsidRPr="00266AD2">
                      <w:rPr>
                        <w:i/>
                        <w:iCs/>
                        <w:noProof/>
                        <w:lang w:val="en-US"/>
                      </w:rPr>
                      <w:t xml:space="preserve">The Failure of Agile, </w:t>
                    </w:r>
                    <w:r w:rsidRPr="00266AD2">
                      <w:rPr>
                        <w:noProof/>
                        <w:lang w:val="en-US"/>
                      </w:rPr>
                      <w:t xml:space="preserve">Toolshed Technologies: https://toolshed.com/2015/05/the-failure-of-agile.html, 2015. </w:t>
                    </w:r>
                  </w:p>
                </w:tc>
              </w:tr>
              <w:tr w:rsidR="00266AD2" w:rsidRPr="00266AD2" w14:paraId="5F922675" w14:textId="77777777">
                <w:trPr>
                  <w:divId w:val="1574927516"/>
                  <w:tblCellSpacing w:w="15" w:type="dxa"/>
                </w:trPr>
                <w:tc>
                  <w:tcPr>
                    <w:tcW w:w="50" w:type="pct"/>
                    <w:hideMark/>
                  </w:tcPr>
                  <w:p w14:paraId="269BB563" w14:textId="77777777" w:rsidR="00266AD2" w:rsidRDefault="00266AD2">
                    <w:pPr>
                      <w:pStyle w:val="Bibliography"/>
                      <w:rPr>
                        <w:noProof/>
                      </w:rPr>
                    </w:pPr>
                    <w:r>
                      <w:rPr>
                        <w:noProof/>
                      </w:rPr>
                      <w:t xml:space="preserve">[22] </w:t>
                    </w:r>
                  </w:p>
                </w:tc>
                <w:tc>
                  <w:tcPr>
                    <w:tcW w:w="0" w:type="auto"/>
                    <w:hideMark/>
                  </w:tcPr>
                  <w:p w14:paraId="3E8A6D5C" w14:textId="77777777" w:rsidR="00266AD2" w:rsidRPr="00266AD2" w:rsidRDefault="00266AD2">
                    <w:pPr>
                      <w:pStyle w:val="Bibliography"/>
                      <w:rPr>
                        <w:noProof/>
                        <w:lang w:val="en-US"/>
                      </w:rPr>
                    </w:pPr>
                    <w:r w:rsidRPr="00266AD2">
                      <w:rPr>
                        <w:noProof/>
                        <w:lang w:val="en-US"/>
                      </w:rPr>
                      <w:t xml:space="preserve">K. Schwaber, </w:t>
                    </w:r>
                    <w:r w:rsidRPr="00266AD2">
                      <w:rPr>
                        <w:i/>
                        <w:iCs/>
                        <w:noProof/>
                        <w:lang w:val="en-US"/>
                      </w:rPr>
                      <w:t xml:space="preserve">Methodology Façade Pattern, </w:t>
                    </w:r>
                    <w:r w:rsidRPr="00266AD2">
                      <w:rPr>
                        <w:noProof/>
                        <w:lang w:val="en-US"/>
                      </w:rPr>
                      <w:t xml:space="preserve">Ken Schwaber's Blog: Telling It Like It Is: https://kenschwaber.wordpress.com/2010/10/20/methodology-facade-pattern/, 2010. </w:t>
                    </w:r>
                  </w:p>
                </w:tc>
              </w:tr>
              <w:tr w:rsidR="00266AD2" w14:paraId="029695E8" w14:textId="77777777">
                <w:trPr>
                  <w:divId w:val="1574927516"/>
                  <w:tblCellSpacing w:w="15" w:type="dxa"/>
                </w:trPr>
                <w:tc>
                  <w:tcPr>
                    <w:tcW w:w="50" w:type="pct"/>
                    <w:hideMark/>
                  </w:tcPr>
                  <w:p w14:paraId="04DA2DA6" w14:textId="77777777" w:rsidR="00266AD2" w:rsidRDefault="00266AD2">
                    <w:pPr>
                      <w:pStyle w:val="Bibliography"/>
                      <w:rPr>
                        <w:noProof/>
                      </w:rPr>
                    </w:pPr>
                    <w:r>
                      <w:rPr>
                        <w:noProof/>
                      </w:rPr>
                      <w:t xml:space="preserve">[23] </w:t>
                    </w:r>
                  </w:p>
                </w:tc>
                <w:tc>
                  <w:tcPr>
                    <w:tcW w:w="0" w:type="auto"/>
                    <w:hideMark/>
                  </w:tcPr>
                  <w:p w14:paraId="4115F64C" w14:textId="77777777" w:rsidR="00266AD2" w:rsidRDefault="00266AD2">
                    <w:pPr>
                      <w:pStyle w:val="Bibliography"/>
                      <w:rPr>
                        <w:noProof/>
                      </w:rPr>
                    </w:pPr>
                    <w:r w:rsidRPr="00266AD2">
                      <w:rPr>
                        <w:noProof/>
                        <w:lang w:val="en-US"/>
                      </w:rPr>
                      <w:t xml:space="preserve">D. Thomas, «The Coding Gnome,» 4 March 2014. </w:t>
                    </w:r>
                    <w:r>
                      <w:rPr>
                        <w:noProof/>
                      </w:rPr>
                      <w:t>[En línea]. Available: https://pragdave.me/blog/2014/03/04/time-to-kill-agile.html.</w:t>
                    </w:r>
                  </w:p>
                </w:tc>
              </w:tr>
              <w:tr w:rsidR="00266AD2" w14:paraId="1C4A04D9" w14:textId="77777777">
                <w:trPr>
                  <w:divId w:val="1574927516"/>
                  <w:tblCellSpacing w:w="15" w:type="dxa"/>
                </w:trPr>
                <w:tc>
                  <w:tcPr>
                    <w:tcW w:w="50" w:type="pct"/>
                    <w:hideMark/>
                  </w:tcPr>
                  <w:p w14:paraId="6601A604" w14:textId="77777777" w:rsidR="00266AD2" w:rsidRDefault="00266AD2">
                    <w:pPr>
                      <w:pStyle w:val="Bibliography"/>
                      <w:rPr>
                        <w:noProof/>
                      </w:rPr>
                    </w:pPr>
                    <w:r>
                      <w:rPr>
                        <w:noProof/>
                      </w:rPr>
                      <w:t xml:space="preserve">[24] </w:t>
                    </w:r>
                  </w:p>
                </w:tc>
                <w:tc>
                  <w:tcPr>
                    <w:tcW w:w="0" w:type="auto"/>
                    <w:hideMark/>
                  </w:tcPr>
                  <w:p w14:paraId="684AE542" w14:textId="77777777" w:rsidR="00266AD2" w:rsidRDefault="00266AD2">
                    <w:pPr>
                      <w:pStyle w:val="Bibliography"/>
                      <w:rPr>
                        <w:noProof/>
                      </w:rPr>
                    </w:pPr>
                    <w:r w:rsidRPr="00266AD2">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266AD2" w:rsidRPr="00266AD2" w14:paraId="1219494C" w14:textId="77777777">
                <w:trPr>
                  <w:divId w:val="1574927516"/>
                  <w:tblCellSpacing w:w="15" w:type="dxa"/>
                </w:trPr>
                <w:tc>
                  <w:tcPr>
                    <w:tcW w:w="50" w:type="pct"/>
                    <w:hideMark/>
                  </w:tcPr>
                  <w:p w14:paraId="5EA8B393" w14:textId="77777777" w:rsidR="00266AD2" w:rsidRDefault="00266AD2">
                    <w:pPr>
                      <w:pStyle w:val="Bibliography"/>
                      <w:rPr>
                        <w:noProof/>
                      </w:rPr>
                    </w:pPr>
                    <w:r>
                      <w:rPr>
                        <w:noProof/>
                      </w:rPr>
                      <w:t xml:space="preserve">[25] </w:t>
                    </w:r>
                  </w:p>
                </w:tc>
                <w:tc>
                  <w:tcPr>
                    <w:tcW w:w="0" w:type="auto"/>
                    <w:hideMark/>
                  </w:tcPr>
                  <w:p w14:paraId="08FDF7D5" w14:textId="77777777" w:rsidR="00266AD2" w:rsidRPr="00266AD2" w:rsidRDefault="00266AD2">
                    <w:pPr>
                      <w:pStyle w:val="Bibliography"/>
                      <w:rPr>
                        <w:noProof/>
                        <w:lang w:val="en-US"/>
                      </w:rPr>
                    </w:pPr>
                    <w:r w:rsidRPr="00266AD2">
                      <w:rPr>
                        <w:noProof/>
                        <w:lang w:val="en-US"/>
                      </w:rPr>
                      <w:t xml:space="preserve">A. Hunt, </w:t>
                    </w:r>
                    <w:r w:rsidRPr="00266AD2">
                      <w:rPr>
                        <w:i/>
                        <w:iCs/>
                        <w:noProof/>
                        <w:lang w:val="en-US"/>
                      </w:rPr>
                      <w:t xml:space="preserve">Uncomfortable with Agile, </w:t>
                    </w:r>
                    <w:r w:rsidRPr="00266AD2">
                      <w:rPr>
                        <w:noProof/>
                        <w:lang w:val="en-US"/>
                      </w:rPr>
                      <w:t xml:space="preserve">CrossTalk, The Journal of Defense Software Engineering, 2016. </w:t>
                    </w:r>
                  </w:p>
                </w:tc>
              </w:tr>
              <w:tr w:rsidR="00266AD2" w:rsidRPr="00266AD2" w14:paraId="797ED810" w14:textId="77777777">
                <w:trPr>
                  <w:divId w:val="1574927516"/>
                  <w:tblCellSpacing w:w="15" w:type="dxa"/>
                </w:trPr>
                <w:tc>
                  <w:tcPr>
                    <w:tcW w:w="50" w:type="pct"/>
                    <w:hideMark/>
                  </w:tcPr>
                  <w:p w14:paraId="6F1DB4CF" w14:textId="77777777" w:rsidR="00266AD2" w:rsidRDefault="00266AD2">
                    <w:pPr>
                      <w:pStyle w:val="Bibliography"/>
                      <w:rPr>
                        <w:noProof/>
                      </w:rPr>
                    </w:pPr>
                    <w:r>
                      <w:rPr>
                        <w:noProof/>
                      </w:rPr>
                      <w:t xml:space="preserve">[26] </w:t>
                    </w:r>
                  </w:p>
                </w:tc>
                <w:tc>
                  <w:tcPr>
                    <w:tcW w:w="0" w:type="auto"/>
                    <w:hideMark/>
                  </w:tcPr>
                  <w:p w14:paraId="61AE5EFC" w14:textId="77777777" w:rsidR="00266AD2" w:rsidRPr="00266AD2" w:rsidRDefault="00266AD2">
                    <w:pPr>
                      <w:pStyle w:val="Bibliography"/>
                      <w:rPr>
                        <w:noProof/>
                        <w:lang w:val="en-US"/>
                      </w:rPr>
                    </w:pPr>
                    <w:r w:rsidRPr="00266AD2">
                      <w:rPr>
                        <w:noProof/>
                        <w:lang w:val="en-US"/>
                      </w:rPr>
                      <w:t xml:space="preserve">P. E. Benner, From novice to expert: excellence and power clinical nursing practice, Menlo Park, California: Addison-Wesley, 1984. </w:t>
                    </w:r>
                  </w:p>
                </w:tc>
              </w:tr>
              <w:tr w:rsidR="00266AD2" w:rsidRPr="00266AD2" w14:paraId="7B319C3C" w14:textId="77777777">
                <w:trPr>
                  <w:divId w:val="1574927516"/>
                  <w:tblCellSpacing w:w="15" w:type="dxa"/>
                </w:trPr>
                <w:tc>
                  <w:tcPr>
                    <w:tcW w:w="50" w:type="pct"/>
                    <w:hideMark/>
                  </w:tcPr>
                  <w:p w14:paraId="1233DAF2" w14:textId="77777777" w:rsidR="00266AD2" w:rsidRDefault="00266AD2">
                    <w:pPr>
                      <w:pStyle w:val="Bibliography"/>
                      <w:rPr>
                        <w:noProof/>
                      </w:rPr>
                    </w:pPr>
                    <w:r>
                      <w:rPr>
                        <w:noProof/>
                      </w:rPr>
                      <w:t xml:space="preserve">[27] </w:t>
                    </w:r>
                  </w:p>
                </w:tc>
                <w:tc>
                  <w:tcPr>
                    <w:tcW w:w="0" w:type="auto"/>
                    <w:hideMark/>
                  </w:tcPr>
                  <w:p w14:paraId="6A633693" w14:textId="77777777" w:rsidR="00266AD2" w:rsidRPr="00266AD2" w:rsidRDefault="00266AD2">
                    <w:pPr>
                      <w:pStyle w:val="Bibliography"/>
                      <w:rPr>
                        <w:noProof/>
                        <w:lang w:val="en-US"/>
                      </w:rPr>
                    </w:pPr>
                    <w:r w:rsidRPr="00266AD2">
                      <w:rPr>
                        <w:noProof/>
                        <w:lang w:val="en-US"/>
                      </w:rPr>
                      <w:t xml:space="preserve">A. Hunt, </w:t>
                    </w:r>
                    <w:r w:rsidRPr="00266AD2">
                      <w:rPr>
                        <w:i/>
                        <w:iCs/>
                        <w:noProof/>
                        <w:lang w:val="en-US"/>
                      </w:rPr>
                      <w:t xml:space="preserve">Stop Practicing and Start Growing, </w:t>
                    </w:r>
                    <w:r w:rsidRPr="00266AD2">
                      <w:rPr>
                        <w:noProof/>
                        <w:lang w:val="en-US"/>
                      </w:rPr>
                      <w:t xml:space="preserve">Toolshed Technologies: https://toolshed.com/articles/2016-07-11-stop_practicing_and_start_growing.html, 2016. </w:t>
                    </w:r>
                  </w:p>
                </w:tc>
              </w:tr>
              <w:tr w:rsidR="00266AD2" w:rsidRPr="00266AD2" w14:paraId="2E074627" w14:textId="77777777">
                <w:trPr>
                  <w:divId w:val="1574927516"/>
                  <w:tblCellSpacing w:w="15" w:type="dxa"/>
                </w:trPr>
                <w:tc>
                  <w:tcPr>
                    <w:tcW w:w="50" w:type="pct"/>
                    <w:hideMark/>
                  </w:tcPr>
                  <w:p w14:paraId="3943AD26" w14:textId="77777777" w:rsidR="00266AD2" w:rsidRDefault="00266AD2">
                    <w:pPr>
                      <w:pStyle w:val="Bibliography"/>
                      <w:rPr>
                        <w:noProof/>
                      </w:rPr>
                    </w:pPr>
                    <w:r>
                      <w:rPr>
                        <w:noProof/>
                      </w:rPr>
                      <w:t xml:space="preserve">[28] </w:t>
                    </w:r>
                  </w:p>
                </w:tc>
                <w:tc>
                  <w:tcPr>
                    <w:tcW w:w="0" w:type="auto"/>
                    <w:hideMark/>
                  </w:tcPr>
                  <w:p w14:paraId="74564E50" w14:textId="77777777" w:rsidR="00266AD2" w:rsidRPr="00266AD2" w:rsidRDefault="00266AD2">
                    <w:pPr>
                      <w:pStyle w:val="Bibliography"/>
                      <w:rPr>
                        <w:noProof/>
                        <w:lang w:val="en-US"/>
                      </w:rPr>
                    </w:pPr>
                    <w:r w:rsidRPr="00266AD2">
                      <w:rPr>
                        <w:noProof/>
                        <w:lang w:val="en-US"/>
                      </w:rPr>
                      <w:t xml:space="preserve">A. Hunt, </w:t>
                    </w:r>
                    <w:r w:rsidRPr="00266AD2">
                      <w:rPr>
                        <w:i/>
                        <w:iCs/>
                        <w:noProof/>
                        <w:lang w:val="en-US"/>
                      </w:rPr>
                      <w:t xml:space="preserve">The End of Agile, </w:t>
                    </w:r>
                    <w:r w:rsidRPr="00266AD2">
                      <w:rPr>
                        <w:noProof/>
                        <w:lang w:val="en-US"/>
                      </w:rPr>
                      <w:t xml:space="preserve">Toolshed Technologies: https://toolshed.com/articles/2011-08-01-TheEndOfAgile.html, 2011. </w:t>
                    </w:r>
                  </w:p>
                </w:tc>
              </w:tr>
              <w:tr w:rsidR="00266AD2" w:rsidRPr="00266AD2" w14:paraId="05402873" w14:textId="77777777">
                <w:trPr>
                  <w:divId w:val="1574927516"/>
                  <w:tblCellSpacing w:w="15" w:type="dxa"/>
                </w:trPr>
                <w:tc>
                  <w:tcPr>
                    <w:tcW w:w="50" w:type="pct"/>
                    <w:hideMark/>
                  </w:tcPr>
                  <w:p w14:paraId="681B2001" w14:textId="77777777" w:rsidR="00266AD2" w:rsidRDefault="00266AD2">
                    <w:pPr>
                      <w:pStyle w:val="Bibliography"/>
                      <w:rPr>
                        <w:noProof/>
                      </w:rPr>
                    </w:pPr>
                    <w:r>
                      <w:rPr>
                        <w:noProof/>
                      </w:rPr>
                      <w:t xml:space="preserve">[29] </w:t>
                    </w:r>
                  </w:p>
                </w:tc>
                <w:tc>
                  <w:tcPr>
                    <w:tcW w:w="0" w:type="auto"/>
                    <w:hideMark/>
                  </w:tcPr>
                  <w:p w14:paraId="73A7BE65" w14:textId="77777777" w:rsidR="00266AD2" w:rsidRPr="00266AD2" w:rsidRDefault="00266AD2">
                    <w:pPr>
                      <w:pStyle w:val="Bibliography"/>
                      <w:rPr>
                        <w:noProof/>
                        <w:lang w:val="en-US"/>
                      </w:rPr>
                    </w:pPr>
                    <w:r w:rsidRPr="00266AD2">
                      <w:rPr>
                        <w:noProof/>
                        <w:lang w:val="en-US"/>
                      </w:rPr>
                      <w:t xml:space="preserve">R. C. Martin, </w:t>
                    </w:r>
                    <w:r w:rsidRPr="00266AD2">
                      <w:rPr>
                        <w:i/>
                        <w:iCs/>
                        <w:noProof/>
                        <w:lang w:val="en-US"/>
                      </w:rPr>
                      <w:t xml:space="preserve">The Future of Programming, </w:t>
                    </w:r>
                    <w:r w:rsidRPr="00266AD2">
                      <w:rPr>
                        <w:noProof/>
                        <w:lang w:val="en-US"/>
                      </w:rPr>
                      <w:t xml:space="preserve">Expert Talks Mobile: https://www.youtube.com/watch?v=ecIWPzGEbFc, 2016. </w:t>
                    </w:r>
                  </w:p>
                </w:tc>
              </w:tr>
              <w:tr w:rsidR="00266AD2" w:rsidRPr="00266AD2" w14:paraId="5B9C78BF" w14:textId="77777777">
                <w:trPr>
                  <w:divId w:val="1574927516"/>
                  <w:tblCellSpacing w:w="15" w:type="dxa"/>
                </w:trPr>
                <w:tc>
                  <w:tcPr>
                    <w:tcW w:w="50" w:type="pct"/>
                    <w:hideMark/>
                  </w:tcPr>
                  <w:p w14:paraId="095C6BB8" w14:textId="77777777" w:rsidR="00266AD2" w:rsidRDefault="00266AD2">
                    <w:pPr>
                      <w:pStyle w:val="Bibliography"/>
                      <w:rPr>
                        <w:noProof/>
                      </w:rPr>
                    </w:pPr>
                    <w:r>
                      <w:rPr>
                        <w:noProof/>
                      </w:rPr>
                      <w:t xml:space="preserve">[30] </w:t>
                    </w:r>
                  </w:p>
                </w:tc>
                <w:tc>
                  <w:tcPr>
                    <w:tcW w:w="0" w:type="auto"/>
                    <w:hideMark/>
                  </w:tcPr>
                  <w:p w14:paraId="399D1E34" w14:textId="77777777" w:rsidR="00266AD2" w:rsidRPr="00266AD2" w:rsidRDefault="00266AD2">
                    <w:pPr>
                      <w:pStyle w:val="Bibliography"/>
                      <w:rPr>
                        <w:noProof/>
                        <w:lang w:val="en-US"/>
                      </w:rPr>
                    </w:pPr>
                    <w:r w:rsidRPr="00266AD2">
                      <w:rPr>
                        <w:noProof/>
                        <w:lang w:val="en-US"/>
                      </w:rPr>
                      <w:t xml:space="preserve">C. Hendrickson y R. Jeffries, </w:t>
                    </w:r>
                    <w:r w:rsidRPr="00266AD2">
                      <w:rPr>
                        <w:i/>
                        <w:iCs/>
                        <w:noProof/>
                        <w:lang w:val="en-US"/>
                      </w:rPr>
                      <w:t xml:space="preserve">Chet Hendrickson &amp; Ron Jeffries: XP Turns 20 and What Have We Learned?, </w:t>
                    </w:r>
                    <w:r w:rsidRPr="00266AD2">
                      <w:rPr>
                        <w:noProof/>
                        <w:lang w:val="en-US"/>
                      </w:rPr>
                      <w:t xml:space="preserve">Agile2016 in Atlanta, GA: https://www.youtube.com/watch?v=unDxq76JcvE, 2016. </w:t>
                    </w:r>
                  </w:p>
                </w:tc>
              </w:tr>
              <w:tr w:rsidR="00266AD2" w:rsidRPr="00266AD2" w14:paraId="7133D896" w14:textId="77777777">
                <w:trPr>
                  <w:divId w:val="1574927516"/>
                  <w:tblCellSpacing w:w="15" w:type="dxa"/>
                </w:trPr>
                <w:tc>
                  <w:tcPr>
                    <w:tcW w:w="50" w:type="pct"/>
                    <w:hideMark/>
                  </w:tcPr>
                  <w:p w14:paraId="1CD118A5" w14:textId="77777777" w:rsidR="00266AD2" w:rsidRDefault="00266AD2">
                    <w:pPr>
                      <w:pStyle w:val="Bibliography"/>
                      <w:rPr>
                        <w:noProof/>
                      </w:rPr>
                    </w:pPr>
                    <w:r>
                      <w:rPr>
                        <w:noProof/>
                      </w:rPr>
                      <w:t xml:space="preserve">[31] </w:t>
                    </w:r>
                  </w:p>
                </w:tc>
                <w:tc>
                  <w:tcPr>
                    <w:tcW w:w="0" w:type="auto"/>
                    <w:hideMark/>
                  </w:tcPr>
                  <w:p w14:paraId="1CAB42F1" w14:textId="77777777" w:rsidR="00266AD2" w:rsidRPr="00266AD2" w:rsidRDefault="00266AD2">
                    <w:pPr>
                      <w:pStyle w:val="Bibliography"/>
                      <w:rPr>
                        <w:noProof/>
                        <w:lang w:val="en-US"/>
                      </w:rPr>
                    </w:pPr>
                    <w:r w:rsidRPr="00266AD2">
                      <w:rPr>
                        <w:noProof/>
                        <w:lang w:val="en-US"/>
                      </w:rPr>
                      <w:t xml:space="preserve">S. Alliance, </w:t>
                    </w:r>
                    <w:r w:rsidRPr="00266AD2">
                      <w:rPr>
                        <w:i/>
                        <w:iCs/>
                        <w:noProof/>
                        <w:lang w:val="en-US"/>
                      </w:rPr>
                      <w:t xml:space="preserve">Certification Types &amp; Tracks, </w:t>
                    </w:r>
                    <w:r w:rsidRPr="00266AD2">
                      <w:rPr>
                        <w:noProof/>
                        <w:lang w:val="en-US"/>
                      </w:rPr>
                      <w:t xml:space="preserve">https://www.scrumalliance.org, 2019. </w:t>
                    </w:r>
                  </w:p>
                </w:tc>
              </w:tr>
              <w:tr w:rsidR="00266AD2" w:rsidRPr="00266AD2" w14:paraId="028A3F63" w14:textId="77777777">
                <w:trPr>
                  <w:divId w:val="1574927516"/>
                  <w:tblCellSpacing w:w="15" w:type="dxa"/>
                </w:trPr>
                <w:tc>
                  <w:tcPr>
                    <w:tcW w:w="50" w:type="pct"/>
                    <w:hideMark/>
                  </w:tcPr>
                  <w:p w14:paraId="6D08E5CE" w14:textId="77777777" w:rsidR="00266AD2" w:rsidRDefault="00266AD2">
                    <w:pPr>
                      <w:pStyle w:val="Bibliography"/>
                      <w:rPr>
                        <w:noProof/>
                      </w:rPr>
                    </w:pPr>
                    <w:r>
                      <w:rPr>
                        <w:noProof/>
                      </w:rPr>
                      <w:t xml:space="preserve">[32] </w:t>
                    </w:r>
                  </w:p>
                </w:tc>
                <w:tc>
                  <w:tcPr>
                    <w:tcW w:w="0" w:type="auto"/>
                    <w:hideMark/>
                  </w:tcPr>
                  <w:p w14:paraId="0964FEA9" w14:textId="77777777" w:rsidR="00266AD2" w:rsidRPr="00266AD2" w:rsidRDefault="00266AD2">
                    <w:pPr>
                      <w:pStyle w:val="Bibliography"/>
                      <w:rPr>
                        <w:noProof/>
                        <w:lang w:val="en-US"/>
                      </w:rPr>
                    </w:pPr>
                    <w:r w:rsidRPr="00266AD2">
                      <w:rPr>
                        <w:noProof/>
                        <w:lang w:val="en-US"/>
                      </w:rPr>
                      <w:t xml:space="preserve">M. Fowler, </w:t>
                    </w:r>
                    <w:r w:rsidRPr="00266AD2">
                      <w:rPr>
                        <w:i/>
                        <w:iCs/>
                        <w:noProof/>
                        <w:lang w:val="en-US"/>
                      </w:rPr>
                      <w:t xml:space="preserve">Should there be a certification program for agile methods?, </w:t>
                    </w:r>
                    <w:r w:rsidRPr="00266AD2">
                      <w:rPr>
                        <w:noProof/>
                        <w:lang w:val="en-US"/>
                      </w:rPr>
                      <w:t xml:space="preserve">https://martinfowler.com/bliki/AgileCertification.html, 2004. </w:t>
                    </w:r>
                  </w:p>
                </w:tc>
              </w:tr>
              <w:tr w:rsidR="00266AD2" w:rsidRPr="00266AD2" w14:paraId="6D13A673" w14:textId="77777777">
                <w:trPr>
                  <w:divId w:val="1574927516"/>
                  <w:tblCellSpacing w:w="15" w:type="dxa"/>
                </w:trPr>
                <w:tc>
                  <w:tcPr>
                    <w:tcW w:w="50" w:type="pct"/>
                    <w:hideMark/>
                  </w:tcPr>
                  <w:p w14:paraId="0CAE6FF7" w14:textId="77777777" w:rsidR="00266AD2" w:rsidRDefault="00266AD2">
                    <w:pPr>
                      <w:pStyle w:val="Bibliography"/>
                      <w:rPr>
                        <w:noProof/>
                      </w:rPr>
                    </w:pPr>
                    <w:r>
                      <w:rPr>
                        <w:noProof/>
                      </w:rPr>
                      <w:t xml:space="preserve">[33] </w:t>
                    </w:r>
                  </w:p>
                </w:tc>
                <w:tc>
                  <w:tcPr>
                    <w:tcW w:w="0" w:type="auto"/>
                    <w:hideMark/>
                  </w:tcPr>
                  <w:p w14:paraId="1B0A16A6" w14:textId="77777777" w:rsidR="00266AD2" w:rsidRPr="00266AD2" w:rsidRDefault="00266AD2">
                    <w:pPr>
                      <w:pStyle w:val="Bibliography"/>
                      <w:rPr>
                        <w:noProof/>
                        <w:lang w:val="en-US"/>
                      </w:rPr>
                    </w:pPr>
                    <w:r w:rsidRPr="00266AD2">
                      <w:rPr>
                        <w:noProof/>
                        <w:lang w:val="en-US"/>
                      </w:rPr>
                      <w:t xml:space="preserve">K. Beck, </w:t>
                    </w:r>
                    <w:r w:rsidRPr="00266AD2">
                      <w:rPr>
                        <w:i/>
                        <w:iCs/>
                        <w:noProof/>
                        <w:lang w:val="en-US"/>
                      </w:rPr>
                      <w:t xml:space="preserve">Leaving Facebook, </w:t>
                    </w:r>
                    <w:r w:rsidRPr="00266AD2">
                      <w:rPr>
                        <w:noProof/>
                        <w:lang w:val="en-US"/>
                      </w:rPr>
                      <w:t xml:space="preserve">Being Human: https://www.youtube.com/watch?v=fH4gqsIYzyE, 2018. </w:t>
                    </w:r>
                  </w:p>
                </w:tc>
              </w:tr>
              <w:tr w:rsidR="00266AD2" w:rsidRPr="00266AD2" w14:paraId="14F55F7D" w14:textId="77777777">
                <w:trPr>
                  <w:divId w:val="1574927516"/>
                  <w:tblCellSpacing w:w="15" w:type="dxa"/>
                </w:trPr>
                <w:tc>
                  <w:tcPr>
                    <w:tcW w:w="50" w:type="pct"/>
                    <w:hideMark/>
                  </w:tcPr>
                  <w:p w14:paraId="25E577A9" w14:textId="77777777" w:rsidR="00266AD2" w:rsidRDefault="00266AD2">
                    <w:pPr>
                      <w:pStyle w:val="Bibliography"/>
                      <w:rPr>
                        <w:noProof/>
                      </w:rPr>
                    </w:pPr>
                    <w:r>
                      <w:rPr>
                        <w:noProof/>
                      </w:rPr>
                      <w:t xml:space="preserve">[34] </w:t>
                    </w:r>
                  </w:p>
                </w:tc>
                <w:tc>
                  <w:tcPr>
                    <w:tcW w:w="0" w:type="auto"/>
                    <w:hideMark/>
                  </w:tcPr>
                  <w:p w14:paraId="6F2C6396" w14:textId="77777777" w:rsidR="00266AD2" w:rsidRPr="00266AD2" w:rsidRDefault="00266AD2">
                    <w:pPr>
                      <w:pStyle w:val="Bibliography"/>
                      <w:rPr>
                        <w:noProof/>
                        <w:lang w:val="en-US"/>
                      </w:rPr>
                    </w:pPr>
                    <w:r w:rsidRPr="00266AD2">
                      <w:rPr>
                        <w:noProof/>
                        <w:lang w:val="en-US"/>
                      </w:rPr>
                      <w:t xml:space="preserve">K. Beck y C. Andres, Extreme Programming Explained, Boston: Addison-Wesley, 2005. </w:t>
                    </w:r>
                  </w:p>
                </w:tc>
              </w:tr>
              <w:tr w:rsidR="00266AD2" w:rsidRPr="00266AD2" w14:paraId="6C1162CD" w14:textId="77777777">
                <w:trPr>
                  <w:divId w:val="1574927516"/>
                  <w:tblCellSpacing w:w="15" w:type="dxa"/>
                </w:trPr>
                <w:tc>
                  <w:tcPr>
                    <w:tcW w:w="50" w:type="pct"/>
                    <w:hideMark/>
                  </w:tcPr>
                  <w:p w14:paraId="245D0AC4" w14:textId="77777777" w:rsidR="00266AD2" w:rsidRDefault="00266AD2">
                    <w:pPr>
                      <w:pStyle w:val="Bibliography"/>
                      <w:rPr>
                        <w:noProof/>
                      </w:rPr>
                    </w:pPr>
                    <w:r>
                      <w:rPr>
                        <w:noProof/>
                      </w:rPr>
                      <w:t xml:space="preserve">[35] </w:t>
                    </w:r>
                  </w:p>
                </w:tc>
                <w:tc>
                  <w:tcPr>
                    <w:tcW w:w="0" w:type="auto"/>
                    <w:hideMark/>
                  </w:tcPr>
                  <w:p w14:paraId="2072B834" w14:textId="77777777" w:rsidR="00266AD2" w:rsidRPr="00266AD2" w:rsidRDefault="00266AD2">
                    <w:pPr>
                      <w:pStyle w:val="Bibliography"/>
                      <w:rPr>
                        <w:noProof/>
                        <w:lang w:val="en-US"/>
                      </w:rPr>
                    </w:pPr>
                    <w:r>
                      <w:rPr>
                        <w:noProof/>
                      </w:rPr>
                      <w:t xml:space="preserve">«La Leche League,» [En línea]. </w:t>
                    </w:r>
                    <w:r w:rsidRPr="00266AD2">
                      <w:rPr>
                        <w:noProof/>
                        <w:lang w:val="en-US"/>
                      </w:rPr>
                      <w:t>Available: https://www.llli.org.</w:t>
                    </w:r>
                  </w:p>
                </w:tc>
              </w:tr>
              <w:tr w:rsidR="00266AD2" w:rsidRPr="00266AD2" w14:paraId="38F35D2C" w14:textId="77777777">
                <w:trPr>
                  <w:divId w:val="1574927516"/>
                  <w:tblCellSpacing w:w="15" w:type="dxa"/>
                </w:trPr>
                <w:tc>
                  <w:tcPr>
                    <w:tcW w:w="50" w:type="pct"/>
                    <w:hideMark/>
                  </w:tcPr>
                  <w:p w14:paraId="72085059" w14:textId="77777777" w:rsidR="00266AD2" w:rsidRDefault="00266AD2">
                    <w:pPr>
                      <w:pStyle w:val="Bibliography"/>
                      <w:rPr>
                        <w:noProof/>
                      </w:rPr>
                    </w:pPr>
                    <w:r>
                      <w:rPr>
                        <w:noProof/>
                      </w:rPr>
                      <w:lastRenderedPageBreak/>
                      <w:t xml:space="preserve">[36] </w:t>
                    </w:r>
                  </w:p>
                </w:tc>
                <w:tc>
                  <w:tcPr>
                    <w:tcW w:w="0" w:type="auto"/>
                    <w:hideMark/>
                  </w:tcPr>
                  <w:p w14:paraId="43FF6C87" w14:textId="77777777" w:rsidR="00266AD2" w:rsidRPr="00266AD2" w:rsidRDefault="00266AD2">
                    <w:pPr>
                      <w:pStyle w:val="Bibliography"/>
                      <w:rPr>
                        <w:noProof/>
                        <w:lang w:val="en-US"/>
                      </w:rPr>
                    </w:pPr>
                    <w:r w:rsidRPr="00266AD2">
                      <w:rPr>
                        <w:noProof/>
                        <w:lang w:val="en-US"/>
                      </w:rPr>
                      <w:t xml:space="preserve">J. A. Highsmith, </w:t>
                    </w:r>
                    <w:r w:rsidRPr="00266AD2">
                      <w:rPr>
                        <w:i/>
                        <w:iCs/>
                        <w:noProof/>
                        <w:lang w:val="en-US"/>
                      </w:rPr>
                      <w:t xml:space="preserve">Agile software development ecosystems, </w:t>
                    </w:r>
                    <w:r w:rsidRPr="00266AD2">
                      <w:rPr>
                        <w:noProof/>
                        <w:lang w:val="en-US"/>
                      </w:rPr>
                      <w:t xml:space="preserve">Boston: Addison-Wesley, 2002. </w:t>
                    </w:r>
                  </w:p>
                </w:tc>
              </w:tr>
              <w:tr w:rsidR="00266AD2" w:rsidRPr="00266AD2" w14:paraId="6947C157" w14:textId="77777777">
                <w:trPr>
                  <w:divId w:val="1574927516"/>
                  <w:tblCellSpacing w:w="15" w:type="dxa"/>
                </w:trPr>
                <w:tc>
                  <w:tcPr>
                    <w:tcW w:w="50" w:type="pct"/>
                    <w:hideMark/>
                  </w:tcPr>
                  <w:p w14:paraId="6B4A2A90" w14:textId="77777777" w:rsidR="00266AD2" w:rsidRDefault="00266AD2">
                    <w:pPr>
                      <w:pStyle w:val="Bibliography"/>
                      <w:rPr>
                        <w:noProof/>
                      </w:rPr>
                    </w:pPr>
                    <w:r>
                      <w:rPr>
                        <w:noProof/>
                      </w:rPr>
                      <w:t xml:space="preserve">[37] </w:t>
                    </w:r>
                  </w:p>
                </w:tc>
                <w:tc>
                  <w:tcPr>
                    <w:tcW w:w="0" w:type="auto"/>
                    <w:hideMark/>
                  </w:tcPr>
                  <w:p w14:paraId="174FBE64" w14:textId="77777777" w:rsidR="00266AD2" w:rsidRPr="00266AD2" w:rsidRDefault="00266AD2">
                    <w:pPr>
                      <w:pStyle w:val="Bibliography"/>
                      <w:rPr>
                        <w:noProof/>
                        <w:lang w:val="en-US"/>
                      </w:rPr>
                    </w:pPr>
                    <w:r w:rsidRPr="00266AD2">
                      <w:rPr>
                        <w:noProof/>
                        <w:lang w:val="en-US"/>
                      </w:rPr>
                      <w:t xml:space="preserve">J. O. Coplien, </w:t>
                    </w:r>
                    <w:r w:rsidRPr="00266AD2">
                      <w:rPr>
                        <w:i/>
                        <w:iCs/>
                        <w:noProof/>
                        <w:lang w:val="en-US"/>
                      </w:rPr>
                      <w:t xml:space="preserve">The Dehumanisation of Agile and Objects, </w:t>
                    </w:r>
                    <w:r w:rsidRPr="00266AD2">
                      <w:rPr>
                        <w:noProof/>
                        <w:lang w:val="en-US"/>
                      </w:rPr>
                      <w:t xml:space="preserve">GOTO Berlin: https://www.youtube.com/watch?v=ZrBQmIDdls4, 2017. </w:t>
                    </w:r>
                  </w:p>
                </w:tc>
              </w:tr>
              <w:tr w:rsidR="00266AD2" w:rsidRPr="00266AD2" w14:paraId="674EF7D9" w14:textId="77777777">
                <w:trPr>
                  <w:divId w:val="1574927516"/>
                  <w:tblCellSpacing w:w="15" w:type="dxa"/>
                </w:trPr>
                <w:tc>
                  <w:tcPr>
                    <w:tcW w:w="50" w:type="pct"/>
                    <w:hideMark/>
                  </w:tcPr>
                  <w:p w14:paraId="00D11D99" w14:textId="77777777" w:rsidR="00266AD2" w:rsidRDefault="00266AD2">
                    <w:pPr>
                      <w:pStyle w:val="Bibliography"/>
                      <w:rPr>
                        <w:noProof/>
                      </w:rPr>
                    </w:pPr>
                    <w:r>
                      <w:rPr>
                        <w:noProof/>
                      </w:rPr>
                      <w:t xml:space="preserve">[38] </w:t>
                    </w:r>
                  </w:p>
                </w:tc>
                <w:tc>
                  <w:tcPr>
                    <w:tcW w:w="0" w:type="auto"/>
                    <w:hideMark/>
                  </w:tcPr>
                  <w:p w14:paraId="716914C7" w14:textId="77777777" w:rsidR="00266AD2" w:rsidRPr="00266AD2" w:rsidRDefault="00266AD2">
                    <w:pPr>
                      <w:pStyle w:val="Bibliography"/>
                      <w:rPr>
                        <w:noProof/>
                        <w:lang w:val="en-US"/>
                      </w:rPr>
                    </w:pPr>
                    <w:r w:rsidRPr="00266AD2">
                      <w:rPr>
                        <w:noProof/>
                        <w:lang w:val="en-US"/>
                      </w:rPr>
                      <w:t xml:space="preserve">T. DeMarco y T. Lister, Peopleware: productive projects and teams, Addison Wesley, 2013. </w:t>
                    </w:r>
                  </w:p>
                </w:tc>
              </w:tr>
              <w:tr w:rsidR="00266AD2" w:rsidRPr="00266AD2" w14:paraId="34687450" w14:textId="77777777">
                <w:trPr>
                  <w:divId w:val="1574927516"/>
                  <w:tblCellSpacing w:w="15" w:type="dxa"/>
                </w:trPr>
                <w:tc>
                  <w:tcPr>
                    <w:tcW w:w="50" w:type="pct"/>
                    <w:hideMark/>
                  </w:tcPr>
                  <w:p w14:paraId="5B87383E" w14:textId="77777777" w:rsidR="00266AD2" w:rsidRDefault="00266AD2">
                    <w:pPr>
                      <w:pStyle w:val="Bibliography"/>
                      <w:rPr>
                        <w:noProof/>
                      </w:rPr>
                    </w:pPr>
                    <w:r>
                      <w:rPr>
                        <w:noProof/>
                      </w:rPr>
                      <w:t xml:space="preserve">[39] </w:t>
                    </w:r>
                  </w:p>
                </w:tc>
                <w:tc>
                  <w:tcPr>
                    <w:tcW w:w="0" w:type="auto"/>
                    <w:hideMark/>
                  </w:tcPr>
                  <w:p w14:paraId="6D857864" w14:textId="77777777" w:rsidR="00266AD2" w:rsidRPr="00266AD2" w:rsidRDefault="00266AD2">
                    <w:pPr>
                      <w:pStyle w:val="Bibliography"/>
                      <w:rPr>
                        <w:noProof/>
                        <w:lang w:val="en-US"/>
                      </w:rPr>
                    </w:pPr>
                    <w:r w:rsidRPr="00266AD2">
                      <w:rPr>
                        <w:noProof/>
                        <w:lang w:val="en-US"/>
                      </w:rPr>
                      <w:t xml:space="preserve">K. Schwaber y M. Beedle, Agile Software Development with Scrum, Pearson, 2001. </w:t>
                    </w:r>
                  </w:p>
                </w:tc>
              </w:tr>
              <w:tr w:rsidR="00266AD2" w:rsidRPr="00266AD2" w14:paraId="407214F5" w14:textId="77777777">
                <w:trPr>
                  <w:divId w:val="1574927516"/>
                  <w:tblCellSpacing w:w="15" w:type="dxa"/>
                </w:trPr>
                <w:tc>
                  <w:tcPr>
                    <w:tcW w:w="50" w:type="pct"/>
                    <w:hideMark/>
                  </w:tcPr>
                  <w:p w14:paraId="2642EEC4" w14:textId="77777777" w:rsidR="00266AD2" w:rsidRDefault="00266AD2">
                    <w:pPr>
                      <w:pStyle w:val="Bibliography"/>
                      <w:rPr>
                        <w:noProof/>
                      </w:rPr>
                    </w:pPr>
                    <w:r>
                      <w:rPr>
                        <w:noProof/>
                      </w:rPr>
                      <w:t xml:space="preserve">[40] </w:t>
                    </w:r>
                  </w:p>
                </w:tc>
                <w:tc>
                  <w:tcPr>
                    <w:tcW w:w="0" w:type="auto"/>
                    <w:hideMark/>
                  </w:tcPr>
                  <w:p w14:paraId="70CE968A" w14:textId="77777777" w:rsidR="00266AD2" w:rsidRPr="00266AD2" w:rsidRDefault="00266AD2">
                    <w:pPr>
                      <w:pStyle w:val="Bibliography"/>
                      <w:rPr>
                        <w:noProof/>
                        <w:lang w:val="en-US"/>
                      </w:rPr>
                    </w:pPr>
                    <w:r w:rsidRPr="00266AD2">
                      <w:rPr>
                        <w:noProof/>
                        <w:lang w:val="en-US"/>
                      </w:rPr>
                      <w:t xml:space="preserve">P. Kruchten, «Contextualizing Agile Software Development,» de </w:t>
                    </w:r>
                    <w:r w:rsidRPr="00266AD2">
                      <w:rPr>
                        <w:i/>
                        <w:iCs/>
                        <w:noProof/>
                        <w:lang w:val="en-US"/>
                      </w:rPr>
                      <w:t>EuroSPI 2010 conference</w:t>
                    </w:r>
                    <w:r w:rsidRPr="00266AD2">
                      <w:rPr>
                        <w:noProof/>
                        <w:lang w:val="en-US"/>
                      </w:rPr>
                      <w:t xml:space="preserve">, Grenoble, 2010. </w:t>
                    </w:r>
                  </w:p>
                </w:tc>
              </w:tr>
              <w:tr w:rsidR="00266AD2" w:rsidRPr="00266AD2" w14:paraId="4731F40F" w14:textId="77777777">
                <w:trPr>
                  <w:divId w:val="1574927516"/>
                  <w:tblCellSpacing w:w="15" w:type="dxa"/>
                </w:trPr>
                <w:tc>
                  <w:tcPr>
                    <w:tcW w:w="50" w:type="pct"/>
                    <w:hideMark/>
                  </w:tcPr>
                  <w:p w14:paraId="739AD956" w14:textId="77777777" w:rsidR="00266AD2" w:rsidRDefault="00266AD2">
                    <w:pPr>
                      <w:pStyle w:val="Bibliography"/>
                      <w:rPr>
                        <w:noProof/>
                      </w:rPr>
                    </w:pPr>
                    <w:r>
                      <w:rPr>
                        <w:noProof/>
                      </w:rPr>
                      <w:t xml:space="preserve">[41] </w:t>
                    </w:r>
                  </w:p>
                </w:tc>
                <w:tc>
                  <w:tcPr>
                    <w:tcW w:w="0" w:type="auto"/>
                    <w:hideMark/>
                  </w:tcPr>
                  <w:p w14:paraId="1690AC62" w14:textId="77777777" w:rsidR="00266AD2" w:rsidRPr="00266AD2" w:rsidRDefault="00266AD2">
                    <w:pPr>
                      <w:pStyle w:val="Bibliography"/>
                      <w:rPr>
                        <w:noProof/>
                        <w:lang w:val="en-US"/>
                      </w:rPr>
                    </w:pPr>
                    <w:r w:rsidRPr="00266AD2">
                      <w:rPr>
                        <w:noProof/>
                        <w:lang w:val="en-US"/>
                      </w:rPr>
                      <w:t xml:space="preserve">D. T. Andrew Hunt, The pragmatic programmer from journeyman to master, Addison Wesley, 1999. </w:t>
                    </w:r>
                  </w:p>
                </w:tc>
              </w:tr>
              <w:tr w:rsidR="00266AD2" w:rsidRPr="00266AD2" w14:paraId="1961EFC5" w14:textId="77777777">
                <w:trPr>
                  <w:divId w:val="1574927516"/>
                  <w:tblCellSpacing w:w="15" w:type="dxa"/>
                </w:trPr>
                <w:tc>
                  <w:tcPr>
                    <w:tcW w:w="50" w:type="pct"/>
                    <w:hideMark/>
                  </w:tcPr>
                  <w:p w14:paraId="626CAFB9" w14:textId="77777777" w:rsidR="00266AD2" w:rsidRDefault="00266AD2">
                    <w:pPr>
                      <w:pStyle w:val="Bibliography"/>
                      <w:rPr>
                        <w:noProof/>
                      </w:rPr>
                    </w:pPr>
                    <w:r>
                      <w:rPr>
                        <w:noProof/>
                      </w:rPr>
                      <w:t xml:space="preserve">[42] </w:t>
                    </w:r>
                  </w:p>
                </w:tc>
                <w:tc>
                  <w:tcPr>
                    <w:tcW w:w="0" w:type="auto"/>
                    <w:hideMark/>
                  </w:tcPr>
                  <w:p w14:paraId="7E9E48F6" w14:textId="77777777" w:rsidR="00266AD2" w:rsidRPr="00266AD2" w:rsidRDefault="00266AD2">
                    <w:pPr>
                      <w:pStyle w:val="Bibliography"/>
                      <w:rPr>
                        <w:noProof/>
                        <w:lang w:val="en-US"/>
                      </w:rPr>
                    </w:pPr>
                    <w:r w:rsidRPr="00266AD2">
                      <w:rPr>
                        <w:noProof/>
                        <w:lang w:val="en-US"/>
                      </w:rPr>
                      <w:t xml:space="preserve">K. Schwaber, </w:t>
                    </w:r>
                    <w:r w:rsidRPr="00266AD2">
                      <w:rPr>
                        <w:i/>
                        <w:iCs/>
                        <w:noProof/>
                        <w:lang w:val="en-US"/>
                      </w:rPr>
                      <w:t xml:space="preserve">The State of Agile, </w:t>
                    </w:r>
                    <w:r w:rsidRPr="00266AD2">
                      <w:rPr>
                        <w:noProof/>
                        <w:lang w:val="en-US"/>
                      </w:rPr>
                      <w:t xml:space="preserve">https://www.youtube.com/watch?v=8WXT7_cHsXI: The Central Ohio Agile Association (COHAA), 2014. </w:t>
                    </w:r>
                  </w:p>
                </w:tc>
              </w:tr>
            </w:tbl>
            <w:p w14:paraId="5D380958" w14:textId="77777777" w:rsidR="00266AD2" w:rsidRPr="00266AD2" w:rsidRDefault="00266AD2">
              <w:pPr>
                <w:divId w:val="1574927516"/>
                <w:rPr>
                  <w:rFonts w:eastAsia="Times New Roman"/>
                  <w:noProof/>
                  <w:lang w:val="en-US"/>
                </w:rPr>
              </w:pPr>
            </w:p>
            <w:p w14:paraId="2B5B635B" w14:textId="7A3D9569" w:rsidR="000A5BE3" w:rsidRDefault="000A5BE3" w:rsidP="000622FD">
              <w:r>
                <w:rPr>
                  <w:b/>
                  <w:bCs/>
                  <w:noProof/>
                </w:rPr>
                <w:fldChar w:fldCharType="end"/>
              </w:r>
            </w:p>
          </w:sdtContent>
        </w:sdt>
      </w:sdtContent>
    </w:sdt>
    <w:p w14:paraId="6065373F" w14:textId="77777777" w:rsidR="00E45C2C" w:rsidRDefault="00E45C2C" w:rsidP="00E45C2C">
      <w:pPr>
        <w:spacing w:after="160" w:line="259" w:lineRule="auto"/>
        <w:ind w:firstLine="0"/>
        <w:jc w:val="left"/>
        <w:rPr>
          <w:rFonts w:ascii="Times New Roman" w:hAnsi="Times New Roman"/>
          <w:sz w:val="24"/>
        </w:rPr>
      </w:pPr>
      <w:r>
        <w:br w:type="page"/>
      </w:r>
    </w:p>
    <w:p w14:paraId="260546B4" w14:textId="373C1D94" w:rsidR="00D06BCA" w:rsidRDefault="00D06BCA" w:rsidP="001B141D">
      <w:pPr>
        <w:pStyle w:val="Heading2"/>
      </w:pPr>
    </w:p>
    <w:sectPr w:rsidR="00D06BCA" w:rsidSect="00E45C2C">
      <w:footerReference w:type="even" r:id="rId22"/>
      <w:footerReference w:type="default" r:id="rId23"/>
      <w:pgSz w:w="11906" w:h="16838"/>
      <w:pgMar w:top="1134" w:right="1701" w:bottom="1417" w:left="1701"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540C82" w14:textId="77777777" w:rsidR="00AE10D2" w:rsidRDefault="00AE10D2" w:rsidP="00D06BCA">
      <w:pPr>
        <w:spacing w:after="0" w:line="240" w:lineRule="auto"/>
      </w:pPr>
      <w:r>
        <w:separator/>
      </w:r>
    </w:p>
  </w:endnote>
  <w:endnote w:type="continuationSeparator" w:id="0">
    <w:p w14:paraId="68608EBE" w14:textId="77777777" w:rsidR="00AE10D2" w:rsidRDefault="00AE10D2"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AE10D2" w:rsidRDefault="00AE10D2"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AE10D2" w:rsidRPr="00D06BCA" w:rsidRDefault="00AE10D2"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AE10D2" w:rsidRDefault="00AE10D2" w:rsidP="00D06BCA">
    <w:pPr>
      <w:pStyle w:val="Footer"/>
      <w:pBdr>
        <w:top w:val="single" w:sz="12" w:space="1" w:color="2E74B5" w:themeColor="accent1" w:themeShade="BF"/>
      </w:pBdr>
      <w:ind w:firstLine="0"/>
    </w:pPr>
    <w:r>
      <w:t xml:space="preserve">Manuel </w:t>
    </w:r>
    <w:proofErr w:type="spellStart"/>
    <w:r>
      <w:t>Puchades</w:t>
    </w:r>
    <w:proofErr w:type="spellEnd"/>
    <w:r>
      <w:t xml:space="preserve"> Rodríguez </w:t>
    </w:r>
    <w:r>
      <w:tab/>
    </w:r>
    <w:r>
      <w:tab/>
      <w:t xml:space="preserve">Página </w:t>
    </w:r>
    <w:sdt>
      <w:sdtPr>
        <w:id w:val="1503628887"/>
        <w:docPartObj>
          <w:docPartGallery w:val="Page Numbers (Bottom of Page)"/>
          <w:docPartUnique/>
        </w:docPartObj>
      </w:sdt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C29FB5" w14:textId="77777777" w:rsidR="00AE10D2" w:rsidRDefault="00AE10D2" w:rsidP="00D06BCA">
      <w:pPr>
        <w:spacing w:after="0" w:line="240" w:lineRule="auto"/>
      </w:pPr>
      <w:r>
        <w:separator/>
      </w:r>
    </w:p>
  </w:footnote>
  <w:footnote w:type="continuationSeparator" w:id="0">
    <w:p w14:paraId="5D7E36AE" w14:textId="77777777" w:rsidR="00AE10D2" w:rsidRDefault="00AE10D2"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AE10D2" w:rsidRDefault="00AE10D2"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AE10D2" w:rsidRDefault="00AE10D2"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AE10D2" w:rsidRDefault="00AE10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AE10D2" w:rsidRDefault="00AE10D2"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12"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AE10D2" w:rsidRDefault="00AE10D2"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13"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4"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5"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6"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55821121"/>
    <w:multiLevelType w:val="hybridMultilevel"/>
    <w:tmpl w:val="C1CAE4AA"/>
    <w:lvl w:ilvl="0" w:tplc="6138F4E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9"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0"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7"/>
  </w:num>
  <w:num w:numId="2">
    <w:abstractNumId w:val="1"/>
  </w:num>
  <w:num w:numId="3">
    <w:abstractNumId w:val="3"/>
  </w:num>
  <w:num w:numId="4">
    <w:abstractNumId w:val="0"/>
  </w:num>
  <w:num w:numId="5">
    <w:abstractNumId w:val="6"/>
  </w:num>
  <w:num w:numId="6">
    <w:abstractNumId w:val="4"/>
  </w:num>
  <w:num w:numId="7">
    <w:abstractNumId w:val="2"/>
  </w:num>
  <w:num w:numId="8">
    <w:abstractNumId w:val="10"/>
  </w:num>
  <w:num w:numId="9">
    <w:abstractNumId w:val="5"/>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2A24"/>
    <w:rsid w:val="00002C15"/>
    <w:rsid w:val="000038C6"/>
    <w:rsid w:val="00006640"/>
    <w:rsid w:val="00010A65"/>
    <w:rsid w:val="00014023"/>
    <w:rsid w:val="00020800"/>
    <w:rsid w:val="0002238F"/>
    <w:rsid w:val="000236D0"/>
    <w:rsid w:val="000328A4"/>
    <w:rsid w:val="00032B77"/>
    <w:rsid w:val="00035A39"/>
    <w:rsid w:val="00037F78"/>
    <w:rsid w:val="000437F4"/>
    <w:rsid w:val="000454F2"/>
    <w:rsid w:val="000460CA"/>
    <w:rsid w:val="000465F6"/>
    <w:rsid w:val="00046F1C"/>
    <w:rsid w:val="00047F2F"/>
    <w:rsid w:val="00050061"/>
    <w:rsid w:val="000518F9"/>
    <w:rsid w:val="00051BA6"/>
    <w:rsid w:val="00057596"/>
    <w:rsid w:val="000576C7"/>
    <w:rsid w:val="000612CB"/>
    <w:rsid w:val="00061504"/>
    <w:rsid w:val="000616BA"/>
    <w:rsid w:val="000622FD"/>
    <w:rsid w:val="000627AB"/>
    <w:rsid w:val="00062D38"/>
    <w:rsid w:val="00062E1B"/>
    <w:rsid w:val="00066992"/>
    <w:rsid w:val="00066BF8"/>
    <w:rsid w:val="00072A04"/>
    <w:rsid w:val="000749AD"/>
    <w:rsid w:val="00077794"/>
    <w:rsid w:val="000805E3"/>
    <w:rsid w:val="0008075C"/>
    <w:rsid w:val="00082217"/>
    <w:rsid w:val="00083F4E"/>
    <w:rsid w:val="000843D2"/>
    <w:rsid w:val="00085726"/>
    <w:rsid w:val="00086772"/>
    <w:rsid w:val="00087A74"/>
    <w:rsid w:val="0009041B"/>
    <w:rsid w:val="00093869"/>
    <w:rsid w:val="00093CCE"/>
    <w:rsid w:val="000943E1"/>
    <w:rsid w:val="000947E9"/>
    <w:rsid w:val="000A1E32"/>
    <w:rsid w:val="000A44FA"/>
    <w:rsid w:val="000A5BE3"/>
    <w:rsid w:val="000A61C4"/>
    <w:rsid w:val="000B4084"/>
    <w:rsid w:val="000C02C3"/>
    <w:rsid w:val="000C0A24"/>
    <w:rsid w:val="000C1FF6"/>
    <w:rsid w:val="000C2DF2"/>
    <w:rsid w:val="000C2EBE"/>
    <w:rsid w:val="000C46A8"/>
    <w:rsid w:val="000C5041"/>
    <w:rsid w:val="000C6FE2"/>
    <w:rsid w:val="000D436B"/>
    <w:rsid w:val="000E069F"/>
    <w:rsid w:val="000E079F"/>
    <w:rsid w:val="000E0B8B"/>
    <w:rsid w:val="000E17F9"/>
    <w:rsid w:val="000E6B6B"/>
    <w:rsid w:val="00100172"/>
    <w:rsid w:val="00101200"/>
    <w:rsid w:val="0010251E"/>
    <w:rsid w:val="00102B0F"/>
    <w:rsid w:val="0010586E"/>
    <w:rsid w:val="001106D1"/>
    <w:rsid w:val="00110ECD"/>
    <w:rsid w:val="00111D12"/>
    <w:rsid w:val="001130B5"/>
    <w:rsid w:val="00115AB1"/>
    <w:rsid w:val="001166CB"/>
    <w:rsid w:val="00116CB4"/>
    <w:rsid w:val="00121FFE"/>
    <w:rsid w:val="00123FC0"/>
    <w:rsid w:val="00126EEA"/>
    <w:rsid w:val="00135A7C"/>
    <w:rsid w:val="001376D6"/>
    <w:rsid w:val="00150635"/>
    <w:rsid w:val="001515CE"/>
    <w:rsid w:val="00151B47"/>
    <w:rsid w:val="0015233D"/>
    <w:rsid w:val="0015296D"/>
    <w:rsid w:val="00154EC5"/>
    <w:rsid w:val="0015744D"/>
    <w:rsid w:val="0015783B"/>
    <w:rsid w:val="00162CAC"/>
    <w:rsid w:val="001667FA"/>
    <w:rsid w:val="0017600F"/>
    <w:rsid w:val="0017727E"/>
    <w:rsid w:val="001804B1"/>
    <w:rsid w:val="00180C45"/>
    <w:rsid w:val="0018211A"/>
    <w:rsid w:val="001826F9"/>
    <w:rsid w:val="00182CC0"/>
    <w:rsid w:val="001830E6"/>
    <w:rsid w:val="00183826"/>
    <w:rsid w:val="00192CC5"/>
    <w:rsid w:val="001A0857"/>
    <w:rsid w:val="001A3600"/>
    <w:rsid w:val="001A3CBF"/>
    <w:rsid w:val="001A7A47"/>
    <w:rsid w:val="001B08F4"/>
    <w:rsid w:val="001B141D"/>
    <w:rsid w:val="001B2F87"/>
    <w:rsid w:val="001B3C19"/>
    <w:rsid w:val="001B539D"/>
    <w:rsid w:val="001B6CB1"/>
    <w:rsid w:val="001B72F6"/>
    <w:rsid w:val="001C2C4A"/>
    <w:rsid w:val="001C44C8"/>
    <w:rsid w:val="001C529B"/>
    <w:rsid w:val="001D1214"/>
    <w:rsid w:val="001D7EAC"/>
    <w:rsid w:val="001E0365"/>
    <w:rsid w:val="001E0A87"/>
    <w:rsid w:val="001E543D"/>
    <w:rsid w:val="001E74C3"/>
    <w:rsid w:val="001F203C"/>
    <w:rsid w:val="001F307F"/>
    <w:rsid w:val="001F6227"/>
    <w:rsid w:val="00203597"/>
    <w:rsid w:val="00204C49"/>
    <w:rsid w:val="00204CF3"/>
    <w:rsid w:val="00206DB4"/>
    <w:rsid w:val="0021215C"/>
    <w:rsid w:val="00213629"/>
    <w:rsid w:val="00213E29"/>
    <w:rsid w:val="002171B8"/>
    <w:rsid w:val="002209D8"/>
    <w:rsid w:val="00221417"/>
    <w:rsid w:val="002255A5"/>
    <w:rsid w:val="002259F8"/>
    <w:rsid w:val="00235084"/>
    <w:rsid w:val="00235286"/>
    <w:rsid w:val="00236706"/>
    <w:rsid w:val="002368A2"/>
    <w:rsid w:val="00241862"/>
    <w:rsid w:val="002426D8"/>
    <w:rsid w:val="00243AB7"/>
    <w:rsid w:val="002469E9"/>
    <w:rsid w:val="00246D59"/>
    <w:rsid w:val="00251575"/>
    <w:rsid w:val="00251E61"/>
    <w:rsid w:val="002544B3"/>
    <w:rsid w:val="002640C9"/>
    <w:rsid w:val="00266AD2"/>
    <w:rsid w:val="00270E3F"/>
    <w:rsid w:val="002715B5"/>
    <w:rsid w:val="002751D4"/>
    <w:rsid w:val="0027689C"/>
    <w:rsid w:val="00281C8B"/>
    <w:rsid w:val="00286022"/>
    <w:rsid w:val="00290313"/>
    <w:rsid w:val="00294AFC"/>
    <w:rsid w:val="0029760E"/>
    <w:rsid w:val="0029771E"/>
    <w:rsid w:val="002A0A45"/>
    <w:rsid w:val="002A20D8"/>
    <w:rsid w:val="002A7633"/>
    <w:rsid w:val="002B3B4E"/>
    <w:rsid w:val="002B5B1F"/>
    <w:rsid w:val="002B642A"/>
    <w:rsid w:val="002B6F9C"/>
    <w:rsid w:val="002C13D8"/>
    <w:rsid w:val="002C146F"/>
    <w:rsid w:val="002C1C9C"/>
    <w:rsid w:val="002C1FF6"/>
    <w:rsid w:val="002C3C7B"/>
    <w:rsid w:val="002C58D7"/>
    <w:rsid w:val="002C6EAD"/>
    <w:rsid w:val="002D060E"/>
    <w:rsid w:val="002D238E"/>
    <w:rsid w:val="002E09F9"/>
    <w:rsid w:val="002E0ADC"/>
    <w:rsid w:val="002E2C3C"/>
    <w:rsid w:val="002F0152"/>
    <w:rsid w:val="002F0C7F"/>
    <w:rsid w:val="002F15A5"/>
    <w:rsid w:val="002F4038"/>
    <w:rsid w:val="002F6D97"/>
    <w:rsid w:val="002F76D9"/>
    <w:rsid w:val="00304245"/>
    <w:rsid w:val="00305679"/>
    <w:rsid w:val="00311629"/>
    <w:rsid w:val="00311BED"/>
    <w:rsid w:val="00313B99"/>
    <w:rsid w:val="00320BB9"/>
    <w:rsid w:val="00324E6C"/>
    <w:rsid w:val="003251DB"/>
    <w:rsid w:val="00326E7D"/>
    <w:rsid w:val="003344C4"/>
    <w:rsid w:val="003379FD"/>
    <w:rsid w:val="003512FA"/>
    <w:rsid w:val="00352A76"/>
    <w:rsid w:val="003568D2"/>
    <w:rsid w:val="00357507"/>
    <w:rsid w:val="0036530C"/>
    <w:rsid w:val="003669AD"/>
    <w:rsid w:val="00366E2E"/>
    <w:rsid w:val="00370C74"/>
    <w:rsid w:val="003720B8"/>
    <w:rsid w:val="003755C8"/>
    <w:rsid w:val="00376AED"/>
    <w:rsid w:val="00377D9A"/>
    <w:rsid w:val="00380C6C"/>
    <w:rsid w:val="00382BE3"/>
    <w:rsid w:val="00383296"/>
    <w:rsid w:val="0038659D"/>
    <w:rsid w:val="003907DE"/>
    <w:rsid w:val="003924BF"/>
    <w:rsid w:val="00397F4B"/>
    <w:rsid w:val="003A353E"/>
    <w:rsid w:val="003B3E88"/>
    <w:rsid w:val="003B4B96"/>
    <w:rsid w:val="003B6BE6"/>
    <w:rsid w:val="003B7389"/>
    <w:rsid w:val="003C0CA2"/>
    <w:rsid w:val="003C3E45"/>
    <w:rsid w:val="003C6023"/>
    <w:rsid w:val="003E5578"/>
    <w:rsid w:val="003E5ECE"/>
    <w:rsid w:val="003E6958"/>
    <w:rsid w:val="003F0DDE"/>
    <w:rsid w:val="003F2189"/>
    <w:rsid w:val="00405487"/>
    <w:rsid w:val="0040562B"/>
    <w:rsid w:val="004062EB"/>
    <w:rsid w:val="00406B0A"/>
    <w:rsid w:val="00407EB7"/>
    <w:rsid w:val="00410516"/>
    <w:rsid w:val="0041102A"/>
    <w:rsid w:val="00417E52"/>
    <w:rsid w:val="0042018E"/>
    <w:rsid w:val="00422CC7"/>
    <w:rsid w:val="0042792E"/>
    <w:rsid w:val="00427C7E"/>
    <w:rsid w:val="00427D55"/>
    <w:rsid w:val="00431BDE"/>
    <w:rsid w:val="004360EA"/>
    <w:rsid w:val="004369C8"/>
    <w:rsid w:val="004453E0"/>
    <w:rsid w:val="00446CD3"/>
    <w:rsid w:val="004472BB"/>
    <w:rsid w:val="00451F22"/>
    <w:rsid w:val="00453C77"/>
    <w:rsid w:val="0045770F"/>
    <w:rsid w:val="0046707B"/>
    <w:rsid w:val="004826D4"/>
    <w:rsid w:val="004841BE"/>
    <w:rsid w:val="00484DBA"/>
    <w:rsid w:val="00484FA8"/>
    <w:rsid w:val="004863B0"/>
    <w:rsid w:val="004914E3"/>
    <w:rsid w:val="00497741"/>
    <w:rsid w:val="00497C41"/>
    <w:rsid w:val="004A4651"/>
    <w:rsid w:val="004B0CE1"/>
    <w:rsid w:val="004B1CA1"/>
    <w:rsid w:val="004B2ADB"/>
    <w:rsid w:val="004B54F9"/>
    <w:rsid w:val="004B5741"/>
    <w:rsid w:val="004B6ECE"/>
    <w:rsid w:val="004C0CC1"/>
    <w:rsid w:val="004D0C16"/>
    <w:rsid w:val="004D334D"/>
    <w:rsid w:val="004D5238"/>
    <w:rsid w:val="004E0595"/>
    <w:rsid w:val="004E376C"/>
    <w:rsid w:val="004F01E9"/>
    <w:rsid w:val="004F7C5E"/>
    <w:rsid w:val="005069AF"/>
    <w:rsid w:val="00507430"/>
    <w:rsid w:val="00512BED"/>
    <w:rsid w:val="00516632"/>
    <w:rsid w:val="00517A71"/>
    <w:rsid w:val="0052123D"/>
    <w:rsid w:val="00521B46"/>
    <w:rsid w:val="00533629"/>
    <w:rsid w:val="005336DF"/>
    <w:rsid w:val="005347C4"/>
    <w:rsid w:val="00535E5E"/>
    <w:rsid w:val="00536924"/>
    <w:rsid w:val="005427C8"/>
    <w:rsid w:val="00551DED"/>
    <w:rsid w:val="00556308"/>
    <w:rsid w:val="00560E78"/>
    <w:rsid w:val="0056258D"/>
    <w:rsid w:val="0056395F"/>
    <w:rsid w:val="00576014"/>
    <w:rsid w:val="00583075"/>
    <w:rsid w:val="005857BD"/>
    <w:rsid w:val="005857FA"/>
    <w:rsid w:val="00591B47"/>
    <w:rsid w:val="00592268"/>
    <w:rsid w:val="0059379B"/>
    <w:rsid w:val="00593EF4"/>
    <w:rsid w:val="005A10F4"/>
    <w:rsid w:val="005A13BA"/>
    <w:rsid w:val="005A1FC4"/>
    <w:rsid w:val="005A329B"/>
    <w:rsid w:val="005A6468"/>
    <w:rsid w:val="005A7C03"/>
    <w:rsid w:val="005C1531"/>
    <w:rsid w:val="005C2D0C"/>
    <w:rsid w:val="005C394A"/>
    <w:rsid w:val="005C733F"/>
    <w:rsid w:val="005D07FB"/>
    <w:rsid w:val="005D21BB"/>
    <w:rsid w:val="005D2BE6"/>
    <w:rsid w:val="005D427C"/>
    <w:rsid w:val="005D65F4"/>
    <w:rsid w:val="005E3C69"/>
    <w:rsid w:val="005E4C8E"/>
    <w:rsid w:val="005E6041"/>
    <w:rsid w:val="00604E2B"/>
    <w:rsid w:val="00607496"/>
    <w:rsid w:val="00615D98"/>
    <w:rsid w:val="00620792"/>
    <w:rsid w:val="00624871"/>
    <w:rsid w:val="00625497"/>
    <w:rsid w:val="00625941"/>
    <w:rsid w:val="006261BC"/>
    <w:rsid w:val="0063287F"/>
    <w:rsid w:val="00633545"/>
    <w:rsid w:val="00637F28"/>
    <w:rsid w:val="00640294"/>
    <w:rsid w:val="00641B14"/>
    <w:rsid w:val="00647420"/>
    <w:rsid w:val="00650D5D"/>
    <w:rsid w:val="0065145D"/>
    <w:rsid w:val="00651C38"/>
    <w:rsid w:val="00654065"/>
    <w:rsid w:val="0066323A"/>
    <w:rsid w:val="0066422D"/>
    <w:rsid w:val="00667507"/>
    <w:rsid w:val="00672255"/>
    <w:rsid w:val="0067398D"/>
    <w:rsid w:val="00693100"/>
    <w:rsid w:val="0069784C"/>
    <w:rsid w:val="006A42F5"/>
    <w:rsid w:val="006A4FF4"/>
    <w:rsid w:val="006B1EFE"/>
    <w:rsid w:val="006B220B"/>
    <w:rsid w:val="006B2673"/>
    <w:rsid w:val="006B30EA"/>
    <w:rsid w:val="006B3969"/>
    <w:rsid w:val="006C3D24"/>
    <w:rsid w:val="006C3FB0"/>
    <w:rsid w:val="006D0A17"/>
    <w:rsid w:val="006D3663"/>
    <w:rsid w:val="006D6513"/>
    <w:rsid w:val="006D6DA8"/>
    <w:rsid w:val="006D761F"/>
    <w:rsid w:val="006E4664"/>
    <w:rsid w:val="006E5CD5"/>
    <w:rsid w:val="006F01C3"/>
    <w:rsid w:val="006F0910"/>
    <w:rsid w:val="006F19BE"/>
    <w:rsid w:val="006F2137"/>
    <w:rsid w:val="006F287A"/>
    <w:rsid w:val="006F4C79"/>
    <w:rsid w:val="006F4E81"/>
    <w:rsid w:val="006F549F"/>
    <w:rsid w:val="006F79B7"/>
    <w:rsid w:val="00702C07"/>
    <w:rsid w:val="0070659E"/>
    <w:rsid w:val="00706B7F"/>
    <w:rsid w:val="007110F4"/>
    <w:rsid w:val="00713FDD"/>
    <w:rsid w:val="00714F80"/>
    <w:rsid w:val="0071693B"/>
    <w:rsid w:val="00717BBF"/>
    <w:rsid w:val="00722A95"/>
    <w:rsid w:val="00723E26"/>
    <w:rsid w:val="00731E7D"/>
    <w:rsid w:val="00731ED2"/>
    <w:rsid w:val="00732888"/>
    <w:rsid w:val="0073749A"/>
    <w:rsid w:val="0074053F"/>
    <w:rsid w:val="00741BD3"/>
    <w:rsid w:val="00746171"/>
    <w:rsid w:val="0074688F"/>
    <w:rsid w:val="00751471"/>
    <w:rsid w:val="00751927"/>
    <w:rsid w:val="007549EA"/>
    <w:rsid w:val="007578D4"/>
    <w:rsid w:val="00761489"/>
    <w:rsid w:val="00764149"/>
    <w:rsid w:val="0076677F"/>
    <w:rsid w:val="00767CEE"/>
    <w:rsid w:val="007712EC"/>
    <w:rsid w:val="007752F1"/>
    <w:rsid w:val="00780E94"/>
    <w:rsid w:val="00781E4F"/>
    <w:rsid w:val="007823C8"/>
    <w:rsid w:val="00783374"/>
    <w:rsid w:val="00785E5F"/>
    <w:rsid w:val="00792415"/>
    <w:rsid w:val="00796F53"/>
    <w:rsid w:val="007A023A"/>
    <w:rsid w:val="007A2E9A"/>
    <w:rsid w:val="007A43C3"/>
    <w:rsid w:val="007A44D9"/>
    <w:rsid w:val="007A583E"/>
    <w:rsid w:val="007B37D5"/>
    <w:rsid w:val="007B6149"/>
    <w:rsid w:val="007B70EF"/>
    <w:rsid w:val="007C49B4"/>
    <w:rsid w:val="007C587B"/>
    <w:rsid w:val="007D0657"/>
    <w:rsid w:val="007D3891"/>
    <w:rsid w:val="007D5C87"/>
    <w:rsid w:val="007D6775"/>
    <w:rsid w:val="007D782F"/>
    <w:rsid w:val="007E1674"/>
    <w:rsid w:val="007E696A"/>
    <w:rsid w:val="007F1A84"/>
    <w:rsid w:val="007F3AB0"/>
    <w:rsid w:val="007F6D58"/>
    <w:rsid w:val="00800766"/>
    <w:rsid w:val="00810C79"/>
    <w:rsid w:val="00811876"/>
    <w:rsid w:val="00814BEB"/>
    <w:rsid w:val="0081578A"/>
    <w:rsid w:val="00815F6D"/>
    <w:rsid w:val="008175F5"/>
    <w:rsid w:val="00817902"/>
    <w:rsid w:val="00817EA5"/>
    <w:rsid w:val="008205CC"/>
    <w:rsid w:val="00820A60"/>
    <w:rsid w:val="008265FC"/>
    <w:rsid w:val="00827D8E"/>
    <w:rsid w:val="00831418"/>
    <w:rsid w:val="00832CB8"/>
    <w:rsid w:val="008337FC"/>
    <w:rsid w:val="008343BA"/>
    <w:rsid w:val="00834A4C"/>
    <w:rsid w:val="00835160"/>
    <w:rsid w:val="008354B0"/>
    <w:rsid w:val="0083709E"/>
    <w:rsid w:val="008371F0"/>
    <w:rsid w:val="00842025"/>
    <w:rsid w:val="00843ACC"/>
    <w:rsid w:val="00844BF1"/>
    <w:rsid w:val="00844E81"/>
    <w:rsid w:val="00856000"/>
    <w:rsid w:val="008640A1"/>
    <w:rsid w:val="008640AC"/>
    <w:rsid w:val="00864588"/>
    <w:rsid w:val="00865DEC"/>
    <w:rsid w:val="00872682"/>
    <w:rsid w:val="00874059"/>
    <w:rsid w:val="008748A5"/>
    <w:rsid w:val="00876426"/>
    <w:rsid w:val="00876519"/>
    <w:rsid w:val="008767C1"/>
    <w:rsid w:val="00876882"/>
    <w:rsid w:val="00882674"/>
    <w:rsid w:val="008854B0"/>
    <w:rsid w:val="008913CC"/>
    <w:rsid w:val="0089193C"/>
    <w:rsid w:val="00891FB5"/>
    <w:rsid w:val="00893E35"/>
    <w:rsid w:val="0089743C"/>
    <w:rsid w:val="008A2715"/>
    <w:rsid w:val="008A41A2"/>
    <w:rsid w:val="008A48FD"/>
    <w:rsid w:val="008A52D6"/>
    <w:rsid w:val="008A7C8C"/>
    <w:rsid w:val="008B61FA"/>
    <w:rsid w:val="008C3BE9"/>
    <w:rsid w:val="008C43C7"/>
    <w:rsid w:val="008C51C8"/>
    <w:rsid w:val="008C58DA"/>
    <w:rsid w:val="008D088C"/>
    <w:rsid w:val="008D639C"/>
    <w:rsid w:val="008D752B"/>
    <w:rsid w:val="008D7D82"/>
    <w:rsid w:val="008E030B"/>
    <w:rsid w:val="008E10C9"/>
    <w:rsid w:val="008E4546"/>
    <w:rsid w:val="008F05EF"/>
    <w:rsid w:val="008F15A4"/>
    <w:rsid w:val="008F263F"/>
    <w:rsid w:val="008F2711"/>
    <w:rsid w:val="008F54DA"/>
    <w:rsid w:val="008F5834"/>
    <w:rsid w:val="008F7097"/>
    <w:rsid w:val="00902094"/>
    <w:rsid w:val="00902D3F"/>
    <w:rsid w:val="00906735"/>
    <w:rsid w:val="009120EA"/>
    <w:rsid w:val="00912E70"/>
    <w:rsid w:val="009136E2"/>
    <w:rsid w:val="009159B4"/>
    <w:rsid w:val="00921A82"/>
    <w:rsid w:val="00921CF4"/>
    <w:rsid w:val="00924F4D"/>
    <w:rsid w:val="00924FE0"/>
    <w:rsid w:val="00927BBB"/>
    <w:rsid w:val="009311A8"/>
    <w:rsid w:val="00931DE5"/>
    <w:rsid w:val="009329F1"/>
    <w:rsid w:val="00932D7C"/>
    <w:rsid w:val="0093356F"/>
    <w:rsid w:val="0093683A"/>
    <w:rsid w:val="009372CE"/>
    <w:rsid w:val="00940E6A"/>
    <w:rsid w:val="00941DAD"/>
    <w:rsid w:val="00941F17"/>
    <w:rsid w:val="00942605"/>
    <w:rsid w:val="00955EB9"/>
    <w:rsid w:val="00957455"/>
    <w:rsid w:val="00957DAC"/>
    <w:rsid w:val="009602D9"/>
    <w:rsid w:val="009604C3"/>
    <w:rsid w:val="009656E2"/>
    <w:rsid w:val="009665DB"/>
    <w:rsid w:val="00967EB3"/>
    <w:rsid w:val="00971C70"/>
    <w:rsid w:val="0097794F"/>
    <w:rsid w:val="009801F9"/>
    <w:rsid w:val="00980C6F"/>
    <w:rsid w:val="00981E86"/>
    <w:rsid w:val="00982CF7"/>
    <w:rsid w:val="00985AF8"/>
    <w:rsid w:val="00990A90"/>
    <w:rsid w:val="009911B2"/>
    <w:rsid w:val="00992715"/>
    <w:rsid w:val="00992F1A"/>
    <w:rsid w:val="00994624"/>
    <w:rsid w:val="009962B0"/>
    <w:rsid w:val="009A03A4"/>
    <w:rsid w:val="009A0A88"/>
    <w:rsid w:val="009B11D5"/>
    <w:rsid w:val="009B4F78"/>
    <w:rsid w:val="009C05FA"/>
    <w:rsid w:val="009C299B"/>
    <w:rsid w:val="009C3E34"/>
    <w:rsid w:val="009C79FF"/>
    <w:rsid w:val="009C7C22"/>
    <w:rsid w:val="009E088A"/>
    <w:rsid w:val="009E2CC8"/>
    <w:rsid w:val="009E2E9B"/>
    <w:rsid w:val="009E31E5"/>
    <w:rsid w:val="009E3734"/>
    <w:rsid w:val="009E465C"/>
    <w:rsid w:val="009E46A3"/>
    <w:rsid w:val="009E6B02"/>
    <w:rsid w:val="009F2A51"/>
    <w:rsid w:val="00A02D9E"/>
    <w:rsid w:val="00A04710"/>
    <w:rsid w:val="00A05AE1"/>
    <w:rsid w:val="00A077E2"/>
    <w:rsid w:val="00A07E15"/>
    <w:rsid w:val="00A10610"/>
    <w:rsid w:val="00A118AE"/>
    <w:rsid w:val="00A14C5C"/>
    <w:rsid w:val="00A21E7C"/>
    <w:rsid w:val="00A22072"/>
    <w:rsid w:val="00A2251B"/>
    <w:rsid w:val="00A24426"/>
    <w:rsid w:val="00A33C95"/>
    <w:rsid w:val="00A41F07"/>
    <w:rsid w:val="00A41F74"/>
    <w:rsid w:val="00A423E0"/>
    <w:rsid w:val="00A42934"/>
    <w:rsid w:val="00A50A3D"/>
    <w:rsid w:val="00A51E68"/>
    <w:rsid w:val="00A523BD"/>
    <w:rsid w:val="00A52957"/>
    <w:rsid w:val="00A54651"/>
    <w:rsid w:val="00A54C0A"/>
    <w:rsid w:val="00A55F46"/>
    <w:rsid w:val="00A57BB8"/>
    <w:rsid w:val="00A57F2E"/>
    <w:rsid w:val="00A6277B"/>
    <w:rsid w:val="00A62C02"/>
    <w:rsid w:val="00A70CBB"/>
    <w:rsid w:val="00A71A0D"/>
    <w:rsid w:val="00A7217F"/>
    <w:rsid w:val="00A75CC8"/>
    <w:rsid w:val="00A77C12"/>
    <w:rsid w:val="00A8105F"/>
    <w:rsid w:val="00A81BC3"/>
    <w:rsid w:val="00A82B8E"/>
    <w:rsid w:val="00A83E83"/>
    <w:rsid w:val="00A90189"/>
    <w:rsid w:val="00A91EC7"/>
    <w:rsid w:val="00A91F23"/>
    <w:rsid w:val="00A96692"/>
    <w:rsid w:val="00A97634"/>
    <w:rsid w:val="00AA015B"/>
    <w:rsid w:val="00AA7587"/>
    <w:rsid w:val="00AA7F9E"/>
    <w:rsid w:val="00AB1FDD"/>
    <w:rsid w:val="00AB24F1"/>
    <w:rsid w:val="00AB2F67"/>
    <w:rsid w:val="00AB5763"/>
    <w:rsid w:val="00AB7228"/>
    <w:rsid w:val="00AC1777"/>
    <w:rsid w:val="00AC3286"/>
    <w:rsid w:val="00AC4292"/>
    <w:rsid w:val="00AC4A18"/>
    <w:rsid w:val="00AD18BD"/>
    <w:rsid w:val="00AD2F5B"/>
    <w:rsid w:val="00AD36D0"/>
    <w:rsid w:val="00AD3B9B"/>
    <w:rsid w:val="00AD4A13"/>
    <w:rsid w:val="00AD66B9"/>
    <w:rsid w:val="00AD6B77"/>
    <w:rsid w:val="00AE10D2"/>
    <w:rsid w:val="00AE2C3B"/>
    <w:rsid w:val="00AE2F48"/>
    <w:rsid w:val="00AE5D14"/>
    <w:rsid w:val="00AE7C48"/>
    <w:rsid w:val="00AF0FA7"/>
    <w:rsid w:val="00B0154F"/>
    <w:rsid w:val="00B019C7"/>
    <w:rsid w:val="00B025EE"/>
    <w:rsid w:val="00B052A1"/>
    <w:rsid w:val="00B056A3"/>
    <w:rsid w:val="00B05F7C"/>
    <w:rsid w:val="00B1172C"/>
    <w:rsid w:val="00B134F2"/>
    <w:rsid w:val="00B14834"/>
    <w:rsid w:val="00B15990"/>
    <w:rsid w:val="00B22F17"/>
    <w:rsid w:val="00B25A7F"/>
    <w:rsid w:val="00B266BD"/>
    <w:rsid w:val="00B26E32"/>
    <w:rsid w:val="00B30A44"/>
    <w:rsid w:val="00B32C1E"/>
    <w:rsid w:val="00B338DD"/>
    <w:rsid w:val="00B33E88"/>
    <w:rsid w:val="00B35558"/>
    <w:rsid w:val="00B3699F"/>
    <w:rsid w:val="00B40F7F"/>
    <w:rsid w:val="00B41851"/>
    <w:rsid w:val="00B42205"/>
    <w:rsid w:val="00B449D6"/>
    <w:rsid w:val="00B5052D"/>
    <w:rsid w:val="00B5212B"/>
    <w:rsid w:val="00B54ABB"/>
    <w:rsid w:val="00B54EF6"/>
    <w:rsid w:val="00B55074"/>
    <w:rsid w:val="00B55637"/>
    <w:rsid w:val="00B57AA8"/>
    <w:rsid w:val="00B77674"/>
    <w:rsid w:val="00B840E2"/>
    <w:rsid w:val="00B858E6"/>
    <w:rsid w:val="00B85E59"/>
    <w:rsid w:val="00B864E7"/>
    <w:rsid w:val="00B86D19"/>
    <w:rsid w:val="00B975B5"/>
    <w:rsid w:val="00BA0827"/>
    <w:rsid w:val="00BA17C6"/>
    <w:rsid w:val="00BB0E68"/>
    <w:rsid w:val="00BB0F3F"/>
    <w:rsid w:val="00BB68D7"/>
    <w:rsid w:val="00BB6A43"/>
    <w:rsid w:val="00BB728A"/>
    <w:rsid w:val="00BC0403"/>
    <w:rsid w:val="00BC1405"/>
    <w:rsid w:val="00BC3C5D"/>
    <w:rsid w:val="00BD251B"/>
    <w:rsid w:val="00BD265C"/>
    <w:rsid w:val="00BD4A78"/>
    <w:rsid w:val="00BD4C77"/>
    <w:rsid w:val="00BE4C83"/>
    <w:rsid w:val="00BE4D52"/>
    <w:rsid w:val="00BE5007"/>
    <w:rsid w:val="00BF0460"/>
    <w:rsid w:val="00BF18E7"/>
    <w:rsid w:val="00BF2B46"/>
    <w:rsid w:val="00BF3C66"/>
    <w:rsid w:val="00BF4426"/>
    <w:rsid w:val="00BF6F56"/>
    <w:rsid w:val="00C00452"/>
    <w:rsid w:val="00C10810"/>
    <w:rsid w:val="00C155B4"/>
    <w:rsid w:val="00C17717"/>
    <w:rsid w:val="00C22460"/>
    <w:rsid w:val="00C24C86"/>
    <w:rsid w:val="00C31FE0"/>
    <w:rsid w:val="00C33B9C"/>
    <w:rsid w:val="00C34EBE"/>
    <w:rsid w:val="00C35BD1"/>
    <w:rsid w:val="00C36175"/>
    <w:rsid w:val="00C362E9"/>
    <w:rsid w:val="00C41FF3"/>
    <w:rsid w:val="00C42518"/>
    <w:rsid w:val="00C4375D"/>
    <w:rsid w:val="00C44FB2"/>
    <w:rsid w:val="00C46C15"/>
    <w:rsid w:val="00C52017"/>
    <w:rsid w:val="00C52FD4"/>
    <w:rsid w:val="00C532E8"/>
    <w:rsid w:val="00C61053"/>
    <w:rsid w:val="00C6158D"/>
    <w:rsid w:val="00C64E4E"/>
    <w:rsid w:val="00C66547"/>
    <w:rsid w:val="00C66660"/>
    <w:rsid w:val="00C7008A"/>
    <w:rsid w:val="00C72B6D"/>
    <w:rsid w:val="00C730CB"/>
    <w:rsid w:val="00C74220"/>
    <w:rsid w:val="00C75F15"/>
    <w:rsid w:val="00C84214"/>
    <w:rsid w:val="00C846CD"/>
    <w:rsid w:val="00C873EA"/>
    <w:rsid w:val="00C96870"/>
    <w:rsid w:val="00C96871"/>
    <w:rsid w:val="00C97111"/>
    <w:rsid w:val="00C9768A"/>
    <w:rsid w:val="00CA2ADA"/>
    <w:rsid w:val="00CA5A15"/>
    <w:rsid w:val="00CB36FA"/>
    <w:rsid w:val="00CB5AF2"/>
    <w:rsid w:val="00CB7ECF"/>
    <w:rsid w:val="00CC02B3"/>
    <w:rsid w:val="00CC04E9"/>
    <w:rsid w:val="00CC33FC"/>
    <w:rsid w:val="00CC7FE3"/>
    <w:rsid w:val="00CD3378"/>
    <w:rsid w:val="00CD4563"/>
    <w:rsid w:val="00CD679C"/>
    <w:rsid w:val="00CE5AAC"/>
    <w:rsid w:val="00CE5E00"/>
    <w:rsid w:val="00CE7C99"/>
    <w:rsid w:val="00CF451F"/>
    <w:rsid w:val="00CF588B"/>
    <w:rsid w:val="00D01EE7"/>
    <w:rsid w:val="00D06BCA"/>
    <w:rsid w:val="00D07382"/>
    <w:rsid w:val="00D11733"/>
    <w:rsid w:val="00D118D1"/>
    <w:rsid w:val="00D1265B"/>
    <w:rsid w:val="00D13156"/>
    <w:rsid w:val="00D15FEA"/>
    <w:rsid w:val="00D20195"/>
    <w:rsid w:val="00D21682"/>
    <w:rsid w:val="00D24BA7"/>
    <w:rsid w:val="00D27319"/>
    <w:rsid w:val="00D329D1"/>
    <w:rsid w:val="00D3735B"/>
    <w:rsid w:val="00D43585"/>
    <w:rsid w:val="00D45B32"/>
    <w:rsid w:val="00D47793"/>
    <w:rsid w:val="00D47BBE"/>
    <w:rsid w:val="00D53433"/>
    <w:rsid w:val="00D5401C"/>
    <w:rsid w:val="00D57404"/>
    <w:rsid w:val="00D57A7E"/>
    <w:rsid w:val="00D7057C"/>
    <w:rsid w:val="00D70755"/>
    <w:rsid w:val="00D70B8E"/>
    <w:rsid w:val="00D74AC0"/>
    <w:rsid w:val="00D769E9"/>
    <w:rsid w:val="00D80E41"/>
    <w:rsid w:val="00D81066"/>
    <w:rsid w:val="00D82697"/>
    <w:rsid w:val="00D84C13"/>
    <w:rsid w:val="00D86285"/>
    <w:rsid w:val="00D86833"/>
    <w:rsid w:val="00D9231A"/>
    <w:rsid w:val="00D928B2"/>
    <w:rsid w:val="00D95C0D"/>
    <w:rsid w:val="00D96361"/>
    <w:rsid w:val="00D97484"/>
    <w:rsid w:val="00DA1985"/>
    <w:rsid w:val="00DA395B"/>
    <w:rsid w:val="00DB1ECE"/>
    <w:rsid w:val="00DB2381"/>
    <w:rsid w:val="00DB49A2"/>
    <w:rsid w:val="00DB49CB"/>
    <w:rsid w:val="00DB6919"/>
    <w:rsid w:val="00DC1F8F"/>
    <w:rsid w:val="00DC5D39"/>
    <w:rsid w:val="00DC7F23"/>
    <w:rsid w:val="00DD2D79"/>
    <w:rsid w:val="00DD3284"/>
    <w:rsid w:val="00DD5DF8"/>
    <w:rsid w:val="00DD6531"/>
    <w:rsid w:val="00DD70EB"/>
    <w:rsid w:val="00DD77E9"/>
    <w:rsid w:val="00DE440A"/>
    <w:rsid w:val="00DE7BF7"/>
    <w:rsid w:val="00DF0347"/>
    <w:rsid w:val="00DF05DF"/>
    <w:rsid w:val="00DF44C6"/>
    <w:rsid w:val="00E01DFF"/>
    <w:rsid w:val="00E0257D"/>
    <w:rsid w:val="00E0303F"/>
    <w:rsid w:val="00E04A30"/>
    <w:rsid w:val="00E07DF2"/>
    <w:rsid w:val="00E1382C"/>
    <w:rsid w:val="00E153AB"/>
    <w:rsid w:val="00E21F86"/>
    <w:rsid w:val="00E2338F"/>
    <w:rsid w:val="00E254DB"/>
    <w:rsid w:val="00E34336"/>
    <w:rsid w:val="00E372EC"/>
    <w:rsid w:val="00E45C2C"/>
    <w:rsid w:val="00E4635B"/>
    <w:rsid w:val="00E518AF"/>
    <w:rsid w:val="00E518C8"/>
    <w:rsid w:val="00E53EB5"/>
    <w:rsid w:val="00E550D5"/>
    <w:rsid w:val="00E6041B"/>
    <w:rsid w:val="00E625E3"/>
    <w:rsid w:val="00E629C3"/>
    <w:rsid w:val="00E643D5"/>
    <w:rsid w:val="00E64DD7"/>
    <w:rsid w:val="00E73DB2"/>
    <w:rsid w:val="00E75AFE"/>
    <w:rsid w:val="00E76E60"/>
    <w:rsid w:val="00E8115C"/>
    <w:rsid w:val="00E94F77"/>
    <w:rsid w:val="00E9557F"/>
    <w:rsid w:val="00E958AC"/>
    <w:rsid w:val="00E95BE0"/>
    <w:rsid w:val="00E967F5"/>
    <w:rsid w:val="00E97901"/>
    <w:rsid w:val="00EA0C12"/>
    <w:rsid w:val="00EA2F7D"/>
    <w:rsid w:val="00EA7128"/>
    <w:rsid w:val="00EB05DD"/>
    <w:rsid w:val="00EB23C3"/>
    <w:rsid w:val="00EB3A3F"/>
    <w:rsid w:val="00EC0720"/>
    <w:rsid w:val="00EC326E"/>
    <w:rsid w:val="00EC32BD"/>
    <w:rsid w:val="00EC720D"/>
    <w:rsid w:val="00ED0552"/>
    <w:rsid w:val="00EE0D73"/>
    <w:rsid w:val="00EE12BA"/>
    <w:rsid w:val="00EE2B50"/>
    <w:rsid w:val="00EE46A4"/>
    <w:rsid w:val="00EE47A0"/>
    <w:rsid w:val="00EE7DA7"/>
    <w:rsid w:val="00EE7DD6"/>
    <w:rsid w:val="00EF4030"/>
    <w:rsid w:val="00EF5A0B"/>
    <w:rsid w:val="00F0281D"/>
    <w:rsid w:val="00F04D21"/>
    <w:rsid w:val="00F055E1"/>
    <w:rsid w:val="00F07869"/>
    <w:rsid w:val="00F10DAC"/>
    <w:rsid w:val="00F12EA9"/>
    <w:rsid w:val="00F151C4"/>
    <w:rsid w:val="00F162B2"/>
    <w:rsid w:val="00F1727B"/>
    <w:rsid w:val="00F17A4C"/>
    <w:rsid w:val="00F24289"/>
    <w:rsid w:val="00F25146"/>
    <w:rsid w:val="00F32F43"/>
    <w:rsid w:val="00F370C1"/>
    <w:rsid w:val="00F4194B"/>
    <w:rsid w:val="00F466BD"/>
    <w:rsid w:val="00F46AD3"/>
    <w:rsid w:val="00F5289F"/>
    <w:rsid w:val="00F6390F"/>
    <w:rsid w:val="00F663C3"/>
    <w:rsid w:val="00F67D84"/>
    <w:rsid w:val="00F73CC7"/>
    <w:rsid w:val="00F7699E"/>
    <w:rsid w:val="00F80805"/>
    <w:rsid w:val="00F81F18"/>
    <w:rsid w:val="00F84808"/>
    <w:rsid w:val="00F84E2E"/>
    <w:rsid w:val="00F869FE"/>
    <w:rsid w:val="00F93F74"/>
    <w:rsid w:val="00F9433B"/>
    <w:rsid w:val="00F956DF"/>
    <w:rsid w:val="00FA4929"/>
    <w:rsid w:val="00FA5489"/>
    <w:rsid w:val="00FA66E2"/>
    <w:rsid w:val="00FA77F5"/>
    <w:rsid w:val="00FB2AF4"/>
    <w:rsid w:val="00FB3804"/>
    <w:rsid w:val="00FC1317"/>
    <w:rsid w:val="00FC2939"/>
    <w:rsid w:val="00FC2C08"/>
    <w:rsid w:val="00FC2CFE"/>
    <w:rsid w:val="00FD2B55"/>
    <w:rsid w:val="00FD7CEC"/>
    <w:rsid w:val="00FE63F2"/>
    <w:rsid w:val="00FF1183"/>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1B141D"/>
    <w:pPr>
      <w:keepNext/>
      <w:keepLines/>
      <w:spacing w:before="480"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7D6775"/>
    <w:pPr>
      <w:keepNext/>
      <w:keepLines/>
      <w:spacing w:before="240" w:after="0"/>
      <w:ind w:firstLine="475"/>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141D"/>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7D6775"/>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semiHidden/>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Jam02</b:Tag>
    <b:SourceType>Misc</b:SourceType>
    <b:Guid>{5955BBE9-1A96-4520-B257-8B69D18FAA48}</b:Guid>
    <b:Author>
      <b:Author>
        <b:NameList>
          <b:Person>
            <b:Last>Highsmith</b:Last>
            <b:First>James</b:First>
            <b:Middle>A.</b:Middle>
          </b:Person>
        </b:NameList>
      </b:Author>
    </b:Author>
    <b:Title>Agile software development ecosystems</b:Title>
    <b:Year>2002</b:Year>
    <b:City>Boston</b:City>
    <b:Publisher>Addison-Wesley</b:Publisher>
    <b:RefOrder>26</b:RefOrder>
  </b:Source>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30</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33</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34</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38</b:RefOrder>
  </b:Source>
  <b:Source>
    <b:Tag>The94</b:Tag>
    <b:SourceType>Misc</b:SourceType>
    <b:Guid>{578734E9-0258-40E1-B31D-3E23327FFFBA}</b:Guid>
    <b:Title>The CHAOS Report</b:Title>
    <b:Year>1994</b:Year>
    <b:Publisher>The Standish Group</b:Publisher>
    <b:RefOrder>37</b:RefOrder>
  </b:Source>
  <b:Source>
    <b:Tag>CHA15</b:Tag>
    <b:SourceType>Misc</b:SourceType>
    <b:Guid>{D55011CA-B090-4D43-8BAB-F15A8FA45E79}</b:Guid>
    <b:Title>The CHAOS Report</b:Title>
    <b:Year>2015</b:Year>
    <b:Publisher>The Standish Group</b:Publisher>
    <b:RefOrder>41</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24</b:RefOrder>
  </b:Source>
  <b:Source>
    <b:Tag>LaL</b:Tag>
    <b:SourceType>InternetSite</b:SourceType>
    <b:Guid>{0BFB0A87-CEBC-43F7-B3CD-773EC0F94069}</b:Guid>
    <b:Title>La Leche League</b:Title>
    <b:URL>https://www.llli.org</b:URL>
    <b:RefOrder>25</b:RefOrder>
  </b:Source>
  <b:Source>
    <b:Tag>Dav14</b:Tag>
    <b:SourceType>InternetSite</b:SourceType>
    <b:Guid>{590303EC-8B82-4E95-9F72-93EF3F0BCCD0}</b:Guid>
    <b:Author>
      <b:Author>
        <b:NameList>
          <b:Person>
            <b:Last>Thomas</b:Last>
            <b:First>Dave</b:First>
          </b:Person>
        </b:NameList>
      </b:Author>
    </b:Author>
    <b:Title>The Coding Gnome</b:Title>
    <b:Year>2014</b:Year>
    <b:Month>March</b:Month>
    <b:Day>4</b:Day>
    <b:URL>https://pragdave.me/blog/2014/03/04/time-to-kill-agile.html</b:URL>
    <b:RefOrder>12</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13</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44</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35</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36</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1</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23</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14</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16</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10</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17</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18</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2</b:RefOrder>
  </b:Source>
  <b:Source>
    <b:Tag>Mar04</b:Tag>
    <b:SourceType>Misc</b:SourceType>
    <b:Guid>{289E5DF3-F7DA-4359-A826-D3A2F1778D43}</b:Guid>
    <b:Author>
      <b:Author>
        <b:NameList>
          <b:Person>
            <b:Last>Fowler</b:Last>
            <b:First>Martin</b:First>
          </b:Person>
        </b:NameList>
      </b:Author>
    </b:Author>
    <b:Title>Should there be a certification program for agile methods?</b:Title>
    <b:Year>2004</b:Year>
    <b:Publisher>https://martinfowler.com/bliki/AgileCertification.html</b:Publisher>
    <b:RefOrder>22</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11</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39</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40</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42</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43</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3</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4</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5</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6</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21</b:RefOrder>
  </b:Source>
  <b:Source>
    <b:Tag>Mar181</b:Tag>
    <b:SourceType>Misc</b:SourceType>
    <b:Guid>{8B2FD3FA-7E3A-4CA5-95E3-8EF863EEB10C}</b:Guid>
    <b:Author>
      <b:Author>
        <b:NameList>
          <b:Person>
            <b:Last>Fowler</b:Last>
            <b:First>Martin</b:First>
          </b:Person>
        </b:NameList>
      </b:Author>
    </b:Author>
    <b:Title>The State of Agile Software in 2018</b:Title>
    <b:Year>2018</b:Year>
    <b:Publisher>https://martinfowler.com/articles/agile-aus-2018.html</b:Publisher>
    <b:RefOrder>8</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9</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32</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7</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31</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20</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27</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28</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29</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19</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15</b:RefOrder>
  </b:Source>
</b:Sources>
</file>

<file path=customXml/itemProps1.xml><?xml version="1.0" encoding="utf-8"?>
<ds:datastoreItem xmlns:ds="http://schemas.openxmlformats.org/officeDocument/2006/customXml" ds:itemID="{212AC2A6-6B10-4C18-B89C-86DE5DB08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16655</TotalTime>
  <Pages>46</Pages>
  <Words>8828</Words>
  <Characters>48555</Characters>
  <Application>Microsoft Office Word</Application>
  <DocSecurity>0</DocSecurity>
  <Lines>404</Lines>
  <Paragraphs>114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[MiW] Trabajo Fin de Máster</vt:lpstr>
      <vt:lpstr/>
    </vt:vector>
  </TitlesOfParts>
  <Company/>
  <LinksUpToDate>false</LinksUpToDate>
  <CharactersWithSpaces>57269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882</cp:revision>
  <dcterms:created xsi:type="dcterms:W3CDTF">2016-05-23T12:08:00Z</dcterms:created>
  <dcterms:modified xsi:type="dcterms:W3CDTF">2019-06-16T22:28:00Z</dcterms:modified>
</cp:coreProperties>
</file>