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4B5843">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4B5843">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4B5843">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4B5843">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4B5843">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4B5843">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4B5843">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4B5843">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4B5843">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4B5843">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4B5843">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4B5843">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4B5843">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4B5843">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4B5843">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4B5843">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4B5843">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4B5843">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4B5843">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4B5843">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4B5843">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4B5843">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4B5843">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4B5843">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4B5843">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4B5843">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4B5843"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78C3D76D" w14:textId="7EFCF864" w:rsidR="00467547" w:rsidRDefault="00467547" w:rsidP="00467547">
      <w:r>
        <w:t>Probablemente el cambio más notable en el pensamiento del proceso del software en los últimos años ha sido la aparición de la palabra "</w:t>
      </w:r>
      <w:r w:rsidR="009167BD">
        <w:t>Agile</w:t>
      </w:r>
      <w:r>
        <w:t xml:space="preserve">". Hablamos de métodos de software ágiles, de cómo introducir la agilidad en un equipo de desarrollo o de cómo resistir la tormenta inminente de </w:t>
      </w:r>
      <w:proofErr w:type="spellStart"/>
      <w:r>
        <w:t>agilistas</w:t>
      </w:r>
      <w:proofErr w:type="spellEnd"/>
      <w:r>
        <w:t xml:space="preserve"> decididos a cambiar las prácticas bien establecidas.</w:t>
      </w:r>
    </w:p>
    <w:p w14:paraId="63CE96AC" w14:textId="0BD9B351" w:rsidR="00467547" w:rsidRDefault="00467547" w:rsidP="009167BD">
      <w:r>
        <w:t>Este nuevo movimiento surgió de los esfuerzos de varias personas que lidiaron con el proceso de software en la década de 1990, los encontraron deficientes y buscaron un nuevo enfoque para el proceso de software. La mayoría de las ideas no eran nuevas, de hecho, muchas personas creían que se había desarrollado mucho software exitoso de esa manera durante mucho tiempo. Sin embargo, hubo una opinión de que estas ideas se habían reprimido y no se las había tratado con tanta seriedad, particularmente por personas interesadas en el proceso de software.</w:t>
      </w:r>
      <w:r w:rsidR="009167BD">
        <w:t xml:space="preserve"> Hubo algunos principios fundamentales que unieron estas metodologías, y estos principios fueron un contraste notable de los supuestos de las metodologías establecidas.</w:t>
      </w:r>
    </w:p>
    <w:p w14:paraId="6F89C3AF" w14:textId="1B93E261" w:rsidR="00493D95" w:rsidRDefault="00A60EB8" w:rsidP="009167BD">
      <w:proofErr w:type="spellStart"/>
      <w:r w:rsidRPr="00A60EB8">
        <w:t>Larman</w:t>
      </w:r>
      <w:proofErr w:type="spellEnd"/>
      <w:r w:rsidRPr="00A60EB8">
        <w:t xml:space="preserve"> y </w:t>
      </w:r>
      <w:proofErr w:type="spellStart"/>
      <w:r w:rsidRPr="00A60EB8">
        <w:t>Basili</w:t>
      </w:r>
      <w:proofErr w:type="spellEnd"/>
      <w:r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Pr="00A60EB8">
        <w:t xml:space="preserve"> describen la historia del desarrollo de software iterativo e incremental (IID), comenzando en los años 70 anteriores y terminando con el manifiesto en 2001. Describen la relación entre IID y los métodos ágiles de la siguiente manera: "En febrero de </w:t>
      </w:r>
      <w:r w:rsidR="00493D95" w:rsidRPr="00A60EB8">
        <w:t>2001,</w:t>
      </w:r>
      <w:r w:rsidRPr="00A60EB8">
        <w:t xml:space="preserve"> un grupo de 17 expertos en procesos [...] interesados ​​en promover métodos y principios de IID modernos y simples se reunieron en Utah para discutir un terreno común.</w:t>
      </w:r>
    </w:p>
    <w:p w14:paraId="39C0D848" w14:textId="4FB5F036" w:rsidR="00A60EB8" w:rsidRDefault="00A60EB8" w:rsidP="009167BD">
      <w:r w:rsidRPr="00A60EB8">
        <w:t>En la publicación</w:t>
      </w:r>
      <w:r w:rsidR="00493D95">
        <w:t xml:space="preserve"> </w:t>
      </w:r>
      <w:proofErr w:type="spellStart"/>
      <w:r w:rsidRPr="00A60EB8">
        <w:t>Larman</w:t>
      </w:r>
      <w:proofErr w:type="spellEnd"/>
      <w:r w:rsidRPr="00A60EB8">
        <w:t xml:space="preserve"> y </w:t>
      </w:r>
      <w:proofErr w:type="spellStart"/>
      <w:r w:rsidRPr="00A60EB8">
        <w:t>Basili</w:t>
      </w:r>
      <w:proofErr w:type="spellEnd"/>
      <w:r w:rsidRPr="00A60EB8">
        <w:t xml:space="preserve"> estructuraron la historia ágil en décadas. Según la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que se aplicaron todas las prácticas del IID. Señalan que las prácticas como las iteraciones cortas y el desarrollo de primera prueba ya se utilizaron en el proyecto Mercury. Estas prácticas permanecieron presentes en los métodos ágiles como Scrum o XP.</w:t>
      </w:r>
    </w:p>
    <w:p w14:paraId="4752509D" w14:textId="3B395164" w:rsidR="00A60EB8" w:rsidRDefault="00493D95" w:rsidP="009167BD">
      <w:r w:rsidRPr="00493D95">
        <w:t xml:space="preserve">En los años setenta, Royce </w:t>
      </w:r>
      <w:sdt>
        <w:sdtPr>
          <w:id w:val="1631745192"/>
          <w:citation/>
        </w:sdtPr>
        <w:sdtEndPr/>
        <w:sdtContent>
          <w:r>
            <w:fldChar w:fldCharType="begin"/>
          </w:r>
          <w:r>
            <w:instrText xml:space="preserve"> CITATION Win70 \l 3082 </w:instrText>
          </w:r>
          <w:r>
            <w:fldChar w:fldCharType="separate"/>
          </w:r>
          <w:r w:rsidR="00965FEF" w:rsidRPr="00965FEF">
            <w:rPr>
              <w:noProof/>
            </w:rPr>
            <w:t>[2]</w:t>
          </w:r>
          <w:r>
            <w:fldChar w:fldCharType="end"/>
          </w:r>
        </w:sdtContent>
      </w:sdt>
      <w:r>
        <w:t xml:space="preserve"> </w:t>
      </w:r>
      <w:r w:rsidRPr="00493D95">
        <w:t>publicó un artículo que se considera como la base para el modelo de cascada. En su artículo, Royce describe sus opiniones sobre la gestión de grandes desarrollos de software y lo que es “necesario para transformar un proceso de desarrollo riesgoso en uno que proporcione el producto deseado”. Su enfoque apunta a alcanzar la condición de que el software de trabajo se entregue a tiempo y dentro de los costos. Royce propone utilizar las fases del modelo de cascada con una relación iterativa entre fases sucesivas. El proceso se beneficia al reducir el proceso de desarrollo a límites manejables</w:t>
      </w:r>
      <w:r>
        <w:t xml:space="preserve">. </w:t>
      </w:r>
      <w:r w:rsidRPr="00493D95">
        <w:t xml:space="preserve">Además, sugiere utilizar prototipos para obtener una simulación temprana del producto final. </w:t>
      </w:r>
      <w:r>
        <w:t xml:space="preserve">En este documento se </w:t>
      </w:r>
      <w:r w:rsidRPr="00493D95">
        <w:t>presenta</w:t>
      </w:r>
      <w:r>
        <w:t>n</w:t>
      </w:r>
      <w:r w:rsidRPr="00493D95">
        <w:t xml:space="preserve"> las primeras reflexiones sobre el desarrollo iterativo, la retroalimentación y la adaptación.</w:t>
      </w:r>
    </w:p>
    <w:p w14:paraId="1864A63E" w14:textId="57CE4E12" w:rsidR="00493D9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 Según Boehm, el modelo en espiral resultó de una "variante de gestión de riesgos del modelo de </w:t>
      </w:r>
      <w:r w:rsidRPr="00493D95">
        <w:lastRenderedPageBreak/>
        <w:t>cascada". El proceso de desarrollo se divide en varios círculos que comprenden pasos como el análisis de riesgos, la planificación de círculos y las revisiones. Como señala, "el modelo sostiene que cada ciclo implica una progresión a través de la misma secuencia de pasos". Concluye que el enfoque basado en el riesgo es más adaptable que el enfoque basado en documentos (cascada) y el basado en códigos (desarrollo evolutivo)</w:t>
      </w:r>
      <w:r w:rsidR="00C24611">
        <w:t>.</w:t>
      </w:r>
    </w:p>
    <w:p w14:paraId="51E31838" w14:textId="41527FD7" w:rsidR="00A60EB8" w:rsidRPr="00493D95" w:rsidRDefault="009617B5" w:rsidP="009167BD">
      <w:r>
        <w:t>Inspirado en las</w:t>
      </w:r>
      <w:r w:rsidRPr="009617B5">
        <w:t xml:space="preserve"> ideas de Barry Boehm, James Martin desarrolló el enfoque de desarrollo rápido de aplicaciones durante la década de 1980 en IBM y finalmente lo formalizó al publicar </w:t>
      </w:r>
      <w:r>
        <w:t>el</w:t>
      </w:r>
      <w:r w:rsidRPr="009617B5">
        <w:t xml:space="preserve"> libro Rapid </w:t>
      </w:r>
      <w:proofErr w:type="spellStart"/>
      <w:r w:rsidRPr="009617B5">
        <w:t>Application</w:t>
      </w:r>
      <w:proofErr w:type="spellEnd"/>
      <w:r w:rsidRPr="009617B5">
        <w:t xml:space="preserve"> </w:t>
      </w:r>
      <w:proofErr w:type="spellStart"/>
      <w:r w:rsidRPr="009617B5">
        <w:t>Development</w:t>
      </w:r>
      <w:proofErr w:type="spellEnd"/>
      <w:r>
        <w:t xml:space="preserve"> </w:t>
      </w:r>
      <w:r w:rsidRPr="009617B5">
        <w:t>en 1991</w:t>
      </w:r>
      <w:r>
        <w:t>, comúnmente conocido como RAD.</w:t>
      </w:r>
    </w:p>
    <w:p w14:paraId="23D22D19" w14:textId="4456644C" w:rsidR="009617B5" w:rsidRDefault="009617B5" w:rsidP="009617B5">
      <w:r w:rsidRPr="009617B5">
        <w:t xml:space="preserve">El enfoque RAD incluyó una entrega rápida e iterativa con un pequeño equipo de desarrolladores altamente capacitados. Además, RAD estableció las bases para el Método de Desarrollo de Sistemas Dinámicos (DSDM), que </w:t>
      </w:r>
      <w:r>
        <w:t>tuvo una</w:t>
      </w:r>
      <w:r w:rsidRPr="009617B5">
        <w:t xml:space="preserve"> amplia </w:t>
      </w:r>
      <w:r>
        <w:t>acogida</w:t>
      </w:r>
      <w:r w:rsidRPr="009617B5">
        <w:t xml:space="preserve"> en el noroeste de Europa, como el Reino Unido, los Países Bajos, Suecia y Dinamarca.</w:t>
      </w:r>
    </w:p>
    <w:p w14:paraId="771D94C6" w14:textId="6DB4DBE8" w:rsidR="009617B5" w:rsidRPr="00493D95" w:rsidRDefault="009617B5" w:rsidP="009617B5">
      <w:r>
        <w:t>Varias décadas de desarrollo de software y mejores prácticas de enfoques de desarrollo y aplicaciones en la industria terminaron en Utah, donde se combinaron las técnicas más adecuadas dentro del manifiesto para el desarrollo ágil de software.</w:t>
      </w:r>
    </w:p>
    <w:p w14:paraId="02604C4B" w14:textId="77777777" w:rsidR="00C0139B" w:rsidRDefault="007431E8" w:rsidP="00C0139B">
      <w:r w:rsidRPr="007431E8">
        <w:t xml:space="preserve">El </w:t>
      </w:r>
      <w:r w:rsidR="005759A6">
        <w:t>crecimiento</w:t>
      </w:r>
      <w:r w:rsidRPr="007431E8">
        <w:t xml:space="preserve"> de métodos y prácticas ágiles comenzó a recibir una atención significativa </w:t>
      </w:r>
      <w:r w:rsidR="005759A6">
        <w:t>a partir de 2001</w:t>
      </w:r>
      <w:r w:rsidRPr="007431E8">
        <w:t xml:space="preserve"> con </w:t>
      </w:r>
      <w:r w:rsidR="005759A6">
        <w:t>la publicación del</w:t>
      </w:r>
      <w:r w:rsidRPr="007431E8">
        <w:t xml:space="preserve"> manifiesto para el desarrollo de software ágil, a menudo denominado "manifiesto ágil"</w:t>
      </w:r>
      <w:r w:rsidR="005759A6">
        <w:t>.</w:t>
      </w:r>
      <w:r w:rsidR="00C0139B">
        <w:t xml:space="preserve"> </w:t>
      </w:r>
    </w:p>
    <w:p w14:paraId="45DFF57F" w14:textId="236F3DCA" w:rsidR="007A3B1E" w:rsidRDefault="000F181A" w:rsidP="00C0139B">
      <w:r>
        <w:t>Desde entonces</w:t>
      </w:r>
      <w:r w:rsidR="00C0139B">
        <w:t xml:space="preserve"> se </w:t>
      </w:r>
      <w:r w:rsidR="006B4C70">
        <w:t xml:space="preserve">han publicado gran cantidad de </w:t>
      </w:r>
      <w:r w:rsidR="00966197">
        <w:t>documentos</w:t>
      </w:r>
      <w:r w:rsidR="006B4C70">
        <w:t xml:space="preserve"> que </w:t>
      </w:r>
      <w:r w:rsidR="00C0139B">
        <w:t xml:space="preserve">interpretan las declaraciones del manifiesto e introducen prácticas, principios y métodos ágiles. </w:t>
      </w:r>
      <w:r w:rsidR="00694EDB">
        <w:t>Aludiendo siempre</w:t>
      </w:r>
      <w:r w:rsidR="00C0139B">
        <w:t xml:space="preserve"> al manifiesto </w:t>
      </w:r>
      <w:r w:rsidR="00694EDB">
        <w:t xml:space="preserve">como referencia </w:t>
      </w:r>
      <w:r w:rsidR="00C0139B">
        <w:t xml:space="preserve">cuando </w:t>
      </w:r>
      <w:r w:rsidR="00316D18">
        <w:t>equipos de</w:t>
      </w:r>
      <w:r w:rsidR="00C0139B">
        <w:t xml:space="preserve"> desarrolladores pretenden llevar a cabo un desarrollo ágil</w:t>
      </w:r>
      <w:r w:rsidR="00316D18">
        <w:t>.</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t>Motivación</w:t>
      </w:r>
      <w:bookmarkEnd w:id="20"/>
      <w:proofErr w:type="spellEnd"/>
    </w:p>
    <w:p w14:paraId="4B7CD2CC" w14:textId="77777777" w:rsidR="00404327" w:rsidRDefault="00404327" w:rsidP="00404327">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0EAFC04B" w14:textId="77777777" w:rsidR="00404327" w:rsidRDefault="00404327" w:rsidP="00404327">
      <w:r>
        <w:t>Las primeras centran su atención en mantener una documentación exhaustiva del proyecto y cumplir con el plan previsto y definido con precisión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77777777" w:rsidR="00404327" w:rsidRDefault="00404327" w:rsidP="00404327">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0860E495" w14:textId="77777777" w:rsidR="00404327" w:rsidRDefault="00404327" w:rsidP="00404327">
      <w:r>
        <w:t>En la actualidad el empleo de prácticas ágiles predomina en el contexto de los proyectos de desarrollo de software. Esta aproximación se ha visto inmensamente extendida y su popularidad va en aumento. Pero también ha dado lugar a críticas, en los últimos años incluso entre los propios creadores e impulsores. Entre las más llamativas destaca la publicación “</w:t>
      </w:r>
      <w:proofErr w:type="spellStart"/>
      <w:r>
        <w:t>Why</w:t>
      </w:r>
      <w:proofErr w:type="spellEnd"/>
      <w:r>
        <w:t xml:space="preserve"> </w:t>
      </w:r>
      <w:proofErr w:type="spellStart"/>
      <w:r>
        <w:t>Developpers</w:t>
      </w:r>
      <w:proofErr w:type="spellEnd"/>
      <w:r>
        <w:t xml:space="preserve"> </w:t>
      </w:r>
      <w:proofErr w:type="spellStart"/>
      <w:r>
        <w:t>should</w:t>
      </w:r>
      <w:proofErr w:type="spellEnd"/>
      <w:r>
        <w:t xml:space="preserve"> </w:t>
      </w:r>
      <w:proofErr w:type="spellStart"/>
      <w:r>
        <w:t>abandon</w:t>
      </w:r>
      <w:proofErr w:type="spellEnd"/>
      <w:r>
        <w:t xml:space="preserve"> Agile” de Ron Jeffries, firmante del Manifiesto [1]. </w:t>
      </w:r>
    </w:p>
    <w:p w14:paraId="082DDD55" w14:textId="77777777" w:rsidR="00404327" w:rsidRDefault="00404327" w:rsidP="00404327">
      <w:r>
        <w:t xml:space="preserve">Desde el punto de vista de varios autores del manifiesto se podrían observar al menos dos mentalidades de acercarse al desarrollo ágil con resultados potencialmente diferentes: </w:t>
      </w:r>
      <w:r>
        <w:lastRenderedPageBreak/>
        <w:t xml:space="preserve">hay desarrolladores que aplican prácticas ágiles porque creen en los valores y principios del manifiesto, y aquellos que lo hacen en busca de aumentar la eficiencia. </w:t>
      </w:r>
    </w:p>
    <w:p w14:paraId="6290B801" w14:textId="77777777" w:rsidR="00404327" w:rsidRDefault="00404327" w:rsidP="00404327">
      <w:r>
        <w:t>El manifiesto para el desarrollo ágil de software parecía prometer una manera más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librea.</w:t>
      </w:r>
    </w:p>
    <w:p w14:paraId="64EFEC0E" w14:textId="77777777" w:rsidR="00404327" w:rsidRDefault="00404327" w:rsidP="00404327">
      <w:r>
        <w:t xml:space="preserve">Sin embargo, el éxito continuo de ágil tuvo varias implicaciones. Entre otras, las nuevas tendencias como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son temas comunes. Las ideas originales del manifiesto se han ido comercializando cada vez más. Muchos desarrolladores y administradores que ahora están adoptando ágil no son conscientes de la diversidad inicial de los métodos ágiles y los principios subyacentes. Scrum es a menudo visto como la única práctica ágil.</w:t>
      </w:r>
    </w:p>
    <w:p w14:paraId="633FD24A" w14:textId="77777777" w:rsidR="00404327" w:rsidRDefault="00404327" w:rsidP="00404327">
      <w:r>
        <w:t xml:space="preserve">La llamada transformación ágil de las organizaciones es un tema que se discute con frecuencia porque las formas ágiles de trabajo prometen hacer que las empresas estén preparadas para el futuro. Sin embargo, los desarrolladores a menudo se declaran "ágiles" cuando solo usan Scrum por el libro. En este caso, el significado de ágil se interpreta erróneamente, no se entiende y se comercializa. </w:t>
      </w:r>
    </w:p>
    <w:p w14:paraId="6248B4D9" w14:textId="22734EBB" w:rsidR="00B67688" w:rsidRPr="00055BD9" w:rsidRDefault="00404327" w:rsidP="00404327">
      <w:r>
        <w:t>Estas denuncias realizadas públicamente por varios de los autores del manifiesto es el motivo principal que motiva la realización del presente trabajo.</w:t>
      </w:r>
    </w:p>
    <w:p w14:paraId="2EF3ECD9" w14:textId="03E2A53F" w:rsidR="00176C9D" w:rsidRDefault="00176C9D" w:rsidP="00070D39">
      <w:pPr>
        <w:pStyle w:val="Heading3"/>
        <w:numPr>
          <w:ilvl w:val="1"/>
          <w:numId w:val="1"/>
        </w:numPr>
        <w:rPr>
          <w:lang w:val="en-US"/>
        </w:rPr>
      </w:pPr>
      <w:bookmarkStart w:id="21" w:name="_Toc11705913"/>
      <w:proofErr w:type="spellStart"/>
      <w:r w:rsidRPr="00070D39">
        <w:rPr>
          <w:lang w:val="en-US"/>
        </w:rPr>
        <w:t>Objetivos</w:t>
      </w:r>
      <w:bookmarkEnd w:id="21"/>
      <w:proofErr w:type="spellEnd"/>
    </w:p>
    <w:p w14:paraId="55063042" w14:textId="77777777" w:rsidR="00E35CE4" w:rsidRPr="00E35CE4" w:rsidRDefault="00E35CE4" w:rsidP="00E35CE4">
      <w:r w:rsidRPr="00E35CE4">
        <w:t>De lo anteriormente expuesto podemos extraer el propósito perseguido, que servirá de guía durante el desarrollo del estudio. El presente Proyecto de Fin de máster envuelve varios objetivos: en primer lugar, se realizará un estudio del concepto de agilidad, presentando los protagonistas que históricamente participaron en su concepción, y como el movimiento se materializa en un manifiesto con cuatro valores y 12 principios.</w:t>
      </w:r>
    </w:p>
    <w:p w14:paraId="69763E73" w14:textId="77777777" w:rsidR="00E35CE4" w:rsidRPr="00E35CE4" w:rsidRDefault="00E35CE4" w:rsidP="00E35CE4">
      <w:r w:rsidRPr="00E35CE4">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78469FE2" w14:textId="5EFF8AE1" w:rsidR="00E35CE4" w:rsidRPr="00E35CE4" w:rsidRDefault="00E35CE4" w:rsidP="00E35CE4">
      <w:r w:rsidRPr="00E35CE4">
        <w:t xml:space="preserve">A partir de aquí descubriremos que, pese a esta gran expansión y reconocimiento, varios de los firmantes del manifiesto han hecho público su descontento con el estado actual de la agilidad y de </w:t>
      </w:r>
      <w:r w:rsidR="00C15CA9" w:rsidRPr="00E35CE4">
        <w:t>cómo</w:t>
      </w:r>
      <w:r w:rsidRPr="00E35CE4">
        <w:t xml:space="preserve"> está afectando a la vida de los desarrolladores. Los objetivos principales serán pues analizar cuál es el estado del arte de la agilidad en la actualidad, es decir, estudiar que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p>
    <w:p w14:paraId="53BEE17F" w14:textId="3FB08FB7" w:rsidR="00B541F7" w:rsidRPr="00E35CE4" w:rsidRDefault="00E35CE4" w:rsidP="00E35CE4">
      <w:r w:rsidRPr="00E35CE4">
        <w:t>Una vez completado el objetivo principal se realizará un análisis de la literatura de la agilidad para comprender cómo se ha transmitido el mensaje, y como esto ha podido ser un factor determinante en el estado del desarrollo ágil tal y como lo conocemos actualmente.</w:t>
      </w:r>
    </w:p>
    <w:p w14:paraId="0BD02876" w14:textId="5E015ABA" w:rsidR="00176C9D" w:rsidRPr="00070D39" w:rsidRDefault="00176C9D" w:rsidP="00070D39">
      <w:pPr>
        <w:pStyle w:val="Heading3"/>
        <w:numPr>
          <w:ilvl w:val="1"/>
          <w:numId w:val="1"/>
        </w:numPr>
        <w:rPr>
          <w:lang w:val="en-US"/>
        </w:rPr>
      </w:pPr>
      <w:bookmarkStart w:id="22" w:name="_Toc11705914"/>
      <w:proofErr w:type="spellStart"/>
      <w:r w:rsidRPr="00070D39">
        <w:rPr>
          <w:lang w:val="en-US"/>
        </w:rPr>
        <w:lastRenderedPageBreak/>
        <w:t>Contenido</w:t>
      </w:r>
      <w:bookmarkEnd w:id="22"/>
      <w:proofErr w:type="spellEnd"/>
    </w:p>
    <w:p w14:paraId="036253BC" w14:textId="1574CB85" w:rsidR="00135673" w:rsidRDefault="007E6751" w:rsidP="007E6751">
      <w:pPr>
        <w:spacing w:after="160" w:line="259" w:lineRule="auto"/>
        <w:ind w:firstLine="360"/>
        <w:jc w:val="left"/>
      </w:pPr>
      <w:r w:rsidRPr="007E6751">
        <w:t>El estudio presentado en est</w:t>
      </w:r>
      <w:r w:rsidR="005D0560">
        <w:t>e</w:t>
      </w:r>
      <w:r w:rsidRPr="007E6751">
        <w:t xml:space="preserve"> </w:t>
      </w:r>
      <w:r w:rsidR="005D0560">
        <w:t>proyecto</w:t>
      </w:r>
      <w:r w:rsidRPr="007E6751">
        <w:t xml:space="preserve"> se encuentra estructurado en tres </w:t>
      </w:r>
      <w:r w:rsidR="005D0560">
        <w:t>ejes principales</w:t>
      </w:r>
      <w:r w:rsidRPr="007E6751">
        <w:t xml:space="preserve">, </w:t>
      </w:r>
      <w:r w:rsidR="00135673">
        <w:t>con un</w:t>
      </w:r>
      <w:r w:rsidR="005B03A9">
        <w:t>a serie de</w:t>
      </w:r>
      <w:r w:rsidR="00135673">
        <w:t xml:space="preserve"> capítulo</w:t>
      </w:r>
      <w:r w:rsidR="005B03A9">
        <w:t>s</w:t>
      </w:r>
      <w:r w:rsidR="00135673">
        <w:t xml:space="preserve"> dedicado</w:t>
      </w:r>
      <w:r w:rsidR="005B03A9">
        <w:t>s</w:t>
      </w:r>
      <w:r w:rsidR="00135673">
        <w:t xml:space="preserve"> a cada uno de ellos</w:t>
      </w:r>
      <w:r w:rsidRPr="007E6751">
        <w:t>, tal y como se indica a continuación:</w:t>
      </w:r>
    </w:p>
    <w:p w14:paraId="5C70CAD1" w14:textId="7AEF86F1" w:rsidR="00202968" w:rsidRDefault="002160B5" w:rsidP="007E6751">
      <w:pPr>
        <w:spacing w:after="160" w:line="259" w:lineRule="auto"/>
        <w:ind w:firstLine="360"/>
        <w:jc w:val="left"/>
      </w:pPr>
      <w:r w:rsidRPr="002160B5">
        <w:t>En la primer</w:t>
      </w:r>
      <w:r w:rsidR="005B03A9">
        <w:t>a</w:t>
      </w:r>
      <w:r w:rsidRPr="002160B5">
        <w:t xml:space="preserve"> </w:t>
      </w:r>
      <w:r w:rsidR="00202968">
        <w:t>sección</w:t>
      </w:r>
      <w:r w:rsidRPr="002160B5">
        <w:t xml:space="preserve"> se introduce al lector en el estudio objeto de esta investigación</w:t>
      </w:r>
      <w:r>
        <w:t xml:space="preserve">. </w:t>
      </w:r>
      <w:r w:rsidR="00202968">
        <w:t>Comprende los dos primeros capítulos:</w:t>
      </w:r>
    </w:p>
    <w:p w14:paraId="5218D112" w14:textId="7188A943" w:rsidR="00FF1298" w:rsidRDefault="00FF1298" w:rsidP="005C621C">
      <w:pPr>
        <w:pStyle w:val="ListParagraph"/>
        <w:numPr>
          <w:ilvl w:val="0"/>
          <w:numId w:val="12"/>
        </w:numPr>
        <w:spacing w:after="160" w:line="259" w:lineRule="auto"/>
        <w:jc w:val="left"/>
      </w:pPr>
      <w:r>
        <w:t>El primer capítulo, que corresponde al actual, conforma una breve introducción al trabajo desarrollado y contiene una descripción por un lado del planteamiento general de</w:t>
      </w:r>
      <w:r w:rsidR="00EF3AF6">
        <w:t>l estudio</w:t>
      </w:r>
      <w:r>
        <w:t xml:space="preserve"> y, por otro, de la motivación y objetivo general perseguido con la realización </w:t>
      </w:r>
      <w:r w:rsidR="00D77550">
        <w:t>de este</w:t>
      </w:r>
      <w:r>
        <w:t>.</w:t>
      </w:r>
    </w:p>
    <w:p w14:paraId="444D9F6B" w14:textId="24ABBC4E" w:rsidR="00B138A7" w:rsidRDefault="00B138A7" w:rsidP="005C621C">
      <w:pPr>
        <w:pStyle w:val="ListParagraph"/>
        <w:numPr>
          <w:ilvl w:val="0"/>
          <w:numId w:val="12"/>
        </w:numPr>
        <w:spacing w:after="160" w:line="259" w:lineRule="auto"/>
        <w:jc w:val="left"/>
      </w:pPr>
      <w:r w:rsidRPr="00B138A7">
        <w:t>En el segundo capítulo se presentan las metodologías de desarrollo ágil, poniendo especial interés en la</w:t>
      </w:r>
      <w:r w:rsidR="00A626B4">
        <w:t>s</w:t>
      </w:r>
      <w:r w:rsidRPr="00B138A7">
        <w:t xml:space="preserve"> metodología</w:t>
      </w:r>
      <w:r w:rsidR="00A626B4">
        <w:t>s</w:t>
      </w:r>
      <w:r w:rsidRPr="00B138A7">
        <w:t xml:space="preserve"> </w:t>
      </w:r>
      <w:r w:rsidR="00A626B4">
        <w:t xml:space="preserve">que </w:t>
      </w:r>
      <w:r w:rsidR="00EB0C2D">
        <w:t xml:space="preserve">históricamente </w:t>
      </w:r>
      <w:r w:rsidR="00A626B4">
        <w:t>dieron lugar al</w:t>
      </w:r>
      <w:r w:rsidR="00EB0C2D">
        <w:t xml:space="preserve"> concepto de agilidad.</w:t>
      </w:r>
      <w:r w:rsidR="00A626B4">
        <w:t xml:space="preserve"> </w:t>
      </w:r>
      <w:r w:rsidR="00BE1AD9" w:rsidRPr="00E14A22">
        <w:t xml:space="preserve">Seguidamente se </w:t>
      </w:r>
      <w:r w:rsidR="00BE1AD9">
        <w:t>presenta</w:t>
      </w:r>
      <w:r w:rsidR="00BE1AD9" w:rsidRPr="009B119A">
        <w:t xml:space="preserve"> </w:t>
      </w:r>
      <w:r w:rsidR="009B119A" w:rsidRPr="009B119A">
        <w:t>Manifiesto por el Desarrollo Ágil de Software</w:t>
      </w:r>
      <w:r w:rsidR="00BE1AD9">
        <w:t>,</w:t>
      </w:r>
      <w:r w:rsidR="00FC213E">
        <w:t xml:space="preserve"> </w:t>
      </w:r>
      <w:r w:rsidR="00AB160B">
        <w:t>sus valores y principios</w:t>
      </w:r>
      <w:r w:rsidR="00E14A22" w:rsidRPr="00E14A22">
        <w:t>.</w:t>
      </w:r>
    </w:p>
    <w:p w14:paraId="09660610" w14:textId="27C89A26" w:rsidR="002915D3" w:rsidRDefault="00E14A22" w:rsidP="007E6751">
      <w:pPr>
        <w:spacing w:after="160" w:line="259" w:lineRule="auto"/>
        <w:ind w:firstLine="360"/>
        <w:jc w:val="left"/>
      </w:pPr>
      <w:r w:rsidRPr="00E14A22">
        <w:t xml:space="preserve">En la segunda parte se </w:t>
      </w:r>
      <w:r w:rsidR="00FB3B55">
        <w:t xml:space="preserve">lleva a cabo </w:t>
      </w:r>
      <w:r w:rsidR="00420287">
        <w:t xml:space="preserve">la investigación que </w:t>
      </w:r>
      <w:r w:rsidR="00AC36CF">
        <w:t>da pie al estudio</w:t>
      </w:r>
      <w:r w:rsidRPr="00E14A22">
        <w:t xml:space="preserve">. Comprende los capítulos </w:t>
      </w:r>
      <w:r w:rsidR="00AB160B">
        <w:t>tercero y cuarto</w:t>
      </w:r>
      <w:r w:rsidR="00F025A0">
        <w:t>:</w:t>
      </w:r>
    </w:p>
    <w:p w14:paraId="55CE6CA2" w14:textId="0830092A" w:rsidR="00F025A0" w:rsidRDefault="00F025A0" w:rsidP="00F025A0">
      <w:pPr>
        <w:pStyle w:val="ListParagraph"/>
        <w:numPr>
          <w:ilvl w:val="0"/>
          <w:numId w:val="13"/>
        </w:numPr>
        <w:spacing w:after="160" w:line="259" w:lineRule="auto"/>
        <w:jc w:val="left"/>
      </w:pPr>
      <w:r>
        <w:t xml:space="preserve">En el tercer </w:t>
      </w:r>
      <w:r w:rsidR="00C15CA9">
        <w:t>capítulo</w:t>
      </w:r>
      <w:r>
        <w:t xml:space="preserve"> se </w:t>
      </w:r>
      <w:r w:rsidR="00FF1962">
        <w:t>presenta el estado actual de la agilidad en términos de</w:t>
      </w:r>
      <w:r w:rsidR="002D372A">
        <w:t xml:space="preserve"> popularidad y</w:t>
      </w:r>
      <w:r w:rsidR="00FF1962">
        <w:t xml:space="preserve"> expansión</w:t>
      </w:r>
      <w:r w:rsidR="002D372A">
        <w:t xml:space="preserve">, </w:t>
      </w:r>
      <w:r w:rsidR="00C15CA9">
        <w:t>para</w:t>
      </w:r>
      <w:r w:rsidR="002D372A">
        <w:t xml:space="preserve"> luego estudiar </w:t>
      </w:r>
      <w:r w:rsidR="00C15CA9">
        <w:t>cómo</w:t>
      </w:r>
      <w:r w:rsidR="002D372A">
        <w:t xml:space="preserve"> está siendo su</w:t>
      </w:r>
      <w:r w:rsidR="00FF1962">
        <w:t xml:space="preserve"> adopción por parte de las empresas y equipos</w:t>
      </w:r>
      <w:r w:rsidR="002D372A">
        <w:t xml:space="preserve"> de desarrolladores.</w:t>
      </w:r>
    </w:p>
    <w:p w14:paraId="6C97A21B" w14:textId="75316ED1" w:rsidR="002D372A" w:rsidRDefault="000952A1" w:rsidP="00F025A0">
      <w:pPr>
        <w:pStyle w:val="ListParagraph"/>
        <w:numPr>
          <w:ilvl w:val="0"/>
          <w:numId w:val="13"/>
        </w:numPr>
        <w:spacing w:after="160" w:line="259" w:lineRule="auto"/>
        <w:jc w:val="left"/>
      </w:pPr>
      <w:r>
        <w:t xml:space="preserve">En el cuarto </w:t>
      </w:r>
      <w:r w:rsidR="00C15CA9">
        <w:t>capítulo</w:t>
      </w:r>
      <w:r>
        <w:t xml:space="preserve"> se lleva a cabo una revisión analítica de la literatura </w:t>
      </w:r>
      <w:r w:rsidR="007376EC">
        <w:t xml:space="preserve">ágil. </w:t>
      </w:r>
      <w:r w:rsidR="00337AA1">
        <w:t xml:space="preserve">En este se abordan </w:t>
      </w:r>
      <w:r w:rsidR="000E4D80">
        <w:t xml:space="preserve">una serie de </w:t>
      </w:r>
      <w:r w:rsidR="0080758B">
        <w:t>afirmaciones</w:t>
      </w:r>
      <w:r w:rsidR="00B5423D">
        <w:t xml:space="preserve"> realizadas por diversos autores del movimiento</w:t>
      </w:r>
      <w:r w:rsidR="0080758B">
        <w:t xml:space="preserve"> </w:t>
      </w:r>
      <w:r w:rsidR="00B5423D">
        <w:t>y se contrastan con datos y estadísticas reales.</w:t>
      </w:r>
    </w:p>
    <w:p w14:paraId="5CBCDB29" w14:textId="0E5E7D83" w:rsidR="002915D3" w:rsidRDefault="002915D3" w:rsidP="007E6751">
      <w:pPr>
        <w:spacing w:after="160" w:line="259" w:lineRule="auto"/>
        <w:ind w:firstLine="360"/>
        <w:jc w:val="left"/>
      </w:pPr>
      <w:r w:rsidRPr="002915D3">
        <w:t>La tercera y última parte de la investigación constituye un único capítulo, en el que se presentan las conclusiones generales de</w:t>
      </w:r>
      <w:r w:rsidR="00052A7F">
        <w:t>l proyecto</w:t>
      </w:r>
      <w:r w:rsidRPr="002915D3">
        <w:t xml:space="preserve">, y las previsibles líneas futuras de </w:t>
      </w:r>
      <w:r w:rsidR="00052A7F">
        <w:t>desarrollo</w:t>
      </w:r>
      <w:r w:rsidRPr="002915D3">
        <w:t>.</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22DD746F" w:rsidR="0017727E" w:rsidRDefault="002F0152" w:rsidP="0017727E">
      <w:pPr>
        <w:pStyle w:val="Heading3"/>
        <w:numPr>
          <w:ilvl w:val="1"/>
          <w:numId w:val="1"/>
        </w:numPr>
      </w:pPr>
      <w:bookmarkStart w:id="25" w:name="_Toc11705917"/>
      <w:proofErr w:type="spellStart"/>
      <w:r w:rsidRPr="002F0152">
        <w:t>Adaptive</w:t>
      </w:r>
      <w:proofErr w:type="spellEnd"/>
      <w:r w:rsidRPr="002F0152">
        <w:t xml:space="preserve"> Software </w:t>
      </w:r>
      <w:proofErr w:type="spellStart"/>
      <w:r w:rsidRPr="002F0152">
        <w:t>Development</w:t>
      </w:r>
      <w:bookmarkEnd w:id="25"/>
      <w:proofErr w:type="spellEnd"/>
    </w:p>
    <w:p w14:paraId="24C87F59" w14:textId="71316932" w:rsidR="002F0152" w:rsidRDefault="002F0152" w:rsidP="002F0152">
      <w:pPr>
        <w:pStyle w:val="Heading3"/>
        <w:numPr>
          <w:ilvl w:val="1"/>
          <w:numId w:val="1"/>
        </w:numPr>
      </w:pPr>
      <w:bookmarkStart w:id="26" w:name="_Toc11705918"/>
      <w:r w:rsidRPr="002F0152">
        <w:t>Scrum</w:t>
      </w:r>
      <w:bookmarkEnd w:id="26"/>
    </w:p>
    <w:p w14:paraId="1B0AB357" w14:textId="0F461170" w:rsidR="00467547" w:rsidRDefault="00467547" w:rsidP="00467547">
      <w:r>
        <w:t xml:space="preserve">Scrum también se desarrolló en los años 80 y 90 principalmente con los círculos de desarrollo OO como una metodología de desarrollo altamente iterativa. Los desarrolladores más conocidos son Ken </w:t>
      </w:r>
      <w:proofErr w:type="spellStart"/>
      <w:r>
        <w:t>Schwaber</w:t>
      </w:r>
      <w:proofErr w:type="spellEnd"/>
      <w:r>
        <w:t xml:space="preserve">, Jeff Sutherland y Mike </w:t>
      </w:r>
      <w:proofErr w:type="spellStart"/>
      <w:r>
        <w:t>Beedle</w:t>
      </w:r>
      <w:proofErr w:type="spellEnd"/>
      <w:r>
        <w:t>.</w:t>
      </w:r>
    </w:p>
    <w:p w14:paraId="0F9D9BE0" w14:textId="048EDD69" w:rsidR="00467547" w:rsidRPr="00467547" w:rsidRDefault="00467547" w:rsidP="00467547">
      <w:r>
        <w:t>Scrum se concentra en los aspectos de gestión del desarrollo de software, dividiendo el desarrollo en iteraciones de treinta días (denominadas "</w:t>
      </w:r>
      <w:proofErr w:type="spellStart"/>
      <w:r>
        <w:t>sprints</w:t>
      </w:r>
      <w:proofErr w:type="spellEnd"/>
      <w:r>
        <w:t>")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7" w:name="_Toc11705919"/>
      <w:proofErr w:type="spellStart"/>
      <w:r w:rsidRPr="002C146F">
        <w:lastRenderedPageBreak/>
        <w:t>Crystal</w:t>
      </w:r>
      <w:bookmarkEnd w:id="27"/>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8" w:name="_Toc11705920"/>
      <w:r w:rsidRPr="002C146F">
        <w:t xml:space="preserve">Extreme </w:t>
      </w:r>
      <w:proofErr w:type="spellStart"/>
      <w:r w:rsidRPr="002C146F">
        <w:t>Programming</w:t>
      </w:r>
      <w:proofErr w:type="spellEnd"/>
      <w:r w:rsidRPr="002C146F">
        <w:t xml:space="preserve"> (XP)</w:t>
      </w:r>
      <w:bookmarkEnd w:id="28"/>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0A67DE23" w14:textId="5F5847D8" w:rsidR="00467547" w:rsidRDefault="00467547" w:rsidP="00467547">
      <w:r w:rsidRPr="00467547">
        <w:t xml:space="preserve">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w:t>
      </w:r>
      <w:r w:rsidRPr="00467547">
        <w:lastRenderedPageBreak/>
        <w:t>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29" w:name="_Toc11705921"/>
      <w:proofErr w:type="spellStart"/>
      <w:r w:rsidRPr="001D7EAC">
        <w:t>Pragmatic</w:t>
      </w:r>
      <w:proofErr w:type="spellEnd"/>
      <w:r w:rsidRPr="001D7EAC">
        <w:t xml:space="preserve"> </w:t>
      </w:r>
      <w:proofErr w:type="spellStart"/>
      <w:r w:rsidRPr="001D7EAC">
        <w:t>programming</w:t>
      </w:r>
      <w:bookmarkEnd w:id="29"/>
      <w:proofErr w:type="spellEnd"/>
    </w:p>
    <w:p w14:paraId="64DF8CF5" w14:textId="1BB6FEC6" w:rsidR="00467547" w:rsidRDefault="00F6390F" w:rsidP="00467547">
      <w:pPr>
        <w:pStyle w:val="Heading3"/>
        <w:numPr>
          <w:ilvl w:val="1"/>
          <w:numId w:val="1"/>
        </w:numPr>
      </w:pPr>
      <w:bookmarkStart w:id="30" w:name="_Toc11705922"/>
      <w:r>
        <w:t>Lean and Kanban</w:t>
      </w:r>
      <w:bookmarkEnd w:id="30"/>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1" w:name="_Toc11705923"/>
      <w:r>
        <w:t>El manifiesto ágil</w:t>
      </w:r>
      <w:bookmarkEnd w:id="31"/>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2" w:name="_Toc11705924"/>
      <w:r>
        <w:lastRenderedPageBreak/>
        <w:t>La agilidad hoy</w:t>
      </w:r>
      <w:bookmarkEnd w:id="32"/>
    </w:p>
    <w:p w14:paraId="750886DB" w14:textId="505270BB" w:rsidR="00DD77E9" w:rsidRDefault="003B3E88" w:rsidP="001E0A87">
      <w:pPr>
        <w:pStyle w:val="Heading3"/>
        <w:numPr>
          <w:ilvl w:val="1"/>
          <w:numId w:val="1"/>
        </w:numPr>
      </w:pPr>
      <w:bookmarkStart w:id="33"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3"/>
    </w:p>
    <w:p w14:paraId="6698D04D" w14:textId="77FFAD2E"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FB34B30" w:rsidR="00AE2F48" w:rsidRDefault="00647420" w:rsidP="00647420">
      <w:pPr>
        <w:pStyle w:val="Caption"/>
        <w:jc w:val="center"/>
      </w:pPr>
      <w:r>
        <w:t xml:space="preserve">Ilustración </w:t>
      </w:r>
      <w:fldSimple w:instr=" SEQ Ilustración \* ARABIC ">
        <w:r w:rsidR="00F10DAC">
          <w:rPr>
            <w:noProof/>
          </w:rPr>
          <w:t>1</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6A39701" w:rsidR="00407EB7" w:rsidRPr="00407EB7" w:rsidRDefault="00E0257D" w:rsidP="00E0257D">
      <w:pPr>
        <w:pStyle w:val="Caption"/>
        <w:jc w:val="center"/>
      </w:pPr>
      <w:r>
        <w:t xml:space="preserve">Ilustración </w:t>
      </w:r>
      <w:fldSimple w:instr=" SEQ Ilustración \* ARABIC ">
        <w:r w:rsidR="00F10DAC">
          <w:rPr>
            <w:noProof/>
          </w:rPr>
          <w:t>2</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w:t>
      </w:r>
      <w:proofErr w:type="spellStart"/>
      <w:r w:rsidR="005D7784">
        <w:t>agilistas</w:t>
      </w:r>
      <w:proofErr w:type="spellEnd"/>
      <w:r w:rsidR="005D7784">
        <w:t>”</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r w:rsidR="00C378D4">
        <w:t>“</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w:t>
      </w:r>
      <w:proofErr w:type="spellStart"/>
      <w:r>
        <w:t>Fowler</w:t>
      </w:r>
      <w:proofErr w:type="spellEnd"/>
      <w:r>
        <w:t xml:space="preserve"> menciona</w:t>
      </w:r>
      <w:r>
        <w:t xml:space="preserve">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056EC531" w:rsidR="006923D9" w:rsidRDefault="006923D9" w:rsidP="00C452F7">
      <w:r>
        <w:t>R</w:t>
      </w:r>
      <w:r>
        <w:t xml:space="preserve">ecientes estudios </w:t>
      </w:r>
      <w:sdt>
        <w:sdtPr>
          <w:id w:val="-1808768500"/>
          <w:citation/>
        </w:sdtPr>
        <w:sdtContent>
          <w:r>
            <w:fldChar w:fldCharType="begin"/>
          </w:r>
          <w:r>
            <w:instrText xml:space="preserve"> CITATION Rao18 \l 3082 </w:instrText>
          </w:r>
          <w:r>
            <w:fldChar w:fldCharType="separate"/>
          </w:r>
          <w:r w:rsidRPr="00965FEF">
            <w:rPr>
              <w:noProof/>
            </w:rPr>
            <w:t>[16]</w:t>
          </w:r>
          <w:r>
            <w:fldChar w:fldCharType="end"/>
          </w:r>
        </w:sdtContent>
      </w:sdt>
      <w:r>
        <w:t xml:space="preserve"> </w:t>
      </w:r>
      <w:r>
        <w:t>confirman</w:t>
      </w:r>
      <w:r>
        <w:t xml:space="preserve">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75326DF2" w:rsidR="002E49EE" w:rsidRDefault="0015343A" w:rsidP="00B3699F">
      <w:r>
        <w:t>En respuesta al “</w:t>
      </w:r>
      <w:proofErr w:type="spellStart"/>
      <w:r>
        <w:t>Flaccid</w:t>
      </w:r>
      <w:proofErr w:type="spellEnd"/>
      <w:r>
        <w:t xml:space="preserve"> Agile” ha surgido en los últimos años </w:t>
      </w:r>
      <w:r w:rsidR="00A35FC7">
        <w:t>el movimiento</w:t>
      </w:r>
      <w:r w:rsidR="00A6651B">
        <w:t xml:space="preserve"> de Software</w:t>
      </w:r>
      <w:r w:rsidR="00A35FC7">
        <w:t xml:space="preserve"> </w:t>
      </w:r>
      <w:proofErr w:type="spellStart"/>
      <w:r w:rsidR="00A35FC7">
        <w:t>Craftmanship</w:t>
      </w:r>
      <w:proofErr w:type="spellEnd"/>
      <w:r w:rsidR="00A35FC7">
        <w:t xml:space="preserve"> </w:t>
      </w:r>
      <w:r w:rsidR="00A6651B">
        <w:t>o de artesanía del software</w:t>
      </w:r>
      <w:r w:rsidR="00182DD4">
        <w:t xml:space="preserve"> </w:t>
      </w:r>
      <w:sdt>
        <w:sdtPr>
          <w:id w:val="-1775542107"/>
          <w:citation/>
        </w:sdtPr>
        <w:sdtContent>
          <w:r w:rsidR="00182DD4">
            <w:fldChar w:fldCharType="begin"/>
          </w:r>
          <w:r w:rsidR="00182DD4">
            <w:instrText xml:space="preserve"> CITATION Man09 \l 3082 </w:instrText>
          </w:r>
          <w:r w:rsidR="00182DD4">
            <w:fldChar w:fldCharType="separate"/>
          </w:r>
          <w:r w:rsidR="00182DD4" w:rsidRPr="00182DD4">
            <w:rPr>
              <w:noProof/>
            </w:rPr>
            <w:t>[18]</w:t>
          </w:r>
          <w:r w:rsidR="00182DD4">
            <w:fldChar w:fldCharType="end"/>
          </w:r>
        </w:sdtContent>
      </w:sdt>
      <w:sdt>
        <w:sdtPr>
          <w:id w:val="859394146"/>
          <w:citation/>
        </w:sdt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A6651B">
        <w:t>.</w:t>
      </w:r>
    </w:p>
    <w:p w14:paraId="4C753A87" w14:textId="77777777" w:rsidR="002E49EE" w:rsidRDefault="002E49EE" w:rsidP="00B3699F"/>
    <w:p w14:paraId="65735272" w14:textId="030C0F76" w:rsidR="00641B14" w:rsidRDefault="00641B14" w:rsidP="00047F2F"/>
    <w:p w14:paraId="56FAB079" w14:textId="75D0A714"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r w:rsidR="002C3C7B">
        <w:t>“</w:t>
      </w:r>
      <w:proofErr w:type="spellStart"/>
      <w:r w:rsidR="002C3C7B">
        <w:t>Flacid</w:t>
      </w:r>
      <w:proofErr w:type="spellEnd"/>
      <w:r w:rsidR="002C3C7B">
        <w:t xml:space="preserve"> agile” </w:t>
      </w:r>
      <w:r w:rsidR="0093356F">
        <w:t xml:space="preserve">en palabras de Andy Hunt, o el </w:t>
      </w:r>
      <w:r w:rsidR="00A55F46" w:rsidRPr="0093356F">
        <w:t>anti patrón</w:t>
      </w:r>
      <w:r w:rsidR="0093356F" w:rsidRPr="0093356F">
        <w:t xml:space="preserve"> </w:t>
      </w:r>
      <w:r w:rsidR="0093356F">
        <w:t>“</w:t>
      </w:r>
      <w:proofErr w:type="spellStart"/>
      <w:r w:rsidR="0093356F" w:rsidRPr="0093356F">
        <w:t>Methodology</w:t>
      </w:r>
      <w:proofErr w:type="spellEnd"/>
      <w:r w:rsidR="0093356F" w:rsidRPr="0093356F">
        <w:t xml:space="preserve"> </w:t>
      </w:r>
      <w:proofErr w:type="spellStart"/>
      <w:r w:rsidR="0093356F" w:rsidRPr="0093356F">
        <w:t>Façade</w:t>
      </w:r>
      <w:proofErr w:type="spellEnd"/>
      <w:r w:rsidR="0093356F">
        <w:t>”</w:t>
      </w:r>
      <w:r w:rsidR="0093356F" w:rsidRPr="0093356F">
        <w:t xml:space="preserve"> para Ken </w:t>
      </w:r>
      <w:proofErr w:type="spellStart"/>
      <w:r w:rsidR="0093356F" w:rsidRPr="0093356F">
        <w:t>Schwaber</w:t>
      </w:r>
      <w:proofErr w:type="spellEnd"/>
      <w:r w:rsidR="0093356F" w:rsidRPr="0093356F">
        <w:t xml:space="preserve"> </w:t>
      </w:r>
      <w:sdt>
        <w:sdtPr>
          <w:id w:val="1035937240"/>
          <w:citation/>
        </w:sdtPr>
        <w:sdtEndPr/>
        <w:sdtContent>
          <w:r w:rsidR="0093356F" w:rsidRPr="0093356F">
            <w:fldChar w:fldCharType="begin"/>
          </w:r>
          <w:r w:rsidR="0093356F" w:rsidRPr="0093356F">
            <w:instrText xml:space="preserve"> CITATION Ken10 \l 3082 </w:instrText>
          </w:r>
          <w:r w:rsidR="0093356F" w:rsidRPr="0093356F">
            <w:fldChar w:fldCharType="separate"/>
          </w:r>
          <w:r w:rsidR="00965FEF" w:rsidRPr="00965FEF">
            <w:rPr>
              <w:noProof/>
            </w:rPr>
            <w:t>[18]</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w:t>
      </w:r>
      <w:proofErr w:type="spellStart"/>
      <w:r w:rsidRPr="00D15FEA">
        <w:rPr>
          <w:rFonts w:ascii="inherit" w:eastAsia="Times New Roman" w:hAnsi="inherit" w:cs="Courier New"/>
          <w:color w:val="222222"/>
          <w:sz w:val="24"/>
          <w:szCs w:val="24"/>
        </w:rPr>
        <w:t>Snowbird</w:t>
      </w:r>
      <w:proofErr w:type="spellEnd"/>
      <w:r w:rsidRPr="00D15FEA">
        <w:rPr>
          <w:rFonts w:ascii="inherit" w:eastAsia="Times New Roman" w:hAnsi="inherit" w:cs="Courier New"/>
          <w:color w:val="222222"/>
          <w:sz w:val="24"/>
          <w:szCs w:val="24"/>
        </w:rPr>
        <w:t xml:space="preserve"> que su motivo detrás de la programación extrema, o XP, “era curar la brecha entre la programación, la tecnología y el negocio. Y esa división no se ha curado, al menos no por la ágil corriente </w:t>
      </w:r>
      <w:proofErr w:type="gramStart"/>
      <w:r w:rsidRPr="00D15FEA">
        <w:rPr>
          <w:rFonts w:ascii="inherit" w:eastAsia="Times New Roman" w:hAnsi="inherit" w:cs="Courier New"/>
          <w:color w:val="222222"/>
          <w:sz w:val="24"/>
          <w:szCs w:val="24"/>
        </w:rPr>
        <w:t>principal ”</w:t>
      </w:r>
      <w:proofErr w:type="gramEnd"/>
      <w:r w:rsidRPr="00D15FEA">
        <w:rPr>
          <w:rFonts w:ascii="inherit" w:eastAsia="Times New Roman" w:hAnsi="inherit" w:cs="Courier New"/>
          <w:color w:val="222222"/>
          <w:sz w:val="24"/>
          <w:szCs w:val="24"/>
        </w:rPr>
        <w:t xml:space="preserve">.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equipos de desarrollo, aunque todavía están rezagados con respecto al énfasis en la gestión de proyectos que parece haber abrumado a todos. </w:t>
      </w:r>
    </w:p>
    <w:p w14:paraId="1FC38E6A" w14:textId="77777777" w:rsidR="00834A4C" w:rsidRDefault="00834A4C" w:rsidP="00834A4C">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lastRenderedPageBreak/>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rPr>
          <w:rFonts w:ascii="inherit" w:hAnsi="inherit"/>
          <w:color w:val="222222"/>
          <w:sz w:val="24"/>
          <w:szCs w:val="24"/>
        </w:rPr>
        <w:t>ágile</w:t>
      </w:r>
      <w:proofErr w:type="spellEnd"/>
      <w:r>
        <w:rPr>
          <w:rFonts w:ascii="inherit" w:hAnsi="inherit"/>
          <w:color w:val="222222"/>
          <w:sz w:val="24"/>
          <w:szCs w:val="24"/>
        </w:rPr>
        <w:t xml:space="preserve"> a gran escala. Puede ser que la única forma de adoptar </w:t>
      </w:r>
      <w:proofErr w:type="spellStart"/>
      <w:r>
        <w:rPr>
          <w:rFonts w:ascii="inherit" w:hAnsi="inherit"/>
          <w:color w:val="222222"/>
          <w:sz w:val="24"/>
          <w:szCs w:val="24"/>
        </w:rPr>
        <w:t>ágile</w:t>
      </w:r>
      <w:proofErr w:type="spellEnd"/>
      <w:r>
        <w:rPr>
          <w:rFonts w:ascii="inherit" w:hAnsi="inherit"/>
          <w:color w:val="222222"/>
          <w:sz w:val="24"/>
          <w:szCs w:val="24"/>
        </w:rPr>
        <w:t xml:space="preserve"> sea a pequeña escala, e incluso en una organización grande terminas con un grupo de equipos ágiles muy pequeños ".</w:t>
      </w:r>
    </w:p>
    <w:p w14:paraId="27CE7493" w14:textId="77777777" w:rsidR="005427C8" w:rsidRDefault="005427C8" w:rsidP="00615D98"/>
    <w:p w14:paraId="6F14B188" w14:textId="4BBA9516"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EndPr/>
        <w:sdtContent>
          <w:r w:rsidR="008354B0">
            <w:fldChar w:fldCharType="begin"/>
          </w:r>
          <w:r w:rsidR="008354B0">
            <w:instrText xml:space="preserve"> CITATION Dav14 \l 3082 </w:instrText>
          </w:r>
          <w:r w:rsidR="008354B0">
            <w:fldChar w:fldCharType="separate"/>
          </w:r>
          <w:r w:rsidR="00965FEF" w:rsidRPr="00965FEF">
            <w:rPr>
              <w:noProof/>
            </w:rPr>
            <w:t>[19]</w:t>
          </w:r>
          <w:r w:rsidR="008354B0">
            <w:fldChar w:fldCharType="end"/>
          </w:r>
        </w:sdtContent>
      </w:sdt>
      <w:r w:rsidR="008354B0">
        <w:t xml:space="preserve">. </w:t>
      </w:r>
    </w:p>
    <w:p w14:paraId="72F05DF5" w14:textId="77777777" w:rsidR="002B642A" w:rsidRDefault="002B642A" w:rsidP="00615D98"/>
    <w:p w14:paraId="07DD4175" w14:textId="4D017131"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EndPr/>
        <w:sdtContent>
          <w:r w:rsidR="00DB49A2">
            <w:fldChar w:fldCharType="begin"/>
          </w:r>
          <w:r w:rsidR="00DB49A2">
            <w:instrText xml:space="preserve"> CITATION Ken01 \l 3082 </w:instrText>
          </w:r>
          <w:r w:rsidR="00DB49A2">
            <w:fldChar w:fldCharType="separate"/>
          </w:r>
          <w:r w:rsidR="00965FEF">
            <w:rPr>
              <w:noProof/>
            </w:rPr>
            <w:t xml:space="preserve"> </w:t>
          </w:r>
          <w:r w:rsidR="00965FEF" w:rsidRPr="00965FEF">
            <w:rPr>
              <w:noProof/>
            </w:rPr>
            <w:t>[20]</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proofErr w:type="spellStart"/>
      <w:r w:rsidR="00906735">
        <w:rPr>
          <w:iCs/>
        </w:rPr>
        <w:t>The</w:t>
      </w:r>
      <w:proofErr w:type="spellEnd"/>
      <w:r w:rsidR="00906735">
        <w:rPr>
          <w:iCs/>
        </w:rPr>
        <w:t xml:space="preserve"> </w:t>
      </w:r>
      <w:proofErr w:type="spellStart"/>
      <w:r w:rsidR="00E9557F" w:rsidRPr="00E9557F">
        <w:rPr>
          <w:iCs/>
        </w:rPr>
        <w:t>Manifesto</w:t>
      </w:r>
      <w:proofErr w:type="spellEnd"/>
      <w:r w:rsidR="00E9557F" w:rsidRPr="00E9557F">
        <w:rPr>
          <w:iCs/>
        </w:rPr>
        <w:t xml:space="preserve"> </w:t>
      </w:r>
      <w:proofErr w:type="spellStart"/>
      <w:r w:rsidR="00E9557F" w:rsidRPr="00E9557F">
        <w:rPr>
          <w:iCs/>
        </w:rPr>
        <w:t>for</w:t>
      </w:r>
      <w:proofErr w:type="spellEnd"/>
      <w:r w:rsidR="00E9557F" w:rsidRPr="00E9557F">
        <w:rPr>
          <w:iCs/>
        </w:rPr>
        <w:t xml:space="preserve"> Agile Software </w:t>
      </w:r>
      <w:proofErr w:type="spellStart"/>
      <w:r w:rsidR="00E9557F" w:rsidRPr="00E9557F">
        <w:rPr>
          <w:iCs/>
        </w:rPr>
        <w:t>Development</w:t>
      </w:r>
      <w:proofErr w:type="spellEnd"/>
      <w:r w:rsidR="00906735">
        <w:rPr>
          <w:iCs/>
        </w:rPr>
        <w:t>” aunque</w:t>
      </w:r>
      <w:r w:rsidR="00E9557F">
        <w:rPr>
          <w:iCs/>
        </w:rPr>
        <w:t xml:space="preserve"> finalmente se </w:t>
      </w:r>
      <w:r w:rsidR="00906735">
        <w:rPr>
          <w:iCs/>
        </w:rPr>
        <w:t>ha popularizado como “</w:t>
      </w:r>
      <w:proofErr w:type="spellStart"/>
      <w:r w:rsidR="00906735">
        <w:rPr>
          <w:iCs/>
        </w:rPr>
        <w:t>The</w:t>
      </w:r>
      <w:proofErr w:type="spellEnd"/>
      <w:r w:rsidR="00906735">
        <w:rPr>
          <w:iCs/>
        </w:rPr>
        <w:t xml:space="preserve"> Agile </w:t>
      </w:r>
      <w:proofErr w:type="spellStart"/>
      <w:r w:rsidR="00906735">
        <w:rPr>
          <w:iCs/>
        </w:rPr>
        <w:t>Manifesto</w:t>
      </w:r>
      <w:proofErr w:type="spellEnd"/>
      <w:r w:rsidR="00906735">
        <w:rPr>
          <w:iCs/>
        </w:rPr>
        <w:t>”.</w:t>
      </w:r>
      <w:r w:rsidR="00E9557F">
        <w:rPr>
          <w:iCs/>
        </w:rPr>
        <w:t xml:space="preserve"> como</w:t>
      </w:r>
      <w:r w:rsidRPr="006B1EFE">
        <w:rPr>
          <w:iCs/>
        </w:rPr>
        <w:t xml:space="preserve"> Eso es simplemente un error. “</w:t>
      </w:r>
      <w:r w:rsidR="005A6468">
        <w:rPr>
          <w:iCs/>
        </w:rPr>
        <w:t xml:space="preserve">Do </w:t>
      </w:r>
      <w:r w:rsidRPr="006B1EFE">
        <w:rPr>
          <w:iCs/>
        </w:rPr>
        <w:t xml:space="preserve">Agile </w:t>
      </w:r>
      <w:proofErr w:type="spellStart"/>
      <w:r w:rsidRPr="006B1EFE">
        <w:rPr>
          <w:iCs/>
        </w:rPr>
        <w:t>Right</w:t>
      </w:r>
      <w:proofErr w:type="spellEnd"/>
      <w:r w:rsidRPr="006B1EFE">
        <w:rPr>
          <w:iCs/>
        </w:rPr>
        <w:t xml:space="preserve">” </w:t>
      </w:r>
      <w:r w:rsidR="005A6468">
        <w:rPr>
          <w:iCs/>
        </w:rPr>
        <w:t>o</w:t>
      </w:r>
      <w:r w:rsidRPr="006B1EFE">
        <w:rPr>
          <w:iCs/>
        </w:rPr>
        <w:t xml:space="preserve"> “Agile </w:t>
      </w:r>
      <w:proofErr w:type="spellStart"/>
      <w:r w:rsidRPr="006B1EFE">
        <w:rPr>
          <w:iCs/>
        </w:rPr>
        <w:t>for</w:t>
      </w:r>
      <w:proofErr w:type="spellEnd"/>
      <w:r w:rsidRPr="006B1EFE">
        <w:rPr>
          <w:iCs/>
        </w:rPr>
        <w:t xml:space="preserve"> </w:t>
      </w:r>
      <w:proofErr w:type="spellStart"/>
      <w:r w:rsidRPr="006B1EFE">
        <w:rPr>
          <w:iCs/>
        </w:rPr>
        <w:t>Dummies</w:t>
      </w:r>
      <w:proofErr w:type="spellEnd"/>
      <w:r w:rsidRPr="006B1EFE">
        <w:rPr>
          <w:iCs/>
        </w:rPr>
        <w:t>” son solo dos de los innumerables ataques contra el idioma inglés que presenta la palabra. No tienen sentido. 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Pero, más allá del problema de la gramática, hay un problema mayor. Una vez que el Manifiesto se hizo popular, la palabra ágil se convirtió en un imán para cualquier persona con puntos a proponer, horas para facturar o productos para vender. Se convirtió en un término de mercadeo, cooptado para mejorar las ventas de la misma manera que palabras como eco y 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 xml:space="preserve">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w:t>
      </w:r>
      <w:r w:rsidRPr="00C6158D">
        <w:rPr>
          <w:iCs/>
        </w:rPr>
        <w:lastRenderedPageBreak/>
        <w:t>que hace que las cosas que haces sean ágiles es la forma en que las haces. Y, según mi experiencia, si continúa trabajando para hacer las cosas más rápidas y fáciles (a largo plazo), se volverá más ágil.</w:t>
      </w:r>
    </w:p>
    <w:p w14:paraId="6DCFEF66" w14:textId="5AA17BD7"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EndPr/>
        <w:sdtContent>
          <w:r w:rsidR="004B1CA1">
            <w:rPr>
              <w:iCs/>
            </w:rPr>
            <w:fldChar w:fldCharType="begin"/>
          </w:r>
          <w:r w:rsidR="004B1CA1">
            <w:rPr>
              <w:iCs/>
            </w:rPr>
            <w:instrText xml:space="preserve"> CITATION Dav \l 3082 </w:instrText>
          </w:r>
          <w:r w:rsidR="004B1CA1">
            <w:rPr>
              <w:iCs/>
            </w:rPr>
            <w:fldChar w:fldCharType="separate"/>
          </w:r>
          <w:r w:rsidR="00965FEF" w:rsidRPr="00965FEF">
            <w:rPr>
              <w:noProof/>
            </w:rPr>
            <w:t>[21]</w:t>
          </w:r>
          <w:r w:rsidR="004B1CA1">
            <w:rPr>
              <w:iCs/>
            </w:rPr>
            <w:fldChar w:fldCharType="end"/>
          </w:r>
        </w:sdtContent>
      </w:sdt>
    </w:p>
    <w:p w14:paraId="426F44C8" w14:textId="77777777" w:rsidR="00783374" w:rsidRPr="00800766" w:rsidRDefault="00783374" w:rsidP="0078337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008D364A" w14:textId="77777777" w:rsidR="0027689C" w:rsidRPr="0027689C" w:rsidRDefault="0027689C" w:rsidP="005871C3">
      <w:pPr>
        <w:ind w:firstLine="0"/>
        <w:rPr>
          <w:iCs/>
        </w:rPr>
      </w:pPr>
    </w:p>
    <w:p w14:paraId="6B74624B" w14:textId="45DAC13B" w:rsidR="00F370C1" w:rsidRPr="00F370C1" w:rsidRDefault="0052123D" w:rsidP="00FC2C08">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00965FEF"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3EF048F1" w14:textId="68AEFD28" w:rsidR="00154EC5" w:rsidRPr="00154EC5" w:rsidRDefault="00F370C1" w:rsidP="00C4375D">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sidR="00AA015B">
        <w:rPr>
          <w:i/>
        </w:rPr>
        <w:t xml:space="preserve"> </w:t>
      </w:r>
      <w:sdt>
        <w:sdtPr>
          <w:rPr>
            <w:i/>
          </w:rPr>
          <w:id w:val="-674340525"/>
          <w:citation/>
        </w:sdtPr>
        <w:sdtEndPr/>
        <w:sdtContent>
          <w:r w:rsidR="00AA015B">
            <w:rPr>
              <w:i/>
            </w:rPr>
            <w:fldChar w:fldCharType="begin"/>
          </w:r>
          <w:r w:rsidR="00AA015B">
            <w:rPr>
              <w:i/>
            </w:rPr>
            <w:instrText xml:space="preserve"> CITATION And161 \l 3082 </w:instrText>
          </w:r>
          <w:r w:rsidR="00AA015B">
            <w:rPr>
              <w:i/>
            </w:rPr>
            <w:fldChar w:fldCharType="separate"/>
          </w:r>
          <w:r w:rsidR="00965FEF" w:rsidRPr="00965FEF">
            <w:rPr>
              <w:noProof/>
            </w:rPr>
            <w:t>[23]</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251FBFEE"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00965FEF" w:rsidRPr="00965FEF">
            <w:rPr>
              <w:noProof/>
            </w:rPr>
            <w:t>[24]</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w:t>
      </w:r>
      <w:proofErr w:type="spellStart"/>
      <w:r w:rsidRPr="00E73DB2">
        <w:rPr>
          <w:i/>
        </w:rPr>
        <w:t>agilindustrial</w:t>
      </w:r>
      <w:proofErr w:type="spellEnd"/>
      <w:r w:rsidRPr="00E73DB2">
        <w:rPr>
          <w:i/>
        </w:rPr>
        <w:t xml:space="preserve">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lastRenderedPageBreak/>
        <w:t xml:space="preserve">En segundo lugar, un enfoque en la metodología. Esto ha llevado a un énfasis excesivo en las reglas formales a costa de la falta de reconocimiento de la excelencia técnica por parte de ingenieros capaces y experimentados. </w:t>
      </w:r>
      <w:proofErr w:type="gramStart"/>
      <w:r w:rsidRPr="00E73DB2">
        <w:rPr>
          <w:i/>
        </w:rPr>
        <w:t>Y</w:t>
      </w:r>
      <w:proofErr w:type="gramEnd"/>
      <w:r w:rsidRPr="00E73DB2">
        <w:rPr>
          <w:i/>
        </w:rPr>
        <w:t xml:space="preserve"> en tercer lugar, centrarse en proyectos en lugar de productos. En lugar de conectar a los desarrolladores con los clientes y centrarse en la calidad, se valora el plazo y la finalización del proyecto</w:t>
      </w:r>
      <w:r w:rsidRPr="00E4635B">
        <w:t>.</w:t>
      </w:r>
    </w:p>
    <w:p w14:paraId="48ACD302" w14:textId="37087071"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End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965FEF" w:rsidRPr="00965FEF">
            <w:rPr>
              <w:rFonts w:ascii="Arial" w:hAnsi="Arial" w:cs="Arial"/>
              <w:noProof/>
              <w:color w:val="212121"/>
              <w:shd w:val="clear" w:color="auto" w:fill="FFFFFF"/>
            </w:rPr>
            <w:t>[11]</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0F9750EE" w:rsidR="00C31FE0" w:rsidRDefault="00F10DAC" w:rsidP="00F10DAC">
      <w:pPr>
        <w:pStyle w:val="Caption"/>
        <w:jc w:val="center"/>
      </w:pPr>
      <w:r>
        <w:t xml:space="preserve">Ilustración </w:t>
      </w:r>
      <w:fldSimple w:instr=" SEQ Ilustración \* ARABIC ">
        <w:r>
          <w:rPr>
            <w:noProof/>
          </w:rPr>
          <w:t>3</w:t>
        </w:r>
      </w:fldSimple>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EE66849" w14:textId="32608512" w:rsidR="00D11733" w:rsidRDefault="00D11733" w:rsidP="00D11733">
      <w:r w:rsidRPr="00D11733">
        <w:lastRenderedPageBreak/>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 xml:space="preserve">Otra forma preocupante de Agile que ha comenzado a aparecer es algo que se llama “Agile-lite”. Esto apareció en un artículo de Harvard Business </w:t>
      </w:r>
      <w:proofErr w:type="spellStart"/>
      <w:r>
        <w:t>Review</w:t>
      </w:r>
      <w:proofErr w:type="spellEnd"/>
      <w:r>
        <w:t xml:space="preserve">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w:t>
      </w:r>
      <w:proofErr w:type="gramStart"/>
      <w:r>
        <w:t>. .</w:t>
      </w:r>
      <w:proofErr w:type="gramEnd"/>
      <w:r>
        <w:t xml:space="preserve"> </w:t>
      </w:r>
      <w:proofErr w:type="gramStart"/>
      <w:r>
        <w:t>”A</w:t>
      </w:r>
      <w:proofErr w:type="gramEnd"/>
      <w:r>
        <w:t xml:space="preserve">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Heading3"/>
        <w:numPr>
          <w:ilvl w:val="1"/>
          <w:numId w:val="1"/>
        </w:numPr>
      </w:pPr>
      <w:bookmarkStart w:id="34" w:name="_Toc11705926"/>
      <w:r w:rsidRPr="009E46A3">
        <w:t>Hecho p</w:t>
      </w:r>
      <w:r w:rsidR="00AB1FDD">
        <w:t>or</w:t>
      </w:r>
      <w:r w:rsidRPr="009E46A3">
        <w:t xml:space="preserve"> desarrolladores impuesto por las empresas.</w:t>
      </w:r>
      <w:bookmarkEnd w:id="34"/>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 xml:space="preserve">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w:t>
      </w:r>
      <w:r w:rsidRPr="00A02D9E">
        <w:rPr>
          <w:i/>
        </w:rPr>
        <w:lastRenderedPageBreak/>
        <w:t>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4878568A" w:rsidR="001C2C4A" w:rsidRPr="008369D4" w:rsidRDefault="001C2C4A"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5" w:name="_Toc11705927"/>
      <w:r w:rsidRPr="009E46A3">
        <w:t>El problema de las certificaciones</w:t>
      </w:r>
      <w:bookmarkEnd w:id="35"/>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w:t>
      </w:r>
      <w:bookmarkStart w:id="36" w:name="_GoBack"/>
      <w:bookmarkEnd w:id="36"/>
      <w:r>
        <w:t>erland, definió las versiones iniciales de Scrum que presentaron juntos formalmente en la OOPSLA del 95.</w:t>
      </w:r>
    </w:p>
    <w:p w14:paraId="5446B470" w14:textId="2E294D08" w:rsidR="00102B0F" w:rsidRDefault="00102B0F" w:rsidP="00102B0F">
      <w:r>
        <w:lastRenderedPageBreak/>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30A3D4CD" w:rsidR="00876426" w:rsidRDefault="00876426" w:rsidP="00876426">
      <w:pPr>
        <w:pStyle w:val="Caption"/>
        <w:jc w:val="center"/>
      </w:pPr>
      <w:r>
        <w:t xml:space="preserve">Ilustración </w:t>
      </w:r>
      <w:fldSimple w:instr=" SEQ Ilustración \* ARABIC ">
        <w:r w:rsidR="00F10DAC">
          <w:rPr>
            <w:noProof/>
          </w:rPr>
          <w:t>4</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w:t>
      </w:r>
      <w:r w:rsidR="000454F2" w:rsidRPr="000454F2">
        <w:rPr>
          <w:i/>
        </w:rPr>
        <w:lastRenderedPageBreak/>
        <w:t>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lastRenderedPageBreak/>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7" w:name="_Toc11705928"/>
      <w:r w:rsidRPr="009E46A3">
        <w:t xml:space="preserve">La agilidad, ese gran desconocido: prácticas vs. </w:t>
      </w:r>
      <w:r w:rsidR="005857BD">
        <w:t>p</w:t>
      </w:r>
      <w:r w:rsidRPr="009E46A3">
        <w:t>rincipios</w:t>
      </w:r>
      <w:bookmarkEnd w:id="37"/>
    </w:p>
    <w:p w14:paraId="114B6636" w14:textId="24461648"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lastRenderedPageBreak/>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0599BF6E"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4E35CDD5" w14:textId="3BACEC04" w:rsidR="004826D4" w:rsidRDefault="004826D4" w:rsidP="004826D4">
      <w:pPr>
        <w:pStyle w:val="HTMLPreformatted"/>
        <w:shd w:val="clear" w:color="auto" w:fill="F8F9FA"/>
        <w:spacing w:line="360" w:lineRule="atLeast"/>
        <w:rPr>
          <w:rFonts w:ascii="inherit" w:hAnsi="inherit"/>
          <w:color w:val="222222"/>
          <w:sz w:val="24"/>
          <w:szCs w:val="24"/>
        </w:rPr>
      </w:pPr>
      <w:r>
        <w:rPr>
          <w:rFonts w:ascii="inherit" w:hAnsi="inherit"/>
          <w:color w:val="222222"/>
          <w:sz w:val="24"/>
          <w:szCs w:val="24"/>
        </w:rPr>
        <w:t xml:space="preserve">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 </w:t>
      </w:r>
      <w:sdt>
        <w:sdtPr>
          <w:rPr>
            <w:rFonts w:ascii="inherit" w:hAnsi="inherit"/>
            <w:color w:val="222222"/>
            <w:sz w:val="24"/>
            <w:szCs w:val="24"/>
          </w:rPr>
          <w:id w:val="629437733"/>
          <w:citation/>
        </w:sdtPr>
        <w:sdtEnd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00965FEF" w:rsidRPr="00965FEF">
            <w:rPr>
              <w:rFonts w:ascii="inherit" w:hAnsi="inherit"/>
              <w:noProof/>
              <w:color w:val="222222"/>
              <w:sz w:val="24"/>
              <w:szCs w:val="24"/>
            </w:rPr>
            <w:t>[11]</w:t>
          </w:r>
          <w:r>
            <w:rPr>
              <w:rFonts w:ascii="inherit" w:hAnsi="inherit"/>
              <w:color w:val="222222"/>
              <w:sz w:val="24"/>
              <w:szCs w:val="24"/>
            </w:rPr>
            <w:fldChar w:fldCharType="end"/>
          </w:r>
        </w:sdtContent>
      </w:sdt>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Caption"/>
        <w:jc w:val="center"/>
      </w:pPr>
      <w:r>
        <w:t xml:space="preserve">Ilustración </w:t>
      </w:r>
      <w:fldSimple w:instr=" SEQ Ilustración \* ARABIC ">
        <w:r w:rsidR="00F10DAC">
          <w:rPr>
            <w:noProof/>
          </w:rPr>
          <w:t>5</w:t>
        </w:r>
      </w:fldSimple>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43A5F94C" w:rsidR="00751471" w:rsidRDefault="00751471" w:rsidP="00751471">
      <w:pPr>
        <w:pStyle w:val="Caption"/>
        <w:jc w:val="center"/>
      </w:pPr>
      <w:r>
        <w:t xml:space="preserve">Ilustración </w:t>
      </w:r>
      <w:fldSimple w:instr=" SEQ Ilustración \* ARABIC ">
        <w:r w:rsidR="00F10DAC">
          <w:rPr>
            <w:noProof/>
          </w:rPr>
          <w:t>6</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1159D28D" w:rsidR="00751471" w:rsidRDefault="00751471" w:rsidP="00751471">
      <w:pPr>
        <w:pStyle w:val="Caption"/>
        <w:jc w:val="center"/>
      </w:pPr>
      <w:r>
        <w:t xml:space="preserve">Ilustración </w:t>
      </w:r>
      <w:fldSimple w:instr=" SEQ Ilustración \* ARABIC ">
        <w:r w:rsidR="00F10DAC">
          <w:rPr>
            <w:noProof/>
          </w:rPr>
          <w:t>7</w:t>
        </w:r>
      </w:fldSimple>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C4DA88B" w14:textId="4D58AA66" w:rsidR="00A4299C" w:rsidRDefault="00A4299C" w:rsidP="00A4299C">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07ED63E3" w14:textId="391DB8C2" w:rsidR="00F2710A" w:rsidRDefault="00F2710A" w:rsidP="00A4299C"/>
    <w:p w14:paraId="4445B448" w14:textId="498DC5F6" w:rsidR="00F2710A" w:rsidRDefault="00BF41C9" w:rsidP="00BF41C9">
      <w:pPr>
        <w:pStyle w:val="ListParagraph"/>
        <w:numPr>
          <w:ilvl w:val="0"/>
          <w:numId w:val="4"/>
        </w:numPr>
      </w:pPr>
      <w:r>
        <w:t>RUP</w:t>
      </w:r>
      <w:r w:rsidR="004A6998">
        <w:t>?</w:t>
      </w:r>
    </w:p>
    <w:p w14:paraId="4499636F" w14:textId="77777777" w:rsidR="00BF41C9" w:rsidRDefault="00BF41C9" w:rsidP="00BF41C9">
      <w:pPr>
        <w:pStyle w:val="ListParagraph"/>
        <w:ind w:left="832" w:firstLine="0"/>
      </w:pPr>
    </w:p>
    <w:p w14:paraId="5A47B8CE" w14:textId="77777777" w:rsidR="00A4299C" w:rsidRDefault="00A4299C" w:rsidP="00A4299C">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1E6899F5" w:rsidR="00751471" w:rsidRDefault="00751471" w:rsidP="00751471">
      <w:pPr>
        <w:pStyle w:val="Caption"/>
        <w:jc w:val="center"/>
      </w:pPr>
      <w:r>
        <w:t xml:space="preserve">Ilustración </w:t>
      </w:r>
      <w:fldSimple w:instr=" SEQ Ilustración \* ARABIC ">
        <w:r w:rsidR="00F10DAC">
          <w:rPr>
            <w:noProof/>
          </w:rPr>
          <w:t>8</w:t>
        </w:r>
      </w:fldSimple>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7C8784BB"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460822">
        <w:t xml:space="preserve">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 xml:space="preserve">Ir post-ágil no es solo buscar un nuevo nombre para la comercialización y reinventarlo o una Difusión semántica como argumentó </w:t>
      </w:r>
      <w:proofErr w:type="spellStart"/>
      <w:r>
        <w:t>Fowler</w:t>
      </w:r>
      <w:proofErr w:type="spellEnd"/>
      <w:r>
        <w:t>. El posmodernismo no es una difusión semántica del modernismo. Es algo que siguió y evolucionó desde el modernismo, al comprender mejor la naturaleza del modernismo y sus limitaciones inherentes.</w:t>
      </w:r>
    </w:p>
    <w:p w14:paraId="74636B27" w14:textId="53B99196" w:rsidR="00F162B2" w:rsidRDefault="00397B68" w:rsidP="007A583E">
      <w:r>
        <w:t>El movimiento ágil</w:t>
      </w:r>
      <w:r w:rsidR="007A583E">
        <w:t xml:space="preserv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no es suficiente. Martin demostró que la industria se está expandiendo rápidamente y que los desarrolladores tienen cada vez menos experiencia o en muchos otros campos. En muchos casos pueden carecer de la madurez para hacerlo.</w:t>
      </w:r>
    </w:p>
    <w:p w14:paraId="152D9547" w14:textId="7405A2F8" w:rsidR="008D088C" w:rsidRDefault="008D088C" w:rsidP="007D6775">
      <w:r>
        <w:t xml:space="preserve">Los colaboradores originales enfatizan que los métodos ágiles deben ser seleccionados cuidadosamente y que los ágiles no deben verse como una bala de plata. Subrayan la importancia de considerar la variedad de prácticas y métodos diferentes que influyeron en el </w:t>
      </w:r>
      <w:r>
        <w:lastRenderedPageBreak/>
        <w:t>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29C654ED" w:rsidR="008D088C" w:rsidRP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78E0AAEE" w14:textId="0142BB8C" w:rsidR="00D7057C" w:rsidRDefault="00077794" w:rsidP="007D6775">
      <w:pPr>
        <w:pStyle w:val="Heading3"/>
        <w:numPr>
          <w:ilvl w:val="1"/>
          <w:numId w:val="2"/>
        </w:numPr>
      </w:pPr>
      <w:bookmarkStart w:id="44" w:name="_Toc11705935"/>
      <w:r>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965FEF"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965FEF"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965FEF"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965FEF"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965FEF"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965FEF"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965FEF"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965FEF"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965FEF"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965FEF"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965FEF"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965FEF"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965FEF"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965FEF"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965FEF"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965FEF"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965FEF"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965FEF"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965FEF"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965FEF"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965FEF"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965FEF"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965FEF"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965FEF"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965FEF"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965FEF"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965FEF"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965FEF"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965FEF"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965FEF"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965FEF"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965FEF"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965FEF"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965FEF"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965FEF"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965FEF"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965FEF"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965FEF"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965FEF"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965FEF"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965FEF"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965FEF"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965FEF"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2"/>
      <w:footerReference w:type="default" r:id="rId23"/>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58407" w14:textId="77777777" w:rsidR="00A60EB8" w:rsidRDefault="00A60EB8" w:rsidP="00D06BCA">
      <w:pPr>
        <w:spacing w:after="0" w:line="240" w:lineRule="auto"/>
      </w:pPr>
      <w:r>
        <w:separator/>
      </w:r>
    </w:p>
  </w:endnote>
  <w:endnote w:type="continuationSeparator" w:id="0">
    <w:p w14:paraId="61F74CAD" w14:textId="77777777" w:rsidR="00A60EB8" w:rsidRDefault="00A60EB8"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02F9E" w14:textId="77777777" w:rsidR="00A60EB8" w:rsidRDefault="00A60EB8" w:rsidP="00D06BCA">
      <w:pPr>
        <w:spacing w:after="0" w:line="240" w:lineRule="auto"/>
      </w:pPr>
      <w:r>
        <w:separator/>
      </w:r>
    </w:p>
  </w:footnote>
  <w:footnote w:type="continuationSeparator" w:id="0">
    <w:p w14:paraId="7B34A9A4" w14:textId="77777777" w:rsidR="00A60EB8" w:rsidRDefault="00A60EB8"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3"/>
  </w:num>
  <w:num w:numId="9">
    <w:abstractNumId w:val="6"/>
  </w:num>
  <w:num w:numId="10">
    <w:abstractNumId w:val="11"/>
  </w:num>
  <w:num w:numId="11">
    <w:abstractNumId w:val="10"/>
  </w:num>
  <w:num w:numId="12">
    <w:abstractNumId w:val="2"/>
  </w:num>
  <w:num w:numId="13">
    <w:abstractNumId w:val="14"/>
  </w:num>
  <w:num w:numId="14">
    <w:abstractNumId w:val="7"/>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07A2A"/>
    <w:rsid w:val="00010A65"/>
    <w:rsid w:val="00014023"/>
    <w:rsid w:val="000145A8"/>
    <w:rsid w:val="0001495F"/>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A0E14"/>
    <w:rsid w:val="000A1E32"/>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86E"/>
    <w:rsid w:val="001106D1"/>
    <w:rsid w:val="00110ECD"/>
    <w:rsid w:val="00111D12"/>
    <w:rsid w:val="001130B5"/>
    <w:rsid w:val="0011559A"/>
    <w:rsid w:val="00115AB1"/>
    <w:rsid w:val="001166CB"/>
    <w:rsid w:val="00116CB4"/>
    <w:rsid w:val="00121905"/>
    <w:rsid w:val="00121FFE"/>
    <w:rsid w:val="00123FC0"/>
    <w:rsid w:val="00126EEA"/>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3ED8"/>
    <w:rsid w:val="00286022"/>
    <w:rsid w:val="00290313"/>
    <w:rsid w:val="002915D3"/>
    <w:rsid w:val="0029312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38D"/>
    <w:rsid w:val="002C3C7B"/>
    <w:rsid w:val="002C58D7"/>
    <w:rsid w:val="002C6EAD"/>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44C4"/>
    <w:rsid w:val="003379FD"/>
    <w:rsid w:val="00337A92"/>
    <w:rsid w:val="00337AA1"/>
    <w:rsid w:val="00350A7F"/>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0C13"/>
    <w:rsid w:val="003924BF"/>
    <w:rsid w:val="00397B68"/>
    <w:rsid w:val="00397F4B"/>
    <w:rsid w:val="003A0B02"/>
    <w:rsid w:val="003A353E"/>
    <w:rsid w:val="003A4DA1"/>
    <w:rsid w:val="003B3E88"/>
    <w:rsid w:val="003B4B96"/>
    <w:rsid w:val="003B6BE6"/>
    <w:rsid w:val="003B7389"/>
    <w:rsid w:val="003C0CA2"/>
    <w:rsid w:val="003C3024"/>
    <w:rsid w:val="003C3E45"/>
    <w:rsid w:val="003C6023"/>
    <w:rsid w:val="003E0C4D"/>
    <w:rsid w:val="003E39FA"/>
    <w:rsid w:val="003E5578"/>
    <w:rsid w:val="003E5ECE"/>
    <w:rsid w:val="003E6958"/>
    <w:rsid w:val="003F0DDE"/>
    <w:rsid w:val="003F2189"/>
    <w:rsid w:val="00404327"/>
    <w:rsid w:val="00405487"/>
    <w:rsid w:val="0040562B"/>
    <w:rsid w:val="004062EB"/>
    <w:rsid w:val="00406B0A"/>
    <w:rsid w:val="00407EB7"/>
    <w:rsid w:val="00410516"/>
    <w:rsid w:val="0041102A"/>
    <w:rsid w:val="00414647"/>
    <w:rsid w:val="00417E52"/>
    <w:rsid w:val="0042018E"/>
    <w:rsid w:val="00420287"/>
    <w:rsid w:val="00422CC7"/>
    <w:rsid w:val="0042792E"/>
    <w:rsid w:val="00427C7E"/>
    <w:rsid w:val="00427D55"/>
    <w:rsid w:val="00431BDE"/>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72442"/>
    <w:rsid w:val="004826D4"/>
    <w:rsid w:val="004841BE"/>
    <w:rsid w:val="00484DBA"/>
    <w:rsid w:val="00484FA8"/>
    <w:rsid w:val="00485257"/>
    <w:rsid w:val="004863B0"/>
    <w:rsid w:val="004868FB"/>
    <w:rsid w:val="004914E3"/>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F01E9"/>
    <w:rsid w:val="004F7C5E"/>
    <w:rsid w:val="005069AF"/>
    <w:rsid w:val="00507430"/>
    <w:rsid w:val="0051145D"/>
    <w:rsid w:val="00512BED"/>
    <w:rsid w:val="00516632"/>
    <w:rsid w:val="00517A71"/>
    <w:rsid w:val="0052123D"/>
    <w:rsid w:val="00521B46"/>
    <w:rsid w:val="00533629"/>
    <w:rsid w:val="005336DF"/>
    <w:rsid w:val="005347C4"/>
    <w:rsid w:val="00535E5E"/>
    <w:rsid w:val="00536924"/>
    <w:rsid w:val="005427C8"/>
    <w:rsid w:val="00551DED"/>
    <w:rsid w:val="00556308"/>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C1531"/>
    <w:rsid w:val="005C2D0C"/>
    <w:rsid w:val="005C394A"/>
    <w:rsid w:val="005C621C"/>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6BF"/>
    <w:rsid w:val="00604E2B"/>
    <w:rsid w:val="00607496"/>
    <w:rsid w:val="00610848"/>
    <w:rsid w:val="00615D98"/>
    <w:rsid w:val="00616B40"/>
    <w:rsid w:val="00620792"/>
    <w:rsid w:val="00624871"/>
    <w:rsid w:val="00625497"/>
    <w:rsid w:val="00625941"/>
    <w:rsid w:val="006261BC"/>
    <w:rsid w:val="00630762"/>
    <w:rsid w:val="0063287F"/>
    <w:rsid w:val="00633545"/>
    <w:rsid w:val="00637F28"/>
    <w:rsid w:val="00640294"/>
    <w:rsid w:val="00641B14"/>
    <w:rsid w:val="00647420"/>
    <w:rsid w:val="00650D5D"/>
    <w:rsid w:val="00651077"/>
    <w:rsid w:val="0065145D"/>
    <w:rsid w:val="00651C38"/>
    <w:rsid w:val="00654065"/>
    <w:rsid w:val="0066323A"/>
    <w:rsid w:val="0066422D"/>
    <w:rsid w:val="006643C7"/>
    <w:rsid w:val="006645FA"/>
    <w:rsid w:val="00667507"/>
    <w:rsid w:val="00671B71"/>
    <w:rsid w:val="00672255"/>
    <w:rsid w:val="0067398D"/>
    <w:rsid w:val="0068191F"/>
    <w:rsid w:val="006847D2"/>
    <w:rsid w:val="006923D9"/>
    <w:rsid w:val="00693100"/>
    <w:rsid w:val="00694EDB"/>
    <w:rsid w:val="0069784C"/>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D0A17"/>
    <w:rsid w:val="006D3663"/>
    <w:rsid w:val="006D6513"/>
    <w:rsid w:val="006D6DA8"/>
    <w:rsid w:val="006D761F"/>
    <w:rsid w:val="006E3829"/>
    <w:rsid w:val="006E4664"/>
    <w:rsid w:val="006E5CD5"/>
    <w:rsid w:val="006E62BE"/>
    <w:rsid w:val="006F01C3"/>
    <w:rsid w:val="006F0910"/>
    <w:rsid w:val="006F19BE"/>
    <w:rsid w:val="006F1F6A"/>
    <w:rsid w:val="006F2137"/>
    <w:rsid w:val="006F287A"/>
    <w:rsid w:val="006F37A1"/>
    <w:rsid w:val="006F4C79"/>
    <w:rsid w:val="006F4E81"/>
    <w:rsid w:val="006F549F"/>
    <w:rsid w:val="006F79B7"/>
    <w:rsid w:val="00702C07"/>
    <w:rsid w:val="0070659E"/>
    <w:rsid w:val="00706B7F"/>
    <w:rsid w:val="007106EB"/>
    <w:rsid w:val="007110F4"/>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31E8"/>
    <w:rsid w:val="00746171"/>
    <w:rsid w:val="0074688F"/>
    <w:rsid w:val="00751471"/>
    <w:rsid w:val="00751927"/>
    <w:rsid w:val="007549EA"/>
    <w:rsid w:val="007578D4"/>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37D5"/>
    <w:rsid w:val="007B6149"/>
    <w:rsid w:val="007B70EF"/>
    <w:rsid w:val="007C49B4"/>
    <w:rsid w:val="007C587B"/>
    <w:rsid w:val="007D0657"/>
    <w:rsid w:val="007D3891"/>
    <w:rsid w:val="007D5C87"/>
    <w:rsid w:val="007D6775"/>
    <w:rsid w:val="007D782F"/>
    <w:rsid w:val="007E090D"/>
    <w:rsid w:val="007E1674"/>
    <w:rsid w:val="007E581F"/>
    <w:rsid w:val="007E6751"/>
    <w:rsid w:val="007E696A"/>
    <w:rsid w:val="007F1A84"/>
    <w:rsid w:val="007F3AB0"/>
    <w:rsid w:val="007F6D58"/>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9D4"/>
    <w:rsid w:val="0083709E"/>
    <w:rsid w:val="008371F0"/>
    <w:rsid w:val="00842025"/>
    <w:rsid w:val="00843ACC"/>
    <w:rsid w:val="00844BF1"/>
    <w:rsid w:val="00844E81"/>
    <w:rsid w:val="00851D67"/>
    <w:rsid w:val="008538DB"/>
    <w:rsid w:val="00856000"/>
    <w:rsid w:val="008640A1"/>
    <w:rsid w:val="008640AC"/>
    <w:rsid w:val="00864588"/>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61FA"/>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DAD"/>
    <w:rsid w:val="00941F17"/>
    <w:rsid w:val="00942605"/>
    <w:rsid w:val="0095456B"/>
    <w:rsid w:val="00955EB9"/>
    <w:rsid w:val="00957455"/>
    <w:rsid w:val="00957DAC"/>
    <w:rsid w:val="009602D9"/>
    <w:rsid w:val="009604C3"/>
    <w:rsid w:val="009617B5"/>
    <w:rsid w:val="009619C6"/>
    <w:rsid w:val="009656E2"/>
    <w:rsid w:val="00965FEF"/>
    <w:rsid w:val="00966197"/>
    <w:rsid w:val="009665DB"/>
    <w:rsid w:val="00967EB3"/>
    <w:rsid w:val="00971C70"/>
    <w:rsid w:val="00972734"/>
    <w:rsid w:val="0097794F"/>
    <w:rsid w:val="009801F9"/>
    <w:rsid w:val="00980C6F"/>
    <w:rsid w:val="00981081"/>
    <w:rsid w:val="00981E86"/>
    <w:rsid w:val="00982CF7"/>
    <w:rsid w:val="009855DC"/>
    <w:rsid w:val="00985AF8"/>
    <w:rsid w:val="00990A90"/>
    <w:rsid w:val="009911B2"/>
    <w:rsid w:val="00991E15"/>
    <w:rsid w:val="00992715"/>
    <w:rsid w:val="00992F1A"/>
    <w:rsid w:val="00994624"/>
    <w:rsid w:val="009962B0"/>
    <w:rsid w:val="009A03A4"/>
    <w:rsid w:val="009A0A88"/>
    <w:rsid w:val="009B119A"/>
    <w:rsid w:val="009B11D5"/>
    <w:rsid w:val="009B4F78"/>
    <w:rsid w:val="009C05FA"/>
    <w:rsid w:val="009C299B"/>
    <w:rsid w:val="009C2C28"/>
    <w:rsid w:val="009C2C68"/>
    <w:rsid w:val="009C3E34"/>
    <w:rsid w:val="009C79FF"/>
    <w:rsid w:val="009C7C22"/>
    <w:rsid w:val="009D5FDE"/>
    <w:rsid w:val="009D73EE"/>
    <w:rsid w:val="009D77DC"/>
    <w:rsid w:val="009E088A"/>
    <w:rsid w:val="009E2CC8"/>
    <w:rsid w:val="009E2CFB"/>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24B28"/>
    <w:rsid w:val="00A33C95"/>
    <w:rsid w:val="00A35FC7"/>
    <w:rsid w:val="00A41F07"/>
    <w:rsid w:val="00A41F74"/>
    <w:rsid w:val="00A423E0"/>
    <w:rsid w:val="00A42934"/>
    <w:rsid w:val="00A4299C"/>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7587"/>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8BD"/>
    <w:rsid w:val="00AD2F5B"/>
    <w:rsid w:val="00AD36D0"/>
    <w:rsid w:val="00AD3B9B"/>
    <w:rsid w:val="00AD4A13"/>
    <w:rsid w:val="00AD66B9"/>
    <w:rsid w:val="00AD6B77"/>
    <w:rsid w:val="00AE10D2"/>
    <w:rsid w:val="00AE2C3B"/>
    <w:rsid w:val="00AE2F48"/>
    <w:rsid w:val="00AE4DB5"/>
    <w:rsid w:val="00AE5D14"/>
    <w:rsid w:val="00AE7C48"/>
    <w:rsid w:val="00AF0FA7"/>
    <w:rsid w:val="00AF62B3"/>
    <w:rsid w:val="00B0154F"/>
    <w:rsid w:val="00B019C7"/>
    <w:rsid w:val="00B025EE"/>
    <w:rsid w:val="00B052A1"/>
    <w:rsid w:val="00B056A3"/>
    <w:rsid w:val="00B05F7C"/>
    <w:rsid w:val="00B1172C"/>
    <w:rsid w:val="00B134F2"/>
    <w:rsid w:val="00B138A7"/>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7688"/>
    <w:rsid w:val="00B7315E"/>
    <w:rsid w:val="00B73DAF"/>
    <w:rsid w:val="00B77674"/>
    <w:rsid w:val="00B840E2"/>
    <w:rsid w:val="00B858E6"/>
    <w:rsid w:val="00B85E59"/>
    <w:rsid w:val="00B864E7"/>
    <w:rsid w:val="00B86D19"/>
    <w:rsid w:val="00B975B5"/>
    <w:rsid w:val="00BA0827"/>
    <w:rsid w:val="00BA17C6"/>
    <w:rsid w:val="00BA5300"/>
    <w:rsid w:val="00BB0E68"/>
    <w:rsid w:val="00BB0F3F"/>
    <w:rsid w:val="00BB18C7"/>
    <w:rsid w:val="00BB68D7"/>
    <w:rsid w:val="00BB6A43"/>
    <w:rsid w:val="00BB728A"/>
    <w:rsid w:val="00BC0403"/>
    <w:rsid w:val="00BC1405"/>
    <w:rsid w:val="00BC3C5D"/>
    <w:rsid w:val="00BD251B"/>
    <w:rsid w:val="00BD265C"/>
    <w:rsid w:val="00BD4A78"/>
    <w:rsid w:val="00BD4C77"/>
    <w:rsid w:val="00BE1AD9"/>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6B3"/>
    <w:rsid w:val="00C10810"/>
    <w:rsid w:val="00C155B4"/>
    <w:rsid w:val="00C15705"/>
    <w:rsid w:val="00C15CA9"/>
    <w:rsid w:val="00C16166"/>
    <w:rsid w:val="00C17717"/>
    <w:rsid w:val="00C22460"/>
    <w:rsid w:val="00C24611"/>
    <w:rsid w:val="00C24C86"/>
    <w:rsid w:val="00C25D1D"/>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575D"/>
    <w:rsid w:val="00CD679C"/>
    <w:rsid w:val="00CE5AAC"/>
    <w:rsid w:val="00CE5E00"/>
    <w:rsid w:val="00CE7C99"/>
    <w:rsid w:val="00CF451F"/>
    <w:rsid w:val="00CF588B"/>
    <w:rsid w:val="00CF5DDF"/>
    <w:rsid w:val="00D01EE7"/>
    <w:rsid w:val="00D06BCA"/>
    <w:rsid w:val="00D07382"/>
    <w:rsid w:val="00D11733"/>
    <w:rsid w:val="00D118D1"/>
    <w:rsid w:val="00D1265B"/>
    <w:rsid w:val="00D13156"/>
    <w:rsid w:val="00D15FEA"/>
    <w:rsid w:val="00D16FFD"/>
    <w:rsid w:val="00D20195"/>
    <w:rsid w:val="00D21682"/>
    <w:rsid w:val="00D23FC6"/>
    <w:rsid w:val="00D24BA7"/>
    <w:rsid w:val="00D27319"/>
    <w:rsid w:val="00D329D1"/>
    <w:rsid w:val="00D332D8"/>
    <w:rsid w:val="00D3735B"/>
    <w:rsid w:val="00D43585"/>
    <w:rsid w:val="00D45B32"/>
    <w:rsid w:val="00D47793"/>
    <w:rsid w:val="00D47BBE"/>
    <w:rsid w:val="00D53433"/>
    <w:rsid w:val="00D5401C"/>
    <w:rsid w:val="00D57404"/>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ECE"/>
    <w:rsid w:val="00DB2381"/>
    <w:rsid w:val="00DB49A2"/>
    <w:rsid w:val="00DB49CB"/>
    <w:rsid w:val="00DB6919"/>
    <w:rsid w:val="00DC1F8F"/>
    <w:rsid w:val="00DC5D39"/>
    <w:rsid w:val="00DC7F23"/>
    <w:rsid w:val="00DD2D79"/>
    <w:rsid w:val="00DD3284"/>
    <w:rsid w:val="00DD5DF8"/>
    <w:rsid w:val="00DD6531"/>
    <w:rsid w:val="00DD672B"/>
    <w:rsid w:val="00DD70EB"/>
    <w:rsid w:val="00DD77E9"/>
    <w:rsid w:val="00DD7E8E"/>
    <w:rsid w:val="00DE4289"/>
    <w:rsid w:val="00DE440A"/>
    <w:rsid w:val="00DE7BF7"/>
    <w:rsid w:val="00DF0347"/>
    <w:rsid w:val="00DF05DF"/>
    <w:rsid w:val="00DF44C6"/>
    <w:rsid w:val="00DF6465"/>
    <w:rsid w:val="00E01DFF"/>
    <w:rsid w:val="00E0257D"/>
    <w:rsid w:val="00E0303F"/>
    <w:rsid w:val="00E04A30"/>
    <w:rsid w:val="00E0525F"/>
    <w:rsid w:val="00E07DF2"/>
    <w:rsid w:val="00E1382C"/>
    <w:rsid w:val="00E14A22"/>
    <w:rsid w:val="00E153AB"/>
    <w:rsid w:val="00E21F86"/>
    <w:rsid w:val="00E2338F"/>
    <w:rsid w:val="00E254DB"/>
    <w:rsid w:val="00E26E3A"/>
    <w:rsid w:val="00E34336"/>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115C"/>
    <w:rsid w:val="00E94F77"/>
    <w:rsid w:val="00E9557F"/>
    <w:rsid w:val="00E958AC"/>
    <w:rsid w:val="00E95BE0"/>
    <w:rsid w:val="00E967F5"/>
    <w:rsid w:val="00E97901"/>
    <w:rsid w:val="00EA0C12"/>
    <w:rsid w:val="00EA2F7D"/>
    <w:rsid w:val="00EA361A"/>
    <w:rsid w:val="00EA4B84"/>
    <w:rsid w:val="00EA7128"/>
    <w:rsid w:val="00EB05DD"/>
    <w:rsid w:val="00EB0C2D"/>
    <w:rsid w:val="00EB23C3"/>
    <w:rsid w:val="00EB3A3F"/>
    <w:rsid w:val="00EB3CA5"/>
    <w:rsid w:val="00EC0720"/>
    <w:rsid w:val="00EC326E"/>
    <w:rsid w:val="00EC32BD"/>
    <w:rsid w:val="00EC720D"/>
    <w:rsid w:val="00ED0552"/>
    <w:rsid w:val="00EE0D73"/>
    <w:rsid w:val="00EE12BA"/>
    <w:rsid w:val="00EE2B50"/>
    <w:rsid w:val="00EE46A4"/>
    <w:rsid w:val="00EE47A0"/>
    <w:rsid w:val="00EE7DA7"/>
    <w:rsid w:val="00EE7DD6"/>
    <w:rsid w:val="00EF3AF6"/>
    <w:rsid w:val="00EF4030"/>
    <w:rsid w:val="00EF54B6"/>
    <w:rsid w:val="00EF5A0B"/>
    <w:rsid w:val="00F025A0"/>
    <w:rsid w:val="00F0281D"/>
    <w:rsid w:val="00F04D21"/>
    <w:rsid w:val="00F055E1"/>
    <w:rsid w:val="00F07869"/>
    <w:rsid w:val="00F10DAC"/>
    <w:rsid w:val="00F12EA9"/>
    <w:rsid w:val="00F151C4"/>
    <w:rsid w:val="00F162B2"/>
    <w:rsid w:val="00F1727B"/>
    <w:rsid w:val="00F17A4C"/>
    <w:rsid w:val="00F24289"/>
    <w:rsid w:val="00F25146"/>
    <w:rsid w:val="00F2710A"/>
    <w:rsid w:val="00F32F43"/>
    <w:rsid w:val="00F370C1"/>
    <w:rsid w:val="00F4194B"/>
    <w:rsid w:val="00F466BD"/>
    <w:rsid w:val="00F46AD3"/>
    <w:rsid w:val="00F47E31"/>
    <w:rsid w:val="00F5289F"/>
    <w:rsid w:val="00F6390F"/>
    <w:rsid w:val="00F663C3"/>
    <w:rsid w:val="00F677C3"/>
    <w:rsid w:val="00F67893"/>
    <w:rsid w:val="00F67D84"/>
    <w:rsid w:val="00F73AD8"/>
    <w:rsid w:val="00F73CC7"/>
    <w:rsid w:val="00F7699E"/>
    <w:rsid w:val="00F80805"/>
    <w:rsid w:val="00F81F18"/>
    <w:rsid w:val="00F84808"/>
    <w:rsid w:val="00F84E2E"/>
    <w:rsid w:val="00F86948"/>
    <w:rsid w:val="00F869FE"/>
    <w:rsid w:val="00F9356B"/>
    <w:rsid w:val="00F93F74"/>
    <w:rsid w:val="00F9433B"/>
    <w:rsid w:val="00F94BEE"/>
    <w:rsid w:val="00F956DF"/>
    <w:rsid w:val="00FA4929"/>
    <w:rsid w:val="00FA5489"/>
    <w:rsid w:val="00FA66E2"/>
    <w:rsid w:val="00FA77F5"/>
    <w:rsid w:val="00FB2AF4"/>
    <w:rsid w:val="00FB3804"/>
    <w:rsid w:val="00FB3B55"/>
    <w:rsid w:val="00FC1317"/>
    <w:rsid w:val="00FC213E"/>
    <w:rsid w:val="00FC2939"/>
    <w:rsid w:val="00FC2C08"/>
    <w:rsid w:val="00FC2CFE"/>
    <w:rsid w:val="00FD03C3"/>
    <w:rsid w:val="00FD257B"/>
    <w:rsid w:val="00FD2B55"/>
    <w:rsid w:val="00FD5C59"/>
    <w:rsid w:val="00FD7CEC"/>
    <w:rsid w:val="00FE19DF"/>
    <w:rsid w:val="00FE4D77"/>
    <w:rsid w:val="00FE63F2"/>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34</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45</b:RefOrder>
  </b:Source>
  <b:Source>
    <b:Tag>The94</b:Tag>
    <b:SourceType>Misc</b:SourceType>
    <b:Guid>{578734E9-0258-40E1-B31D-3E23327FFFBA}</b:Guid>
    <b:Title>The CHAOS Report</b:Title>
    <b:Year>1994</b:Year>
    <b:Publisher>The Standish Group</b:Publisher>
    <b:RefOrder>44</b:RefOrder>
  </b:Source>
  <b:Source>
    <b:Tag>CHA15</b:Tag>
    <b:SourceType>Misc</b:SourceType>
    <b:Guid>{D55011CA-B090-4D43-8BAB-F15A8FA45E79}</b:Guid>
    <b:Title>The CHAOS Report</b:Title>
    <b:Year>2015</b:Year>
    <b:Publisher>The Standish Group</b:Publisher>
    <b:RefOrder>48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32</b:RefOrder>
  </b:Source>
  <b:Source>
    <b:Tag>LaL</b:Tag>
    <b:SourceType>InternetSite</b:SourceType>
    <b:Guid>{0BFB0A87-CEBC-43F7-B3CD-773EC0F94069}</b:Guid>
    <b:Title>La Leche League</b:Title>
    <b:URL>https://www.llli.org</b:URL>
    <b:RefOrder>33</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22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23</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11</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31</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12</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25</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14</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26</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27</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6</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21</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46</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47</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49</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50</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7</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8</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9</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10</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29</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52</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20</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16</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39</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13</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35</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36</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28</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24</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15</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17</b:RefOrder>
  </b:Source>
  <b:Source>
    <b:Tag>Man09</b:Tag>
    <b:SourceType>Misc</b:SourceType>
    <b:Guid>{0D16E779-472F-452F-A90B-25C9AC68A44C}</b:Guid>
    <b:Title>Manifesto for Software Craftmanship</b:Title>
    <b:Year>2009</b:Year>
    <b:Publisher>http://manifesto.softwarecraftsmanship.org/#/en</b:Publisher>
    <b:RefOrder>18</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19</b:RefOrder>
  </b:Source>
</b:Sources>
</file>

<file path=customXml/itemProps1.xml><?xml version="1.0" encoding="utf-8"?>
<ds:datastoreItem xmlns:ds="http://schemas.openxmlformats.org/officeDocument/2006/customXml" ds:itemID="{3EE65C7B-6D48-4F74-8734-E2D2EC6A2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17059</TotalTime>
  <Pages>46</Pages>
  <Words>11969</Words>
  <Characters>65832</Characters>
  <Application>Microsoft Office Word</Application>
  <DocSecurity>0</DocSecurity>
  <Lines>548</Lines>
  <Paragraphs>155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1139</cp:revision>
  <dcterms:created xsi:type="dcterms:W3CDTF">2016-05-23T12:08:00Z</dcterms:created>
  <dcterms:modified xsi:type="dcterms:W3CDTF">2019-06-20T22:03:00Z</dcterms:modified>
</cp:coreProperties>
</file>