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869A39" w14:textId="77777777" w:rsidR="00AA6567" w:rsidRPr="0036535C" w:rsidRDefault="00C36247" w:rsidP="0036535C">
      <w:pPr>
        <w:jc w:val="center"/>
        <w:rPr>
          <w:sz w:val="28"/>
          <w:szCs w:val="28"/>
          <w:u w:val="single"/>
        </w:rPr>
      </w:pPr>
      <w:r w:rsidRPr="0036535C">
        <w:rPr>
          <w:sz w:val="28"/>
          <w:szCs w:val="28"/>
          <w:u w:val="single"/>
        </w:rPr>
        <w:t>Universidad de Montevideo</w:t>
      </w:r>
    </w:p>
    <w:p w14:paraId="32D75F8A" w14:textId="7DD566B8" w:rsidR="00C36247" w:rsidRPr="0036535C" w:rsidRDefault="004A18F7" w:rsidP="0036535C">
      <w:pPr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Sistemas Lineales II – 2017</w:t>
      </w:r>
      <w:r w:rsidR="00C36247" w:rsidRPr="0036535C">
        <w:rPr>
          <w:sz w:val="28"/>
          <w:szCs w:val="28"/>
          <w:u w:val="single"/>
        </w:rPr>
        <w:t>.</w:t>
      </w:r>
    </w:p>
    <w:p w14:paraId="0B78FB04" w14:textId="77777777" w:rsidR="00C36247" w:rsidRPr="0036535C" w:rsidRDefault="00C36247" w:rsidP="0036535C">
      <w:pPr>
        <w:jc w:val="center"/>
        <w:rPr>
          <w:sz w:val="28"/>
          <w:szCs w:val="28"/>
          <w:u w:val="single"/>
        </w:rPr>
      </w:pPr>
    </w:p>
    <w:p w14:paraId="0128E4AC" w14:textId="721A13DC" w:rsidR="00C36247" w:rsidRPr="0036535C" w:rsidRDefault="00C36247" w:rsidP="004A18F7">
      <w:pPr>
        <w:jc w:val="center"/>
        <w:rPr>
          <w:sz w:val="28"/>
          <w:szCs w:val="28"/>
          <w:u w:val="single"/>
        </w:rPr>
      </w:pPr>
      <w:r w:rsidRPr="0036535C">
        <w:rPr>
          <w:sz w:val="28"/>
          <w:szCs w:val="28"/>
          <w:u w:val="single"/>
        </w:rPr>
        <w:t xml:space="preserve">Practica de </w:t>
      </w:r>
      <w:r w:rsidR="004A18F7">
        <w:rPr>
          <w:sz w:val="28"/>
          <w:szCs w:val="28"/>
          <w:u w:val="single"/>
        </w:rPr>
        <w:t>Laboratorio</w:t>
      </w:r>
    </w:p>
    <w:p w14:paraId="18D93F47" w14:textId="77777777" w:rsidR="00C36247" w:rsidRDefault="00C36247"/>
    <w:p w14:paraId="615D4163" w14:textId="36B9068A" w:rsidR="00C36247" w:rsidRDefault="0072390F">
      <w:r>
        <w:t>Introducción</w:t>
      </w:r>
      <w:r w:rsidR="00C36247">
        <w:t>:</w:t>
      </w:r>
    </w:p>
    <w:p w14:paraId="51A259F4" w14:textId="77777777" w:rsidR="00C36247" w:rsidRDefault="00C36247"/>
    <w:p w14:paraId="5C61C5D9" w14:textId="77777777" w:rsidR="00C36247" w:rsidRDefault="00C36247"/>
    <w:p w14:paraId="2DEFF85D" w14:textId="199E5F70" w:rsidR="00C36247" w:rsidRDefault="00C36247" w:rsidP="00C36247">
      <w:pPr>
        <w:pStyle w:val="Prrafodelista"/>
        <w:numPr>
          <w:ilvl w:val="0"/>
          <w:numId w:val="1"/>
        </w:numPr>
      </w:pPr>
      <w:r>
        <w:t xml:space="preserve">El presente documento describe la guía del trabajo de práctica de laboratorio que deberá hacer para cumplir con </w:t>
      </w:r>
      <w:r w:rsidR="004A18F7">
        <w:t>la recuperación de dos clases.</w:t>
      </w:r>
    </w:p>
    <w:p w14:paraId="6A17DC27" w14:textId="77777777" w:rsidR="00C36247" w:rsidRDefault="00C36247"/>
    <w:p w14:paraId="3065B23D" w14:textId="60D1317D" w:rsidR="00C36247" w:rsidRDefault="00C36247" w:rsidP="00C36247">
      <w:pPr>
        <w:pStyle w:val="Prrafodelista"/>
        <w:numPr>
          <w:ilvl w:val="0"/>
          <w:numId w:val="1"/>
        </w:numPr>
      </w:pPr>
      <w:r>
        <w:t xml:space="preserve">El trabajo consta de dos partes: un trabajo en el Laboratorio de Telemática y un informe de la practica. El trabajo en el Laboratorio se </w:t>
      </w:r>
      <w:r w:rsidR="004A18F7">
        <w:t>deberá coordinar la fecha de realización por equipo</w:t>
      </w:r>
      <w:r>
        <w:t xml:space="preserve">. El informe deberá entregarse </w:t>
      </w:r>
      <w:r w:rsidR="004A18F7">
        <w:t xml:space="preserve">indefectiblemente la semana del 15 de mayo. </w:t>
      </w:r>
    </w:p>
    <w:p w14:paraId="4873A17B" w14:textId="77777777" w:rsidR="00C36247" w:rsidRDefault="00C36247" w:rsidP="00C36247"/>
    <w:p w14:paraId="1706C4ED" w14:textId="4B984C32" w:rsidR="00C36247" w:rsidRDefault="004A18F7" w:rsidP="00C36247">
      <w:pPr>
        <w:pStyle w:val="Prrafodelista"/>
        <w:numPr>
          <w:ilvl w:val="0"/>
          <w:numId w:val="1"/>
        </w:numPr>
      </w:pPr>
      <w:r>
        <w:t>El trabajo podrá realizarse en equipos de hasta tres participantes</w:t>
      </w:r>
      <w:bookmarkStart w:id="0" w:name="_GoBack"/>
      <w:bookmarkEnd w:id="0"/>
      <w:r w:rsidR="00C36247">
        <w:t>.</w:t>
      </w:r>
    </w:p>
    <w:p w14:paraId="79BD7862" w14:textId="77777777" w:rsidR="00C36247" w:rsidRDefault="00C36247" w:rsidP="00C36247"/>
    <w:p w14:paraId="74C041F5" w14:textId="77777777" w:rsidR="00C36247" w:rsidRDefault="00C36247" w:rsidP="00C36247">
      <w:r>
        <w:t>Trabajo de Laboratorio</w:t>
      </w:r>
    </w:p>
    <w:p w14:paraId="0EAF45AC" w14:textId="77777777" w:rsidR="00C36247" w:rsidRDefault="00C36247" w:rsidP="00C36247"/>
    <w:p w14:paraId="7510A016" w14:textId="66102A97" w:rsidR="00C36247" w:rsidRDefault="00C36247" w:rsidP="00C36247">
      <w:pPr>
        <w:pStyle w:val="Prrafodelista"/>
        <w:numPr>
          <w:ilvl w:val="0"/>
          <w:numId w:val="2"/>
        </w:numPr>
      </w:pPr>
      <w:r>
        <w:t xml:space="preserve">el trabajo en el laboratorio consta de la construcción y análisis de dos situaciones </w:t>
      </w:r>
      <w:r w:rsidR="006060C5">
        <w:t>problemáticas compuestas por circuitos:</w:t>
      </w:r>
    </w:p>
    <w:p w14:paraId="19DA6C92" w14:textId="77777777" w:rsidR="00C36247" w:rsidRDefault="00C36247" w:rsidP="00C36247">
      <w:pPr>
        <w:pStyle w:val="Prrafodelista"/>
        <w:numPr>
          <w:ilvl w:val="1"/>
          <w:numId w:val="2"/>
        </w:numPr>
      </w:pPr>
      <w:r>
        <w:t>Un análisis de circuitos RC y RL</w:t>
      </w:r>
    </w:p>
    <w:p w14:paraId="6B83EB30" w14:textId="77777777" w:rsidR="00C36247" w:rsidRDefault="00C36247" w:rsidP="00C36247">
      <w:pPr>
        <w:pStyle w:val="Prrafodelista"/>
        <w:numPr>
          <w:ilvl w:val="1"/>
          <w:numId w:val="2"/>
        </w:numPr>
      </w:pPr>
      <w:r>
        <w:t xml:space="preserve">Un análisis del Teorema de </w:t>
      </w:r>
      <w:r w:rsidR="005B43DF">
        <w:t>Superposición</w:t>
      </w:r>
      <w:r>
        <w:t xml:space="preserve"> y del Teorema de Thèvenin</w:t>
      </w:r>
    </w:p>
    <w:p w14:paraId="6E79506D" w14:textId="384EE3AC" w:rsidR="003E289C" w:rsidRDefault="003E289C" w:rsidP="003E289C">
      <w:pPr>
        <w:pStyle w:val="Prrafodelista"/>
        <w:numPr>
          <w:ilvl w:val="0"/>
          <w:numId w:val="2"/>
        </w:numPr>
      </w:pPr>
      <w:r>
        <w:t>Las situaciones planteadas deberán ser resueltas teóricamente en forma previamente a su construcción práctica.</w:t>
      </w:r>
    </w:p>
    <w:p w14:paraId="3EE27B96" w14:textId="77777777" w:rsidR="005B43DF" w:rsidRDefault="005B43DF" w:rsidP="005B43DF">
      <w:pPr>
        <w:pStyle w:val="Prrafodelista"/>
        <w:numPr>
          <w:ilvl w:val="0"/>
          <w:numId w:val="2"/>
        </w:numPr>
      </w:pPr>
      <w:r>
        <w:t>En el laboratorio se dispondrá de los siguientes elementos:</w:t>
      </w:r>
    </w:p>
    <w:p w14:paraId="11ABF9BE" w14:textId="77777777" w:rsidR="005B43DF" w:rsidRDefault="005B43DF" w:rsidP="005B43DF">
      <w:pPr>
        <w:pStyle w:val="Prrafodelista"/>
        <w:numPr>
          <w:ilvl w:val="1"/>
          <w:numId w:val="2"/>
        </w:numPr>
      </w:pPr>
      <w:r>
        <w:t>fuentes independientes de tensión y de corriente</w:t>
      </w:r>
    </w:p>
    <w:p w14:paraId="0D98B61C" w14:textId="77777777" w:rsidR="005B43DF" w:rsidRDefault="005B43DF" w:rsidP="005B43DF">
      <w:pPr>
        <w:pStyle w:val="Prrafodelista"/>
        <w:numPr>
          <w:ilvl w:val="1"/>
          <w:numId w:val="2"/>
        </w:numPr>
      </w:pPr>
      <w:r>
        <w:t>fuentes variables en frecuencia con forma de onda sinusoidales, cuadrada y triangulares</w:t>
      </w:r>
    </w:p>
    <w:p w14:paraId="368EF99C" w14:textId="28CBB032" w:rsidR="005B43DF" w:rsidRDefault="00F40A6C" w:rsidP="005B43DF">
      <w:pPr>
        <w:pStyle w:val="Prrafodelista"/>
        <w:numPr>
          <w:ilvl w:val="1"/>
          <w:numId w:val="2"/>
        </w:numPr>
      </w:pPr>
      <w:r>
        <w:t>resistencias</w:t>
      </w:r>
    </w:p>
    <w:p w14:paraId="7246FFAE" w14:textId="2DB4B32D" w:rsidR="00F40A6C" w:rsidRDefault="00F40A6C" w:rsidP="005B43DF">
      <w:pPr>
        <w:pStyle w:val="Prrafodelista"/>
        <w:numPr>
          <w:ilvl w:val="1"/>
          <w:numId w:val="2"/>
        </w:numPr>
      </w:pPr>
      <w:r>
        <w:t>condensadores</w:t>
      </w:r>
    </w:p>
    <w:p w14:paraId="29333CEA" w14:textId="31230D9D" w:rsidR="00F40A6C" w:rsidRDefault="00F40A6C" w:rsidP="005B43DF">
      <w:pPr>
        <w:pStyle w:val="Prrafodelista"/>
        <w:numPr>
          <w:ilvl w:val="1"/>
          <w:numId w:val="2"/>
        </w:numPr>
      </w:pPr>
      <w:r>
        <w:t>bobinas</w:t>
      </w:r>
    </w:p>
    <w:p w14:paraId="084A9AD8" w14:textId="0145ABC8" w:rsidR="00F40A6C" w:rsidRDefault="00F40A6C" w:rsidP="005B43DF">
      <w:pPr>
        <w:pStyle w:val="Prrafodelista"/>
        <w:numPr>
          <w:ilvl w:val="1"/>
          <w:numId w:val="2"/>
        </w:numPr>
      </w:pPr>
      <w:r>
        <w:t>llaves</w:t>
      </w:r>
    </w:p>
    <w:p w14:paraId="28CDFBE8" w14:textId="52CD6BDE" w:rsidR="00F40A6C" w:rsidRDefault="00F40A6C" w:rsidP="005B43DF">
      <w:pPr>
        <w:pStyle w:val="Prrafodelista"/>
        <w:numPr>
          <w:ilvl w:val="1"/>
          <w:numId w:val="2"/>
        </w:numPr>
      </w:pPr>
      <w:r>
        <w:t>protoboards</w:t>
      </w:r>
    </w:p>
    <w:p w14:paraId="0157B2A1" w14:textId="0CED2E6C" w:rsidR="00024CF1" w:rsidRDefault="006F0451" w:rsidP="00024CF1">
      <w:pPr>
        <w:pStyle w:val="Prrafodelista"/>
        <w:numPr>
          <w:ilvl w:val="1"/>
          <w:numId w:val="2"/>
        </w:numPr>
      </w:pPr>
      <w:r>
        <w:t xml:space="preserve">materiales para elaborar circuitos impresos (pertinax, percloruro, </w:t>
      </w:r>
      <w:r w:rsidR="0072390F">
        <w:t>etc.</w:t>
      </w:r>
      <w:r>
        <w:t>)</w:t>
      </w:r>
    </w:p>
    <w:p w14:paraId="7D4F6350" w14:textId="2B825099" w:rsidR="006F0451" w:rsidRDefault="006F0451" w:rsidP="00024CF1">
      <w:pPr>
        <w:pStyle w:val="Prrafodelista"/>
        <w:numPr>
          <w:ilvl w:val="1"/>
          <w:numId w:val="2"/>
        </w:numPr>
      </w:pPr>
      <w:r>
        <w:t>soldador, estaño</w:t>
      </w:r>
    </w:p>
    <w:p w14:paraId="415AB9C1" w14:textId="097B9E0C" w:rsidR="006F0451" w:rsidRDefault="006F0451" w:rsidP="005941D5">
      <w:pPr>
        <w:pStyle w:val="Prrafodelista"/>
        <w:numPr>
          <w:ilvl w:val="1"/>
          <w:numId w:val="2"/>
        </w:numPr>
      </w:pPr>
      <w:r>
        <w:t>osciloscopio</w:t>
      </w:r>
    </w:p>
    <w:p w14:paraId="666AD619" w14:textId="77777777" w:rsidR="005941D5" w:rsidRDefault="005941D5" w:rsidP="005941D5">
      <w:pPr>
        <w:pStyle w:val="Prrafodelista"/>
        <w:ind w:left="1440"/>
      </w:pPr>
    </w:p>
    <w:p w14:paraId="260A9A4F" w14:textId="19604ED2" w:rsidR="00C36247" w:rsidRDefault="005941D5" w:rsidP="00C36247">
      <w:r>
        <w:br/>
      </w:r>
    </w:p>
    <w:p w14:paraId="4D2F3354" w14:textId="53FC31C9" w:rsidR="004516BF" w:rsidRDefault="0072390F" w:rsidP="00C36247">
      <w:r>
        <w:t>Preparación</w:t>
      </w:r>
      <w:r w:rsidR="004516BF">
        <w:t xml:space="preserve"> teórica</w:t>
      </w:r>
    </w:p>
    <w:p w14:paraId="399A10A3" w14:textId="77777777" w:rsidR="004516BF" w:rsidRDefault="004516BF" w:rsidP="00C36247"/>
    <w:p w14:paraId="667D0D16" w14:textId="77777777" w:rsidR="004516BF" w:rsidRDefault="004516BF" w:rsidP="00C36247"/>
    <w:p w14:paraId="666BF6F5" w14:textId="77777777" w:rsidR="004516BF" w:rsidRDefault="004516BF" w:rsidP="00C36247"/>
    <w:p w14:paraId="6FC2A5D2" w14:textId="26D0F6D5" w:rsidR="005941D5" w:rsidRDefault="005941D5" w:rsidP="00C36247">
      <w:r>
        <w:lastRenderedPageBreak/>
        <w:t>CIRCUITOS RC y RL</w:t>
      </w:r>
    </w:p>
    <w:p w14:paraId="1EBC8690" w14:textId="77777777" w:rsidR="005941D5" w:rsidRDefault="005941D5" w:rsidP="00C36247"/>
    <w:p w14:paraId="5A7A9CC4" w14:textId="7B92C16C" w:rsidR="005941D5" w:rsidRDefault="004516BF" w:rsidP="004516BF">
      <w:r>
        <w:t>R</w:t>
      </w:r>
      <w:r w:rsidR="005941D5">
        <w:t xml:space="preserve">esolver en forma teórica la expresión temporal del </w:t>
      </w:r>
      <w:r w:rsidR="001F1890">
        <w:t>voltaje en el condensador v</w:t>
      </w:r>
      <w:r w:rsidR="001F1890" w:rsidRPr="004516BF">
        <w:rPr>
          <w:vertAlign w:val="subscript"/>
        </w:rPr>
        <w:t>C</w:t>
      </w:r>
      <w:r w:rsidR="001F1890">
        <w:t>(t), voltaje en la bobina v</w:t>
      </w:r>
      <w:r w:rsidR="001F1890" w:rsidRPr="004516BF">
        <w:rPr>
          <w:vertAlign w:val="subscript"/>
        </w:rPr>
        <w:t>L</w:t>
      </w:r>
      <w:r w:rsidR="001F1890">
        <w:t>(t)</w:t>
      </w:r>
      <w:r w:rsidR="005941D5">
        <w:t>y la intensidad que circula en la malla i(t) para</w:t>
      </w:r>
      <w:r w:rsidR="001F1890">
        <w:t xml:space="preserve"> una fuente de tensión de continua de valor E, según se muestra en la figura</w:t>
      </w:r>
      <w:r w:rsidR="008921E7">
        <w:t>, utilizando la teoría de análisis de circuito en el dominio del tiempo, y luego resolverlo utilizando la transformada de Laplace</w:t>
      </w:r>
    </w:p>
    <w:p w14:paraId="434EEF18" w14:textId="77777777" w:rsidR="001F1890" w:rsidRDefault="001F1890" w:rsidP="001F1890">
      <w:pPr>
        <w:pStyle w:val="Prrafodelista"/>
      </w:pPr>
    </w:p>
    <w:p w14:paraId="7FCE8ADB" w14:textId="02751B88" w:rsidR="00C36247" w:rsidRDefault="001F1890" w:rsidP="004516BF">
      <w:pPr>
        <w:ind w:left="1416"/>
      </w:pPr>
      <w:r>
        <w:rPr>
          <w:noProof/>
          <w:lang w:eastAsia="es-ES_tradnl"/>
        </w:rPr>
        <w:drawing>
          <wp:inline distT="0" distB="0" distL="0" distR="0" wp14:anchorId="295A0F07" wp14:editId="29F3A106">
            <wp:extent cx="3641090" cy="3731260"/>
            <wp:effectExtent l="0" t="0" r="0" b="25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1090" cy="373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202AC" w14:textId="2CDCF168" w:rsidR="00C36247" w:rsidRDefault="00C36247" w:rsidP="00C36247"/>
    <w:p w14:paraId="151D57EE" w14:textId="6E9F6E1B" w:rsidR="00C36247" w:rsidRDefault="00C36247"/>
    <w:p w14:paraId="21C2F7F7" w14:textId="0285F3E9" w:rsidR="00C36247" w:rsidRDefault="004516BF">
      <w:r>
        <w:t>TEOREMA DE SUPERPOSICION</w:t>
      </w:r>
    </w:p>
    <w:p w14:paraId="56EDF968" w14:textId="77777777" w:rsidR="004516BF" w:rsidRDefault="004516BF"/>
    <w:p w14:paraId="67EADF0D" w14:textId="77777777" w:rsidR="004516BF" w:rsidRDefault="004516BF"/>
    <w:p w14:paraId="4FAF828A" w14:textId="77777777" w:rsidR="00C36247" w:rsidRDefault="00C36247"/>
    <w:p w14:paraId="1B2FD0BC" w14:textId="23348072" w:rsidR="00C36247" w:rsidRDefault="00304203" w:rsidP="004516BF">
      <w:pPr>
        <w:ind w:left="1416"/>
      </w:pPr>
      <w:r>
        <w:rPr>
          <w:noProof/>
          <w:lang w:eastAsia="es-ES_tradnl"/>
        </w:rPr>
        <w:drawing>
          <wp:inline distT="0" distB="0" distL="0" distR="0" wp14:anchorId="2C43F9AB" wp14:editId="3FB9779E">
            <wp:extent cx="3592195" cy="18776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2195" cy="187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CCD9E" w14:textId="77777777" w:rsidR="004516BF" w:rsidRDefault="004516BF" w:rsidP="004516BF">
      <w:pPr>
        <w:ind w:left="1416"/>
      </w:pPr>
    </w:p>
    <w:p w14:paraId="27091944" w14:textId="77777777" w:rsidR="004516BF" w:rsidRDefault="004516BF" w:rsidP="004516BF"/>
    <w:p w14:paraId="1E49AD59" w14:textId="26EC29ED" w:rsidR="00304203" w:rsidRDefault="00304203" w:rsidP="004516BF">
      <w:r>
        <w:t>Plantear el desarrollo teórico del circuito de la figura anterior, aplicando el teorema de superposición. Los datos son los siguientes:</w:t>
      </w:r>
    </w:p>
    <w:p w14:paraId="6B473C96" w14:textId="77777777" w:rsidR="00304203" w:rsidRDefault="00304203" w:rsidP="004516BF"/>
    <w:p w14:paraId="53128067" w14:textId="4231A892" w:rsidR="00304203" w:rsidRDefault="00304203" w:rsidP="00304203">
      <w:r>
        <w:t xml:space="preserve">E1 = 15V, E2=10V, R1= 1 K; </w:t>
      </w:r>
      <w:r w:rsidR="0067480F">
        <w:t>R2=5K; R3= 10K</w:t>
      </w:r>
    </w:p>
    <w:p w14:paraId="48133CC7" w14:textId="77777777" w:rsidR="008921E7" w:rsidRDefault="008921E7" w:rsidP="00304203"/>
    <w:p w14:paraId="23C11AE6" w14:textId="124BE697" w:rsidR="0067480F" w:rsidRDefault="00E526D9" w:rsidP="00304203">
      <w:r>
        <w:t>TEOREMA DE THÈVENIN, NORTON E IMPEDANCIA VISTA</w:t>
      </w:r>
    </w:p>
    <w:p w14:paraId="13999F1A" w14:textId="77777777" w:rsidR="00E526D9" w:rsidRDefault="00E526D9" w:rsidP="00304203"/>
    <w:p w14:paraId="07796E35" w14:textId="192BE27F" w:rsidR="00E526D9" w:rsidRDefault="00E526D9" w:rsidP="00304203">
      <w:r>
        <w:t>Calcular la impedancia vista Zab del siguiente circuito</w:t>
      </w:r>
    </w:p>
    <w:p w14:paraId="58859ED9" w14:textId="77777777" w:rsidR="00E526D9" w:rsidRDefault="00E526D9" w:rsidP="00304203"/>
    <w:p w14:paraId="439CD8AF" w14:textId="5D641A23" w:rsidR="00E526D9" w:rsidRDefault="00E526D9" w:rsidP="00E526D9">
      <w:pPr>
        <w:ind w:left="1416"/>
      </w:pPr>
      <w:r>
        <w:rPr>
          <w:noProof/>
          <w:lang w:eastAsia="es-ES_tradnl"/>
        </w:rPr>
        <w:drawing>
          <wp:inline distT="0" distB="0" distL="0" distR="0" wp14:anchorId="22BFE822" wp14:editId="062BE7B1">
            <wp:extent cx="4384040" cy="259651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040" cy="259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4B8A54" w14:textId="77777777" w:rsidR="00E526D9" w:rsidRDefault="00E526D9" w:rsidP="00E526D9">
      <w:pPr>
        <w:ind w:left="1416"/>
      </w:pPr>
    </w:p>
    <w:p w14:paraId="41069BA5" w14:textId="11A0EE34" w:rsidR="00E526D9" w:rsidRDefault="00E526D9" w:rsidP="00E526D9">
      <w:r>
        <w:t>Calcular los equivalentes de Thèvenin y Norton</w:t>
      </w:r>
      <w:r w:rsidR="00615A5B">
        <w:t xml:space="preserve"> del circuito, esquematizando ambos resultados.</w:t>
      </w:r>
    </w:p>
    <w:p w14:paraId="16889AA2" w14:textId="77777777" w:rsidR="00615A5B" w:rsidRDefault="00615A5B" w:rsidP="00E526D9"/>
    <w:p w14:paraId="65DF00F4" w14:textId="72A34E4F" w:rsidR="00615A5B" w:rsidRPr="00D41F1F" w:rsidRDefault="00615A5B" w:rsidP="00E526D9">
      <w:pPr>
        <w:rPr>
          <w:b/>
          <w:u w:val="single"/>
        </w:rPr>
      </w:pPr>
      <w:r w:rsidRPr="00D41F1F">
        <w:rPr>
          <w:b/>
          <w:u w:val="single"/>
        </w:rPr>
        <w:t>Informe</w:t>
      </w:r>
    </w:p>
    <w:p w14:paraId="37347618" w14:textId="77777777" w:rsidR="00615A5B" w:rsidRDefault="00615A5B" w:rsidP="00E526D9"/>
    <w:p w14:paraId="7E00137F" w14:textId="32275381" w:rsidR="00615A5B" w:rsidRDefault="00615A5B" w:rsidP="00E526D9">
      <w:r>
        <w:t xml:space="preserve">El informa a entregar </w:t>
      </w:r>
      <w:r w:rsidR="00327461">
        <w:t>deberá tener al menos los siguientes capítulos:</w:t>
      </w:r>
    </w:p>
    <w:p w14:paraId="29BB3B08" w14:textId="77777777" w:rsidR="00327461" w:rsidRDefault="00327461" w:rsidP="00E526D9"/>
    <w:p w14:paraId="0ED45A1B" w14:textId="372CB342" w:rsidR="00327461" w:rsidRDefault="007134F2" w:rsidP="00327461">
      <w:pPr>
        <w:pStyle w:val="Prrafodelista"/>
        <w:numPr>
          <w:ilvl w:val="0"/>
          <w:numId w:val="5"/>
        </w:numPr>
      </w:pPr>
      <w:r>
        <w:t>I</w:t>
      </w:r>
      <w:r w:rsidR="00327461">
        <w:t>ntroducción</w:t>
      </w:r>
    </w:p>
    <w:p w14:paraId="08BEAE87" w14:textId="5F06D778" w:rsidR="00327461" w:rsidRDefault="00AC411E" w:rsidP="00327461">
      <w:pPr>
        <w:pStyle w:val="Prrafodelista"/>
        <w:numPr>
          <w:ilvl w:val="0"/>
          <w:numId w:val="5"/>
        </w:numPr>
      </w:pPr>
      <w:r>
        <w:t>Resolución</w:t>
      </w:r>
      <w:r w:rsidR="00327461">
        <w:t xml:space="preserve"> </w:t>
      </w:r>
      <w:r>
        <w:t>teórica</w:t>
      </w:r>
      <w:r w:rsidR="00327461">
        <w:t xml:space="preserve"> de las situaciones planteadas</w:t>
      </w:r>
    </w:p>
    <w:p w14:paraId="57F86DE7" w14:textId="1CB7D09A" w:rsidR="00327461" w:rsidRDefault="00AC411E" w:rsidP="00327461">
      <w:pPr>
        <w:pStyle w:val="Prrafodelista"/>
        <w:numPr>
          <w:ilvl w:val="0"/>
          <w:numId w:val="5"/>
        </w:numPr>
      </w:pPr>
      <w:r>
        <w:t>Descripción</w:t>
      </w:r>
      <w:r w:rsidR="00327461">
        <w:t xml:space="preserve"> del trabajo practico</w:t>
      </w:r>
    </w:p>
    <w:p w14:paraId="5398DFA8" w14:textId="0BE89522" w:rsidR="00327461" w:rsidRDefault="00327461" w:rsidP="00327461">
      <w:pPr>
        <w:pStyle w:val="Prrafodelista"/>
        <w:numPr>
          <w:ilvl w:val="0"/>
          <w:numId w:val="5"/>
        </w:numPr>
      </w:pPr>
      <w:r>
        <w:t>Principales resultados observados</w:t>
      </w:r>
    </w:p>
    <w:p w14:paraId="00B71D38" w14:textId="3555DAC7" w:rsidR="00327461" w:rsidRDefault="007134F2" w:rsidP="00327461">
      <w:pPr>
        <w:pStyle w:val="Prrafodelista"/>
        <w:numPr>
          <w:ilvl w:val="0"/>
          <w:numId w:val="5"/>
        </w:numPr>
      </w:pPr>
      <w:r>
        <w:t>C</w:t>
      </w:r>
      <w:r w:rsidR="00327461">
        <w:t>onclusiones</w:t>
      </w:r>
    </w:p>
    <w:p w14:paraId="74ADFE22" w14:textId="77777777" w:rsidR="00327461" w:rsidRDefault="00327461" w:rsidP="00327461"/>
    <w:p w14:paraId="05D2B382" w14:textId="77777777" w:rsidR="00E526D9" w:rsidRDefault="00E526D9" w:rsidP="00E526D9"/>
    <w:p w14:paraId="69D4D0FA" w14:textId="77777777" w:rsidR="00E526D9" w:rsidRDefault="00E526D9" w:rsidP="00E526D9"/>
    <w:sectPr w:rsidR="00E526D9" w:rsidSect="00AA6567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917F06"/>
    <w:multiLevelType w:val="hybridMultilevel"/>
    <w:tmpl w:val="9528B1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B4889"/>
    <w:multiLevelType w:val="hybridMultilevel"/>
    <w:tmpl w:val="D1E82C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A45E58"/>
    <w:multiLevelType w:val="hybridMultilevel"/>
    <w:tmpl w:val="39340B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004907"/>
    <w:multiLevelType w:val="hybridMultilevel"/>
    <w:tmpl w:val="BA5611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6F2475"/>
    <w:multiLevelType w:val="hybridMultilevel"/>
    <w:tmpl w:val="AD10DC4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247"/>
    <w:rsid w:val="00024CF1"/>
    <w:rsid w:val="001F1890"/>
    <w:rsid w:val="00304203"/>
    <w:rsid w:val="00327461"/>
    <w:rsid w:val="0036535C"/>
    <w:rsid w:val="003E289C"/>
    <w:rsid w:val="004516BF"/>
    <w:rsid w:val="004A18F7"/>
    <w:rsid w:val="005302C5"/>
    <w:rsid w:val="005941D5"/>
    <w:rsid w:val="005B43DF"/>
    <w:rsid w:val="006060C5"/>
    <w:rsid w:val="00615A5B"/>
    <w:rsid w:val="0067480F"/>
    <w:rsid w:val="006F0451"/>
    <w:rsid w:val="007134F2"/>
    <w:rsid w:val="0072390F"/>
    <w:rsid w:val="008921E7"/>
    <w:rsid w:val="00971A61"/>
    <w:rsid w:val="00AA6567"/>
    <w:rsid w:val="00AC411E"/>
    <w:rsid w:val="00C36247"/>
    <w:rsid w:val="00D41F1F"/>
    <w:rsid w:val="00E526D9"/>
    <w:rsid w:val="00F40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627F2AD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36247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941D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941D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emf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E8F6F9-4B5E-1841-BAB6-7C12FD801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360</Words>
  <Characters>1985</Characters>
  <Application>Microsoft Macintosh Word</Application>
  <DocSecurity>0</DocSecurity>
  <Lines>16</Lines>
  <Paragraphs>4</Paragraphs>
  <ScaleCrop>false</ScaleCrop>
  <Company>Antel</Company>
  <LinksUpToDate>false</LinksUpToDate>
  <CharactersWithSpaces>2341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Antel Antel</dc:creator>
  <cp:keywords/>
  <dc:description/>
  <cp:lastModifiedBy>Marcelo Abreu</cp:lastModifiedBy>
  <cp:revision>2</cp:revision>
  <dcterms:created xsi:type="dcterms:W3CDTF">2017-04-13T19:58:00Z</dcterms:created>
  <dcterms:modified xsi:type="dcterms:W3CDTF">2017-04-13T19:58:00Z</dcterms:modified>
</cp:coreProperties>
</file>