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6A11" w14:textId="75C9C857" w:rsidR="007D080B" w:rsidRDefault="007D080B" w:rsidP="005609BA">
      <w:pPr>
        <w:jc w:val="center"/>
        <w:rPr>
          <w:b/>
          <w:sz w:val="24"/>
        </w:rPr>
      </w:pPr>
      <w:r>
        <w:rPr>
          <w:b/>
          <w:noProof/>
          <w:sz w:val="24"/>
          <w:lang w:val="es-UY" w:eastAsia="es-UY"/>
        </w:rPr>
        <w:drawing>
          <wp:anchor distT="0" distB="0" distL="114300" distR="114300" simplePos="0" relativeHeight="251658240" behindDoc="0" locked="0" layoutInCell="1" allowOverlap="1" wp14:anchorId="4DBC77D4" wp14:editId="591795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3263" cy="769539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63" cy="7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0A4A4" w14:textId="0277899D" w:rsidR="007D080B" w:rsidRDefault="007D080B" w:rsidP="005609BA">
      <w:pPr>
        <w:jc w:val="center"/>
        <w:rPr>
          <w:b/>
          <w:sz w:val="24"/>
        </w:rPr>
      </w:pPr>
    </w:p>
    <w:p w14:paraId="1353713E" w14:textId="13741F9E" w:rsidR="005609BA" w:rsidRDefault="005609BA" w:rsidP="005609BA">
      <w:pPr>
        <w:jc w:val="center"/>
        <w:rPr>
          <w:b/>
          <w:sz w:val="24"/>
        </w:rPr>
      </w:pPr>
    </w:p>
    <w:p w14:paraId="68ED9FE7" w14:textId="77777777" w:rsidR="00C43B7C" w:rsidRDefault="00C43B7C" w:rsidP="005609BA">
      <w:pPr>
        <w:jc w:val="center"/>
        <w:rPr>
          <w:b/>
          <w:sz w:val="24"/>
        </w:rPr>
      </w:pPr>
    </w:p>
    <w:p w14:paraId="2647ECB4" w14:textId="40FBB4CA" w:rsidR="005609BA" w:rsidRPr="00C43B7C" w:rsidRDefault="005609BA" w:rsidP="005609BA">
      <w:pPr>
        <w:jc w:val="center"/>
        <w:rPr>
          <w:b/>
          <w:sz w:val="36"/>
        </w:rPr>
      </w:pPr>
      <w:r w:rsidRPr="00C43B7C">
        <w:rPr>
          <w:b/>
          <w:sz w:val="36"/>
        </w:rPr>
        <w:t>Laboratorio Tic III</w:t>
      </w:r>
    </w:p>
    <w:p w14:paraId="6098F7F6" w14:textId="7F3B1292" w:rsidR="005609BA" w:rsidRPr="00C43B7C" w:rsidRDefault="00C43B7C" w:rsidP="005609BA">
      <w:pPr>
        <w:jc w:val="center"/>
        <w:rPr>
          <w:b/>
          <w:sz w:val="36"/>
        </w:rPr>
      </w:pPr>
      <w:r w:rsidRPr="00C43B7C">
        <w:rPr>
          <w:b/>
          <w:sz w:val="36"/>
        </w:rPr>
        <w:t>HTML</w:t>
      </w:r>
    </w:p>
    <w:p w14:paraId="184468C6" w14:textId="77777777" w:rsidR="00C43B7C" w:rsidRPr="00C43B7C" w:rsidRDefault="00C43B7C" w:rsidP="005609BA">
      <w:pPr>
        <w:jc w:val="center"/>
        <w:rPr>
          <w:b/>
          <w:sz w:val="32"/>
        </w:rPr>
      </w:pPr>
    </w:p>
    <w:p w14:paraId="32D22B9E" w14:textId="507C73F3" w:rsidR="67FB1587" w:rsidRDefault="5BEF5818" w:rsidP="00B943E3">
      <w:pPr>
        <w:pStyle w:val="Prrafodelista"/>
        <w:numPr>
          <w:ilvl w:val="0"/>
          <w:numId w:val="6"/>
        </w:numPr>
      </w:pPr>
      <w:r>
        <w:t xml:space="preserve">Tags HTML </w:t>
      </w:r>
    </w:p>
    <w:p w14:paraId="3F188825" w14:textId="38418CF7" w:rsidR="5BEF5818" w:rsidRDefault="5BEF5818" w:rsidP="00B943E3">
      <w:pPr>
        <w:pStyle w:val="Prrafodelista"/>
        <w:numPr>
          <w:ilvl w:val="1"/>
          <w:numId w:val="6"/>
        </w:numPr>
      </w:pPr>
      <w:r>
        <w:t>Características de los tags</w:t>
      </w:r>
    </w:p>
    <w:p w14:paraId="45C9C21C" w14:textId="52CF4D3A" w:rsidR="00F846E8" w:rsidRDefault="00F846E8" w:rsidP="00F846E8">
      <w:pPr>
        <w:pStyle w:val="Prrafodelista"/>
        <w:ind w:left="1440"/>
      </w:pPr>
      <w:r>
        <w:t>HTML esta escrito con códigos que puede leer una persona sin que sea n</w:t>
      </w:r>
      <w:r w:rsidR="00CC31B7">
        <w:t>e</w:t>
      </w:r>
      <w:r>
        <w:t>cesario compilarlo primero.</w:t>
      </w:r>
      <w:r w:rsidR="00CC31B7">
        <w:t xml:space="preserve"> </w:t>
      </w:r>
      <w:r w:rsidR="000B5D8E">
        <w:t>El</w:t>
      </w:r>
      <w:r w:rsidR="00CC31B7">
        <w:t xml:space="preserve"> texto en una página web está marcado con estos códigos para dar instrucciones al navegador web </w:t>
      </w:r>
      <w:r w:rsidR="000B5D8E">
        <w:t>de</w:t>
      </w:r>
      <w:r w:rsidR="00CC31B7">
        <w:t xml:space="preserve"> cómo mostrar</w:t>
      </w:r>
      <w:r w:rsidR="000B5D8E">
        <w:t>lo</w:t>
      </w:r>
      <w:r w:rsidR="00CC31B7">
        <w:t>. Estas etiquetas de marcado son</w:t>
      </w:r>
      <w:r w:rsidR="000B5D8E">
        <w:t xml:space="preserve"> las etiquetas HTML.</w:t>
      </w:r>
      <w:r w:rsidR="00B90DF4">
        <w:t xml:space="preserve"> Cuando escribis en HTML estas escribiend etiquetas HTML. Todas están hechas con un numero de partes especifica:</w:t>
      </w:r>
    </w:p>
    <w:p w14:paraId="75D2894D" w14:textId="6D624BA6" w:rsidR="00DE7734" w:rsidRPr="00D469BB" w:rsidRDefault="009E0A07" w:rsidP="009E0A07">
      <w:pPr>
        <w:pStyle w:val="Prrafodelista"/>
        <w:numPr>
          <w:ilvl w:val="0"/>
          <w:numId w:val="7"/>
        </w:numPr>
      </w:pPr>
      <w:r>
        <w:t xml:space="preserve">Carácter </w:t>
      </w:r>
      <w:r>
        <w:rPr>
          <w:lang w:val="es-UY"/>
        </w:rPr>
        <w:t>“</w:t>
      </w:r>
      <w:r w:rsidR="00D469BB">
        <w:rPr>
          <w:lang w:val="es-UY"/>
        </w:rPr>
        <w:t>menor que</w:t>
      </w:r>
      <w:r>
        <w:rPr>
          <w:lang w:val="es-UY"/>
        </w:rPr>
        <w:t>”</w:t>
      </w:r>
      <w:r w:rsidR="00D469BB">
        <w:rPr>
          <w:lang w:val="es-UY"/>
        </w:rPr>
        <w:t>&lt;</w:t>
      </w:r>
    </w:p>
    <w:p w14:paraId="6EFD019C" w14:textId="2F19D660" w:rsidR="00D469BB" w:rsidRPr="00D469BB" w:rsidRDefault="00D469BB" w:rsidP="009E0A07">
      <w:pPr>
        <w:pStyle w:val="Prrafodelista"/>
        <w:numPr>
          <w:ilvl w:val="0"/>
          <w:numId w:val="7"/>
        </w:numPr>
      </w:pPr>
      <w:r>
        <w:rPr>
          <w:lang w:val="es-UY"/>
        </w:rPr>
        <w:t>Una palabra que determina qué etiqueta e</w:t>
      </w:r>
    </w:p>
    <w:p w14:paraId="0D41DD92" w14:textId="6551B318" w:rsidR="00D469BB" w:rsidRDefault="00D469BB" w:rsidP="009E0A07">
      <w:pPr>
        <w:pStyle w:val="Prrafodelista"/>
        <w:numPr>
          <w:ilvl w:val="0"/>
          <w:numId w:val="7"/>
        </w:numPr>
      </w:pPr>
      <w:r w:rsidRPr="00D469BB">
        <w:t>Cualquier número de atributos HTML que se quiera usar, escritos de la forma nombre =”valor”</w:t>
      </w:r>
    </w:p>
    <w:p w14:paraId="0A509582" w14:textId="202E3CD4" w:rsidR="00D469BB" w:rsidRDefault="00D469BB" w:rsidP="00D469BB">
      <w:pPr>
        <w:pStyle w:val="Prrafodelista"/>
        <w:numPr>
          <w:ilvl w:val="0"/>
          <w:numId w:val="7"/>
        </w:numPr>
      </w:pPr>
      <w:r>
        <w:t xml:space="preserve">Carácter </w:t>
      </w:r>
      <w:r>
        <w:rPr>
          <w:lang w:val="es-UY"/>
        </w:rPr>
        <w:t>“</w:t>
      </w:r>
      <w:r>
        <w:rPr>
          <w:lang w:val="es-UY"/>
        </w:rPr>
        <w:t>mayor</w:t>
      </w:r>
      <w:r>
        <w:rPr>
          <w:lang w:val="es-UY"/>
        </w:rPr>
        <w:t xml:space="preserve"> que”</w:t>
      </w:r>
      <w:r>
        <w:rPr>
          <w:lang w:val="es-UY"/>
        </w:rPr>
        <w:t>&gt;</w:t>
      </w:r>
    </w:p>
    <w:p w14:paraId="63185CFF" w14:textId="4963B970" w:rsidR="5BEF5818" w:rsidRDefault="5BEF5818" w:rsidP="00B943E3">
      <w:pPr>
        <w:pStyle w:val="Prrafodelista"/>
        <w:numPr>
          <w:ilvl w:val="1"/>
          <w:numId w:val="6"/>
        </w:numPr>
      </w:pPr>
      <w:r>
        <w:t>Atributos de los tags</w:t>
      </w:r>
    </w:p>
    <w:p w14:paraId="11CDDBE0" w14:textId="77777777" w:rsidR="00B943E3" w:rsidRDefault="00B943E3" w:rsidP="00B943E3">
      <w:pPr>
        <w:pStyle w:val="Prrafodelista"/>
        <w:ind w:left="1440"/>
      </w:pPr>
    </w:p>
    <w:p w14:paraId="4D1FAA5E" w14:textId="77777777" w:rsidR="5BEF5818" w:rsidRDefault="5BEF5818" w:rsidP="00B943E3">
      <w:pPr>
        <w:pStyle w:val="Prrafodelista"/>
        <w:numPr>
          <w:ilvl w:val="0"/>
          <w:numId w:val="6"/>
        </w:numPr>
      </w:pPr>
      <w:r w:rsidRPr="5BEF5818">
        <w:t xml:space="preserve">Estructura básica de </w:t>
      </w:r>
      <w:r w:rsidR="00D60A91" w:rsidRPr="5BEF5818">
        <w:t>un documento</w:t>
      </w:r>
      <w:r w:rsidRPr="5BEF5818">
        <w:t xml:space="preserve"> HTML</w:t>
      </w:r>
    </w:p>
    <w:p w14:paraId="1482FE47" w14:textId="0BE4CCCD" w:rsidR="5BEF5818" w:rsidRDefault="5BEF5818" w:rsidP="00B943E3">
      <w:pPr>
        <w:pStyle w:val="Prrafodelista"/>
        <w:numPr>
          <w:ilvl w:val="1"/>
          <w:numId w:val="6"/>
        </w:numPr>
      </w:pPr>
      <w:r w:rsidRPr="5BEF5818">
        <w:t>que componentes básicos debe tener?</w:t>
      </w:r>
    </w:p>
    <w:p w14:paraId="58F39DD2" w14:textId="2F20C98F" w:rsidR="5BEF5818" w:rsidRDefault="5BEF5818" w:rsidP="00B943E3">
      <w:pPr>
        <w:pStyle w:val="Prrafodelista"/>
        <w:numPr>
          <w:ilvl w:val="1"/>
          <w:numId w:val="6"/>
        </w:numPr>
      </w:pPr>
      <w:r w:rsidRPr="5BEF5818">
        <w:t>Tags básicos</w:t>
      </w:r>
    </w:p>
    <w:p w14:paraId="17E14D64" w14:textId="77777777" w:rsidR="00B943E3" w:rsidRDefault="00B943E3" w:rsidP="00B943E3">
      <w:pPr>
        <w:pStyle w:val="Prrafodelista"/>
        <w:ind w:left="1440"/>
      </w:pPr>
    </w:p>
    <w:p w14:paraId="1B147BEF" w14:textId="70576BF3" w:rsidR="5BEF5818" w:rsidRDefault="5BEF5818" w:rsidP="00B943E3">
      <w:pPr>
        <w:pStyle w:val="Prrafodelista"/>
        <w:numPr>
          <w:ilvl w:val="0"/>
          <w:numId w:val="6"/>
        </w:numPr>
      </w:pPr>
      <w:r w:rsidRPr="5BEF5818">
        <w:t>Content Models - HTML5</w:t>
      </w:r>
    </w:p>
    <w:p w14:paraId="0898C02D" w14:textId="0D8CE1B5" w:rsidR="5BEF5818" w:rsidRDefault="00D60A91" w:rsidP="00B943E3">
      <w:pPr>
        <w:pStyle w:val="Prrafodelista"/>
        <w:numPr>
          <w:ilvl w:val="1"/>
          <w:numId w:val="6"/>
        </w:numPr>
      </w:pPr>
      <w:r w:rsidRPr="5BEF5818">
        <w:t>¿Qué es block-level?</w:t>
      </w:r>
      <w:r w:rsidR="5BEF5818" w:rsidRPr="5BEF5818">
        <w:t xml:space="preserve"> </w:t>
      </w:r>
      <w:r w:rsidRPr="5BEF5818">
        <w:t>¿Qué es inline content type?</w:t>
      </w:r>
    </w:p>
    <w:p w14:paraId="4484AE08" w14:textId="3962B205" w:rsidR="5BEF5818" w:rsidRDefault="00D60A91" w:rsidP="00B943E3">
      <w:pPr>
        <w:pStyle w:val="Prrafodelista"/>
        <w:numPr>
          <w:ilvl w:val="1"/>
          <w:numId w:val="6"/>
        </w:numPr>
      </w:pPr>
      <w:r w:rsidRPr="5BEF5818">
        <w:t>¿Qué es flow content?</w:t>
      </w:r>
      <w:r w:rsidR="5BEF5818" w:rsidRPr="5BEF5818">
        <w:t xml:space="preserve"> </w:t>
      </w:r>
      <w:r w:rsidRPr="5BEF5818">
        <w:t>¿Qué es phrasing content?</w:t>
      </w:r>
      <w:r w:rsidR="5BEF5818" w:rsidRPr="5BEF5818">
        <w:t xml:space="preserve"> </w:t>
      </w:r>
    </w:p>
    <w:p w14:paraId="1A54489A" w14:textId="77777777" w:rsidR="00B943E3" w:rsidRDefault="00B943E3" w:rsidP="00B943E3">
      <w:pPr>
        <w:pStyle w:val="Prrafodelista"/>
        <w:ind w:left="1440"/>
      </w:pPr>
    </w:p>
    <w:p w14:paraId="6596F7E3" w14:textId="0DAF2624" w:rsidR="5BEF5818" w:rsidRDefault="5BEF5818" w:rsidP="00B943E3">
      <w:pPr>
        <w:pStyle w:val="Prrafodelista"/>
        <w:numPr>
          <w:ilvl w:val="0"/>
          <w:numId w:val="6"/>
        </w:numPr>
      </w:pPr>
      <w:r w:rsidRPr="5BEF5818">
        <w:t xml:space="preserve">Heading elements </w:t>
      </w:r>
    </w:p>
    <w:p w14:paraId="143A4118" w14:textId="4C8C7FFA" w:rsidR="5BEF5818" w:rsidRDefault="00D60A91" w:rsidP="00B943E3">
      <w:pPr>
        <w:pStyle w:val="Prrafodelista"/>
        <w:numPr>
          <w:ilvl w:val="1"/>
          <w:numId w:val="6"/>
        </w:numPr>
      </w:pPr>
      <w:r w:rsidRPr="5BEF5818">
        <w:t>¿Que son los Heading elements?</w:t>
      </w:r>
    </w:p>
    <w:p w14:paraId="55CC79EB" w14:textId="2E720D2B" w:rsidR="5BEF5818" w:rsidRDefault="5BEF5818" w:rsidP="00B943E3">
      <w:pPr>
        <w:pStyle w:val="Prrafodelista"/>
        <w:numPr>
          <w:ilvl w:val="1"/>
          <w:numId w:val="6"/>
        </w:numPr>
      </w:pPr>
      <w:r w:rsidRPr="5BEF5818">
        <w:t>Que significa semántica en html5</w:t>
      </w:r>
    </w:p>
    <w:p w14:paraId="68700090" w14:textId="77777777" w:rsidR="00B943E3" w:rsidRDefault="00B943E3" w:rsidP="00B943E3">
      <w:pPr>
        <w:pStyle w:val="Prrafodelista"/>
        <w:ind w:left="1440"/>
      </w:pPr>
    </w:p>
    <w:p w14:paraId="07AF89CF" w14:textId="2BD27B44" w:rsidR="00B943E3" w:rsidRDefault="5BEF5818" w:rsidP="00B943E3">
      <w:pPr>
        <w:pStyle w:val="Prrafodelista"/>
        <w:numPr>
          <w:ilvl w:val="0"/>
          <w:numId w:val="6"/>
        </w:numPr>
      </w:pPr>
      <w:r w:rsidRPr="5BEF5818">
        <w:t>HTML entities</w:t>
      </w:r>
    </w:p>
    <w:p w14:paraId="44CFA935" w14:textId="77777777" w:rsidR="00B943E3" w:rsidRDefault="00B943E3" w:rsidP="00B943E3">
      <w:pPr>
        <w:pStyle w:val="Prrafodelista"/>
      </w:pPr>
    </w:p>
    <w:p w14:paraId="7BF379E2" w14:textId="12BF4811" w:rsidR="5BEF5818" w:rsidRDefault="5BEF5818" w:rsidP="00B943E3">
      <w:pPr>
        <w:pStyle w:val="Prrafodelista"/>
        <w:numPr>
          <w:ilvl w:val="0"/>
          <w:numId w:val="6"/>
        </w:numPr>
      </w:pPr>
      <w:r w:rsidRPr="5BEF5818">
        <w:t>Implemente algún ejemplo utilizando los elementos estudiados en los puntos anteriores.</w:t>
      </w:r>
    </w:p>
    <w:sectPr w:rsidR="5BEF5818" w:rsidSect="007D080B">
      <w:pgSz w:w="11906" w:h="16838"/>
      <w:pgMar w:top="9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4649"/>
    <w:multiLevelType w:val="hybridMultilevel"/>
    <w:tmpl w:val="5C7C79BE"/>
    <w:lvl w:ilvl="0" w:tplc="CDD88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A6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AA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25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27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C4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C7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4F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7AE"/>
    <w:multiLevelType w:val="hybridMultilevel"/>
    <w:tmpl w:val="7DB02F6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FA5744"/>
    <w:multiLevelType w:val="hybridMultilevel"/>
    <w:tmpl w:val="229041DE"/>
    <w:lvl w:ilvl="0" w:tplc="3788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A4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4C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4C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A3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07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9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6F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0E48"/>
    <w:multiLevelType w:val="hybridMultilevel"/>
    <w:tmpl w:val="3E0E075C"/>
    <w:lvl w:ilvl="0" w:tplc="D5DC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EC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C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4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4F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84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6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07D81"/>
    <w:multiLevelType w:val="hybridMultilevel"/>
    <w:tmpl w:val="128A81DA"/>
    <w:lvl w:ilvl="0" w:tplc="1A70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49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4B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C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4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8A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E5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E9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25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F521D"/>
    <w:multiLevelType w:val="hybridMultilevel"/>
    <w:tmpl w:val="AE78A53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1F96"/>
    <w:multiLevelType w:val="hybridMultilevel"/>
    <w:tmpl w:val="D50CB57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A25B73"/>
    <w:rsid w:val="000B5D8E"/>
    <w:rsid w:val="005609BA"/>
    <w:rsid w:val="007D080B"/>
    <w:rsid w:val="00841D30"/>
    <w:rsid w:val="00943C38"/>
    <w:rsid w:val="009E0A07"/>
    <w:rsid w:val="00A52359"/>
    <w:rsid w:val="00B90DF4"/>
    <w:rsid w:val="00B943E3"/>
    <w:rsid w:val="00C43B7C"/>
    <w:rsid w:val="00C51521"/>
    <w:rsid w:val="00CC31B7"/>
    <w:rsid w:val="00D4155A"/>
    <w:rsid w:val="00D469BB"/>
    <w:rsid w:val="00D60A91"/>
    <w:rsid w:val="00DE7734"/>
    <w:rsid w:val="00E61B51"/>
    <w:rsid w:val="00F846E8"/>
    <w:rsid w:val="30A25B73"/>
    <w:rsid w:val="5BEF5818"/>
    <w:rsid w:val="67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68BB3093-AD88-461F-B5AF-3E640AA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5F6565220C684F86C4D0F086CB1DDC" ma:contentTypeVersion="13" ma:contentTypeDescription="Crear nuevo documento." ma:contentTypeScope="" ma:versionID="47a032fc533e1f2aafef55135e8f99a8">
  <xsd:schema xmlns:xsd="http://www.w3.org/2001/XMLSchema" xmlns:xs="http://www.w3.org/2001/XMLSchema" xmlns:p="http://schemas.microsoft.com/office/2006/metadata/properties" xmlns:ns3="c5a7fb04-bd63-4a77-8ab0-45eeddd681b8" xmlns:ns4="64b5be46-474e-488f-b6b0-e01bf10b5a3d" targetNamespace="http://schemas.microsoft.com/office/2006/metadata/properties" ma:root="true" ma:fieldsID="01ff29110f3774a0b07005b320f4ae2a" ns3:_="" ns4:_="">
    <xsd:import namespace="c5a7fb04-bd63-4a77-8ab0-45eeddd681b8"/>
    <xsd:import namespace="64b5be46-474e-488f-b6b0-e01bf10b5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7fb04-bd63-4a77-8ab0-45eeddd68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be46-474e-488f-b6b0-e01bf10b5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ABBAA-6FDB-4BF6-A0BA-48C11D307B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A9E55-DF06-4AD6-8005-D41CA6D9E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7fb04-bd63-4a77-8ab0-45eeddd681b8"/>
    <ds:schemaRef ds:uri="64b5be46-474e-488f-b6b0-e01bf10b5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F5AD3-3E35-4EA4-B0FA-197226F45F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Conde, Analía</dc:creator>
  <cp:keywords/>
  <dc:description/>
  <cp:lastModifiedBy>CASTIGLIONI TAUBER Federico</cp:lastModifiedBy>
  <cp:revision>3</cp:revision>
  <dcterms:created xsi:type="dcterms:W3CDTF">2021-08-12T11:39:00Z</dcterms:created>
  <dcterms:modified xsi:type="dcterms:W3CDTF">2021-08-12T23:29:00Z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0x010100EA5F6565220C684F86C4D0F086CB1DDC</vt:lpwstr>
  </property>
</Properties>
</file>