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87489" w14:textId="279929A5" w:rsidR="004B2385" w:rsidRDefault="004B2385" w:rsidP="004B2385">
      <w:pPr>
        <w:jc w:val="center"/>
        <w:rPr>
          <w:b/>
          <w:bCs/>
          <w:sz w:val="56"/>
          <w:szCs w:val="56"/>
        </w:rPr>
      </w:pPr>
      <w:r>
        <w:rPr>
          <w:b/>
          <w:bCs/>
          <w:sz w:val="56"/>
          <w:szCs w:val="56"/>
        </w:rPr>
        <w:t xml:space="preserve">A8 (PEC3) Visualización de datos. </w:t>
      </w:r>
    </w:p>
    <w:p w14:paraId="39DF70FD" w14:textId="78FFBC31" w:rsidR="004B2385" w:rsidRDefault="004B2385" w:rsidP="004B2385">
      <w:pPr>
        <w:jc w:val="center"/>
        <w:rPr>
          <w:b/>
          <w:bCs/>
          <w:sz w:val="24"/>
          <w:szCs w:val="24"/>
        </w:rPr>
      </w:pPr>
      <w:r>
        <w:rPr>
          <w:b/>
          <w:bCs/>
          <w:sz w:val="24"/>
          <w:szCs w:val="24"/>
        </w:rPr>
        <w:t>PEC realizada por: Manuel Ruiz Botella</w:t>
      </w:r>
    </w:p>
    <w:p w14:paraId="05E3AAC0" w14:textId="0CF10BA1" w:rsidR="004B2385" w:rsidRDefault="004B2385" w:rsidP="004B2385">
      <w:pPr>
        <w:jc w:val="center"/>
        <w:rPr>
          <w:b/>
          <w:bCs/>
          <w:sz w:val="24"/>
          <w:szCs w:val="24"/>
        </w:rPr>
      </w:pPr>
      <w:r>
        <w:rPr>
          <w:b/>
          <w:bCs/>
          <w:sz w:val="24"/>
          <w:szCs w:val="24"/>
        </w:rPr>
        <w:t xml:space="preserve">Usuario UOC: </w:t>
      </w:r>
      <w:proofErr w:type="spellStart"/>
      <w:r>
        <w:rPr>
          <w:b/>
          <w:bCs/>
          <w:sz w:val="24"/>
          <w:szCs w:val="24"/>
        </w:rPr>
        <w:t>manurubo</w:t>
      </w:r>
      <w:proofErr w:type="spellEnd"/>
    </w:p>
    <w:p w14:paraId="1657CDB9" w14:textId="648AB1B9" w:rsidR="004B2385" w:rsidRPr="004B2385" w:rsidRDefault="004B2385" w:rsidP="004B2385">
      <w:pPr>
        <w:jc w:val="center"/>
        <w:rPr>
          <w:b/>
          <w:bCs/>
          <w:sz w:val="24"/>
          <w:szCs w:val="24"/>
        </w:rPr>
      </w:pPr>
      <w:r>
        <w:rPr>
          <w:b/>
          <w:bCs/>
          <w:sz w:val="24"/>
          <w:szCs w:val="24"/>
        </w:rPr>
        <w:t xml:space="preserve">Máster universitario Ciencia de Datos. </w:t>
      </w:r>
      <w:bookmarkStart w:id="0" w:name="_GoBack"/>
      <w:bookmarkEnd w:id="0"/>
    </w:p>
    <w:p w14:paraId="1B9A2D5C" w14:textId="77777777" w:rsidR="004B2385" w:rsidRDefault="004B2385" w:rsidP="004B2385">
      <w:pPr>
        <w:jc w:val="center"/>
        <w:rPr>
          <w:b/>
          <w:bCs/>
          <w:sz w:val="40"/>
          <w:szCs w:val="40"/>
        </w:rPr>
      </w:pPr>
    </w:p>
    <w:p w14:paraId="0B64E1FD" w14:textId="4D2B9259" w:rsidR="004B2385" w:rsidRDefault="004B2385" w:rsidP="004B2385">
      <w:pPr>
        <w:jc w:val="center"/>
        <w:rPr>
          <w:b/>
          <w:bCs/>
          <w:sz w:val="40"/>
          <w:szCs w:val="40"/>
        </w:rPr>
      </w:pPr>
      <w:r>
        <w:rPr>
          <w:b/>
          <w:bCs/>
          <w:sz w:val="40"/>
          <w:szCs w:val="40"/>
        </w:rPr>
        <w:br w:type="page"/>
      </w:r>
    </w:p>
    <w:p w14:paraId="73F7A555" w14:textId="6E6A9F0F" w:rsidR="00655CC9" w:rsidRPr="0079788F" w:rsidRDefault="00B10A58" w:rsidP="00B10A58">
      <w:pPr>
        <w:pStyle w:val="Prrafodelista"/>
        <w:numPr>
          <w:ilvl w:val="0"/>
          <w:numId w:val="1"/>
        </w:numPr>
        <w:rPr>
          <w:b/>
          <w:bCs/>
          <w:sz w:val="40"/>
          <w:szCs w:val="40"/>
        </w:rPr>
      </w:pPr>
      <w:proofErr w:type="spellStart"/>
      <w:r w:rsidRPr="0079788F">
        <w:rPr>
          <w:b/>
          <w:bCs/>
          <w:sz w:val="40"/>
          <w:szCs w:val="40"/>
        </w:rPr>
        <w:lastRenderedPageBreak/>
        <w:t>Dataset</w:t>
      </w:r>
      <w:proofErr w:type="spellEnd"/>
    </w:p>
    <w:p w14:paraId="6AE4DC29" w14:textId="77C9B949" w:rsidR="001910A7" w:rsidRDefault="001910A7" w:rsidP="001910A7">
      <w:pPr>
        <w:jc w:val="both"/>
      </w:pPr>
      <w:r>
        <w:t xml:space="preserve">La A8 de la asignatura de Visualización de Datos se ha realizado con dos conjuntos de datos, aunque realmente uno de ellos es el principal, y el segundo conjunto de datos se ha utilizado simplemente para relacionar en una visualización de Datos el </w:t>
      </w:r>
      <w:proofErr w:type="spellStart"/>
      <w:r>
        <w:t>dataset</w:t>
      </w:r>
      <w:proofErr w:type="spellEnd"/>
      <w:r>
        <w:t xml:space="preserve"> 1 con los casos confirmados que aparecen en el conjunto 2, otorgando mayor profundidad a los conocimientos que se pueden obtener de visualizar el </w:t>
      </w:r>
      <w:proofErr w:type="spellStart"/>
      <w:r>
        <w:t>dataset</w:t>
      </w:r>
      <w:proofErr w:type="spellEnd"/>
      <w:r>
        <w:t xml:space="preserve"> 1. </w:t>
      </w:r>
    </w:p>
    <w:p w14:paraId="10D62B45" w14:textId="774D22FC" w:rsidR="001910A7" w:rsidRDefault="001910A7" w:rsidP="001910A7">
      <w:pPr>
        <w:jc w:val="both"/>
      </w:pPr>
      <w:r>
        <w:t xml:space="preserve">El </w:t>
      </w:r>
      <w:proofErr w:type="spellStart"/>
      <w:r>
        <w:t>dataset</w:t>
      </w:r>
      <w:proofErr w:type="spellEnd"/>
      <w:r>
        <w:t xml:space="preserve"> 1</w:t>
      </w:r>
      <w:r w:rsidR="00565EE0">
        <w:t xml:space="preserve"> se titula “</w:t>
      </w:r>
      <w:r w:rsidR="00565EE0" w:rsidRPr="00565EE0">
        <w:t xml:space="preserve">La </w:t>
      </w:r>
      <w:proofErr w:type="spellStart"/>
      <w:r w:rsidR="00565EE0" w:rsidRPr="00565EE0">
        <w:t>societat</w:t>
      </w:r>
      <w:proofErr w:type="spellEnd"/>
      <w:r w:rsidR="00565EE0" w:rsidRPr="00565EE0">
        <w:t xml:space="preserve"> catalana </w:t>
      </w:r>
      <w:proofErr w:type="spellStart"/>
      <w:r w:rsidR="00565EE0" w:rsidRPr="00565EE0">
        <w:t>davant</w:t>
      </w:r>
      <w:proofErr w:type="spellEnd"/>
      <w:r w:rsidR="00565EE0" w:rsidRPr="00565EE0">
        <w:t xml:space="preserve"> del Covid-19. </w:t>
      </w:r>
      <w:proofErr w:type="spellStart"/>
      <w:r w:rsidR="00565EE0" w:rsidRPr="00565EE0">
        <w:t>Percepcions</w:t>
      </w:r>
      <w:proofErr w:type="spellEnd"/>
      <w:r w:rsidR="00565EE0" w:rsidRPr="00565EE0">
        <w:t xml:space="preserve">, </w:t>
      </w:r>
      <w:proofErr w:type="spellStart"/>
      <w:r w:rsidR="00565EE0" w:rsidRPr="00565EE0">
        <w:t>estats</w:t>
      </w:r>
      <w:proofErr w:type="spellEnd"/>
      <w:r w:rsidR="00565EE0" w:rsidRPr="00565EE0">
        <w:t xml:space="preserve"> </w:t>
      </w:r>
      <w:proofErr w:type="spellStart"/>
      <w:r w:rsidR="00565EE0" w:rsidRPr="00565EE0">
        <w:t>d’ànim</w:t>
      </w:r>
      <w:proofErr w:type="spellEnd"/>
      <w:r w:rsidR="00565EE0" w:rsidRPr="00565EE0">
        <w:t xml:space="preserve"> i </w:t>
      </w:r>
      <w:proofErr w:type="spellStart"/>
      <w:r w:rsidR="00565EE0" w:rsidRPr="00565EE0">
        <w:t>preocupacions</w:t>
      </w:r>
      <w:proofErr w:type="spellEnd"/>
      <w:r w:rsidR="00565EE0" w:rsidRPr="00565EE0">
        <w:t>.</w:t>
      </w:r>
      <w:r w:rsidR="00565EE0">
        <w:t xml:space="preserve">” y se puede acceder a él a través de: </w:t>
      </w:r>
      <w:hyperlink r:id="rId5" w:history="1">
        <w:r w:rsidR="00565EE0" w:rsidRPr="008229E2">
          <w:rPr>
            <w:rStyle w:val="Hipervnculo"/>
          </w:rPr>
          <w:t>https://analisi.transparenciacatalunya.cat/Societat-benestar/La-societat-catalana-davant-del-Covid-19-Percepcio/qxjr-krv6</w:t>
        </w:r>
      </w:hyperlink>
      <w:r w:rsidR="00565EE0">
        <w:t xml:space="preserve">. El autor del </w:t>
      </w:r>
      <w:proofErr w:type="spellStart"/>
      <w:r w:rsidR="00565EE0">
        <w:t>dataset</w:t>
      </w:r>
      <w:proofErr w:type="spellEnd"/>
      <w:r w:rsidR="00565EE0">
        <w:t xml:space="preserve"> es </w:t>
      </w:r>
      <w:proofErr w:type="spellStart"/>
      <w:r w:rsidR="00565EE0" w:rsidRPr="00565EE0">
        <w:rPr>
          <w:b/>
          <w:bCs/>
        </w:rPr>
        <w:t>Gabinet</w:t>
      </w:r>
      <w:proofErr w:type="spellEnd"/>
      <w:r w:rsidR="00565EE0" w:rsidRPr="00565EE0">
        <w:rPr>
          <w:b/>
          <w:bCs/>
        </w:rPr>
        <w:t xml:space="preserve"> Ceres SL</w:t>
      </w:r>
      <w:r w:rsidR="00565EE0">
        <w:t xml:space="preserve">, aunque su propietario es la </w:t>
      </w:r>
      <w:r w:rsidR="00565EE0" w:rsidRPr="00565EE0">
        <w:rPr>
          <w:b/>
          <w:bCs/>
        </w:rPr>
        <w:t>Generalitat de Catalunya</w:t>
      </w:r>
      <w:r w:rsidR="00565EE0">
        <w:t xml:space="preserve"> y fue actualizado el 10 de Mayo de 2021 aunque los datos se crearon el 19 de Mayo de 2020. El </w:t>
      </w:r>
      <w:proofErr w:type="spellStart"/>
      <w:r w:rsidR="00565EE0">
        <w:t>dataset</w:t>
      </w:r>
      <w:proofErr w:type="spellEnd"/>
      <w:r w:rsidR="00565EE0">
        <w:t xml:space="preserve"> se encuentra bajo la licencia “</w:t>
      </w:r>
      <w:proofErr w:type="spellStart"/>
      <w:r w:rsidR="00565EE0" w:rsidRPr="00565EE0">
        <w:t>Llicència</w:t>
      </w:r>
      <w:proofErr w:type="spellEnd"/>
      <w:r w:rsidR="00565EE0" w:rsidRPr="00565EE0">
        <w:t xml:space="preserve"> </w:t>
      </w:r>
      <w:proofErr w:type="spellStart"/>
      <w:r w:rsidR="00565EE0" w:rsidRPr="00565EE0">
        <w:t>oberta</w:t>
      </w:r>
      <w:proofErr w:type="spellEnd"/>
      <w:r w:rsidR="00565EE0" w:rsidRPr="00565EE0">
        <w:t xml:space="preserve"> </w:t>
      </w:r>
      <w:proofErr w:type="spellStart"/>
      <w:r w:rsidR="00565EE0" w:rsidRPr="00565EE0">
        <w:t>d’us</w:t>
      </w:r>
      <w:proofErr w:type="spellEnd"/>
      <w:r w:rsidR="00565EE0" w:rsidRPr="00565EE0">
        <w:t xml:space="preserve"> </w:t>
      </w:r>
      <w:proofErr w:type="spellStart"/>
      <w:r w:rsidR="00565EE0" w:rsidRPr="00565EE0">
        <w:t>d’informació</w:t>
      </w:r>
      <w:proofErr w:type="spellEnd"/>
      <w:r w:rsidR="00565EE0" w:rsidRPr="00565EE0">
        <w:t xml:space="preserve"> Catalunya</w:t>
      </w:r>
      <w:r w:rsidR="00565EE0">
        <w:t xml:space="preserve">”. </w:t>
      </w:r>
    </w:p>
    <w:p w14:paraId="654406AB" w14:textId="666FABF1" w:rsidR="00565EE0" w:rsidRDefault="00565EE0" w:rsidP="001910A7">
      <w:pPr>
        <w:jc w:val="both"/>
      </w:pPr>
      <w:r>
        <w:t xml:space="preserve">Este </w:t>
      </w:r>
      <w:proofErr w:type="spellStart"/>
      <w:r>
        <w:t>dataset</w:t>
      </w:r>
      <w:proofErr w:type="spellEnd"/>
      <w:r>
        <w:t xml:space="preserve"> es un conjunto de datos que contiene los resultados de diferentes oleadas de encuestas que la empresa CERES realizó a la población catalán durante el confinamiento del COVID-19. </w:t>
      </w:r>
    </w:p>
    <w:p w14:paraId="29910CAF" w14:textId="4ABD1291" w:rsidR="00565EE0" w:rsidRDefault="00565EE0" w:rsidP="00565EE0">
      <w:pPr>
        <w:jc w:val="both"/>
      </w:pPr>
      <w:r>
        <w:t xml:space="preserve">El </w:t>
      </w:r>
      <w:proofErr w:type="spellStart"/>
      <w:r>
        <w:t>dataset</w:t>
      </w:r>
      <w:proofErr w:type="spellEnd"/>
      <w:r>
        <w:t xml:space="preserve"> 2 se titula “</w:t>
      </w:r>
      <w:proofErr w:type="spellStart"/>
      <w:r w:rsidRPr="00565EE0">
        <w:t>Dades</w:t>
      </w:r>
      <w:proofErr w:type="spellEnd"/>
      <w:r w:rsidRPr="00565EE0">
        <w:t xml:space="preserve"> </w:t>
      </w:r>
      <w:proofErr w:type="spellStart"/>
      <w:r w:rsidRPr="00565EE0">
        <w:t>diàries</w:t>
      </w:r>
      <w:proofErr w:type="spellEnd"/>
      <w:r w:rsidRPr="00565EE0">
        <w:t xml:space="preserve"> de COVID-19 per comarca</w:t>
      </w:r>
      <w:r>
        <w:t xml:space="preserve">” y se puede encontrar en: </w:t>
      </w:r>
      <w:hyperlink r:id="rId6" w:history="1">
        <w:r w:rsidRPr="008229E2">
          <w:rPr>
            <w:rStyle w:val="Hipervnculo"/>
          </w:rPr>
          <w:t>https://analisi.transparenciacatalunya.cat/Salut/Dades-di-ries-de-COVID-19-per-comarca/c7sd-zy9j</w:t>
        </w:r>
      </w:hyperlink>
      <w:r>
        <w:t xml:space="preserve">. El autor del </w:t>
      </w:r>
      <w:proofErr w:type="spellStart"/>
      <w:r>
        <w:t>dataset</w:t>
      </w:r>
      <w:proofErr w:type="spellEnd"/>
      <w:r>
        <w:t xml:space="preserve"> es</w:t>
      </w:r>
      <w:r>
        <w:rPr>
          <w:b/>
          <w:bCs/>
        </w:rPr>
        <w:t xml:space="preserve"> el </w:t>
      </w:r>
      <w:proofErr w:type="spellStart"/>
      <w:r>
        <w:rPr>
          <w:b/>
          <w:bCs/>
        </w:rPr>
        <w:t>Departament</w:t>
      </w:r>
      <w:proofErr w:type="spellEnd"/>
      <w:r>
        <w:rPr>
          <w:b/>
          <w:bCs/>
        </w:rPr>
        <w:t xml:space="preserve"> de </w:t>
      </w:r>
      <w:proofErr w:type="spellStart"/>
      <w:r>
        <w:rPr>
          <w:b/>
          <w:bCs/>
        </w:rPr>
        <w:t>Salut</w:t>
      </w:r>
      <w:proofErr w:type="spellEnd"/>
      <w:r>
        <w:rPr>
          <w:b/>
          <w:bCs/>
        </w:rPr>
        <w:t xml:space="preserve"> de Catalunya</w:t>
      </w:r>
      <w:r>
        <w:t xml:space="preserve">, aunque su propietario es la </w:t>
      </w:r>
      <w:r w:rsidRPr="00565EE0">
        <w:rPr>
          <w:b/>
          <w:bCs/>
        </w:rPr>
        <w:t>Generalitat de Catalunya</w:t>
      </w:r>
      <w:r>
        <w:t xml:space="preserve"> y fue actualizado el 21 de Mayo de 2021 (a diario) aunque los datos se crearon el 3 de Agosto de 2020. El </w:t>
      </w:r>
      <w:proofErr w:type="spellStart"/>
      <w:r>
        <w:t>dataset</w:t>
      </w:r>
      <w:proofErr w:type="spellEnd"/>
      <w:r>
        <w:t xml:space="preserve"> se encuentra bajo la licencia “</w:t>
      </w:r>
      <w:proofErr w:type="spellStart"/>
      <w:r w:rsidRPr="00565EE0">
        <w:t>Llicència</w:t>
      </w:r>
      <w:proofErr w:type="spellEnd"/>
      <w:r w:rsidRPr="00565EE0">
        <w:t xml:space="preserve"> </w:t>
      </w:r>
      <w:proofErr w:type="spellStart"/>
      <w:r w:rsidRPr="00565EE0">
        <w:t>oberta</w:t>
      </w:r>
      <w:proofErr w:type="spellEnd"/>
      <w:r w:rsidRPr="00565EE0">
        <w:t xml:space="preserve"> </w:t>
      </w:r>
      <w:proofErr w:type="spellStart"/>
      <w:r w:rsidRPr="00565EE0">
        <w:t>d’us</w:t>
      </w:r>
      <w:proofErr w:type="spellEnd"/>
      <w:r w:rsidRPr="00565EE0">
        <w:t xml:space="preserve"> </w:t>
      </w:r>
      <w:proofErr w:type="spellStart"/>
      <w:r w:rsidRPr="00565EE0">
        <w:t>d’informació</w:t>
      </w:r>
      <w:proofErr w:type="spellEnd"/>
      <w:r w:rsidRPr="00565EE0">
        <w:t xml:space="preserve"> Catalunya</w:t>
      </w:r>
      <w:r>
        <w:t xml:space="preserve">”. </w:t>
      </w:r>
    </w:p>
    <w:p w14:paraId="527E23AF" w14:textId="24A8167E" w:rsidR="00565EE0" w:rsidRDefault="00565EE0" w:rsidP="00565EE0">
      <w:pPr>
        <w:jc w:val="both"/>
      </w:pPr>
      <w:r>
        <w:t xml:space="preserve">Este </w:t>
      </w:r>
      <w:proofErr w:type="spellStart"/>
      <w:r>
        <w:t>dataset</w:t>
      </w:r>
      <w:proofErr w:type="spellEnd"/>
      <w:r>
        <w:t xml:space="preserve"> presenta de manera transparente los casos, PCR, ingresos y defunciones de la población catalana en función de su edad, sexo</w:t>
      </w:r>
      <w:r w:rsidR="009754A6">
        <w:t xml:space="preserve">, fecha y comarca. </w:t>
      </w:r>
    </w:p>
    <w:p w14:paraId="5F73AB00" w14:textId="196ECFA5" w:rsidR="009754A6" w:rsidRDefault="009754A6" w:rsidP="00565EE0">
      <w:pPr>
        <w:jc w:val="both"/>
      </w:pPr>
      <w:r>
        <w:t xml:space="preserve">Todo el trabajo realizado para la PEC se encuentra en el </w:t>
      </w:r>
      <w:proofErr w:type="spellStart"/>
      <w:r>
        <w:t>github</w:t>
      </w:r>
      <w:proofErr w:type="spellEnd"/>
      <w:r>
        <w:t xml:space="preserve">: </w:t>
      </w:r>
      <w:hyperlink r:id="rId7" w:history="1">
        <w:r w:rsidRPr="008229E2">
          <w:rPr>
            <w:rStyle w:val="Hipervnculo"/>
          </w:rPr>
          <w:t>https://github.com/manurubo/manurubo_a8_vd</w:t>
        </w:r>
      </w:hyperlink>
      <w:r>
        <w:t xml:space="preserve">. Aquí se encuentra también un fichero de análisis de datos que se ha utilizado tanto para hacer un análisis exploratorio de los datos, como para generar los ficheros de datos que las visualizaciones realizadas utilizan. </w:t>
      </w:r>
    </w:p>
    <w:p w14:paraId="44E73B14" w14:textId="77777777" w:rsidR="009754A6" w:rsidRDefault="009754A6" w:rsidP="00565EE0">
      <w:pPr>
        <w:jc w:val="both"/>
      </w:pPr>
      <w:r w:rsidRPr="009754A6">
        <w:rPr>
          <w:b/>
          <w:bCs/>
        </w:rPr>
        <w:t>Respecto al análisis exploratorio</w:t>
      </w:r>
      <w:r>
        <w:t xml:space="preserve">, nos vamos a centrar en el primer </w:t>
      </w:r>
      <w:proofErr w:type="spellStart"/>
      <w:r>
        <w:t>dataset</w:t>
      </w:r>
      <w:proofErr w:type="spellEnd"/>
      <w:r>
        <w:t xml:space="preserve">. Este </w:t>
      </w:r>
      <w:proofErr w:type="spellStart"/>
      <w:r>
        <w:t>dataset</w:t>
      </w:r>
      <w:proofErr w:type="spellEnd"/>
      <w:r>
        <w:t xml:space="preserve"> contiene 4574 filas (encuestas) con 57 columnas (preguntas). </w:t>
      </w:r>
      <w:r w:rsidRPr="009754A6">
        <w:rPr>
          <w:b/>
          <w:bCs/>
        </w:rPr>
        <w:t xml:space="preserve">Como aspecto destacado, podemos ver estudiando los nulos del </w:t>
      </w:r>
      <w:proofErr w:type="spellStart"/>
      <w:r w:rsidRPr="009754A6">
        <w:rPr>
          <w:b/>
          <w:bCs/>
        </w:rPr>
        <w:t>dataset</w:t>
      </w:r>
      <w:proofErr w:type="spellEnd"/>
      <w:r w:rsidRPr="009754A6">
        <w:rPr>
          <w:b/>
          <w:bCs/>
        </w:rPr>
        <w:t xml:space="preserve"> que hay grupos de variables que tienen porcentajes de nulos similares</w:t>
      </w:r>
      <w:r>
        <w:t xml:space="preserve">, por ejemplo, las variables que indican los días que ha salido una persona por tema (p_25_$razon) tienen un 15% de nulos, y las variables que estudian los sentimientos de las personas (p_23_$sentimiento) tienen todas entorno a un 42% de nulos. </w:t>
      </w:r>
    </w:p>
    <w:p w14:paraId="4E60186E" w14:textId="75D24422" w:rsidR="009754A6" w:rsidRDefault="009754A6" w:rsidP="00565EE0">
      <w:pPr>
        <w:jc w:val="both"/>
      </w:pPr>
      <w:r>
        <w:rPr>
          <w:noProof/>
        </w:rPr>
        <w:lastRenderedPageBreak/>
        <w:drawing>
          <wp:inline distT="0" distB="0" distL="0" distR="0" wp14:anchorId="561685C8" wp14:editId="31185416">
            <wp:extent cx="1668780" cy="45034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4503420"/>
                    </a:xfrm>
                    <a:prstGeom prst="rect">
                      <a:avLst/>
                    </a:prstGeom>
                    <a:noFill/>
                    <a:ln>
                      <a:noFill/>
                    </a:ln>
                  </pic:spPr>
                </pic:pic>
              </a:graphicData>
            </a:graphic>
          </wp:inline>
        </w:drawing>
      </w:r>
    </w:p>
    <w:p w14:paraId="1E8CC357" w14:textId="263DA35F" w:rsidR="009754A6" w:rsidRDefault="009754A6" w:rsidP="00565EE0">
      <w:pPr>
        <w:jc w:val="both"/>
      </w:pPr>
      <w:r>
        <w:t xml:space="preserve">Es posible que esto sea porque hay oleadas donde no se realizaron estas, preguntas. Vemos que la variable </w:t>
      </w:r>
      <w:proofErr w:type="spellStart"/>
      <w:r>
        <w:t>dias_de_sortida</w:t>
      </w:r>
      <w:proofErr w:type="spellEnd"/>
      <w:r>
        <w:t xml:space="preserve"> tiene nulo en todas las instancias de la oleada 1, y las variables de sentimientos tienen nulos en todas las instancias de las oleadas 3 y 5. </w:t>
      </w:r>
      <w:r w:rsidRPr="00FA1795">
        <w:rPr>
          <w:b/>
          <w:bCs/>
        </w:rPr>
        <w:t xml:space="preserve">Por tanto, </w:t>
      </w:r>
      <w:r w:rsidR="00FA1795" w:rsidRPr="00FA1795">
        <w:rPr>
          <w:b/>
          <w:bCs/>
        </w:rPr>
        <w:t>concluimos</w:t>
      </w:r>
      <w:r w:rsidRPr="00FA1795">
        <w:rPr>
          <w:b/>
          <w:bCs/>
        </w:rPr>
        <w:t xml:space="preserve"> que es cierto y que no en todas las oleadas se realizaron las mismas preguntas.</w:t>
      </w:r>
      <w:r>
        <w:t xml:space="preserve"> </w:t>
      </w:r>
    </w:p>
    <w:p w14:paraId="08841839" w14:textId="77777777" w:rsidR="00FA1795" w:rsidRDefault="009754A6" w:rsidP="00565EE0">
      <w:pPr>
        <w:jc w:val="both"/>
      </w:pPr>
      <w:r w:rsidRPr="00FA1795">
        <w:rPr>
          <w:b/>
          <w:bCs/>
        </w:rPr>
        <w:t xml:space="preserve">Respecto a las variables que hay y sus tipos, encontramos que hay </w:t>
      </w:r>
      <w:r w:rsidR="00FA1795" w:rsidRPr="00FA1795">
        <w:rPr>
          <w:b/>
          <w:bCs/>
        </w:rPr>
        <w:t xml:space="preserve">29 variables </w:t>
      </w:r>
      <w:proofErr w:type="spellStart"/>
      <w:r w:rsidR="00FA1795" w:rsidRPr="00FA1795">
        <w:rPr>
          <w:b/>
          <w:bCs/>
        </w:rPr>
        <w:t>categíoricas</w:t>
      </w:r>
      <w:proofErr w:type="spellEnd"/>
      <w:r w:rsidR="00FA1795" w:rsidRPr="00FA1795">
        <w:rPr>
          <w:b/>
          <w:bCs/>
        </w:rPr>
        <w:t>.</w:t>
      </w:r>
      <w:r w:rsidR="00FA1795">
        <w:t xml:space="preserve"> Estas variables pueden ser de dos maneras, algunas son para conocer más el perfil del encuestado, como son aquellas que hacen referencia a su provincia o zona, su sexo, su edad agrupada, o si tiene hijos. Como ejemplo encontramos: </w:t>
      </w:r>
    </w:p>
    <w:p w14:paraId="4F32336C" w14:textId="77777777" w:rsidR="00FA1795" w:rsidRDefault="00FA1795" w:rsidP="00565EE0">
      <w:pPr>
        <w:jc w:val="both"/>
      </w:pPr>
      <w:r>
        <w:rPr>
          <w:noProof/>
        </w:rPr>
        <w:lastRenderedPageBreak/>
        <w:drawing>
          <wp:inline distT="0" distB="0" distL="0" distR="0" wp14:anchorId="7556D9FB" wp14:editId="06027AD8">
            <wp:extent cx="5394960" cy="3131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131820"/>
                    </a:xfrm>
                    <a:prstGeom prst="rect">
                      <a:avLst/>
                    </a:prstGeom>
                    <a:noFill/>
                    <a:ln>
                      <a:noFill/>
                    </a:ln>
                  </pic:spPr>
                </pic:pic>
              </a:graphicData>
            </a:graphic>
          </wp:inline>
        </w:drawing>
      </w:r>
    </w:p>
    <w:p w14:paraId="07507E73" w14:textId="77777777" w:rsidR="00FA1795" w:rsidRDefault="00FA1795" w:rsidP="00565EE0">
      <w:pPr>
        <w:jc w:val="both"/>
      </w:pPr>
      <w:r>
        <w:t xml:space="preserve">Donde vemos que la mayoría de encuestas fueron en Tarragona. </w:t>
      </w:r>
    </w:p>
    <w:p w14:paraId="28A33008" w14:textId="305D3100" w:rsidR="009754A6" w:rsidRDefault="00FA1795" w:rsidP="00565EE0">
      <w:pPr>
        <w:jc w:val="both"/>
      </w:pPr>
      <w:r>
        <w:t>Mientras que hay otras variables categóricas que son preguntas de como está pasando la pandemia el encuestado. Hay dos grandes grupos de estas variables categóricas. Por una parte, aquellas de p_25_$motivo, que son categóricas respecto a los motivos por los que ha salido de casa el encuestado, como ejemplo tenemos:</w:t>
      </w:r>
    </w:p>
    <w:p w14:paraId="022D88B9" w14:textId="436FD5A0" w:rsidR="00FA1795" w:rsidRDefault="00FA1795" w:rsidP="00565EE0">
      <w:pPr>
        <w:jc w:val="both"/>
      </w:pPr>
      <w:r>
        <w:rPr>
          <w:noProof/>
        </w:rPr>
        <w:drawing>
          <wp:inline distT="0" distB="0" distL="0" distR="0" wp14:anchorId="42AFFEA3" wp14:editId="0CEFF164">
            <wp:extent cx="5400040" cy="315319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53197"/>
                    </a:xfrm>
                    <a:prstGeom prst="rect">
                      <a:avLst/>
                    </a:prstGeom>
                    <a:noFill/>
                    <a:ln>
                      <a:noFill/>
                    </a:ln>
                  </pic:spPr>
                </pic:pic>
              </a:graphicData>
            </a:graphic>
          </wp:inline>
        </w:drawing>
      </w:r>
    </w:p>
    <w:p w14:paraId="346344DA" w14:textId="65A3BF13" w:rsidR="00FA1795" w:rsidRDefault="00FA1795" w:rsidP="00565EE0">
      <w:pPr>
        <w:jc w:val="both"/>
      </w:pPr>
      <w:r>
        <w:t>Donde vemos que hay entre 500 y 1000 personas que salieron de casa para trabajar.</w:t>
      </w:r>
    </w:p>
    <w:p w14:paraId="2C3D9FBE" w14:textId="55E6386F" w:rsidR="00FA1795" w:rsidRDefault="00FA1795" w:rsidP="00565EE0">
      <w:pPr>
        <w:jc w:val="both"/>
      </w:pPr>
      <w:r>
        <w:t xml:space="preserve">Y otras aquellas de p_31 y p_32, que son respectivamente sobre si el encuestado está preocupado por economía o por salud en diferentes ámbitos como son el familiar, el personal, el de amistades o el de la sociedad. Un ejemplo es: </w:t>
      </w:r>
    </w:p>
    <w:p w14:paraId="7C0FCFD0" w14:textId="516C9F96" w:rsidR="00FA1795" w:rsidRDefault="00FA1795" w:rsidP="00565EE0">
      <w:pPr>
        <w:jc w:val="both"/>
      </w:pPr>
      <w:r>
        <w:rPr>
          <w:noProof/>
        </w:rPr>
        <w:lastRenderedPageBreak/>
        <w:drawing>
          <wp:inline distT="0" distB="0" distL="0" distR="0" wp14:anchorId="0F472632" wp14:editId="379104A9">
            <wp:extent cx="5394960" cy="3048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14:paraId="08C84424" w14:textId="193DD1B6" w:rsidR="00FA1795" w:rsidRDefault="00FA1795" w:rsidP="00565EE0">
      <w:pPr>
        <w:jc w:val="both"/>
      </w:pPr>
      <w:r>
        <w:t xml:space="preserve">Donde vemos que para la pregunta p_31_1 que hace referencia a la preocupación por la salud propia, la gente estaba mayormente poco preocupada, seguido de bastante, pero no estaban en los extremos normalmente. </w:t>
      </w:r>
    </w:p>
    <w:p w14:paraId="73A2FE6B" w14:textId="253FA698" w:rsidR="00FA1795" w:rsidRDefault="00FA1795" w:rsidP="00565EE0">
      <w:pPr>
        <w:jc w:val="both"/>
      </w:pPr>
      <w:r w:rsidRPr="000B0D5A">
        <w:rPr>
          <w:b/>
          <w:bCs/>
        </w:rPr>
        <w:t>Respecto a las variables numéricas</w:t>
      </w:r>
      <w:r>
        <w:t xml:space="preserve"> hay 24 </w:t>
      </w:r>
      <w:proofErr w:type="spellStart"/>
      <w:r>
        <w:t>floats</w:t>
      </w:r>
      <w:proofErr w:type="spellEnd"/>
      <w:r>
        <w:t xml:space="preserve"> y 4 enteros, las 24 </w:t>
      </w:r>
      <w:proofErr w:type="spellStart"/>
      <w:r>
        <w:t>float</w:t>
      </w:r>
      <w:proofErr w:type="spellEnd"/>
      <w:r>
        <w:t xml:space="preserve"> hacen referencia unas pocas a la edad en número, los días que estima la persona que va a durar el confinamiento en número o los días de salida en número, y la mayoría son p_23_$sentimiento, que hacen referencia a la puntuación para el sentimiento en concreto o E(1-4) que es un resumen de varios sentimientos juntos. Cada una de estas variables de sentimiento puede tener un valor entre 1 y 10</w:t>
      </w:r>
      <w:r w:rsidR="000B0D5A">
        <w:t xml:space="preserve">, siendo 10 que el encuestado siente mucho este sentimiento. </w:t>
      </w:r>
    </w:p>
    <w:p w14:paraId="15E6DC1B" w14:textId="2A46C77E" w:rsidR="000B0D5A" w:rsidRDefault="000B0D5A" w:rsidP="00565EE0">
      <w:pPr>
        <w:jc w:val="both"/>
      </w:pPr>
      <w:r>
        <w:t xml:space="preserve">Las 4 enteras son el identificador de la persona, de la oleada de encuestas (se ha visto que hay 5 oleadas en el análisis exploratorio), el día y el mes de la encuesta, que vienen separados. </w:t>
      </w:r>
      <w:r w:rsidRPr="000B0D5A">
        <w:rPr>
          <w:b/>
          <w:bCs/>
        </w:rPr>
        <w:t xml:space="preserve">Como aspecto interesante, y con el objetivo de unir los datos a posteriori con los casos diarios del </w:t>
      </w:r>
      <w:proofErr w:type="spellStart"/>
      <w:r w:rsidRPr="000B0D5A">
        <w:rPr>
          <w:b/>
          <w:bCs/>
        </w:rPr>
        <w:t>dataset</w:t>
      </w:r>
      <w:proofErr w:type="spellEnd"/>
      <w:r w:rsidRPr="000B0D5A">
        <w:rPr>
          <w:b/>
          <w:bCs/>
        </w:rPr>
        <w:t xml:space="preserve"> 2, se ha generado una variable Fecha, con tipo fecha, a partir de este día y mes.</w:t>
      </w:r>
      <w:r>
        <w:t xml:space="preserve"> </w:t>
      </w:r>
    </w:p>
    <w:p w14:paraId="785FF5FA" w14:textId="5F0AB32E" w:rsidR="000B0D5A" w:rsidRDefault="000B0D5A" w:rsidP="00565EE0">
      <w:pPr>
        <w:jc w:val="both"/>
        <w:rPr>
          <w:b/>
          <w:bCs/>
        </w:rPr>
      </w:pPr>
      <w:r w:rsidRPr="000B0D5A">
        <w:rPr>
          <w:b/>
          <w:bCs/>
        </w:rPr>
        <w:t xml:space="preserve">Respecto al análisis exploratorio del </w:t>
      </w:r>
      <w:proofErr w:type="spellStart"/>
      <w:r w:rsidRPr="000B0D5A">
        <w:rPr>
          <w:b/>
          <w:bCs/>
        </w:rPr>
        <w:t>dataset</w:t>
      </w:r>
      <w:proofErr w:type="spellEnd"/>
      <w:r w:rsidRPr="000B0D5A">
        <w:rPr>
          <w:b/>
          <w:bCs/>
        </w:rPr>
        <w:t xml:space="preserve"> 2,</w:t>
      </w:r>
      <w:r>
        <w:t xml:space="preserve"> apenas se ha realizado porque nos interesan solo los datos de casos por día, es decir, la variable casos confirmados y la data. No obstante, el </w:t>
      </w:r>
      <w:proofErr w:type="spellStart"/>
      <w:r>
        <w:t>dataset</w:t>
      </w:r>
      <w:proofErr w:type="spellEnd"/>
      <w:r>
        <w:t xml:space="preserve"> consta de más de 165 mil filas (cada día más) y 11 columnas, que son el nombre de la comarca, el código, la fecha que posteriormente se transforma a formato fecha, el sexo, el grupo de edad, la residencia, los casos confirmados, las </w:t>
      </w:r>
      <w:proofErr w:type="spellStart"/>
      <w:r>
        <w:t>pcr</w:t>
      </w:r>
      <w:proofErr w:type="spellEnd"/>
      <w:r>
        <w:t xml:space="preserve">, y los ingresos(4 variables) y muertos. </w:t>
      </w:r>
      <w:r w:rsidRPr="000B0D5A">
        <w:rPr>
          <w:b/>
          <w:bCs/>
        </w:rPr>
        <w:t>En definitiva, lo interesante para realizar la última visualización de la actividad, ha sido ver que se puede agrupar los datos de cada comarca para tener los casos totales en Cataluña por día</w:t>
      </w:r>
      <w:r>
        <w:rPr>
          <w:b/>
          <w:bCs/>
        </w:rPr>
        <w:t xml:space="preserve"> y seleccionar solo aquellas fechas que nos interesan por el </w:t>
      </w:r>
      <w:proofErr w:type="spellStart"/>
      <w:r>
        <w:rPr>
          <w:b/>
          <w:bCs/>
        </w:rPr>
        <w:t>dataset</w:t>
      </w:r>
      <w:proofErr w:type="spellEnd"/>
      <w:r>
        <w:rPr>
          <w:b/>
          <w:bCs/>
        </w:rPr>
        <w:t xml:space="preserve"> 1</w:t>
      </w:r>
      <w:r w:rsidRPr="000B0D5A">
        <w:rPr>
          <w:b/>
          <w:bCs/>
        </w:rPr>
        <w:t xml:space="preserve">. </w:t>
      </w:r>
    </w:p>
    <w:p w14:paraId="65242200" w14:textId="3122AA63" w:rsidR="00565EE0" w:rsidRDefault="000B0D5A" w:rsidP="001910A7">
      <w:pPr>
        <w:jc w:val="both"/>
      </w:pPr>
      <w:r>
        <w:rPr>
          <w:b/>
          <w:bCs/>
          <w:noProof/>
        </w:rPr>
        <w:lastRenderedPageBreak/>
        <w:drawing>
          <wp:inline distT="0" distB="0" distL="0" distR="0" wp14:anchorId="6191CA2D" wp14:editId="5970BBCF">
            <wp:extent cx="1760220" cy="510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0220" cy="5105400"/>
                    </a:xfrm>
                    <a:prstGeom prst="rect">
                      <a:avLst/>
                    </a:prstGeom>
                    <a:noFill/>
                    <a:ln>
                      <a:noFill/>
                    </a:ln>
                  </pic:spPr>
                </pic:pic>
              </a:graphicData>
            </a:graphic>
          </wp:inline>
        </w:drawing>
      </w:r>
    </w:p>
    <w:p w14:paraId="0E91B2DD" w14:textId="4BE1A438" w:rsidR="00B10A58" w:rsidRDefault="00B10A58" w:rsidP="00B10A58">
      <w:pPr>
        <w:pStyle w:val="Prrafodelista"/>
        <w:numPr>
          <w:ilvl w:val="0"/>
          <w:numId w:val="1"/>
        </w:numPr>
        <w:rPr>
          <w:b/>
          <w:bCs/>
          <w:sz w:val="40"/>
          <w:szCs w:val="40"/>
        </w:rPr>
      </w:pPr>
      <w:r w:rsidRPr="0079788F">
        <w:rPr>
          <w:b/>
          <w:bCs/>
          <w:sz w:val="40"/>
          <w:szCs w:val="40"/>
        </w:rPr>
        <w:t>Mockup</w:t>
      </w:r>
    </w:p>
    <w:p w14:paraId="1B34D83E" w14:textId="77777777" w:rsidR="0079788F" w:rsidRDefault="0079788F" w:rsidP="0079788F">
      <w:r>
        <w:t xml:space="preserve">El </w:t>
      </w:r>
      <w:proofErr w:type="spellStart"/>
      <w:r>
        <w:t>Mock</w:t>
      </w:r>
      <w:proofErr w:type="spellEnd"/>
      <w:r>
        <w:t xml:space="preserve"> up se ha realizado en la herramienta </w:t>
      </w:r>
      <w:proofErr w:type="spellStart"/>
      <w:r>
        <w:t>Figma</w:t>
      </w:r>
      <w:proofErr w:type="spellEnd"/>
      <w:r>
        <w:t xml:space="preserve"> y se encuentra:</w:t>
      </w:r>
    </w:p>
    <w:p w14:paraId="2A65E178" w14:textId="2175D065" w:rsidR="0079788F" w:rsidRDefault="0079788F" w:rsidP="0079788F">
      <w:pPr>
        <w:pStyle w:val="Prrafodelista"/>
        <w:numPr>
          <w:ilvl w:val="0"/>
          <w:numId w:val="2"/>
        </w:numPr>
      </w:pPr>
      <w:r>
        <w:t xml:space="preserve">Para editar en: </w:t>
      </w:r>
      <w:hyperlink r:id="rId13" w:history="1">
        <w:r w:rsidRPr="008229E2">
          <w:rPr>
            <w:rStyle w:val="Hipervnculo"/>
          </w:rPr>
          <w:t>https://www.figma.com/file/IoUGPQIeOWtLcq93oHUueC/A8-VD-manurubo?node-id=0%3A1</w:t>
        </w:r>
      </w:hyperlink>
      <w:r>
        <w:t xml:space="preserve"> </w:t>
      </w:r>
    </w:p>
    <w:p w14:paraId="3FC87826" w14:textId="03E829F3" w:rsidR="0079788F" w:rsidRDefault="0079788F" w:rsidP="0079788F">
      <w:pPr>
        <w:pStyle w:val="Prrafodelista"/>
        <w:numPr>
          <w:ilvl w:val="0"/>
          <w:numId w:val="2"/>
        </w:numPr>
      </w:pPr>
      <w:r>
        <w:t xml:space="preserve">Para </w:t>
      </w:r>
      <w:r w:rsidR="00F47427">
        <w:t>editar publicado</w:t>
      </w:r>
      <w:r>
        <w:t xml:space="preserve"> como parte de la comunidad en: </w:t>
      </w:r>
      <w:hyperlink r:id="rId14" w:history="1">
        <w:r w:rsidRPr="008229E2">
          <w:rPr>
            <w:rStyle w:val="Hipervnculo"/>
          </w:rPr>
          <w:t>https://www.figma.com/community/fil</w:t>
        </w:r>
        <w:r w:rsidRPr="008229E2">
          <w:rPr>
            <w:rStyle w:val="Hipervnculo"/>
          </w:rPr>
          <w:t>e</w:t>
        </w:r>
        <w:r w:rsidRPr="008229E2">
          <w:rPr>
            <w:rStyle w:val="Hipervnculo"/>
          </w:rPr>
          <w:t>/977368756532555074</w:t>
        </w:r>
      </w:hyperlink>
      <w:r>
        <w:t xml:space="preserve"> </w:t>
      </w:r>
    </w:p>
    <w:p w14:paraId="2651BD4A" w14:textId="1CD5295F" w:rsidR="00F47427" w:rsidRDefault="00F47427" w:rsidP="00F47427">
      <w:pPr>
        <w:pStyle w:val="Prrafodelista"/>
        <w:numPr>
          <w:ilvl w:val="0"/>
          <w:numId w:val="2"/>
        </w:numPr>
      </w:pPr>
      <w:r>
        <w:t xml:space="preserve">Para visualizar el prototipo en la web de </w:t>
      </w:r>
      <w:proofErr w:type="spellStart"/>
      <w:r>
        <w:t>figma</w:t>
      </w:r>
      <w:proofErr w:type="spellEnd"/>
      <w:r>
        <w:t xml:space="preserve">: </w:t>
      </w:r>
      <w:hyperlink r:id="rId15" w:history="1">
        <w:r w:rsidRPr="008229E2">
          <w:rPr>
            <w:rStyle w:val="Hipervnculo"/>
          </w:rPr>
          <w:t>https://www.figma.com/proto/IoUGPQIeOWtLcq93oHUueC/A8-VD-manurubo?node-id=3%3A2&amp;scaling=min-zoom&amp;page-id=0%3A1</w:t>
        </w:r>
      </w:hyperlink>
      <w:r>
        <w:t xml:space="preserve"> </w:t>
      </w:r>
    </w:p>
    <w:p w14:paraId="48EF1206" w14:textId="4814DFB5" w:rsidR="00F47427" w:rsidRDefault="00F47427" w:rsidP="00F2657E">
      <w:pPr>
        <w:pStyle w:val="Prrafodelista"/>
        <w:numPr>
          <w:ilvl w:val="0"/>
          <w:numId w:val="2"/>
        </w:numPr>
      </w:pPr>
      <w:r>
        <w:t xml:space="preserve">Y para visualizar el prototipo embebido en un </w:t>
      </w:r>
      <w:proofErr w:type="spellStart"/>
      <w:r>
        <w:t>html</w:t>
      </w:r>
      <w:proofErr w:type="spellEnd"/>
      <w:r>
        <w:t xml:space="preserve"> en el </w:t>
      </w:r>
      <w:proofErr w:type="spellStart"/>
      <w:r>
        <w:t>github</w:t>
      </w:r>
      <w:proofErr w:type="spellEnd"/>
      <w:r>
        <w:t xml:space="preserve"> </w:t>
      </w:r>
      <w:proofErr w:type="spellStart"/>
      <w:r>
        <w:t>pages</w:t>
      </w:r>
      <w:proofErr w:type="spellEnd"/>
      <w:r>
        <w:t xml:space="preserve">: </w:t>
      </w:r>
      <w:hyperlink r:id="rId16" w:history="1">
        <w:r w:rsidRPr="008229E2">
          <w:rPr>
            <w:rStyle w:val="Hipervnculo"/>
          </w:rPr>
          <w:t>https://manurubo.github.io/manurubo_a8_vd/mockup.html</w:t>
        </w:r>
      </w:hyperlink>
      <w:r>
        <w:t xml:space="preserve"> </w:t>
      </w:r>
    </w:p>
    <w:p w14:paraId="27B73AEF" w14:textId="77777777" w:rsidR="00F47427" w:rsidRPr="00F47427" w:rsidRDefault="00F47427" w:rsidP="00F47427">
      <w:pPr>
        <w:jc w:val="both"/>
        <w:rPr>
          <w:b/>
          <w:bCs/>
        </w:rPr>
      </w:pPr>
      <w:r w:rsidRPr="00F47427">
        <w:rPr>
          <w:b/>
          <w:bCs/>
        </w:rPr>
        <w:t xml:space="preserve">El prototipo realizado es una simple prueba de concepto para plantear las visualizaciones que se realizan más adelante. Se ha usado para diseñar la disposición de los gráficos en la visualización, para identificar que visualizaciones se podían realizar con los datos que tenemos y para idear los elementos interactivos de las visualizaciones y como funcionarán estos en la visualización. </w:t>
      </w:r>
    </w:p>
    <w:p w14:paraId="734E124F" w14:textId="3B5CA42A" w:rsidR="00F47427" w:rsidRDefault="00F47427" w:rsidP="00F47427">
      <w:pPr>
        <w:jc w:val="both"/>
      </w:pPr>
      <w:r>
        <w:lastRenderedPageBreak/>
        <w:t xml:space="preserve">Eso sí, la interactividad de estos elementos se ha realizado en parte, como ejemplo, no se ha hecho para que cada parte sobre la que se deberá </w:t>
      </w:r>
      <w:proofErr w:type="spellStart"/>
      <w:r>
        <w:t>clickar</w:t>
      </w:r>
      <w:proofErr w:type="spellEnd"/>
      <w:r>
        <w:t xml:space="preserve"> en la visualización real se pueda </w:t>
      </w:r>
      <w:proofErr w:type="spellStart"/>
      <w:r>
        <w:t>clickar</w:t>
      </w:r>
      <w:proofErr w:type="spellEnd"/>
      <w:r>
        <w:t xml:space="preserve">, sino solo en una parte como ejemplo. </w:t>
      </w:r>
    </w:p>
    <w:p w14:paraId="6C12A1B8" w14:textId="538A6ECE" w:rsidR="00F47427" w:rsidRDefault="00F47427" w:rsidP="00F47427">
      <w:pPr>
        <w:jc w:val="both"/>
      </w:pPr>
      <w:r>
        <w:t xml:space="preserve">Si vemos el segundo link, podemos ver como se ve el diseño del mockup en </w:t>
      </w:r>
      <w:r w:rsidR="001D558D">
        <w:t xml:space="preserve">todas sus etapas. Vemos que tiene 12 pantallas diferentes, partiendo de una inicial, debido a los elementos interactivos. </w:t>
      </w:r>
    </w:p>
    <w:p w14:paraId="5754DB55" w14:textId="00C9AA7C" w:rsidR="00F47427" w:rsidRDefault="00F47427" w:rsidP="00F47427">
      <w:pPr>
        <w:jc w:val="both"/>
      </w:pPr>
      <w:r>
        <w:rPr>
          <w:rStyle w:val="Hipervnculo"/>
          <w:noProof/>
        </w:rPr>
        <w:drawing>
          <wp:inline distT="0" distB="0" distL="0" distR="0" wp14:anchorId="5E17BDB8" wp14:editId="6717025F">
            <wp:extent cx="5400040" cy="29018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901855"/>
                    </a:xfrm>
                    <a:prstGeom prst="rect">
                      <a:avLst/>
                    </a:prstGeom>
                    <a:noFill/>
                    <a:ln>
                      <a:noFill/>
                    </a:ln>
                  </pic:spPr>
                </pic:pic>
              </a:graphicData>
            </a:graphic>
          </wp:inline>
        </w:drawing>
      </w:r>
    </w:p>
    <w:p w14:paraId="5BB6EB60" w14:textId="7D47AA84" w:rsidR="001D558D" w:rsidRDefault="001D558D" w:rsidP="001D558D">
      <w:pPr>
        <w:jc w:val="both"/>
      </w:pPr>
      <w:r>
        <w:t xml:space="preserve">Si abrimos el mockup en </w:t>
      </w:r>
      <w:hyperlink r:id="rId18" w:history="1">
        <w:r w:rsidRPr="008229E2">
          <w:rPr>
            <w:rStyle w:val="Hipervnculo"/>
          </w:rPr>
          <w:t>https://manurubo.github.io/manurubo_a8_vd/mockup.html</w:t>
        </w:r>
      </w:hyperlink>
      <w:r>
        <w:t xml:space="preserve"> nos encontramos con 2 gráficas iniciales</w:t>
      </w:r>
      <w:r w:rsidR="001A5664">
        <w:t xml:space="preserve"> (y una abajo con </w:t>
      </w:r>
      <w:proofErr w:type="spellStart"/>
      <w:r w:rsidR="001A5664">
        <w:t>scroll</w:t>
      </w:r>
      <w:proofErr w:type="spellEnd"/>
      <w:r w:rsidR="001A5664">
        <w:t xml:space="preserve">), </w:t>
      </w:r>
      <w:r w:rsidR="001A5664" w:rsidRPr="001A5664">
        <w:rPr>
          <w:b/>
          <w:bCs/>
          <w:u w:val="single"/>
        </w:rPr>
        <w:t xml:space="preserve">que permiten un </w:t>
      </w:r>
      <w:proofErr w:type="spellStart"/>
      <w:r w:rsidR="001A5664" w:rsidRPr="001A5664">
        <w:rPr>
          <w:b/>
          <w:bCs/>
          <w:u w:val="single"/>
        </w:rPr>
        <w:t>overview</w:t>
      </w:r>
      <w:proofErr w:type="spellEnd"/>
      <w:r w:rsidR="001A5664" w:rsidRPr="001A5664">
        <w:rPr>
          <w:b/>
          <w:bCs/>
          <w:u w:val="single"/>
        </w:rPr>
        <w:t xml:space="preserve"> de la visualización</w:t>
      </w:r>
      <w:r>
        <w:t xml:space="preserve">: </w:t>
      </w:r>
    </w:p>
    <w:p w14:paraId="63154183" w14:textId="417F24B8" w:rsidR="001D558D" w:rsidRDefault="001D558D" w:rsidP="001D558D">
      <w:pPr>
        <w:jc w:val="both"/>
      </w:pPr>
      <w:r>
        <w:rPr>
          <w:noProof/>
        </w:rPr>
        <w:drawing>
          <wp:inline distT="0" distB="0" distL="0" distR="0" wp14:anchorId="45B0706C" wp14:editId="0786E453">
            <wp:extent cx="5400040" cy="303895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8951"/>
                    </a:xfrm>
                    <a:prstGeom prst="rect">
                      <a:avLst/>
                    </a:prstGeom>
                    <a:noFill/>
                    <a:ln>
                      <a:noFill/>
                    </a:ln>
                  </pic:spPr>
                </pic:pic>
              </a:graphicData>
            </a:graphic>
          </wp:inline>
        </w:drawing>
      </w:r>
    </w:p>
    <w:p w14:paraId="78E416C5" w14:textId="699D5EEB" w:rsidR="001D558D" w:rsidRDefault="001D558D" w:rsidP="001D558D">
      <w:pPr>
        <w:jc w:val="both"/>
      </w:pPr>
      <w:r w:rsidRPr="001D558D">
        <w:rPr>
          <w:b/>
          <w:bCs/>
        </w:rPr>
        <w:t xml:space="preserve">Que son un </w:t>
      </w:r>
      <w:proofErr w:type="spellStart"/>
      <w:r w:rsidRPr="001D558D">
        <w:rPr>
          <w:b/>
          <w:bCs/>
        </w:rPr>
        <w:t>sunburst</w:t>
      </w:r>
      <w:proofErr w:type="spellEnd"/>
      <w:r w:rsidRPr="001D558D">
        <w:rPr>
          <w:b/>
          <w:bCs/>
        </w:rPr>
        <w:t xml:space="preserve"> y un diagrama de cuerdas</w:t>
      </w:r>
      <w:r w:rsidRPr="001D558D">
        <w:t xml:space="preserve">. El </w:t>
      </w:r>
      <w:proofErr w:type="spellStart"/>
      <w:r w:rsidRPr="001D558D">
        <w:t>sunburst</w:t>
      </w:r>
      <w:proofErr w:type="spellEnd"/>
      <w:r w:rsidRPr="001D558D">
        <w:t xml:space="preserve"> se plantea que muestra solo dos jerarquías en pantalla,</w:t>
      </w:r>
      <w:r>
        <w:t xml:space="preserve"> en este caso se puede ver que se han seleccionado en los botones las jerarquías Sexo y Edad, por lo que se muestran estas en el </w:t>
      </w:r>
      <w:proofErr w:type="spellStart"/>
      <w:r>
        <w:t>Sunburst</w:t>
      </w:r>
      <w:proofErr w:type="spellEnd"/>
      <w:r w:rsidRPr="001D558D">
        <w:rPr>
          <w:b/>
          <w:bCs/>
        </w:rPr>
        <w:t xml:space="preserve">. El objetivo será poder ver </w:t>
      </w:r>
      <w:r w:rsidRPr="001D558D">
        <w:rPr>
          <w:b/>
          <w:bCs/>
        </w:rPr>
        <w:lastRenderedPageBreak/>
        <w:t>los sentimientos principales de cada encuestado (p_23_$sentimiento) como tercer nivel del</w:t>
      </w:r>
      <w:r>
        <w:t xml:space="preserve"> </w:t>
      </w:r>
      <w:proofErr w:type="spellStart"/>
      <w:r w:rsidRPr="001D558D">
        <w:rPr>
          <w:b/>
          <w:bCs/>
        </w:rPr>
        <w:t>sunburst</w:t>
      </w:r>
      <w:proofErr w:type="spellEnd"/>
      <w:r w:rsidRPr="001D558D">
        <w:rPr>
          <w:b/>
          <w:bCs/>
        </w:rPr>
        <w:t xml:space="preserve"> agrupados por la selección </w:t>
      </w:r>
      <w:proofErr w:type="spellStart"/>
      <w:r w:rsidRPr="001D558D">
        <w:rPr>
          <w:b/>
          <w:bCs/>
        </w:rPr>
        <w:t>jerarquica</w:t>
      </w:r>
      <w:proofErr w:type="spellEnd"/>
      <w:r w:rsidRPr="001D558D">
        <w:rPr>
          <w:b/>
          <w:bCs/>
        </w:rPr>
        <w:t xml:space="preserve"> realizada, por lo que para visualizar los sentimientos principales será necesario interactuar con el gráfico.</w:t>
      </w:r>
      <w:r>
        <w:t xml:space="preserve"> Por tanto, el </w:t>
      </w:r>
      <w:proofErr w:type="spellStart"/>
      <w:r>
        <w:t>sunburst</w:t>
      </w:r>
      <w:proofErr w:type="spellEnd"/>
      <w:r>
        <w:t xml:space="preserve"> incorpora dos elementos interactivos, por una parte, </w:t>
      </w:r>
      <w:proofErr w:type="spellStart"/>
      <w:r w:rsidRPr="00922068">
        <w:rPr>
          <w:b/>
          <w:bCs/>
        </w:rPr>
        <w:t>clickando</w:t>
      </w:r>
      <w:proofErr w:type="spellEnd"/>
      <w:r w:rsidRPr="00922068">
        <w:rPr>
          <w:b/>
          <w:bCs/>
        </w:rPr>
        <w:t xml:space="preserve"> cerca de la sección de M (sexo = M), </w:t>
      </w:r>
      <w:r w:rsidRPr="00922068">
        <w:rPr>
          <w:b/>
          <w:bCs/>
          <w:u w:val="single"/>
        </w:rPr>
        <w:t xml:space="preserve">se puede </w:t>
      </w:r>
      <w:r w:rsidR="00922068" w:rsidRPr="00922068">
        <w:rPr>
          <w:b/>
          <w:bCs/>
          <w:u w:val="single"/>
        </w:rPr>
        <w:t>filtrar</w:t>
      </w:r>
      <w:r w:rsidR="00922068">
        <w:rPr>
          <w:b/>
          <w:bCs/>
        </w:rPr>
        <w:t xml:space="preserve"> los datos y acceder</w:t>
      </w:r>
      <w:r w:rsidRPr="00922068">
        <w:rPr>
          <w:b/>
          <w:bCs/>
        </w:rPr>
        <w:t xml:space="preserve"> al siguiente nivel:</w:t>
      </w:r>
    </w:p>
    <w:p w14:paraId="0E3D8883" w14:textId="3363BDB2" w:rsidR="001D558D" w:rsidRDefault="001D558D" w:rsidP="001D558D">
      <w:pPr>
        <w:jc w:val="both"/>
        <w:rPr>
          <w:b/>
          <w:bCs/>
        </w:rPr>
      </w:pPr>
      <w:r>
        <w:rPr>
          <w:noProof/>
        </w:rPr>
        <w:drawing>
          <wp:inline distT="0" distB="0" distL="0" distR="0" wp14:anchorId="5A659AB8" wp14:editId="10CC2BB6">
            <wp:extent cx="5402580" cy="28956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2580" cy="2895600"/>
                    </a:xfrm>
                    <a:prstGeom prst="rect">
                      <a:avLst/>
                    </a:prstGeom>
                    <a:noFill/>
                    <a:ln>
                      <a:noFill/>
                    </a:ln>
                  </pic:spPr>
                </pic:pic>
              </a:graphicData>
            </a:graphic>
          </wp:inline>
        </w:drawing>
      </w:r>
      <w:r>
        <w:t xml:space="preserve">En este siguiente nivel vemos ya que se aprecia en el circulo interno las edades que se veían anteriormente en el círculo externo, y en el externo los sentimientos principales. Lo que cumple el objetivo de la visualización que queremos hacer, que es ver los sentimientos principales de los encuestados en una jerarquía. </w:t>
      </w:r>
      <w:r w:rsidR="00922068" w:rsidRPr="00922068">
        <w:rPr>
          <w:b/>
          <w:bCs/>
        </w:rPr>
        <w:t xml:space="preserve">Si ahora, </w:t>
      </w:r>
      <w:proofErr w:type="spellStart"/>
      <w:r w:rsidR="00922068" w:rsidRPr="00922068">
        <w:rPr>
          <w:b/>
          <w:bCs/>
        </w:rPr>
        <w:t>clickamos</w:t>
      </w:r>
      <w:proofErr w:type="spellEnd"/>
      <w:r w:rsidR="00922068" w:rsidRPr="00922068">
        <w:rPr>
          <w:b/>
          <w:bCs/>
        </w:rPr>
        <w:t xml:space="preserve"> en la X central, se vuelve al inicio del mockup.</w:t>
      </w:r>
      <w:r w:rsidR="00922068">
        <w:t xml:space="preserve"> </w:t>
      </w:r>
      <w:r w:rsidR="00922068" w:rsidRPr="00922068">
        <w:rPr>
          <w:b/>
          <w:bCs/>
        </w:rPr>
        <w:t xml:space="preserve">Una vez ahí, </w:t>
      </w:r>
      <w:proofErr w:type="spellStart"/>
      <w:r w:rsidR="00922068" w:rsidRPr="00922068">
        <w:rPr>
          <w:b/>
          <w:bCs/>
        </w:rPr>
        <w:t>clickando</w:t>
      </w:r>
      <w:proofErr w:type="spellEnd"/>
      <w:r w:rsidR="00922068" w:rsidRPr="00922068">
        <w:rPr>
          <w:b/>
          <w:bCs/>
        </w:rPr>
        <w:t xml:space="preserve"> en el segundo botón, se deberá de poder cambiar la jerarquía, por lo que se ha implementado en el mockup que se cambia el valor del botón a “Provincia”, y se muestra el </w:t>
      </w:r>
      <w:proofErr w:type="spellStart"/>
      <w:r w:rsidR="00922068" w:rsidRPr="00922068">
        <w:rPr>
          <w:b/>
          <w:bCs/>
        </w:rPr>
        <w:t>sunburst</w:t>
      </w:r>
      <w:proofErr w:type="spellEnd"/>
      <w:r w:rsidR="00922068" w:rsidRPr="00922068">
        <w:rPr>
          <w:b/>
          <w:bCs/>
        </w:rPr>
        <w:t xml:space="preserve"> con “Sexo” y “Provincia” como jerarquía</w:t>
      </w:r>
      <w:r w:rsidR="00922068">
        <w:rPr>
          <w:b/>
          <w:bCs/>
        </w:rPr>
        <w:t xml:space="preserve">, es decir, </w:t>
      </w:r>
      <w:r w:rsidR="00922068" w:rsidRPr="00922068">
        <w:rPr>
          <w:b/>
          <w:bCs/>
          <w:u w:val="single"/>
        </w:rPr>
        <w:t>se selecciona</w:t>
      </w:r>
      <w:r w:rsidR="00922068">
        <w:rPr>
          <w:b/>
          <w:bCs/>
        </w:rPr>
        <w:t xml:space="preserve"> los datos a visualizar:</w:t>
      </w:r>
    </w:p>
    <w:p w14:paraId="454543A3" w14:textId="4243E288" w:rsidR="00922068" w:rsidRDefault="00922068" w:rsidP="001D558D">
      <w:pPr>
        <w:jc w:val="both"/>
      </w:pPr>
      <w:r>
        <w:rPr>
          <w:b/>
          <w:bCs/>
          <w:noProof/>
        </w:rPr>
        <w:drawing>
          <wp:inline distT="0" distB="0" distL="0" distR="0" wp14:anchorId="5A567EAF" wp14:editId="6C603685">
            <wp:extent cx="5402580" cy="28956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2580" cy="2895600"/>
                    </a:xfrm>
                    <a:prstGeom prst="rect">
                      <a:avLst/>
                    </a:prstGeom>
                    <a:noFill/>
                    <a:ln>
                      <a:noFill/>
                    </a:ln>
                  </pic:spPr>
                </pic:pic>
              </a:graphicData>
            </a:graphic>
          </wp:inline>
        </w:drawing>
      </w:r>
    </w:p>
    <w:p w14:paraId="415643A3" w14:textId="2CA7E5B4" w:rsidR="00922068" w:rsidRDefault="00922068" w:rsidP="001D558D">
      <w:pPr>
        <w:jc w:val="both"/>
      </w:pPr>
      <w:r>
        <w:t>Una vez aquí, podemos estudiar ya las siguientes visualizaciones de datos</w:t>
      </w:r>
      <w:r w:rsidRPr="00922068">
        <w:rPr>
          <w:b/>
          <w:bCs/>
        </w:rPr>
        <w:t xml:space="preserve">, la de la derecha es un diagrama de cuerdas, que se plantea que sirva para visualizar </w:t>
      </w:r>
      <w:r w:rsidR="001F58DE">
        <w:rPr>
          <w:b/>
          <w:bCs/>
        </w:rPr>
        <w:t xml:space="preserve">las </w:t>
      </w:r>
      <w:r w:rsidRPr="00922068">
        <w:rPr>
          <w:b/>
          <w:bCs/>
        </w:rPr>
        <w:t xml:space="preserve">relaciones entre </w:t>
      </w:r>
      <w:r w:rsidR="001F58DE">
        <w:rPr>
          <w:b/>
          <w:bCs/>
        </w:rPr>
        <w:t xml:space="preserve">los </w:t>
      </w:r>
      <w:r w:rsidR="001F58DE">
        <w:rPr>
          <w:b/>
          <w:bCs/>
        </w:rPr>
        <w:lastRenderedPageBreak/>
        <w:t>motivos por los que salen los encuestados del confinamiento</w:t>
      </w:r>
      <w:r w:rsidRPr="00922068">
        <w:rPr>
          <w:b/>
          <w:bCs/>
        </w:rPr>
        <w:t>. Como aspecto interactivo, permite ponerse sobre o cer</w:t>
      </w:r>
      <w:r>
        <w:rPr>
          <w:b/>
          <w:bCs/>
        </w:rPr>
        <w:t>ca del link de azul a amarillo</w:t>
      </w:r>
      <w:r>
        <w:t xml:space="preserve">, de esta manera se destacará este link respecto al resto </w:t>
      </w:r>
      <w:r w:rsidRPr="001A5664">
        <w:rPr>
          <w:b/>
          <w:bCs/>
          <w:u w:val="single"/>
        </w:rPr>
        <w:t xml:space="preserve">y se </w:t>
      </w:r>
      <w:r w:rsidR="001A5664" w:rsidRPr="001A5664">
        <w:rPr>
          <w:b/>
          <w:bCs/>
          <w:u w:val="single"/>
        </w:rPr>
        <w:t>proporcionan detalles bajo demanda</w:t>
      </w:r>
      <w:r w:rsidRPr="001A5664">
        <w:rPr>
          <w:b/>
          <w:bCs/>
          <w:u w:val="single"/>
        </w:rPr>
        <w:t xml:space="preserve"> de la relación</w:t>
      </w:r>
      <w:r>
        <w:t xml:space="preserve">: </w:t>
      </w:r>
    </w:p>
    <w:p w14:paraId="38E5D28B" w14:textId="59DAF25C" w:rsidR="00922068" w:rsidRDefault="00922068" w:rsidP="001D558D">
      <w:pPr>
        <w:jc w:val="both"/>
      </w:pPr>
      <w:r>
        <w:rPr>
          <w:noProof/>
        </w:rPr>
        <w:drawing>
          <wp:inline distT="0" distB="0" distL="0" distR="0" wp14:anchorId="6613FB7D" wp14:editId="122C032E">
            <wp:extent cx="5402580" cy="29032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2580" cy="2903220"/>
                    </a:xfrm>
                    <a:prstGeom prst="rect">
                      <a:avLst/>
                    </a:prstGeom>
                    <a:noFill/>
                    <a:ln>
                      <a:noFill/>
                    </a:ln>
                  </pic:spPr>
                </pic:pic>
              </a:graphicData>
            </a:graphic>
          </wp:inline>
        </w:drawing>
      </w:r>
    </w:p>
    <w:p w14:paraId="15D26017" w14:textId="47D61540" w:rsidR="00922068" w:rsidRDefault="00922068" w:rsidP="001D558D">
      <w:pPr>
        <w:jc w:val="both"/>
      </w:pPr>
      <w:r>
        <w:t xml:space="preserve">Por último, </w:t>
      </w:r>
      <w:r w:rsidRPr="001A5664">
        <w:rPr>
          <w:b/>
          <w:bCs/>
        </w:rPr>
        <w:t>como tercera visualización de datos, se va a buscar relacionar, la preocupación de las personas encuestadas por la economía (p_32_(1-4)) con los casos confirmados de covid-19 a lo largo del confinamiento</w:t>
      </w:r>
      <w:r>
        <w:t xml:space="preserve">, que se encuentran en el </w:t>
      </w:r>
      <w:proofErr w:type="spellStart"/>
      <w:r>
        <w:t>dataset</w:t>
      </w:r>
      <w:proofErr w:type="spellEnd"/>
      <w:r>
        <w:t xml:space="preserve"> 2. Esta visualización se puede ver en el mockup si se hace </w:t>
      </w:r>
      <w:proofErr w:type="spellStart"/>
      <w:r>
        <w:t>scroll</w:t>
      </w:r>
      <w:proofErr w:type="spellEnd"/>
      <w:r>
        <w:t xml:space="preserve"> para abajo. </w:t>
      </w:r>
    </w:p>
    <w:p w14:paraId="7AFA1AED" w14:textId="2C87C89C" w:rsidR="00922068" w:rsidRDefault="00922068" w:rsidP="001D558D">
      <w:pPr>
        <w:jc w:val="both"/>
      </w:pPr>
      <w:r>
        <w:rPr>
          <w:noProof/>
        </w:rPr>
        <w:drawing>
          <wp:inline distT="0" distB="0" distL="0" distR="0" wp14:anchorId="28479A05" wp14:editId="6CB671DD">
            <wp:extent cx="5402580" cy="27051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2580" cy="2705100"/>
                    </a:xfrm>
                    <a:prstGeom prst="rect">
                      <a:avLst/>
                    </a:prstGeom>
                    <a:noFill/>
                    <a:ln>
                      <a:noFill/>
                    </a:ln>
                  </pic:spPr>
                </pic:pic>
              </a:graphicData>
            </a:graphic>
          </wp:inline>
        </w:drawing>
      </w:r>
    </w:p>
    <w:p w14:paraId="7027DAF1" w14:textId="0CFABA91" w:rsidR="00922068" w:rsidRDefault="00922068" w:rsidP="001D558D">
      <w:pPr>
        <w:jc w:val="both"/>
      </w:pPr>
      <w:r>
        <w:t xml:space="preserve">Esta gráfica del mockup tiene dos ejes, para poder comparar la escala de la preocupación con la escala de infectados a lo largo de los meses. </w:t>
      </w:r>
      <w:r w:rsidRPr="001A5664">
        <w:rPr>
          <w:b/>
          <w:bCs/>
          <w:u w:val="single"/>
        </w:rPr>
        <w:t>Como interacción, de nuevo destaca</w:t>
      </w:r>
      <w:r w:rsidR="001A5664" w:rsidRPr="001A5664">
        <w:rPr>
          <w:b/>
          <w:bCs/>
          <w:u w:val="single"/>
        </w:rPr>
        <w:t xml:space="preserve"> que se proporcionan detalles bajo demanda</w:t>
      </w:r>
      <w:r w:rsidR="001A5664">
        <w:t xml:space="preserve">, en esta ocasión hay dos puntos que permiten mostrar su valor, aunque en la realidad todos mostrarán su valor si pasamos sobre ellos. </w:t>
      </w:r>
    </w:p>
    <w:p w14:paraId="09D3FA03" w14:textId="2FB89657" w:rsidR="001A5664" w:rsidRDefault="001A5664" w:rsidP="001D558D">
      <w:pPr>
        <w:jc w:val="both"/>
      </w:pPr>
      <w:r>
        <w:rPr>
          <w:noProof/>
        </w:rPr>
        <w:lastRenderedPageBreak/>
        <w:drawing>
          <wp:inline distT="0" distB="0" distL="0" distR="0" wp14:anchorId="13532348" wp14:editId="0DBE2D9C">
            <wp:extent cx="5387340" cy="21336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340" cy="2133600"/>
                    </a:xfrm>
                    <a:prstGeom prst="rect">
                      <a:avLst/>
                    </a:prstGeom>
                    <a:noFill/>
                    <a:ln>
                      <a:noFill/>
                    </a:ln>
                  </pic:spPr>
                </pic:pic>
              </a:graphicData>
            </a:graphic>
          </wp:inline>
        </w:drawing>
      </w:r>
      <w:r>
        <w:rPr>
          <w:noProof/>
        </w:rPr>
        <w:drawing>
          <wp:inline distT="0" distB="0" distL="0" distR="0" wp14:anchorId="17E72722" wp14:editId="066E1B6A">
            <wp:extent cx="5387340" cy="21412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7340" cy="2141220"/>
                    </a:xfrm>
                    <a:prstGeom prst="rect">
                      <a:avLst/>
                    </a:prstGeom>
                    <a:noFill/>
                    <a:ln>
                      <a:noFill/>
                    </a:ln>
                  </pic:spPr>
                </pic:pic>
              </a:graphicData>
            </a:graphic>
          </wp:inline>
        </w:drawing>
      </w:r>
    </w:p>
    <w:p w14:paraId="576C46C5" w14:textId="1D4FAC77" w:rsidR="001A5664" w:rsidRPr="00922068" w:rsidRDefault="001A5664" w:rsidP="001D558D">
      <w:pPr>
        <w:jc w:val="both"/>
      </w:pPr>
      <w:r>
        <w:t xml:space="preserve">En definitiva, vemos como el mockup desarrollado íntegramente en </w:t>
      </w:r>
      <w:proofErr w:type="spellStart"/>
      <w:r>
        <w:t>Figma</w:t>
      </w:r>
      <w:proofErr w:type="spellEnd"/>
      <w:r>
        <w:t xml:space="preserve"> con tutoriales que permite la herramienta y subido a </w:t>
      </w:r>
      <w:proofErr w:type="spellStart"/>
      <w:r>
        <w:t>github</w:t>
      </w:r>
      <w:proofErr w:type="spellEnd"/>
      <w:r>
        <w:t xml:space="preserve"> </w:t>
      </w:r>
      <w:proofErr w:type="spellStart"/>
      <w:r>
        <w:t>pages</w:t>
      </w:r>
      <w:proofErr w:type="spellEnd"/>
      <w:r>
        <w:t xml:space="preserve"> es un concepto que no solo idea las visualizaciones a plantear, sino que permite que quién tiene que desarrollar la visualización final comprenda que interactividad tiene que tener la herramienta. </w:t>
      </w:r>
    </w:p>
    <w:p w14:paraId="0C66B331" w14:textId="149803BC" w:rsidR="00B10A58" w:rsidRDefault="00B10A58" w:rsidP="00B10A58">
      <w:pPr>
        <w:pStyle w:val="Prrafodelista"/>
        <w:numPr>
          <w:ilvl w:val="0"/>
          <w:numId w:val="1"/>
        </w:numPr>
        <w:rPr>
          <w:b/>
          <w:bCs/>
          <w:sz w:val="40"/>
          <w:szCs w:val="40"/>
        </w:rPr>
      </w:pPr>
      <w:r w:rsidRPr="0079788F">
        <w:rPr>
          <w:b/>
          <w:bCs/>
          <w:sz w:val="40"/>
          <w:szCs w:val="40"/>
        </w:rPr>
        <w:t>Implementación de la solución interactiva</w:t>
      </w:r>
    </w:p>
    <w:p w14:paraId="26D4071C" w14:textId="5DB6EF06" w:rsidR="001A5664" w:rsidRDefault="001A5664" w:rsidP="00E532B2">
      <w:pPr>
        <w:jc w:val="both"/>
      </w:pPr>
      <w:r w:rsidRPr="001A5664">
        <w:t xml:space="preserve">La visualización de datos que </w:t>
      </w:r>
      <w:r>
        <w:t xml:space="preserve">incorpora </w:t>
      </w:r>
      <w:r w:rsidR="00E532B2">
        <w:t xml:space="preserve">las tres visualizaciones presentadas en el mockup se encuentra en: </w:t>
      </w:r>
      <w:hyperlink r:id="rId26" w:history="1">
        <w:r w:rsidR="00E532B2" w:rsidRPr="008229E2">
          <w:rPr>
            <w:rStyle w:val="Hipervnculo"/>
          </w:rPr>
          <w:t>https://manurubo.github.io/manurubo_a8_vd/manurubo_a8_vd.html</w:t>
        </w:r>
      </w:hyperlink>
    </w:p>
    <w:p w14:paraId="2E0688AF" w14:textId="151BC5B1" w:rsidR="00E532B2" w:rsidRPr="00E532B2" w:rsidRDefault="00E532B2" w:rsidP="00E532B2">
      <w:pPr>
        <w:jc w:val="both"/>
        <w:rPr>
          <w:b/>
          <w:bCs/>
        </w:rPr>
      </w:pPr>
      <w:r>
        <w:t xml:space="preserve">La visualización pretende ser un </w:t>
      </w:r>
      <w:proofErr w:type="spellStart"/>
      <w:r>
        <w:t>dashboard</w:t>
      </w:r>
      <w:proofErr w:type="spellEnd"/>
      <w:r>
        <w:t xml:space="preserve"> de las 3 visualizaciones donde se presenta el </w:t>
      </w:r>
      <w:proofErr w:type="spellStart"/>
      <w:r>
        <w:t>dataset</w:t>
      </w:r>
      <w:proofErr w:type="spellEnd"/>
      <w:r>
        <w:t xml:space="preserve"> y para cada visualización se explica un poco el motivo por el que se realiza la visualización y como se obtienen los datos en las encuestas realizadas</w:t>
      </w:r>
      <w:r w:rsidRPr="00E532B2">
        <w:rPr>
          <w:b/>
          <w:bCs/>
        </w:rPr>
        <w:t xml:space="preserve">. Este </w:t>
      </w:r>
      <w:proofErr w:type="spellStart"/>
      <w:r w:rsidRPr="00E532B2">
        <w:rPr>
          <w:b/>
          <w:bCs/>
        </w:rPr>
        <w:t>dashboard</w:t>
      </w:r>
      <w:proofErr w:type="spellEnd"/>
      <w:r w:rsidRPr="00E532B2">
        <w:rPr>
          <w:b/>
          <w:bCs/>
        </w:rPr>
        <w:t xml:space="preserve"> se encuentra en un fichero </w:t>
      </w:r>
      <w:proofErr w:type="spellStart"/>
      <w:r w:rsidRPr="00E532B2">
        <w:rPr>
          <w:b/>
          <w:bCs/>
        </w:rPr>
        <w:t>html</w:t>
      </w:r>
      <w:proofErr w:type="spellEnd"/>
      <w:r w:rsidRPr="00E532B2">
        <w:rPr>
          <w:b/>
          <w:bCs/>
        </w:rPr>
        <w:t xml:space="preserve">, que tiene las gráficas insertadas realizadas por otras herramientas, código </w:t>
      </w:r>
      <w:proofErr w:type="spellStart"/>
      <w:r w:rsidRPr="00E532B2">
        <w:rPr>
          <w:b/>
          <w:bCs/>
        </w:rPr>
        <w:t>html</w:t>
      </w:r>
      <w:proofErr w:type="spellEnd"/>
      <w:r w:rsidRPr="00E532B2">
        <w:rPr>
          <w:b/>
          <w:bCs/>
        </w:rPr>
        <w:t xml:space="preserve"> y Bootstrap para dar estructura a la web, un poco de </w:t>
      </w:r>
      <w:proofErr w:type="spellStart"/>
      <w:r w:rsidRPr="00E532B2">
        <w:rPr>
          <w:b/>
          <w:bCs/>
        </w:rPr>
        <w:t>javascript</w:t>
      </w:r>
      <w:proofErr w:type="spellEnd"/>
      <w:r w:rsidRPr="00E532B2">
        <w:rPr>
          <w:b/>
          <w:bCs/>
        </w:rPr>
        <w:t xml:space="preserve"> y </w:t>
      </w:r>
      <w:proofErr w:type="spellStart"/>
      <w:r w:rsidRPr="00E532B2">
        <w:rPr>
          <w:b/>
          <w:bCs/>
        </w:rPr>
        <w:t>jquery</w:t>
      </w:r>
      <w:proofErr w:type="spellEnd"/>
      <w:r w:rsidRPr="00E532B2">
        <w:rPr>
          <w:b/>
          <w:bCs/>
        </w:rPr>
        <w:t xml:space="preserve"> para interactuar con la tercera visualización y un fichero de </w:t>
      </w:r>
      <w:proofErr w:type="spellStart"/>
      <w:r w:rsidRPr="00E532B2">
        <w:rPr>
          <w:b/>
          <w:bCs/>
        </w:rPr>
        <w:t>css</w:t>
      </w:r>
      <w:proofErr w:type="spellEnd"/>
      <w:r w:rsidRPr="00E532B2">
        <w:rPr>
          <w:b/>
          <w:bCs/>
        </w:rPr>
        <w:t xml:space="preserve"> para dar estilo extra al </w:t>
      </w:r>
      <w:proofErr w:type="spellStart"/>
      <w:r w:rsidRPr="00E532B2">
        <w:rPr>
          <w:b/>
          <w:bCs/>
        </w:rPr>
        <w:t>html</w:t>
      </w:r>
      <w:proofErr w:type="spellEnd"/>
      <w:r w:rsidRPr="00E532B2">
        <w:rPr>
          <w:b/>
          <w:bCs/>
        </w:rPr>
        <w:t xml:space="preserve">. </w:t>
      </w:r>
    </w:p>
    <w:p w14:paraId="26A10E34" w14:textId="050290EE" w:rsidR="00E532B2" w:rsidRDefault="00E532B2" w:rsidP="00E532B2">
      <w:pPr>
        <w:jc w:val="both"/>
      </w:pPr>
      <w:r>
        <w:t xml:space="preserve">Es importante mencionar, que en el mismo archivo de exploración que se encuentra en el repositorio </w:t>
      </w:r>
      <w:proofErr w:type="spellStart"/>
      <w:r>
        <w:t>github</w:t>
      </w:r>
      <w:proofErr w:type="spellEnd"/>
      <w:r>
        <w:t xml:space="preserve"> se generan los </w:t>
      </w:r>
      <w:proofErr w:type="spellStart"/>
      <w:r>
        <w:t>datasets</w:t>
      </w:r>
      <w:proofErr w:type="spellEnd"/>
      <w:r>
        <w:t xml:space="preserve"> derivados para realizar las visualizaciones de datos. </w:t>
      </w:r>
    </w:p>
    <w:p w14:paraId="4E7EA1CC" w14:textId="1CE8E15A" w:rsidR="00E532B2" w:rsidRDefault="00E532B2" w:rsidP="00E532B2">
      <w:pPr>
        <w:jc w:val="both"/>
      </w:pPr>
      <w:r w:rsidRPr="00E532B2">
        <w:rPr>
          <w:b/>
          <w:bCs/>
        </w:rPr>
        <w:t xml:space="preserve">Tanto la visualización del </w:t>
      </w:r>
      <w:proofErr w:type="spellStart"/>
      <w:r w:rsidRPr="00E532B2">
        <w:rPr>
          <w:b/>
          <w:bCs/>
        </w:rPr>
        <w:t>sunburst</w:t>
      </w:r>
      <w:proofErr w:type="spellEnd"/>
      <w:r w:rsidRPr="00E532B2">
        <w:rPr>
          <w:b/>
          <w:bCs/>
        </w:rPr>
        <w:t xml:space="preserve"> como el diagrama de cuerdas se han realizado en Observable,</w:t>
      </w:r>
      <w:r>
        <w:t xml:space="preserve"> a partir de ejemplos ya realizados, partes de código de otras visualizaciones, y partes de código desarrollado por el autor (yo). El </w:t>
      </w:r>
      <w:proofErr w:type="spellStart"/>
      <w:r>
        <w:t>sunburst</w:t>
      </w:r>
      <w:proofErr w:type="spellEnd"/>
      <w:r>
        <w:t xml:space="preserve"> se puede encontrar en solitario con el código en: </w:t>
      </w:r>
      <w:hyperlink r:id="rId27" w:history="1">
        <w:r w:rsidRPr="008229E2">
          <w:rPr>
            <w:rStyle w:val="Hipervnculo"/>
          </w:rPr>
          <w:t>https://observablehq.com/@manurubo/sunburst-con-zoom</w:t>
        </w:r>
      </w:hyperlink>
      <w:r>
        <w:t xml:space="preserve">. El </w:t>
      </w:r>
      <w:proofErr w:type="spellStart"/>
      <w:r>
        <w:t>chord</w:t>
      </w:r>
      <w:proofErr w:type="spellEnd"/>
      <w:r>
        <w:t xml:space="preserve"> </w:t>
      </w:r>
      <w:proofErr w:type="spellStart"/>
      <w:r>
        <w:t>diagram</w:t>
      </w:r>
      <w:proofErr w:type="spellEnd"/>
      <w:r>
        <w:t xml:space="preserve"> se </w:t>
      </w:r>
      <w:r>
        <w:lastRenderedPageBreak/>
        <w:t xml:space="preserve">puede encontrar en solitario con el código en: </w:t>
      </w:r>
      <w:hyperlink r:id="rId28" w:history="1">
        <w:r w:rsidRPr="008229E2">
          <w:rPr>
            <w:rStyle w:val="Hipervnculo"/>
          </w:rPr>
          <w:t>https</w:t>
        </w:r>
        <w:r w:rsidRPr="008229E2">
          <w:rPr>
            <w:rStyle w:val="Hipervnculo"/>
          </w:rPr>
          <w:t>:</w:t>
        </w:r>
        <w:r w:rsidRPr="008229E2">
          <w:rPr>
            <w:rStyle w:val="Hipervnculo"/>
          </w:rPr>
          <w:t>//observablehq.com/@manurubo/chord-diagram</w:t>
        </w:r>
      </w:hyperlink>
      <w:r>
        <w:t xml:space="preserve">. </w:t>
      </w:r>
    </w:p>
    <w:p w14:paraId="2D1A0CF1" w14:textId="416173ED" w:rsidR="00E532B2" w:rsidRDefault="00E532B2" w:rsidP="00E532B2">
      <w:pPr>
        <w:jc w:val="both"/>
      </w:pPr>
      <w:r>
        <w:t xml:space="preserve">Se han seguido las interactividades definidas en el mockup, con dos añadidos: </w:t>
      </w:r>
    </w:p>
    <w:p w14:paraId="52A91859" w14:textId="476312BE" w:rsidR="00E532B2" w:rsidRDefault="00E532B2" w:rsidP="00E532B2">
      <w:pPr>
        <w:pStyle w:val="Prrafodelista"/>
        <w:numPr>
          <w:ilvl w:val="0"/>
          <w:numId w:val="2"/>
        </w:numPr>
        <w:jc w:val="both"/>
      </w:pPr>
      <w:r>
        <w:t xml:space="preserve">Obviamente cada </w:t>
      </w:r>
      <w:r w:rsidR="000A6873">
        <w:t xml:space="preserve">link del diagrama de cuerdas y cada segmento del </w:t>
      </w:r>
      <w:proofErr w:type="spellStart"/>
      <w:r w:rsidR="000A6873">
        <w:t>sunburst</w:t>
      </w:r>
      <w:proofErr w:type="spellEnd"/>
      <w:r w:rsidR="000A6873">
        <w:t xml:space="preserve"> permiten interactividad. </w:t>
      </w:r>
    </w:p>
    <w:p w14:paraId="3ED2ED1F" w14:textId="259EFEA5" w:rsidR="000A6873" w:rsidRPr="000A6873" w:rsidRDefault="000A6873" w:rsidP="00E532B2">
      <w:pPr>
        <w:pStyle w:val="Prrafodelista"/>
        <w:numPr>
          <w:ilvl w:val="0"/>
          <w:numId w:val="2"/>
        </w:numPr>
        <w:jc w:val="both"/>
        <w:rPr>
          <w:b/>
          <w:bCs/>
        </w:rPr>
      </w:pPr>
      <w:r w:rsidRPr="000A6873">
        <w:rPr>
          <w:b/>
          <w:bCs/>
        </w:rPr>
        <w:t xml:space="preserve">Con los botones para definir las jerarquías del </w:t>
      </w:r>
      <w:proofErr w:type="spellStart"/>
      <w:r w:rsidRPr="000A6873">
        <w:rPr>
          <w:b/>
          <w:bCs/>
        </w:rPr>
        <w:t>sunburst</w:t>
      </w:r>
      <w:proofErr w:type="spellEnd"/>
      <w:r w:rsidRPr="000A6873">
        <w:rPr>
          <w:b/>
          <w:bCs/>
        </w:rPr>
        <w:t xml:space="preserve">, se permite que la segunda jerarquía esté en blanco, con lo que se presenta directamente los sentimientos principales para cada categoría de la primera jerarquía. </w:t>
      </w:r>
    </w:p>
    <w:p w14:paraId="40B2800C" w14:textId="0FA8BE20" w:rsidR="000A6873" w:rsidRDefault="000A6873" w:rsidP="000A6873">
      <w:pPr>
        <w:jc w:val="both"/>
      </w:pPr>
      <w:r w:rsidRPr="000A6873">
        <w:rPr>
          <w:b/>
          <w:bCs/>
        </w:rPr>
        <w:t xml:space="preserve">La tercera visualización se ha realizado mediante </w:t>
      </w:r>
      <w:proofErr w:type="spellStart"/>
      <w:r w:rsidRPr="000A6873">
        <w:rPr>
          <w:b/>
          <w:bCs/>
        </w:rPr>
        <w:t>Flourish</w:t>
      </w:r>
      <w:proofErr w:type="spellEnd"/>
      <w:r w:rsidRPr="000A6873">
        <w:rPr>
          <w:b/>
          <w:bCs/>
        </w:rPr>
        <w:t xml:space="preserve"> y se puede encontrar en solitario en: </w:t>
      </w:r>
      <w:hyperlink r:id="rId29" w:history="1">
        <w:r w:rsidRPr="000A6873">
          <w:rPr>
            <w:rStyle w:val="Hipervnculo"/>
            <w:b/>
            <w:bCs/>
          </w:rPr>
          <w:t>https://public.flourish.studio/visualisation/6194291/</w:t>
        </w:r>
      </w:hyperlink>
      <w:r w:rsidRPr="000A6873">
        <w:rPr>
          <w:b/>
          <w:bCs/>
        </w:rPr>
        <w:t>.</w:t>
      </w:r>
      <w:r>
        <w:t xml:space="preserve"> A esta visualización se ha mantenido la interactividad </w:t>
      </w:r>
      <w:r w:rsidR="001F58DE">
        <w:t>diseñada,</w:t>
      </w:r>
      <w:r>
        <w:t xml:space="preserve"> pero con dos modificaciones:</w:t>
      </w:r>
    </w:p>
    <w:p w14:paraId="0F755A90" w14:textId="672CB7E4" w:rsidR="000A6873" w:rsidRDefault="000A6873" w:rsidP="000A6873">
      <w:pPr>
        <w:pStyle w:val="Prrafodelista"/>
        <w:numPr>
          <w:ilvl w:val="0"/>
          <w:numId w:val="2"/>
        </w:numPr>
        <w:jc w:val="both"/>
      </w:pPr>
      <w:r>
        <w:t xml:space="preserve">Evidentemente, ahora cada punto tiene la posibilidad de mostrar detalles bajo demanda, al contrario que en el mockup que solo eran dos como ejemplo. </w:t>
      </w:r>
    </w:p>
    <w:p w14:paraId="65762E17" w14:textId="7DEC5045" w:rsidR="000A6873" w:rsidRDefault="000A6873" w:rsidP="000A6873">
      <w:pPr>
        <w:pStyle w:val="Prrafodelista"/>
        <w:numPr>
          <w:ilvl w:val="0"/>
          <w:numId w:val="2"/>
        </w:numPr>
        <w:jc w:val="both"/>
      </w:pPr>
      <w:r w:rsidRPr="000A6873">
        <w:rPr>
          <w:b/>
          <w:bCs/>
        </w:rPr>
        <w:t xml:space="preserve">Se añade una leyenda a la visualización que permite reconocer que representa cada una de las líneas pintadas, </w:t>
      </w:r>
      <w:r>
        <w:t xml:space="preserve">de manera que los casos confirmados tienen un color rojo. Pero todas aquellas variables que hablan de la preocupación de economía en diferentes ámbitos, comparten diferentes tonos de azul, para que se pueda identificar rápidamente que todas esas líneas hablan de preocupación de la economía aunque en diferentes ámbitos. </w:t>
      </w:r>
      <w:r w:rsidRPr="000A6873">
        <w:rPr>
          <w:b/>
          <w:bCs/>
        </w:rPr>
        <w:t>Esta leyenda es interactiva, de manera que seleccionar un elemento en la leyenda permite mostrar o no esta línea.</w:t>
      </w:r>
    </w:p>
    <w:p w14:paraId="39978763" w14:textId="3938B16C" w:rsidR="000A6873" w:rsidRDefault="000A6873" w:rsidP="000A6873">
      <w:pPr>
        <w:jc w:val="both"/>
        <w:rPr>
          <w:b/>
          <w:bCs/>
        </w:rPr>
      </w:pPr>
      <w:r w:rsidRPr="000A6873">
        <w:rPr>
          <w:b/>
          <w:bCs/>
        </w:rPr>
        <w:t>Como extra de interactividad para esta gráfica</w:t>
      </w:r>
      <w:r>
        <w:t xml:space="preserve">, se reconoció que la preocupación por la salud (p_31_(1-4)) no se había contemplado a pesar de que tenía la misma estructura de preguntas que la preocupación por la economía. </w:t>
      </w:r>
      <w:r w:rsidRPr="000A6873">
        <w:rPr>
          <w:b/>
          <w:bCs/>
        </w:rPr>
        <w:t>Por tanto, se generó la misma gráfica pero para preocupación por la salud (</w:t>
      </w:r>
      <w:hyperlink r:id="rId30" w:history="1">
        <w:r w:rsidRPr="000A6873">
          <w:rPr>
            <w:rStyle w:val="Hipervnculo"/>
            <w:b/>
            <w:bCs/>
          </w:rPr>
          <w:t>https://public.flourish.studio/visualisation/6195588/</w:t>
        </w:r>
      </w:hyperlink>
      <w:r w:rsidRPr="000A6873">
        <w:rPr>
          <w:b/>
          <w:bCs/>
        </w:rPr>
        <w:t xml:space="preserve"> ), y mediante </w:t>
      </w:r>
      <w:proofErr w:type="spellStart"/>
      <w:r w:rsidRPr="000A6873">
        <w:rPr>
          <w:b/>
          <w:bCs/>
        </w:rPr>
        <w:t>Javascript</w:t>
      </w:r>
      <w:proofErr w:type="spellEnd"/>
      <w:r w:rsidRPr="000A6873">
        <w:rPr>
          <w:b/>
          <w:bCs/>
        </w:rPr>
        <w:t xml:space="preserve"> y </w:t>
      </w:r>
      <w:proofErr w:type="spellStart"/>
      <w:r w:rsidRPr="000A6873">
        <w:rPr>
          <w:b/>
          <w:bCs/>
        </w:rPr>
        <w:t>Jquery</w:t>
      </w:r>
      <w:proofErr w:type="spellEnd"/>
      <w:r w:rsidRPr="000A6873">
        <w:rPr>
          <w:b/>
          <w:bCs/>
        </w:rPr>
        <w:t xml:space="preserve">, se muestra la gráfica de una preocupación o otra en función de un </w:t>
      </w:r>
      <w:proofErr w:type="spellStart"/>
      <w:r w:rsidRPr="000A6873">
        <w:rPr>
          <w:b/>
          <w:bCs/>
        </w:rPr>
        <w:t>boton</w:t>
      </w:r>
      <w:proofErr w:type="spellEnd"/>
      <w:r w:rsidRPr="000A6873">
        <w:rPr>
          <w:b/>
          <w:bCs/>
        </w:rPr>
        <w:t xml:space="preserve"> de Bootstrap. </w:t>
      </w:r>
    </w:p>
    <w:p w14:paraId="4EFB4E48" w14:textId="0940EFBA" w:rsidR="000A6873" w:rsidRDefault="000A6873" w:rsidP="000A6873">
      <w:pPr>
        <w:jc w:val="both"/>
      </w:pPr>
      <w:r>
        <w:rPr>
          <w:b/>
          <w:bCs/>
          <w:noProof/>
        </w:rPr>
        <w:drawing>
          <wp:inline distT="0" distB="0" distL="0" distR="0" wp14:anchorId="799F6A52" wp14:editId="0539E570">
            <wp:extent cx="5394960" cy="3086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3086100"/>
                    </a:xfrm>
                    <a:prstGeom prst="rect">
                      <a:avLst/>
                    </a:prstGeom>
                    <a:noFill/>
                    <a:ln>
                      <a:noFill/>
                    </a:ln>
                  </pic:spPr>
                </pic:pic>
              </a:graphicData>
            </a:graphic>
          </wp:inline>
        </w:drawing>
      </w:r>
    </w:p>
    <w:p w14:paraId="1B395F9B" w14:textId="347F9E8C" w:rsidR="000A6873" w:rsidRDefault="000A6873" w:rsidP="000A6873">
      <w:pPr>
        <w:jc w:val="both"/>
      </w:pPr>
      <w:r>
        <w:t xml:space="preserve">Y si </w:t>
      </w:r>
      <w:proofErr w:type="spellStart"/>
      <w:r>
        <w:t>clickamos</w:t>
      </w:r>
      <w:proofErr w:type="spellEnd"/>
      <w:r>
        <w:t xml:space="preserve"> en el botón: </w:t>
      </w:r>
    </w:p>
    <w:p w14:paraId="1EF23438" w14:textId="69DB83DB" w:rsidR="000A6873" w:rsidRDefault="000A6873" w:rsidP="000A6873">
      <w:pPr>
        <w:jc w:val="both"/>
      </w:pPr>
      <w:r>
        <w:rPr>
          <w:noProof/>
        </w:rPr>
        <w:lastRenderedPageBreak/>
        <w:drawing>
          <wp:inline distT="0" distB="0" distL="0" distR="0" wp14:anchorId="143CEA5B" wp14:editId="74F7DAE2">
            <wp:extent cx="5394960" cy="30632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063240"/>
                    </a:xfrm>
                    <a:prstGeom prst="rect">
                      <a:avLst/>
                    </a:prstGeom>
                    <a:noFill/>
                    <a:ln>
                      <a:noFill/>
                    </a:ln>
                  </pic:spPr>
                </pic:pic>
              </a:graphicData>
            </a:graphic>
          </wp:inline>
        </w:drawing>
      </w:r>
    </w:p>
    <w:p w14:paraId="255E4FF6" w14:textId="701D7A0E" w:rsidR="000A6873" w:rsidRDefault="000A6873" w:rsidP="000A6873">
      <w:pPr>
        <w:jc w:val="both"/>
      </w:pPr>
      <w:r>
        <w:t xml:space="preserve">Vemos como ha cambiado el valor del botón y la gráfica, que ahora contiene la preocupación por salud. </w:t>
      </w:r>
    </w:p>
    <w:p w14:paraId="13E78399" w14:textId="02790B8F" w:rsidR="00F2657E" w:rsidRPr="00F2657E" w:rsidRDefault="000A6873" w:rsidP="000A6873">
      <w:pPr>
        <w:jc w:val="both"/>
        <w:rPr>
          <w:b/>
          <w:bCs/>
        </w:rPr>
      </w:pPr>
      <w:r w:rsidRPr="00F2657E">
        <w:rPr>
          <w:b/>
          <w:bCs/>
        </w:rPr>
        <w:t xml:space="preserve">En definitiva, y si </w:t>
      </w:r>
      <w:r w:rsidR="00F2657E" w:rsidRPr="00F2657E">
        <w:rPr>
          <w:b/>
          <w:bCs/>
        </w:rPr>
        <w:t xml:space="preserve">se interactúa con la visualización de datos, se puede apreciar que las diferentes visualizaciones realizadas permiten manipular los elementos interactivos de las visualizaciones. </w:t>
      </w:r>
      <w:r w:rsidR="00F2657E" w:rsidRPr="00E50AAD">
        <w:rPr>
          <w:b/>
          <w:bCs/>
        </w:rPr>
        <w:t>Permitiendo el mantra de “</w:t>
      </w:r>
      <w:proofErr w:type="spellStart"/>
      <w:r w:rsidR="00F2657E" w:rsidRPr="00E50AAD">
        <w:rPr>
          <w:b/>
          <w:bCs/>
        </w:rPr>
        <w:t>Overview</w:t>
      </w:r>
      <w:proofErr w:type="spellEnd"/>
      <w:r w:rsidR="00F2657E" w:rsidRPr="00E50AAD">
        <w:rPr>
          <w:b/>
          <w:bCs/>
        </w:rPr>
        <w:t xml:space="preserve"> </w:t>
      </w:r>
      <w:proofErr w:type="spellStart"/>
      <w:r w:rsidR="00F2657E" w:rsidRPr="00E50AAD">
        <w:rPr>
          <w:b/>
          <w:bCs/>
        </w:rPr>
        <w:t>first</w:t>
      </w:r>
      <w:proofErr w:type="spellEnd"/>
      <w:r w:rsidR="00F2657E" w:rsidRPr="00E50AAD">
        <w:rPr>
          <w:b/>
          <w:bCs/>
        </w:rPr>
        <w:t xml:space="preserve">, zoom and </w:t>
      </w:r>
      <w:proofErr w:type="spellStart"/>
      <w:r w:rsidR="00F2657E" w:rsidRPr="00E50AAD">
        <w:rPr>
          <w:b/>
          <w:bCs/>
        </w:rPr>
        <w:t>filter</w:t>
      </w:r>
      <w:proofErr w:type="spellEnd"/>
      <w:r w:rsidR="00F2657E" w:rsidRPr="00E50AAD">
        <w:rPr>
          <w:b/>
          <w:bCs/>
        </w:rPr>
        <w:t xml:space="preserve">, and </w:t>
      </w:r>
      <w:proofErr w:type="spellStart"/>
      <w:r w:rsidR="00F2657E" w:rsidRPr="00E50AAD">
        <w:rPr>
          <w:b/>
          <w:bCs/>
        </w:rPr>
        <w:t>details</w:t>
      </w:r>
      <w:proofErr w:type="spellEnd"/>
      <w:r w:rsidR="00F2657E" w:rsidRPr="00E50AAD">
        <w:rPr>
          <w:b/>
          <w:bCs/>
        </w:rPr>
        <w:t xml:space="preserve"> </w:t>
      </w:r>
      <w:proofErr w:type="spellStart"/>
      <w:r w:rsidR="00F2657E" w:rsidRPr="00E50AAD">
        <w:rPr>
          <w:b/>
          <w:bCs/>
        </w:rPr>
        <w:t>on</w:t>
      </w:r>
      <w:proofErr w:type="spellEnd"/>
      <w:r w:rsidR="00F2657E" w:rsidRPr="00E50AAD">
        <w:rPr>
          <w:b/>
          <w:bCs/>
        </w:rPr>
        <w:t xml:space="preserve"> </w:t>
      </w:r>
      <w:proofErr w:type="spellStart"/>
      <w:r w:rsidR="00F2657E" w:rsidRPr="00E50AAD">
        <w:rPr>
          <w:b/>
          <w:bCs/>
        </w:rPr>
        <w:t>demand</w:t>
      </w:r>
      <w:proofErr w:type="spellEnd"/>
      <w:r w:rsidR="00F2657E" w:rsidRPr="00E50AAD">
        <w:rPr>
          <w:b/>
          <w:bCs/>
        </w:rPr>
        <w:t>.”</w:t>
      </w:r>
      <w:r w:rsidR="00E50AAD" w:rsidRPr="00E50AAD">
        <w:rPr>
          <w:b/>
          <w:bCs/>
        </w:rPr>
        <w:t xml:space="preserve"> y </w:t>
      </w:r>
      <w:r w:rsidR="00E50AAD">
        <w:rPr>
          <w:b/>
          <w:bCs/>
        </w:rPr>
        <w:t>siguiendo una serie de buenas prácticas definidas en la asignatura como el uso reducido de líneas en una visualización que solo aportan ruido, o la utilización de los colores para agrupar elementos similares.</w:t>
      </w:r>
      <w:r w:rsidR="00F2657E" w:rsidRPr="00E50AAD">
        <w:rPr>
          <w:b/>
          <w:bCs/>
        </w:rPr>
        <w:t xml:space="preserve"> </w:t>
      </w:r>
      <w:r w:rsidR="00F2657E" w:rsidRPr="00F2657E">
        <w:rPr>
          <w:b/>
          <w:bCs/>
        </w:rPr>
        <w:t xml:space="preserve">Además, esto se ha realizado mediante 2 herramientas de las proporcionadas (Observable y </w:t>
      </w:r>
      <w:proofErr w:type="spellStart"/>
      <w:r w:rsidR="00F2657E" w:rsidRPr="00F2657E">
        <w:rPr>
          <w:b/>
          <w:bCs/>
        </w:rPr>
        <w:t>Flourish</w:t>
      </w:r>
      <w:proofErr w:type="spellEnd"/>
      <w:r w:rsidR="00F2657E" w:rsidRPr="00F2657E">
        <w:rPr>
          <w:b/>
          <w:bCs/>
        </w:rPr>
        <w:t xml:space="preserve">), e incluso se ha añadido una parte de interactividad más, ya que algo que no permite </w:t>
      </w:r>
      <w:proofErr w:type="spellStart"/>
      <w:r w:rsidR="00F2657E" w:rsidRPr="00F2657E">
        <w:rPr>
          <w:b/>
          <w:bCs/>
        </w:rPr>
        <w:t>Flourish</w:t>
      </w:r>
      <w:proofErr w:type="spellEnd"/>
      <w:r w:rsidR="00F2657E" w:rsidRPr="00F2657E">
        <w:rPr>
          <w:b/>
          <w:bCs/>
        </w:rPr>
        <w:t xml:space="preserve">, como es el seleccionar datos de la gráfica por interactividad, se ha implementado mediante </w:t>
      </w:r>
      <w:proofErr w:type="spellStart"/>
      <w:r w:rsidR="00F2657E" w:rsidRPr="00F2657E">
        <w:rPr>
          <w:b/>
          <w:bCs/>
        </w:rPr>
        <w:t>librerias</w:t>
      </w:r>
      <w:proofErr w:type="spellEnd"/>
      <w:r w:rsidR="00F2657E" w:rsidRPr="00F2657E">
        <w:rPr>
          <w:b/>
          <w:bCs/>
        </w:rPr>
        <w:t xml:space="preserve"> de </w:t>
      </w:r>
      <w:proofErr w:type="spellStart"/>
      <w:r w:rsidR="00F2657E" w:rsidRPr="00F2657E">
        <w:rPr>
          <w:b/>
          <w:bCs/>
        </w:rPr>
        <w:t>Javascript</w:t>
      </w:r>
      <w:proofErr w:type="spellEnd"/>
      <w:r w:rsidR="00F2657E" w:rsidRPr="00F2657E">
        <w:rPr>
          <w:b/>
          <w:bCs/>
        </w:rPr>
        <w:t xml:space="preserve">. </w:t>
      </w:r>
    </w:p>
    <w:p w14:paraId="3E099965" w14:textId="08EADA11" w:rsidR="00B10A58" w:rsidRDefault="00B10A58" w:rsidP="00B10A58">
      <w:pPr>
        <w:pStyle w:val="Prrafodelista"/>
        <w:numPr>
          <w:ilvl w:val="0"/>
          <w:numId w:val="1"/>
        </w:numPr>
        <w:rPr>
          <w:b/>
          <w:bCs/>
          <w:sz w:val="40"/>
          <w:szCs w:val="40"/>
        </w:rPr>
      </w:pPr>
      <w:r w:rsidRPr="0079788F">
        <w:rPr>
          <w:b/>
          <w:bCs/>
          <w:sz w:val="40"/>
          <w:szCs w:val="40"/>
        </w:rPr>
        <w:t>Funcionalidades de la visualización</w:t>
      </w:r>
    </w:p>
    <w:p w14:paraId="34BC73FA" w14:textId="78B36C9F" w:rsidR="00F2657E" w:rsidRDefault="00F2657E" w:rsidP="004327A6">
      <w:pPr>
        <w:jc w:val="both"/>
      </w:pPr>
      <w:r>
        <w:t xml:space="preserve">La visualización de datos consta de 3 visualizaciones, por lo que se va a plantear 3 preguntas diferentes para el </w:t>
      </w:r>
      <w:proofErr w:type="spellStart"/>
      <w:r>
        <w:t>dataset</w:t>
      </w:r>
      <w:proofErr w:type="spellEnd"/>
      <w:r>
        <w:t xml:space="preserve"> y se va a mostrar como resolverlas cada una con una visualización. </w:t>
      </w:r>
    </w:p>
    <w:p w14:paraId="165B1A3B" w14:textId="3814F97D" w:rsidR="00F2657E" w:rsidRPr="004327A6" w:rsidRDefault="00F2657E" w:rsidP="004327A6">
      <w:pPr>
        <w:pStyle w:val="Prrafodelista"/>
        <w:numPr>
          <w:ilvl w:val="0"/>
          <w:numId w:val="3"/>
        </w:numPr>
        <w:jc w:val="both"/>
        <w:rPr>
          <w:b/>
          <w:bCs/>
        </w:rPr>
      </w:pPr>
      <w:r w:rsidRPr="004327A6">
        <w:rPr>
          <w:b/>
          <w:bCs/>
        </w:rPr>
        <w:t>¿Cuáles fueron los 3 sentimientos principales que sentían las mujeres de entre 46 y 6</w:t>
      </w:r>
      <w:r w:rsidR="004327A6" w:rsidRPr="004327A6">
        <w:rPr>
          <w:b/>
          <w:bCs/>
        </w:rPr>
        <w:t>5</w:t>
      </w:r>
      <w:r w:rsidRPr="004327A6">
        <w:rPr>
          <w:b/>
          <w:bCs/>
        </w:rPr>
        <w:t xml:space="preserve"> años</w:t>
      </w:r>
      <w:r w:rsidR="004327A6" w:rsidRPr="004327A6">
        <w:rPr>
          <w:b/>
          <w:bCs/>
        </w:rPr>
        <w:t xml:space="preserve"> durante el confinamiento en Cataluña?</w:t>
      </w:r>
    </w:p>
    <w:p w14:paraId="17B401B6" w14:textId="129CB325" w:rsidR="004327A6" w:rsidRDefault="004327A6" w:rsidP="004327A6">
      <w:pPr>
        <w:jc w:val="both"/>
      </w:pPr>
      <w:r>
        <w:t xml:space="preserve">Esta pregunta es interesante en el conjunto de datos, porque el </w:t>
      </w:r>
      <w:proofErr w:type="spellStart"/>
      <w:r>
        <w:t>dataset</w:t>
      </w:r>
      <w:proofErr w:type="spellEnd"/>
      <w:r>
        <w:t xml:space="preserve"> contenía información sobre que puntuación de 16 sentimientos diferentes sentía la persona. Se ha entendido que el sentimiento con mayor puntuación es el sentimiento principal que sentían los encuestados. Para comprender como se podía sentir una parte de la población, podemos definir unas jerarquías y ver los sentimientos principales de el grupo. </w:t>
      </w:r>
    </w:p>
    <w:p w14:paraId="20914791" w14:textId="0F6E14DA" w:rsidR="004327A6" w:rsidRPr="004327A6" w:rsidRDefault="004327A6" w:rsidP="004327A6">
      <w:pPr>
        <w:jc w:val="both"/>
        <w:rPr>
          <w:b/>
          <w:bCs/>
        </w:rPr>
      </w:pPr>
      <w:r w:rsidRPr="004327A6">
        <w:rPr>
          <w:b/>
          <w:bCs/>
        </w:rPr>
        <w:t xml:space="preserve">En este caso, primero se debería de seleccionar en los botones del </w:t>
      </w:r>
      <w:proofErr w:type="spellStart"/>
      <w:r w:rsidRPr="004327A6">
        <w:rPr>
          <w:b/>
          <w:bCs/>
        </w:rPr>
        <w:t>Sunburst</w:t>
      </w:r>
      <w:proofErr w:type="spellEnd"/>
      <w:r w:rsidRPr="004327A6">
        <w:rPr>
          <w:b/>
          <w:bCs/>
        </w:rPr>
        <w:t>, como primera jerarquía “Sexe” y como segunda “</w:t>
      </w:r>
      <w:proofErr w:type="spellStart"/>
      <w:r w:rsidRPr="004327A6">
        <w:rPr>
          <w:b/>
          <w:bCs/>
        </w:rPr>
        <w:t>edat_rec</w:t>
      </w:r>
      <w:proofErr w:type="spellEnd"/>
      <w:r w:rsidRPr="004327A6">
        <w:rPr>
          <w:b/>
          <w:bCs/>
        </w:rPr>
        <w:t xml:space="preserve">”. De esta manera, la visualización muestra ambas jerarquías. </w:t>
      </w:r>
    </w:p>
    <w:p w14:paraId="0D229EA1" w14:textId="212C1D78" w:rsidR="004327A6" w:rsidRDefault="004327A6" w:rsidP="004327A6">
      <w:pPr>
        <w:jc w:val="both"/>
      </w:pPr>
      <w:r>
        <w:rPr>
          <w:noProof/>
        </w:rPr>
        <w:lastRenderedPageBreak/>
        <w:drawing>
          <wp:inline distT="0" distB="0" distL="0" distR="0" wp14:anchorId="2EA0E332" wp14:editId="68D8D141">
            <wp:extent cx="5394960" cy="64236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6423660"/>
                    </a:xfrm>
                    <a:prstGeom prst="rect">
                      <a:avLst/>
                    </a:prstGeom>
                    <a:noFill/>
                    <a:ln>
                      <a:noFill/>
                    </a:ln>
                  </pic:spPr>
                </pic:pic>
              </a:graphicData>
            </a:graphic>
          </wp:inline>
        </w:drawing>
      </w:r>
    </w:p>
    <w:p w14:paraId="34734735" w14:textId="619EA598" w:rsidR="004327A6" w:rsidRDefault="004327A6" w:rsidP="004327A6">
      <w:pPr>
        <w:jc w:val="both"/>
      </w:pPr>
      <w:r w:rsidRPr="004327A6">
        <w:rPr>
          <w:b/>
          <w:bCs/>
        </w:rPr>
        <w:t xml:space="preserve">Ahora, se tiene que seleccionar </w:t>
      </w:r>
      <w:r w:rsidRPr="004327A6">
        <w:rPr>
          <w:b/>
          <w:bCs/>
        </w:rPr>
        <w:t xml:space="preserve">directamente el </w:t>
      </w:r>
      <w:r w:rsidRPr="004327A6">
        <w:rPr>
          <w:b/>
          <w:bCs/>
        </w:rPr>
        <w:t xml:space="preserve">segmento morado (Dona) </w:t>
      </w:r>
      <w:r w:rsidRPr="004327A6">
        <w:rPr>
          <w:b/>
          <w:bCs/>
        </w:rPr>
        <w:t>de 46-65 año</w:t>
      </w:r>
      <w:r w:rsidRPr="004327A6">
        <w:rPr>
          <w:b/>
          <w:bCs/>
        </w:rPr>
        <w:t>s</w:t>
      </w:r>
      <w:r w:rsidRPr="004327A6">
        <w:rPr>
          <w:b/>
          <w:bCs/>
        </w:rPr>
        <w:t>, que representaría mujeres de esa edad</w:t>
      </w:r>
      <w:r>
        <w:t xml:space="preserve">. Aunque se puede hacer por partes, primero seleccionando Dona, y en la siguiente interacción la franja de edad que interesa. De esta manera, ya tenemos la respuesta a nuestra pregunta, y vemos los sentimientos principales para estas mujeres de 46 a 65 años durante el confinamiento: </w:t>
      </w:r>
    </w:p>
    <w:p w14:paraId="1E43AA69" w14:textId="10EB9F70" w:rsidR="004327A6" w:rsidRDefault="004327A6" w:rsidP="004327A6">
      <w:pPr>
        <w:jc w:val="both"/>
      </w:pPr>
      <w:r>
        <w:rPr>
          <w:noProof/>
        </w:rPr>
        <w:lastRenderedPageBreak/>
        <w:drawing>
          <wp:inline distT="0" distB="0" distL="0" distR="0" wp14:anchorId="0032217D" wp14:editId="44ED0BAE">
            <wp:extent cx="3931920" cy="4061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4061460"/>
                    </a:xfrm>
                    <a:prstGeom prst="rect">
                      <a:avLst/>
                    </a:prstGeom>
                    <a:noFill/>
                    <a:ln>
                      <a:noFill/>
                    </a:ln>
                  </pic:spPr>
                </pic:pic>
              </a:graphicData>
            </a:graphic>
          </wp:inline>
        </w:drawing>
      </w:r>
    </w:p>
    <w:p w14:paraId="3A503653" w14:textId="598DC82E" w:rsidR="004327A6" w:rsidRDefault="004327A6" w:rsidP="004327A6">
      <w:pPr>
        <w:jc w:val="both"/>
      </w:pPr>
      <w:r w:rsidRPr="004327A6">
        <w:rPr>
          <w:b/>
          <w:bCs/>
        </w:rPr>
        <w:t>Vemos que los 3 sentimientos principales de estas mujeres eran nerviosa, optimista y alegre.</w:t>
      </w:r>
      <w:r>
        <w:t xml:space="preserve"> Además, la visualización nos permite situarnos sobre un segmento y ver cuantas mujeres de esas edad tenían un sentimiento como mayoritario, por ejemplo, poniéndonos encima de la fracción de nervios: </w:t>
      </w:r>
    </w:p>
    <w:p w14:paraId="2B4FB8BC" w14:textId="2C88F962" w:rsidR="004327A6" w:rsidRDefault="004327A6" w:rsidP="004327A6">
      <w:pPr>
        <w:jc w:val="both"/>
      </w:pPr>
      <w:r>
        <w:rPr>
          <w:noProof/>
        </w:rPr>
        <w:drawing>
          <wp:inline distT="0" distB="0" distL="0" distR="0" wp14:anchorId="4C1EFE58" wp14:editId="5C4A4A0E">
            <wp:extent cx="4678680" cy="35509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8680" cy="3550920"/>
                    </a:xfrm>
                    <a:prstGeom prst="rect">
                      <a:avLst/>
                    </a:prstGeom>
                    <a:noFill/>
                    <a:ln>
                      <a:noFill/>
                    </a:ln>
                  </pic:spPr>
                </pic:pic>
              </a:graphicData>
            </a:graphic>
          </wp:inline>
        </w:drawing>
      </w:r>
    </w:p>
    <w:p w14:paraId="1DD3F1A1" w14:textId="6A5A73C5" w:rsidR="004327A6" w:rsidRPr="00F943FB" w:rsidRDefault="004327A6" w:rsidP="004327A6">
      <w:pPr>
        <w:jc w:val="both"/>
        <w:rPr>
          <w:b/>
          <w:bCs/>
        </w:rPr>
      </w:pPr>
      <w:r w:rsidRPr="00F943FB">
        <w:rPr>
          <w:b/>
          <w:bCs/>
        </w:rPr>
        <w:lastRenderedPageBreak/>
        <w:t xml:space="preserve">Se ve que hay 113 mujeres </w:t>
      </w:r>
      <w:r w:rsidR="00F943FB" w:rsidRPr="00F943FB">
        <w:rPr>
          <w:b/>
          <w:bCs/>
        </w:rPr>
        <w:t xml:space="preserve">de esa edad que estaban principalmente nerviosas durante el confinamiento, siendo este su sentimiento principal. </w:t>
      </w:r>
    </w:p>
    <w:p w14:paraId="1068EBB5" w14:textId="18FE4C10" w:rsidR="004327A6" w:rsidRPr="00F943FB" w:rsidRDefault="00F943FB" w:rsidP="00F943FB">
      <w:pPr>
        <w:pStyle w:val="Prrafodelista"/>
        <w:numPr>
          <w:ilvl w:val="0"/>
          <w:numId w:val="3"/>
        </w:numPr>
        <w:jc w:val="both"/>
        <w:rPr>
          <w:b/>
          <w:bCs/>
        </w:rPr>
      </w:pPr>
      <w:r w:rsidRPr="00F943FB">
        <w:rPr>
          <w:b/>
          <w:bCs/>
        </w:rPr>
        <w:t>¿Cuántas personas que salen del confinamiento para pasear al perro salen también a pasear a sus hijos?</w:t>
      </w:r>
    </w:p>
    <w:p w14:paraId="0C2251BF" w14:textId="6A708772" w:rsidR="00F943FB" w:rsidRDefault="00F943FB" w:rsidP="00F943FB">
      <w:pPr>
        <w:jc w:val="both"/>
      </w:pPr>
      <w:r>
        <w:t>Esta pregunta puede ser interesante de resolver porque nos permite identificar si había relaciones entre las diferentes salidas de las personas durante el confinamiento. Por ejemplo, encontrar que mucha gente que salía por u</w:t>
      </w:r>
      <w:r w:rsidR="004E7C4C">
        <w:t>na razón</w:t>
      </w:r>
      <w:r>
        <w:t xml:space="preserve">, salía mucho por </w:t>
      </w:r>
      <w:r w:rsidR="004E7C4C">
        <w:t>otra razón</w:t>
      </w:r>
      <w:r>
        <w:t xml:space="preserve"> o no. </w:t>
      </w:r>
    </w:p>
    <w:p w14:paraId="3D0F79C8" w14:textId="3E83CCEE" w:rsidR="00F943FB" w:rsidRDefault="00F943FB" w:rsidP="00F943FB">
      <w:pPr>
        <w:jc w:val="both"/>
      </w:pPr>
      <w:r>
        <w:t xml:space="preserve">Esta pregunta se encuentra en el </w:t>
      </w:r>
      <w:proofErr w:type="spellStart"/>
      <w:r>
        <w:t>dataset</w:t>
      </w:r>
      <w:proofErr w:type="spellEnd"/>
      <w:r>
        <w:t xml:space="preserve"> sobre todo en las preguntas p_25_$razon. Donde las personas indicaban si habían salido por el motivo o no</w:t>
      </w:r>
      <w:r w:rsidR="004E7C4C">
        <w:t xml:space="preserve"> para varias razones.</w:t>
      </w:r>
    </w:p>
    <w:p w14:paraId="5938A70C" w14:textId="11E61F5B" w:rsidR="00F943FB" w:rsidRPr="00F943FB" w:rsidRDefault="00F943FB" w:rsidP="00F943FB">
      <w:pPr>
        <w:jc w:val="both"/>
        <w:rPr>
          <w:b/>
          <w:bCs/>
        </w:rPr>
      </w:pPr>
      <w:r w:rsidRPr="00F943FB">
        <w:rPr>
          <w:b/>
          <w:bCs/>
        </w:rPr>
        <w:t>Para solucionar la pregunta, simplemente tenemos que ponernos sobre el link en el diagrama de cuerdas, y se disminuye la visualización del resto de links, mientras que solo se muestra este, los grupos a los que pertenece y el número de personas que comparten estas dos salidas.</w:t>
      </w:r>
    </w:p>
    <w:p w14:paraId="3B26B6E1" w14:textId="444DA00E" w:rsidR="00F943FB" w:rsidRDefault="00F943FB" w:rsidP="00F943FB">
      <w:pPr>
        <w:jc w:val="both"/>
      </w:pPr>
      <w:r>
        <w:rPr>
          <w:noProof/>
        </w:rPr>
        <w:drawing>
          <wp:inline distT="0" distB="0" distL="0" distR="0" wp14:anchorId="648C056D" wp14:editId="2ACE49EA">
            <wp:extent cx="5402580" cy="42291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4229100"/>
                    </a:xfrm>
                    <a:prstGeom prst="rect">
                      <a:avLst/>
                    </a:prstGeom>
                    <a:noFill/>
                    <a:ln>
                      <a:noFill/>
                    </a:ln>
                  </pic:spPr>
                </pic:pic>
              </a:graphicData>
            </a:graphic>
          </wp:inline>
        </w:drawing>
      </w:r>
    </w:p>
    <w:p w14:paraId="71020330" w14:textId="191F009C" w:rsidR="00F943FB" w:rsidRDefault="00F943FB" w:rsidP="00F943FB">
      <w:pPr>
        <w:jc w:val="both"/>
      </w:pPr>
      <w:r w:rsidRPr="004E7C4C">
        <w:rPr>
          <w:b/>
          <w:bCs/>
        </w:rPr>
        <w:t>Mientras que la respuesta a esta pregunta es muy simple</w:t>
      </w:r>
      <w:r w:rsidR="00E50AAD">
        <w:rPr>
          <w:b/>
          <w:bCs/>
        </w:rPr>
        <w:t>, hay 421 personas que comparten estas salidas</w:t>
      </w:r>
      <w:r w:rsidRPr="004E7C4C">
        <w:rPr>
          <w:b/>
          <w:bCs/>
        </w:rPr>
        <w:t>, la visualización simplemente con esto nos permite identificar muchas más cosas.</w:t>
      </w:r>
      <w:r>
        <w:t xml:space="preserve"> Es interesante ver como mientras que esta relación no es la mayor de todas (la relación entre pasear hijos y comprar es enorme), es una relación que se ha dado bastante siendo la 4ª más grande de todas las relaciones. </w:t>
      </w:r>
      <w:r w:rsidR="004E7C4C">
        <w:t>Además,</w:t>
      </w:r>
      <w:r>
        <w:t xml:space="preserve"> vemos </w:t>
      </w:r>
      <w:r w:rsidR="004E7C4C">
        <w:t>cómo</w:t>
      </w:r>
      <w:r>
        <w:t xml:space="preserve"> supone </w:t>
      </w:r>
      <w:r w:rsidR="004E7C4C">
        <w:t xml:space="preserve">que </w:t>
      </w:r>
      <w:r>
        <w:t xml:space="preserve">casi toda la mitad de personas que salieron por pasear un perro también salieron a pasear a los hijos, </w:t>
      </w:r>
      <w:r w:rsidR="004E7C4C">
        <w:t>pero para pasear a los hijos es solo su tercera relación mayor, suponiendo estas 421 personas un menos de un 10% de todas sus relaciones</w:t>
      </w:r>
      <w:r w:rsidR="00E50AAD">
        <w:t>.</w:t>
      </w:r>
    </w:p>
    <w:p w14:paraId="458465DC" w14:textId="773711B4" w:rsidR="004E7C4C" w:rsidRPr="004E7C4C" w:rsidRDefault="004E7C4C" w:rsidP="004E7C4C">
      <w:pPr>
        <w:pStyle w:val="Prrafodelista"/>
        <w:numPr>
          <w:ilvl w:val="0"/>
          <w:numId w:val="3"/>
        </w:numPr>
        <w:jc w:val="both"/>
        <w:rPr>
          <w:b/>
          <w:bCs/>
        </w:rPr>
      </w:pPr>
      <w:r w:rsidRPr="004E7C4C">
        <w:rPr>
          <w:b/>
          <w:bCs/>
        </w:rPr>
        <w:lastRenderedPageBreak/>
        <w:t>¿Hay relación visual entre la preocupación por la salud</w:t>
      </w:r>
      <w:r>
        <w:rPr>
          <w:b/>
          <w:bCs/>
        </w:rPr>
        <w:t xml:space="preserve"> </w:t>
      </w:r>
      <w:r w:rsidR="001F58DE">
        <w:rPr>
          <w:b/>
          <w:bCs/>
        </w:rPr>
        <w:t>familiar</w:t>
      </w:r>
      <w:r w:rsidRPr="004E7C4C">
        <w:rPr>
          <w:b/>
          <w:bCs/>
        </w:rPr>
        <w:t xml:space="preserve"> de los encuestados y los casos de Covid-19?</w:t>
      </w:r>
    </w:p>
    <w:p w14:paraId="31B67997" w14:textId="3F9BE275" w:rsidR="004E7C4C" w:rsidRDefault="004E7C4C" w:rsidP="004E7C4C">
      <w:pPr>
        <w:jc w:val="both"/>
      </w:pPr>
      <w:r>
        <w:t xml:space="preserve">Esta pregunta es interesante de responder porque obviamente, es lógico pensar que las personas se preocuparan más cuando había más casos de </w:t>
      </w:r>
      <w:proofErr w:type="spellStart"/>
      <w:r>
        <w:t>Covid</w:t>
      </w:r>
      <w:proofErr w:type="spellEnd"/>
      <w:r>
        <w:t xml:space="preserve">. El dato de preocupación por salud lo tenemos en el </w:t>
      </w:r>
      <w:proofErr w:type="spellStart"/>
      <w:r>
        <w:t>dataset</w:t>
      </w:r>
      <w:proofErr w:type="spellEnd"/>
      <w:r>
        <w:t xml:space="preserve"> 1 mediante las p_31, y el dato de casos de </w:t>
      </w:r>
      <w:proofErr w:type="spellStart"/>
      <w:r>
        <w:t>Covid</w:t>
      </w:r>
      <w:proofErr w:type="spellEnd"/>
      <w:r>
        <w:t xml:space="preserve">, lo tenemos en el </w:t>
      </w:r>
      <w:proofErr w:type="spellStart"/>
      <w:r>
        <w:t>dataset</w:t>
      </w:r>
      <w:proofErr w:type="spellEnd"/>
      <w:r>
        <w:t xml:space="preserve"> 2. </w:t>
      </w:r>
    </w:p>
    <w:p w14:paraId="02C08FD8" w14:textId="5D3F4065" w:rsidR="004E7C4C" w:rsidRPr="004E7C4C" w:rsidRDefault="004E7C4C" w:rsidP="004E7C4C">
      <w:pPr>
        <w:jc w:val="both"/>
        <w:rPr>
          <w:b/>
          <w:bCs/>
        </w:rPr>
      </w:pPr>
      <w:r w:rsidRPr="004E7C4C">
        <w:rPr>
          <w:b/>
          <w:bCs/>
        </w:rPr>
        <w:t xml:space="preserve">Mediante la visualización 3, de líneas temporales podemos responder a esta pregunta. Inicialmente la gráfica muestra la preocupación por la economía: </w:t>
      </w:r>
    </w:p>
    <w:p w14:paraId="5E964598" w14:textId="63554DC4" w:rsidR="004E7C4C" w:rsidRDefault="004E7C4C" w:rsidP="004E7C4C">
      <w:pPr>
        <w:jc w:val="both"/>
      </w:pPr>
      <w:r>
        <w:rPr>
          <w:noProof/>
        </w:rPr>
        <w:drawing>
          <wp:inline distT="0" distB="0" distL="0" distR="0" wp14:anchorId="025C3D75" wp14:editId="3EDD8329">
            <wp:extent cx="982980" cy="4343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2980" cy="434340"/>
                    </a:xfrm>
                    <a:prstGeom prst="rect">
                      <a:avLst/>
                    </a:prstGeom>
                    <a:noFill/>
                    <a:ln>
                      <a:noFill/>
                    </a:ln>
                  </pic:spPr>
                </pic:pic>
              </a:graphicData>
            </a:graphic>
          </wp:inline>
        </w:drawing>
      </w:r>
    </w:p>
    <w:p w14:paraId="7DD82F06" w14:textId="566DC94A" w:rsidR="004E7C4C" w:rsidRDefault="004E7C4C" w:rsidP="004E7C4C">
      <w:pPr>
        <w:jc w:val="both"/>
        <w:rPr>
          <w:b/>
          <w:bCs/>
        </w:rPr>
      </w:pPr>
      <w:r w:rsidRPr="004E7C4C">
        <w:rPr>
          <w:b/>
          <w:bCs/>
        </w:rPr>
        <w:t xml:space="preserve">Se ha de pulsar sobre el botón para visualizar la gráfica para la preocupación de salud. Esta gráfica ya nos permite ver todas las preocupaciones de salud respecto a los casos de </w:t>
      </w:r>
      <w:proofErr w:type="spellStart"/>
      <w:r w:rsidRPr="004E7C4C">
        <w:rPr>
          <w:b/>
          <w:bCs/>
        </w:rPr>
        <w:t>covid</w:t>
      </w:r>
      <w:proofErr w:type="spellEnd"/>
      <w:r w:rsidRPr="004E7C4C">
        <w:rPr>
          <w:b/>
          <w:bCs/>
        </w:rPr>
        <w:t xml:space="preserve">: </w:t>
      </w:r>
    </w:p>
    <w:p w14:paraId="4CCFF173" w14:textId="2E268EDB" w:rsidR="004E7C4C" w:rsidRDefault="001F58DE" w:rsidP="004E7C4C">
      <w:pPr>
        <w:jc w:val="both"/>
        <w:rPr>
          <w:b/>
          <w:bCs/>
        </w:rPr>
      </w:pPr>
      <w:r>
        <w:rPr>
          <w:b/>
          <w:bCs/>
          <w:noProof/>
        </w:rPr>
        <w:drawing>
          <wp:inline distT="0" distB="0" distL="0" distR="0" wp14:anchorId="04D80AC4" wp14:editId="1E4CAFD9">
            <wp:extent cx="5394960" cy="31927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192780"/>
                    </a:xfrm>
                    <a:prstGeom prst="rect">
                      <a:avLst/>
                    </a:prstGeom>
                    <a:noFill/>
                    <a:ln>
                      <a:noFill/>
                    </a:ln>
                  </pic:spPr>
                </pic:pic>
              </a:graphicData>
            </a:graphic>
          </wp:inline>
        </w:drawing>
      </w:r>
    </w:p>
    <w:p w14:paraId="18434333" w14:textId="2B1B65F7" w:rsidR="001F58DE" w:rsidRDefault="001F58DE" w:rsidP="004E7C4C">
      <w:pPr>
        <w:jc w:val="both"/>
        <w:rPr>
          <w:b/>
          <w:bCs/>
        </w:rPr>
      </w:pPr>
      <w:r>
        <w:rPr>
          <w:b/>
          <w:bCs/>
        </w:rPr>
        <w:t xml:space="preserve">Si queremos visualizar solo la preocupación por la salud familiar y los casos confirmados, tenemos que seleccionar en la leyenda el resto de elementos, para que desaparezcan sus líneas temporales. </w:t>
      </w:r>
    </w:p>
    <w:p w14:paraId="2DC0A379" w14:textId="16AF0DCB" w:rsidR="001F58DE" w:rsidRDefault="001F58DE" w:rsidP="004E7C4C">
      <w:pPr>
        <w:jc w:val="both"/>
        <w:rPr>
          <w:b/>
          <w:bCs/>
        </w:rPr>
      </w:pPr>
      <w:r>
        <w:rPr>
          <w:b/>
          <w:bCs/>
          <w:noProof/>
        </w:rPr>
        <w:lastRenderedPageBreak/>
        <w:drawing>
          <wp:inline distT="0" distB="0" distL="0" distR="0" wp14:anchorId="76BABAC8" wp14:editId="2626B244">
            <wp:extent cx="5394960" cy="2857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54B0F1B2" w14:textId="5D9B8A07" w:rsidR="001F58DE" w:rsidRDefault="001F58DE" w:rsidP="004E7C4C">
      <w:pPr>
        <w:jc w:val="both"/>
      </w:pPr>
      <w:r>
        <w:rPr>
          <w:b/>
          <w:bCs/>
        </w:rPr>
        <w:t xml:space="preserve">Ahora, ya solo vemos la salud familiar y los casos confirmados. </w:t>
      </w:r>
      <w:r w:rsidRPr="001F58DE">
        <w:t>Vemos que, en l</w:t>
      </w:r>
      <w:r>
        <w:t>a</w:t>
      </w:r>
      <w:r w:rsidRPr="001F58DE">
        <w:t>s primer</w:t>
      </w:r>
      <w:r>
        <w:t>a</w:t>
      </w:r>
      <w:r w:rsidRPr="001F58DE">
        <w:t xml:space="preserve">s </w:t>
      </w:r>
      <w:r>
        <w:t>semanas</w:t>
      </w:r>
      <w:r w:rsidRPr="001F58DE">
        <w:t>, ambos disminuyeron poco a poco, tant</w:t>
      </w:r>
      <w:r>
        <w:t xml:space="preserve">o los casos como la preocupación por la salud familiar. A partir del 2 de mayo, los casos comienzan a disminuir mucho más que lo que disminuye la preocupación por la salud familiar. También vemos que el 13, 14 y 15 de Abril hubo una subida de casos cuando parecía que comenzaba a disminuir el número de casos, lo que hizo que los días 14 y 15 de Abril la preocupación por la salud familiar ascendiera mucho. Por último, vemos como ya en los últimos puntos, tanto los casos como la preocupación ha disminuido a sus números más pequeños.  </w:t>
      </w:r>
    </w:p>
    <w:p w14:paraId="330B102D" w14:textId="397FCA24" w:rsidR="001F58DE" w:rsidRPr="001F58DE" w:rsidRDefault="001F58DE" w:rsidP="004E7C4C">
      <w:pPr>
        <w:jc w:val="both"/>
      </w:pPr>
      <w:r>
        <w:t xml:space="preserve">Por tanto, se puede concluir que hay cierta relación, ya que generalmente ambas líneas descienden a la par, y que cuando los casos subieron tras una bajada, la población catalana se preocupó más. </w:t>
      </w:r>
    </w:p>
    <w:p w14:paraId="73AABC40" w14:textId="77777777" w:rsidR="004E7C4C" w:rsidRDefault="004E7C4C" w:rsidP="004E7C4C">
      <w:pPr>
        <w:jc w:val="both"/>
      </w:pPr>
    </w:p>
    <w:p w14:paraId="3FCA034E" w14:textId="77777777" w:rsidR="004327A6" w:rsidRPr="00F2657E" w:rsidRDefault="004327A6" w:rsidP="004327A6">
      <w:pPr>
        <w:jc w:val="both"/>
      </w:pPr>
    </w:p>
    <w:sectPr w:rsidR="004327A6" w:rsidRPr="00F265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F7E5F"/>
    <w:multiLevelType w:val="hybridMultilevel"/>
    <w:tmpl w:val="8012BC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70923C4"/>
    <w:multiLevelType w:val="hybridMultilevel"/>
    <w:tmpl w:val="B3180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FA1567"/>
    <w:multiLevelType w:val="hybridMultilevel"/>
    <w:tmpl w:val="F8F2DF5A"/>
    <w:lvl w:ilvl="0" w:tplc="76088AFA">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2AA"/>
    <w:rsid w:val="000A6873"/>
    <w:rsid w:val="000B0D5A"/>
    <w:rsid w:val="001910A7"/>
    <w:rsid w:val="001A5664"/>
    <w:rsid w:val="001D558D"/>
    <w:rsid w:val="001F58DE"/>
    <w:rsid w:val="004327A6"/>
    <w:rsid w:val="004B2385"/>
    <w:rsid w:val="004E7C4C"/>
    <w:rsid w:val="00565EE0"/>
    <w:rsid w:val="00655CC9"/>
    <w:rsid w:val="0079788F"/>
    <w:rsid w:val="008D42AA"/>
    <w:rsid w:val="00922068"/>
    <w:rsid w:val="009754A6"/>
    <w:rsid w:val="00B10A58"/>
    <w:rsid w:val="00E50AAD"/>
    <w:rsid w:val="00E532B2"/>
    <w:rsid w:val="00F20866"/>
    <w:rsid w:val="00F2657E"/>
    <w:rsid w:val="00F47427"/>
    <w:rsid w:val="00F943FB"/>
    <w:rsid w:val="00FA17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A776"/>
  <w15:chartTrackingRefBased/>
  <w15:docId w15:val="{799714B6-B7F5-4541-B7B1-32286D434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10A58"/>
    <w:pPr>
      <w:ind w:left="720"/>
      <w:contextualSpacing/>
    </w:pPr>
  </w:style>
  <w:style w:type="character" w:styleId="Hipervnculo">
    <w:name w:val="Hyperlink"/>
    <w:basedOn w:val="Fuentedeprrafopredeter"/>
    <w:uiPriority w:val="99"/>
    <w:unhideWhenUsed/>
    <w:rsid w:val="00565EE0"/>
    <w:rPr>
      <w:color w:val="0563C1" w:themeColor="hyperlink"/>
      <w:u w:val="single"/>
    </w:rPr>
  </w:style>
  <w:style w:type="character" w:styleId="Mencinsinresolver">
    <w:name w:val="Unresolved Mention"/>
    <w:basedOn w:val="Fuentedeprrafopredeter"/>
    <w:uiPriority w:val="99"/>
    <w:semiHidden/>
    <w:unhideWhenUsed/>
    <w:rsid w:val="00565EE0"/>
    <w:rPr>
      <w:color w:val="605E5C"/>
      <w:shd w:val="clear" w:color="auto" w:fill="E1DFDD"/>
    </w:rPr>
  </w:style>
  <w:style w:type="character" w:styleId="Hipervnculovisitado">
    <w:name w:val="FollowedHyperlink"/>
    <w:basedOn w:val="Fuentedeprrafopredeter"/>
    <w:uiPriority w:val="99"/>
    <w:semiHidden/>
    <w:unhideWhenUsed/>
    <w:rsid w:val="00F474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6590853">
      <w:bodyDiv w:val="1"/>
      <w:marLeft w:val="0"/>
      <w:marRight w:val="0"/>
      <w:marTop w:val="0"/>
      <w:marBottom w:val="0"/>
      <w:divBdr>
        <w:top w:val="none" w:sz="0" w:space="0" w:color="auto"/>
        <w:left w:val="none" w:sz="0" w:space="0" w:color="auto"/>
        <w:bottom w:val="none" w:sz="0" w:space="0" w:color="auto"/>
        <w:right w:val="none" w:sz="0" w:space="0" w:color="auto"/>
      </w:divBdr>
      <w:divsChild>
        <w:div w:id="457839685">
          <w:marLeft w:val="0"/>
          <w:marRight w:val="0"/>
          <w:marTop w:val="0"/>
          <w:marBottom w:val="0"/>
          <w:divBdr>
            <w:top w:val="none" w:sz="0" w:space="0" w:color="auto"/>
            <w:left w:val="none" w:sz="0" w:space="0" w:color="auto"/>
            <w:bottom w:val="none" w:sz="0" w:space="0" w:color="auto"/>
            <w:right w:val="none" w:sz="0" w:space="0" w:color="auto"/>
          </w:divBdr>
        </w:div>
      </w:divsChild>
    </w:div>
    <w:div w:id="1741518729">
      <w:bodyDiv w:val="1"/>
      <w:marLeft w:val="0"/>
      <w:marRight w:val="0"/>
      <w:marTop w:val="0"/>
      <w:marBottom w:val="0"/>
      <w:divBdr>
        <w:top w:val="none" w:sz="0" w:space="0" w:color="auto"/>
        <w:left w:val="none" w:sz="0" w:space="0" w:color="auto"/>
        <w:bottom w:val="none" w:sz="0" w:space="0" w:color="auto"/>
        <w:right w:val="none" w:sz="0" w:space="0" w:color="auto"/>
      </w:divBdr>
    </w:div>
    <w:div w:id="176646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IoUGPQIeOWtLcq93oHUueC/A8-VD-manurubo?node-id=0%3A1" TargetMode="External"/><Relationship Id="rId18" Type="http://schemas.openxmlformats.org/officeDocument/2006/relationships/hyperlink" Target="https://manurubo.github.io/manurubo_a8_vd/mockup.html" TargetMode="External"/><Relationship Id="rId26" Type="http://schemas.openxmlformats.org/officeDocument/2006/relationships/hyperlink" Target="https://manurubo.github.io/manurubo_a8_vd/manurubo_a8_vd.html"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hyperlink" Target="https://github.com/manurubo/manurubo_a8_vd" TargetMode="External"/><Relationship Id="rId2" Type="http://schemas.openxmlformats.org/officeDocument/2006/relationships/styles" Target="styles.xml"/><Relationship Id="rId16" Type="http://schemas.openxmlformats.org/officeDocument/2006/relationships/hyperlink" Target="https://manurubo.github.io/manurubo_a8_vd/mockup.html" TargetMode="External"/><Relationship Id="rId20" Type="http://schemas.openxmlformats.org/officeDocument/2006/relationships/image" Target="media/image8.png"/><Relationship Id="rId29" Type="http://schemas.openxmlformats.org/officeDocument/2006/relationships/hyperlink" Target="https://public.flourish.studio/visualisation/6194291/"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alisi.transparenciacatalunya.cat/Salut/Dades-di-ries-de-COVID-19-per-comarca/c7sd-zy9j"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hyperlink" Target="https://analisi.transparenciacatalunya.cat/Societat-benestar/La-societat-catalana-davant-del-Covid-19-Percepcio/qxjr-krv6" TargetMode="External"/><Relationship Id="rId15" Type="http://schemas.openxmlformats.org/officeDocument/2006/relationships/hyperlink" Target="https://www.figma.com/proto/IoUGPQIeOWtLcq93oHUueC/A8-VD-manurubo?node-id=3%3A2&amp;scaling=min-zoom&amp;page-id=0%3A1" TargetMode="External"/><Relationship Id="rId23" Type="http://schemas.openxmlformats.org/officeDocument/2006/relationships/image" Target="media/image11.png"/><Relationship Id="rId28" Type="http://schemas.openxmlformats.org/officeDocument/2006/relationships/hyperlink" Target="https://observablehq.com/@manurubo/chord-diagram"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figma.com/community/file/977368756532555074" TargetMode="External"/><Relationship Id="rId22" Type="http://schemas.openxmlformats.org/officeDocument/2006/relationships/image" Target="media/image10.png"/><Relationship Id="rId27" Type="http://schemas.openxmlformats.org/officeDocument/2006/relationships/hyperlink" Target="https://observablehq.com/@manurubo/sunburst-con-zoom" TargetMode="External"/><Relationship Id="rId30" Type="http://schemas.openxmlformats.org/officeDocument/2006/relationships/hyperlink" Target="https://public.flourish.studio/visualisation/6195588/"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17</Pages>
  <Words>3212</Words>
  <Characters>17671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Ruiz Botella</dc:creator>
  <cp:keywords/>
  <dc:description/>
  <cp:lastModifiedBy>Manuel Ruiz Botella</cp:lastModifiedBy>
  <cp:revision>7</cp:revision>
  <cp:lastPrinted>2021-05-22T01:56:00Z</cp:lastPrinted>
  <dcterms:created xsi:type="dcterms:W3CDTF">2021-05-21T20:22:00Z</dcterms:created>
  <dcterms:modified xsi:type="dcterms:W3CDTF">2021-05-22T01:58:00Z</dcterms:modified>
</cp:coreProperties>
</file>