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00763" cy="3519671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51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Note: Above all steps have to be done on both master and worker node.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steps only on Master: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Incase you have some error w.r.t to cni run the below command again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 You will get a token kubeadm join …..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that, you would need to paste that in worker node in coming steps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Switch to Centos User and run below commands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below command on Worker node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55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above is the sample kubeadm join token, remember you need to paste the token code, which you get from master node after initializing Kubernetes cluster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Incase you face any error w.r.t cni, run below command and re-run kubeadm join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Installation is now complete. Go to master node and type command from centos user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