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048" w:rsidRPr="00823048" w:rsidRDefault="00823048" w:rsidP="00823048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Диагностика и лечение энцефалопатии в Краснодаре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Энцефалопатия — это комплексное поражение головного мозга, характеризующееся прогрессирующей гибелью нервных клеток и нарушением мозговых функций. Заболевание может протекать в острой или хронической форме и требует своевременного медицинского вмешательства для предотвращения необратимых изменений.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программу диагностики и лечения различных форм энцефалопатии. Наши неврологи используют современные протоколы терапии, позволяющие стабилизировать состояние и улучшить качество жизни пациентов.</w:t>
      </w:r>
    </w:p>
    <w:p w:rsidR="00823048" w:rsidRPr="00823048" w:rsidRDefault="00823048" w:rsidP="008230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0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823048" w:rsidRPr="00823048" w:rsidRDefault="00823048" w:rsidP="008230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Классификация и этиология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происхождению выделяют: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Врожденные формы:</w:t>
      </w:r>
    </w:p>
    <w:p w:rsidR="00823048" w:rsidRPr="00823048" w:rsidRDefault="00823048" w:rsidP="008230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Перинатальные повреждения мозга</w:t>
      </w:r>
    </w:p>
    <w:p w:rsidR="00823048" w:rsidRPr="00823048" w:rsidRDefault="00823048" w:rsidP="008230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Генетические метаболические нарушения</w:t>
      </w:r>
    </w:p>
    <w:p w:rsidR="00823048" w:rsidRPr="00823048" w:rsidRDefault="00823048" w:rsidP="008230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Последствия внутриутробных инфекций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Приобретенные формы:</w:t>
      </w:r>
    </w:p>
    <w:p w:rsidR="00823048" w:rsidRPr="00823048" w:rsidRDefault="00823048" w:rsidP="0082304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Дисциркуляторная</w:t>
      </w:r>
      <w:proofErr w:type="spellEnd"/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(сосудистая)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Атеросклеротическая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Гипертоническая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Венозная</w:t>
      </w:r>
    </w:p>
    <w:p w:rsidR="00823048" w:rsidRPr="00823048" w:rsidRDefault="00823048" w:rsidP="0082304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Токсическая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Алкогольная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Лекарственная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Профессиональная</w:t>
      </w:r>
    </w:p>
    <w:p w:rsidR="00823048" w:rsidRPr="00823048" w:rsidRDefault="00823048" w:rsidP="0082304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Метаболическая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Печеночная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Уремическая</w:t>
      </w:r>
    </w:p>
    <w:p w:rsidR="00823048" w:rsidRPr="00823048" w:rsidRDefault="00823048" w:rsidP="0082304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Диабетическая</w:t>
      </w:r>
    </w:p>
    <w:p w:rsidR="00823048" w:rsidRPr="00823048" w:rsidRDefault="00823048" w:rsidP="008230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Посттравматическая</w:t>
      </w:r>
    </w:p>
    <w:p w:rsidR="00823048" w:rsidRPr="00823048" w:rsidRDefault="00823048" w:rsidP="008230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Лучевая</w:t>
      </w:r>
    </w:p>
    <w:p w:rsidR="00823048" w:rsidRPr="00823048" w:rsidRDefault="00823048" w:rsidP="008230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Инфекционная</w:t>
      </w:r>
    </w:p>
    <w:p w:rsidR="00823048" w:rsidRPr="00823048" w:rsidRDefault="00823048" w:rsidP="008230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0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823048" w:rsidRPr="00823048" w:rsidRDefault="00823048" w:rsidP="008230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 по стадиям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 стадия (компенсированная)</w:t>
      </w:r>
    </w:p>
    <w:p w:rsidR="00823048" w:rsidRPr="00823048" w:rsidRDefault="00823048" w:rsidP="0082304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концентрации внимания</w:t>
      </w:r>
    </w:p>
    <w:p w:rsidR="00823048" w:rsidRPr="00823048" w:rsidRDefault="00823048" w:rsidP="0082304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Повышенная утомляемость</w:t>
      </w:r>
    </w:p>
    <w:p w:rsidR="00823048" w:rsidRPr="00823048" w:rsidRDefault="00823048" w:rsidP="0082304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лабильность</w:t>
      </w:r>
    </w:p>
    <w:p w:rsidR="00823048" w:rsidRPr="00823048" w:rsidRDefault="00823048" w:rsidP="0082304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Головные боли напряжения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II стадия (</w:t>
      </w:r>
      <w:proofErr w:type="spellStart"/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субкомпенсированная</w:t>
      </w:r>
      <w:proofErr w:type="spellEnd"/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823048" w:rsidRPr="00823048" w:rsidRDefault="00823048" w:rsidP="008230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Выраженные когнитивные нарушения</w:t>
      </w:r>
    </w:p>
    <w:p w:rsidR="00823048" w:rsidRPr="00823048" w:rsidRDefault="00823048" w:rsidP="008230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Вестибулярные расстройства</w:t>
      </w:r>
    </w:p>
    <w:p w:rsidR="00823048" w:rsidRPr="00823048" w:rsidRDefault="00823048" w:rsidP="008230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координации</w:t>
      </w:r>
    </w:p>
    <w:p w:rsidR="00823048" w:rsidRPr="00823048" w:rsidRDefault="00823048" w:rsidP="008230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Изменения личности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III стадия (декомпенсированная)</w:t>
      </w:r>
    </w:p>
    <w:p w:rsidR="00823048" w:rsidRPr="00823048" w:rsidRDefault="00823048" w:rsidP="008230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Грубые неврологические расстройства</w:t>
      </w:r>
    </w:p>
    <w:p w:rsidR="00823048" w:rsidRPr="00823048" w:rsidRDefault="00823048" w:rsidP="008230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Деменция</w:t>
      </w:r>
    </w:p>
    <w:p w:rsidR="00823048" w:rsidRPr="00823048" w:rsidRDefault="00823048" w:rsidP="008230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тазовых функций</w:t>
      </w:r>
    </w:p>
    <w:p w:rsidR="00823048" w:rsidRPr="00823048" w:rsidRDefault="00823048" w:rsidP="008230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профессиональных навыков</w:t>
      </w:r>
    </w:p>
    <w:p w:rsidR="00823048" w:rsidRPr="00823048" w:rsidRDefault="00823048" w:rsidP="008230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0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823048" w:rsidRPr="00823048" w:rsidRDefault="00823048" w:rsidP="008230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алгоритм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Клиническое обследование</w:t>
      </w:r>
    </w:p>
    <w:p w:rsidR="00823048" w:rsidRPr="00823048" w:rsidRDefault="00823048" w:rsidP="008230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неврологический осмотр</w:t>
      </w:r>
    </w:p>
    <w:p w:rsidR="00823048" w:rsidRPr="00823048" w:rsidRDefault="00823048" w:rsidP="008230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Нейропсихологическое тестирование</w:t>
      </w:r>
    </w:p>
    <w:p w:rsidR="00823048" w:rsidRPr="00823048" w:rsidRDefault="00823048" w:rsidP="008230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когнитивных функций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Лабораторная диагностика</w:t>
      </w:r>
    </w:p>
    <w:p w:rsidR="00823048" w:rsidRPr="00823048" w:rsidRDefault="00823048" w:rsidP="0082304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Биохимический профиль крови</w:t>
      </w:r>
    </w:p>
    <w:p w:rsidR="00823048" w:rsidRPr="00823048" w:rsidRDefault="00823048" w:rsidP="0082304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Гормональные исследования</w:t>
      </w:r>
    </w:p>
    <w:p w:rsidR="00823048" w:rsidRPr="00823048" w:rsidRDefault="00823048" w:rsidP="0082304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Токсикологический скрининг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Инструментальные методы</w:t>
      </w:r>
    </w:p>
    <w:p w:rsidR="00823048" w:rsidRPr="00823048" w:rsidRDefault="00823048" w:rsidP="0082304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МРТ головного мозга</w:t>
      </w:r>
    </w:p>
    <w:p w:rsidR="00823048" w:rsidRPr="00823048" w:rsidRDefault="00823048" w:rsidP="0082304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Ультразвуковая допплерография</w:t>
      </w:r>
    </w:p>
    <w:p w:rsidR="00823048" w:rsidRPr="00823048" w:rsidRDefault="00823048" w:rsidP="0082304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Электроэнцефалография</w:t>
      </w:r>
    </w:p>
    <w:p w:rsidR="00823048" w:rsidRPr="00823048" w:rsidRDefault="00823048" w:rsidP="0082304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Суточный мониторинг АД</w:t>
      </w:r>
    </w:p>
    <w:p w:rsidR="00823048" w:rsidRPr="00823048" w:rsidRDefault="00823048" w:rsidP="008230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0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823048" w:rsidRPr="00823048" w:rsidRDefault="00823048" w:rsidP="008230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Базисная терапия</w:t>
      </w:r>
    </w:p>
    <w:p w:rsidR="00823048" w:rsidRPr="00823048" w:rsidRDefault="00823048" w:rsidP="00823048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Патогенетическое лечение</w:t>
      </w:r>
    </w:p>
    <w:p w:rsidR="00823048" w:rsidRPr="00823048" w:rsidRDefault="00823048" w:rsidP="0082304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Сосудистые препараты</w:t>
      </w:r>
    </w:p>
    <w:p w:rsidR="00823048" w:rsidRPr="00823048" w:rsidRDefault="00823048" w:rsidP="0082304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Нейрометаболиты</w:t>
      </w:r>
      <w:proofErr w:type="spellEnd"/>
    </w:p>
    <w:p w:rsidR="00823048" w:rsidRPr="00823048" w:rsidRDefault="00823048" w:rsidP="0082304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Антиоксиданты</w:t>
      </w:r>
    </w:p>
    <w:p w:rsidR="00823048" w:rsidRPr="00823048" w:rsidRDefault="00823048" w:rsidP="0082304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Витаминотерапия</w:t>
      </w:r>
    </w:p>
    <w:p w:rsidR="00823048" w:rsidRPr="00823048" w:rsidRDefault="00823048" w:rsidP="00823048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Симптоматическая коррекция</w:t>
      </w:r>
    </w:p>
    <w:p w:rsidR="00823048" w:rsidRPr="00823048" w:rsidRDefault="00823048" w:rsidP="0082304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Ноотропные</w:t>
      </w:r>
      <w:proofErr w:type="spellEnd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средства</w:t>
      </w:r>
    </w:p>
    <w:p w:rsidR="00823048" w:rsidRPr="00823048" w:rsidRDefault="00823048" w:rsidP="0082304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Антидепрессанты</w:t>
      </w:r>
    </w:p>
    <w:p w:rsidR="00823048" w:rsidRPr="00823048" w:rsidRDefault="00823048" w:rsidP="0082304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Противотревожные</w:t>
      </w:r>
      <w:proofErr w:type="spellEnd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препараты</w:t>
      </w:r>
    </w:p>
    <w:p w:rsidR="00823048" w:rsidRPr="00823048" w:rsidRDefault="00823048" w:rsidP="0082304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Корректоры поведения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Реабилитационный комплекс</w:t>
      </w:r>
    </w:p>
    <w:p w:rsidR="00823048" w:rsidRPr="00823048" w:rsidRDefault="00823048" w:rsidP="008230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Нейропсихологический тренинг</w:t>
      </w:r>
    </w:p>
    <w:p w:rsidR="00823048" w:rsidRPr="00823048" w:rsidRDefault="00823048" w:rsidP="008230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Физиотерапевтические процедуры</w:t>
      </w:r>
    </w:p>
    <w:p w:rsidR="00823048" w:rsidRPr="00823048" w:rsidRDefault="00823048" w:rsidP="008230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Лечебная физкультура</w:t>
      </w:r>
    </w:p>
    <w:p w:rsidR="00823048" w:rsidRPr="00823048" w:rsidRDefault="00823048" w:rsidP="008230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Логопедическая коррекция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Профилактические мероприятия</w:t>
      </w:r>
    </w:p>
    <w:p w:rsidR="00823048" w:rsidRPr="00823048" w:rsidRDefault="00823048" w:rsidP="008230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артериального давления</w:t>
      </w:r>
    </w:p>
    <w:p w:rsidR="00823048" w:rsidRPr="00823048" w:rsidRDefault="00823048" w:rsidP="008230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липидного профиля</w:t>
      </w:r>
    </w:p>
    <w:p w:rsidR="00823048" w:rsidRPr="00823048" w:rsidRDefault="00823048" w:rsidP="008230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гликемии</w:t>
      </w:r>
    </w:p>
    <w:p w:rsidR="00823048" w:rsidRPr="00823048" w:rsidRDefault="00823048" w:rsidP="008230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Отказ от вредных привычек</w:t>
      </w:r>
    </w:p>
    <w:p w:rsidR="00823048" w:rsidRPr="00823048" w:rsidRDefault="00823048" w:rsidP="008230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0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823048" w:rsidRPr="00823048" w:rsidRDefault="00823048" w:rsidP="008230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Особые клинические ситуации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Острая энцефалопатия</w:t>
      </w:r>
    </w:p>
    <w:p w:rsidR="00823048" w:rsidRPr="00823048" w:rsidRDefault="00823048" w:rsidP="008230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неотложной госпитализации</w:t>
      </w:r>
    </w:p>
    <w:p w:rsidR="00823048" w:rsidRPr="00823048" w:rsidRDefault="00823048" w:rsidP="008230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Интенсивная </w:t>
      </w:r>
      <w:proofErr w:type="spellStart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дезинтоксикационная</w:t>
      </w:r>
      <w:proofErr w:type="spellEnd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терапия</w:t>
      </w:r>
    </w:p>
    <w:p w:rsidR="00823048" w:rsidRPr="00823048" w:rsidRDefault="00823048" w:rsidP="008230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витальных функций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Детские формы</w:t>
      </w:r>
    </w:p>
    <w:p w:rsidR="00823048" w:rsidRPr="00823048" w:rsidRDefault="00823048" w:rsidP="008230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Раннее начало реабилитации</w:t>
      </w:r>
    </w:p>
    <w:p w:rsidR="00823048" w:rsidRPr="00823048" w:rsidRDefault="00823048" w:rsidP="008230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Семейное психологическое сопровождение</w:t>
      </w:r>
    </w:p>
    <w:p w:rsidR="00823048" w:rsidRPr="00823048" w:rsidRDefault="00823048" w:rsidP="008230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образовательные маршруты</w: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Возрастные пациенты</w:t>
      </w:r>
    </w:p>
    <w:p w:rsidR="00823048" w:rsidRPr="00823048" w:rsidRDefault="00823048" w:rsidP="008230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Учет </w:t>
      </w:r>
      <w:proofErr w:type="spellStart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полипрагмазии</w:t>
      </w:r>
      <w:proofErr w:type="spellEnd"/>
    </w:p>
    <w:p w:rsidR="00823048" w:rsidRPr="00823048" w:rsidRDefault="00823048" w:rsidP="008230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Геронтологический подход</w:t>
      </w:r>
    </w:p>
    <w:p w:rsidR="00823048" w:rsidRPr="00823048" w:rsidRDefault="00823048" w:rsidP="008230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адаптация</w:t>
      </w:r>
    </w:p>
    <w:p w:rsidR="00823048" w:rsidRPr="00823048" w:rsidRDefault="00823048" w:rsidP="008230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0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823048" w:rsidRPr="00823048" w:rsidRDefault="00823048" w:rsidP="008230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Своевременность — ключ к успешному лечению</w:t>
      </w: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 первых признаках энцефалопатии важно обратиться к специалисту. В клинике «</w:t>
      </w:r>
      <w:proofErr w:type="spellStart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823048" w:rsidRPr="00823048" w:rsidRDefault="00823048" w:rsidP="0082304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Экспресс-диагностику за 1 день</w:t>
      </w:r>
    </w:p>
    <w:p w:rsidR="00823048" w:rsidRPr="00823048" w:rsidRDefault="00823048" w:rsidP="0082304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схемы терапии</w:t>
      </w:r>
    </w:p>
    <w:p w:rsidR="00823048" w:rsidRPr="00823048" w:rsidRDefault="00823048" w:rsidP="0082304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Междисциплинарный подход</w:t>
      </w:r>
    </w:p>
    <w:p w:rsidR="00823048" w:rsidRPr="00823048" w:rsidRDefault="00823048" w:rsidP="0082304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динамическое наблюдение</w:t>
      </w:r>
    </w:p>
    <w:p w:rsidR="00823048" w:rsidRPr="00823048" w:rsidRDefault="00823048" w:rsidP="0082304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0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откладывайте визит к неврологу — современное лечение позволяет замедлить прогрессирование заболевания и сохранить качество жизни. Запишитесь на консультацию по телефону или через форму на сайте.</w:t>
      </w:r>
    </w:p>
    <w:p w:rsidR="00F9748A" w:rsidRDefault="00823048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5969"/>
    <w:multiLevelType w:val="multilevel"/>
    <w:tmpl w:val="900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7D21"/>
    <w:multiLevelType w:val="multilevel"/>
    <w:tmpl w:val="65D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653D0"/>
    <w:multiLevelType w:val="multilevel"/>
    <w:tmpl w:val="220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826BE"/>
    <w:multiLevelType w:val="multilevel"/>
    <w:tmpl w:val="01F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6CB0"/>
    <w:multiLevelType w:val="multilevel"/>
    <w:tmpl w:val="D8A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915D2"/>
    <w:multiLevelType w:val="multilevel"/>
    <w:tmpl w:val="75C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962CC"/>
    <w:multiLevelType w:val="multilevel"/>
    <w:tmpl w:val="0FD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975DC"/>
    <w:multiLevelType w:val="multilevel"/>
    <w:tmpl w:val="934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8200F"/>
    <w:multiLevelType w:val="multilevel"/>
    <w:tmpl w:val="4224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A08DD"/>
    <w:multiLevelType w:val="multilevel"/>
    <w:tmpl w:val="4FC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C7895"/>
    <w:multiLevelType w:val="multilevel"/>
    <w:tmpl w:val="89E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84F6D"/>
    <w:multiLevelType w:val="multilevel"/>
    <w:tmpl w:val="AF6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D6E7C"/>
    <w:multiLevelType w:val="multilevel"/>
    <w:tmpl w:val="CDA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3F8E"/>
    <w:multiLevelType w:val="multilevel"/>
    <w:tmpl w:val="CFBC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26271C"/>
    <w:multiLevelType w:val="multilevel"/>
    <w:tmpl w:val="15A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5"/>
  </w:num>
  <w:num w:numId="4">
    <w:abstractNumId w:val="3"/>
  </w:num>
  <w:num w:numId="5">
    <w:abstractNumId w:val="0"/>
  </w:num>
  <w:num w:numId="6">
    <w:abstractNumId w:val="14"/>
  </w:num>
  <w:num w:numId="7">
    <w:abstractNumId w:val="7"/>
  </w:num>
  <w:num w:numId="8">
    <w:abstractNumId w:val="4"/>
  </w:num>
  <w:num w:numId="9">
    <w:abstractNumId w:val="8"/>
  </w:num>
  <w:num w:numId="10">
    <w:abstractNumId w:val="2"/>
  </w:num>
  <w:num w:numId="11">
    <w:abstractNumId w:val="12"/>
  </w:num>
  <w:num w:numId="12">
    <w:abstractNumId w:val="9"/>
  </w:num>
  <w:num w:numId="13">
    <w:abstractNumId w:val="10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1C0"/>
    <w:rsid w:val="001F169F"/>
    <w:rsid w:val="00823048"/>
    <w:rsid w:val="00954389"/>
    <w:rsid w:val="00B1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160E1-B4FA-4823-ADDC-36F608DC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23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30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23048"/>
    <w:rPr>
      <w:b/>
      <w:bCs/>
    </w:rPr>
  </w:style>
  <w:style w:type="paragraph" w:customStyle="1" w:styleId="ds-markdown-paragraph">
    <w:name w:val="ds-markdown-paragraph"/>
    <w:basedOn w:val="a"/>
    <w:rsid w:val="00823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2741</Characters>
  <Application>Microsoft Office Word</Application>
  <DocSecurity>0</DocSecurity>
  <Lines>22</Lines>
  <Paragraphs>6</Paragraphs>
  <ScaleCrop>false</ScaleCrop>
  <Company>Reanimator Extreme Edition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2025-10-29T09:52:00Z</dcterms:created>
  <dcterms:modified xsi:type="dcterms:W3CDTF">2025-10-29T09:52:00Z</dcterms:modified>
</cp:coreProperties>
</file>