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  <w:t>INFORME DE NEGOCIO DICIEMBRE 2020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>Procediendo a la ingesta de los datos procedimos a hacer un analisis al respecto, primero verificamos los outliers de los mismos y despues investigamos sobre los valores faltantes.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>Graficamos los outliers para verificar si eran veridicos o no segun la descripcion de las tablas.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6770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1588135</wp:posOffset>
            </wp:positionV>
            <wp:extent cx="6120130" cy="182118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3279140</wp:posOffset>
            </wp:positionV>
            <wp:extent cx="6120130" cy="182118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8"/>
          <w:szCs w:val="18"/>
        </w:rPr>
        <w:t>Como podemos observar hay outliers en ventas y compras, gastos parecia tener pero al graficarlo vemos que podemos desestimar nuestras sospechas.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>Procedemos con una limpieza de valores nulos y hacemos una graficacion para ver las incongruencias presentadas: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90805</wp:posOffset>
            </wp:positionH>
            <wp:positionV relativeFrom="paragraph">
              <wp:posOffset>85090</wp:posOffset>
            </wp:positionV>
            <wp:extent cx="2900680" cy="188214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068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3148330</wp:posOffset>
            </wp:positionH>
            <wp:positionV relativeFrom="paragraph">
              <wp:posOffset>86995</wp:posOffset>
            </wp:positionV>
            <wp:extent cx="2819400" cy="186182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>A diferencia de las incongruencias en las tablas ventas y compras tambien se presentan outliers.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Hicimos un analisis en estas 2 tablas especificamente sobre la cantidad y el precio dado que los otros datos estaban correctos y en su mayoria no habia nulos, </w:t>
      </w:r>
      <w:r>
        <w:rPr>
          <w:sz w:val="18"/>
          <w:szCs w:val="18"/>
        </w:rPr>
        <w:t>esto</w:t>
      </w:r>
      <w:r>
        <w:rPr>
          <w:sz w:val="18"/>
          <w:szCs w:val="18"/>
        </w:rPr>
        <w:t xml:space="preserve"> nos sirve para entender especificamente </w:t>
      </w:r>
      <w:r>
        <w:rPr>
          <w:sz w:val="18"/>
          <w:szCs w:val="18"/>
        </w:rPr>
        <w:t>para entender como afecta a nuestro negocio economicamente la falta de los supuestos datos restantes.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3091180</wp:posOffset>
            </wp:positionH>
            <wp:positionV relativeFrom="paragraph">
              <wp:posOffset>60960</wp:posOffset>
            </wp:positionV>
            <wp:extent cx="2813685" cy="185801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685" cy="1858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17145</wp:posOffset>
            </wp:positionH>
            <wp:positionV relativeFrom="paragraph">
              <wp:posOffset>68580</wp:posOffset>
            </wp:positionV>
            <wp:extent cx="2800985" cy="184975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985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>Procedemos a reemplazar los outliers por valores entre el minimo y el maximo aplicando puntos cuantiles, especificamente 0.25 y 0.75, y a dropear las filas con valores nulos solamente en las tablas ventas, compras y gastos.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>Tomamos esta decision dado que podriamos perder informacion de clientes, sucursales o demas solo por un valor NaN dentro de una columna, en cambio para el analisis financiero es mejor trabajar con los datos que realmente conocemos.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>Habiendo realizado la limpieza de los datos, analizamos el crecimiento de las ventas desde el inicio.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53504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>Al ver que nuestras ventas en precio han bajado en los ultimos meses, verificamos los gastos y ventas de cada sucursal en especifico.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-144780</wp:posOffset>
            </wp:positionH>
            <wp:positionV relativeFrom="paragraph">
              <wp:posOffset>12065</wp:posOffset>
            </wp:positionV>
            <wp:extent cx="3221355" cy="288163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1355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3377565</wp:posOffset>
            </wp:positionH>
            <wp:positionV relativeFrom="paragraph">
              <wp:posOffset>17145</wp:posOffset>
            </wp:positionV>
            <wp:extent cx="2962275" cy="2875280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>Podemos ver que todas las sucursales tiene aproximadamente el mismo gasto, pero hay 4 sucursales que se destacan del resto, las cuales 3 de ellas estan localizadas en Buenos Aires.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628650</wp:posOffset>
            </wp:positionH>
            <wp:positionV relativeFrom="paragraph">
              <wp:posOffset>109220</wp:posOffset>
            </wp:positionV>
            <wp:extent cx="4622800" cy="4668520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800" cy="4668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>Dados todas estas metricas y analisis, podriamos concluir que seria mejor colocar una sucursal en la provincia de Buenos Aires.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</TotalTime>
  <Application>LibreOffice/7.2.7.2$Linux_X86_64 LibreOffice_project/20$Build-2</Application>
  <AppVersion>15.0000</AppVersion>
  <Pages>4</Pages>
  <Words>312</Words>
  <Characters>1662</Characters>
  <CharactersWithSpaces>1962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2022-06-24T14:07:51Z</dcterms:created>
  <dc:creator/>
  <dc:description/>
  <dc:language>en-US</dc:language>
  <cp:lastModifiedBy/>
  <dcterms:modified xsi:type="dcterms:W3CDTF">2022-06-24T15:18:51Z</dcterms:modified>
  <cp:revision>1</cp:revision>
  <dc:subject/>
  <dc:title/>
</cp:coreProperties>
</file>