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>
          <w:bottom w:val="thickThinMediumGap" w:sz="18" w:space="8" w:color="00000A"/>
        </w:pBdr>
        <w:rPr/>
      </w:pPr>
      <w:r>
        <w:rPr>
          <w:rStyle w:val="IntenseReference"/>
          <w:rFonts w:ascii="RobotoLight" w:hAnsi="RobotoLight"/>
        </w:rPr>
        <w:t>Stock Exchange User Manual</w:t>
      </w:r>
    </w:p>
    <w:p>
      <w:pPr>
        <w:pStyle w:val="Heading1"/>
        <w:rPr>
          <w:rFonts w:ascii="RobotoLight" w:hAnsi="RobotoLight"/>
        </w:rPr>
      </w:pPr>
      <w:r>
        <w:rPr>
          <w:rFonts w:ascii="RobotoLight" w:hAnsi="RobotoLight"/>
        </w:rPr>
        <w:t>INTRODUCTION</w:t>
      </w:r>
    </w:p>
    <w:p>
      <w:pPr>
        <w:pStyle w:val="Normal"/>
        <w:rPr>
          <w:rFonts w:ascii="RobotoLight" w:hAnsi="RobotoLight"/>
        </w:rPr>
      </w:pPr>
      <w:r>
        <w:rPr>
          <w:rFonts w:ascii="RobotoLight" w:hAnsi="RobotoLight"/>
        </w:rPr>
      </w:r>
    </w:p>
    <w:p>
      <w:pPr>
        <w:pStyle w:val="Normal"/>
        <w:rPr>
          <w:rFonts w:ascii="RobotoLight" w:hAnsi="RobotoLight"/>
        </w:rPr>
      </w:pPr>
      <w:r>
        <w:rPr>
          <w:rFonts w:ascii="RobotoLight" w:hAnsi="RobotoLight"/>
          <w:sz w:val="24"/>
          <w:szCs w:val="24"/>
        </w:rPr>
        <w:t xml:space="preserve"> </w:t>
      </w:r>
      <w:r>
        <w:rPr>
          <w:rFonts w:ascii="RobotoLight" w:hAnsi="RobotoLight"/>
          <w:sz w:val="24"/>
          <w:szCs w:val="24"/>
        </w:rPr>
        <w:t>Stock Exchange module allows us to exchange the products form odoo backend which is already delivered and invoiced.</w:t>
      </w:r>
    </w:p>
    <w:p>
      <w:pPr>
        <w:pStyle w:val="Heading2"/>
        <w:rPr>
          <w:rFonts w:ascii="RobotoLight" w:hAnsi="RobotoLight"/>
        </w:rPr>
      </w:pPr>
      <w:r>
        <w:rPr>
          <w:rFonts w:ascii="RobotoLight" w:hAnsi="RobotoLight"/>
        </w:rPr>
        <w:t>FEATURES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>
          <w:rFonts w:ascii="RobotoLight" w:hAnsi="RobotoLight"/>
        </w:rPr>
      </w:pPr>
      <w:r>
        <w:rPr>
          <w:rFonts w:cs="Calibri" w:ascii="RobotoLight" w:hAnsi="RobotoLight" w:cstheme="minorHAnsi"/>
          <w:color w:val="000000"/>
          <w:sz w:val="24"/>
          <w:szCs w:val="24"/>
        </w:rPr>
        <w:t>Can easily exchange from return wizard.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>
          <w:rFonts w:ascii="RobotoLight" w:hAnsi="RobotoLight"/>
        </w:rPr>
      </w:pPr>
      <w:r>
        <w:rPr>
          <w:rFonts w:cs="Calibri" w:ascii="RobotoLight" w:hAnsi="RobotoLight" w:cstheme="minorHAnsi"/>
          <w:color w:val="000000"/>
          <w:sz w:val="24"/>
          <w:szCs w:val="24"/>
        </w:rPr>
        <w:t>Can specify the exchange quantity..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>
          <w:rFonts w:ascii="RobotoLight" w:hAnsi="RobotoLight"/>
        </w:rPr>
      </w:pPr>
      <w:r>
        <w:rPr>
          <w:rFonts w:cs="Calibri" w:ascii="RobotoLight" w:hAnsi="RobotoLight" w:cstheme="minorHAnsi"/>
          <w:color w:val="000000"/>
          <w:sz w:val="24"/>
          <w:szCs w:val="24"/>
        </w:rPr>
        <w:t>Can specify the other products too.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>
          <w:rFonts w:ascii="RobotoLight" w:hAnsi="RobotoLight"/>
        </w:rPr>
      </w:pPr>
      <w:r>
        <w:rPr>
          <w:rFonts w:cs="Calibri" w:ascii="RobotoLight" w:hAnsi="RobotoLight" w:cstheme="minorHAnsi"/>
          <w:color w:val="000000"/>
          <w:sz w:val="24"/>
          <w:szCs w:val="24"/>
        </w:rPr>
        <w:t>Separate exchange orders.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>
          <w:rFonts w:ascii="RobotoLight" w:hAnsi="RobotoLight"/>
        </w:rPr>
      </w:pPr>
      <w:r>
        <w:rPr>
          <w:rFonts w:cs="Calibri" w:ascii="RobotoLight" w:hAnsi="RobotoLight" w:cstheme="minorHAnsi"/>
          <w:color w:val="000000"/>
          <w:sz w:val="24"/>
          <w:szCs w:val="24"/>
        </w:rPr>
        <w:t>Mapping between exchange orders and original sale orders through smart buttons.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>
          <w:rFonts w:ascii="RobotoLight" w:hAnsi="RobotoLight"/>
        </w:rPr>
      </w:pPr>
      <w:r>
        <w:rPr>
          <w:rFonts w:cs="Calibri" w:ascii="RobotoLight" w:hAnsi="RobotoLight" w:cstheme="minorHAnsi"/>
          <w:color w:val="000000"/>
          <w:sz w:val="24"/>
          <w:szCs w:val="24"/>
        </w:rPr>
        <w:t>Mapping between exchange pickings and original picking through smart buttons and widget.</w:t>
      </w:r>
    </w:p>
    <w:p>
      <w:pPr>
        <w:pStyle w:val="Normal"/>
        <w:numPr>
          <w:ilvl w:val="0"/>
          <w:numId w:val="1"/>
        </w:numPr>
        <w:spacing w:lineRule="auto" w:line="240" w:before="150" w:after="150"/>
        <w:rPr>
          <w:rFonts w:ascii="RobotoLight" w:hAnsi="RobotoLight"/>
        </w:rPr>
      </w:pPr>
      <w:r>
        <w:rPr>
          <w:rFonts w:cs="Calibri" w:ascii="RobotoLight" w:hAnsi="RobotoLight" w:cstheme="minorHAnsi"/>
          <w:color w:val="000000"/>
          <w:sz w:val="24"/>
          <w:szCs w:val="24"/>
        </w:rPr>
        <w:t>Preparing the invoice, credit notes automatically.</w:t>
      </w:r>
    </w:p>
    <w:p>
      <w:pPr>
        <w:pStyle w:val="Heading1"/>
        <w:rPr>
          <w:rFonts w:ascii="RobotoLight" w:hAnsi="RobotoLight"/>
        </w:rPr>
      </w:pPr>
      <w:r>
        <w:rPr>
          <w:rFonts w:ascii="RobotoLight" w:hAnsi="RobotoLight"/>
        </w:rPr>
        <w:t>INSTALLATION</w:t>
      </w:r>
    </w:p>
    <w:p>
      <w:pPr>
        <w:pStyle w:val="NormalWeb"/>
        <w:spacing w:beforeAutospacing="0" w:before="0" w:afterAutospacing="0" w:after="300"/>
        <w:rPr>
          <w:rFonts w:ascii="Calibri" w:hAnsi="Calibri" w:cs="Calibri" w:asciiTheme="minorHAnsi" w:cstheme="minorHAnsi" w:hAnsiTheme="minorHAnsi"/>
          <w:color w:val="000000"/>
        </w:rPr>
      </w:pPr>
      <w:r>
        <w:rPr>
          <w:rFonts w:cs="Calibri" w:ascii="RobotoLight" w:hAnsi="RobotoLight" w:cstheme="minorHAnsi"/>
          <w:color w:val="000000"/>
        </w:rPr>
        <w:t>Now simply follow these steps:</w:t>
      </w:r>
    </w:p>
    <w:p>
      <w:pPr>
        <w:pStyle w:val="NoSpacing"/>
        <w:numPr>
          <w:ilvl w:val="0"/>
          <w:numId w:val="2"/>
        </w:numPr>
        <w:tabs>
          <w:tab w:val="left" w:pos="720" w:leader="none"/>
        </w:tabs>
        <w:ind w:left="1080" w:hanging="720"/>
        <w:rPr>
          <w:rFonts w:ascii="RobotoLight" w:hAnsi="RobotoLight"/>
        </w:rPr>
      </w:pPr>
      <w:r>
        <w:rPr>
          <w:rFonts w:ascii="RobotoLight" w:hAnsi="RobotoLight"/>
        </w:rPr>
        <w:t>Go to settings menu and click on Activate the Developer mode.</w:t>
      </w:r>
    </w:p>
    <w:p>
      <w:pPr>
        <w:pStyle w:val="NoSpacing"/>
        <w:numPr>
          <w:ilvl w:val="0"/>
          <w:numId w:val="2"/>
        </w:numPr>
        <w:ind w:left="720" w:hanging="360"/>
        <w:rPr>
          <w:rFonts w:ascii="RobotoLight" w:hAnsi="RobotoLight"/>
        </w:rPr>
      </w:pPr>
      <w:r>
        <w:rPr>
          <w:rFonts w:ascii="RobotoLight" w:hAnsi="RobotoLight"/>
        </w:rPr>
        <w:t>Now go to apps menu and Click on ‘Update Modules List’.</w:t>
      </w:r>
    </w:p>
    <w:p>
      <w:pPr>
        <w:pStyle w:val="NoSpacing"/>
        <w:numPr>
          <w:ilvl w:val="0"/>
          <w:numId w:val="2"/>
        </w:numPr>
        <w:ind w:left="720" w:hanging="360"/>
        <w:rPr>
          <w:rFonts w:ascii="RobotoLight" w:hAnsi="RobotoLight"/>
        </w:rPr>
      </w:pPr>
      <w:r>
        <w:rPr>
          <w:rFonts w:ascii="RobotoLight" w:hAnsi="RobotoLight"/>
        </w:rPr>
        <w:t>Remove the app’s filter and search for the the word ‘stock_exchange’.</w:t>
      </w:r>
    </w:p>
    <w:p>
      <w:pPr>
        <w:pStyle w:val="NoSpacing"/>
        <w:numPr>
          <w:ilvl w:val="0"/>
          <w:numId w:val="2"/>
        </w:numPr>
        <w:ind w:left="720" w:hanging="360"/>
        <w:rPr>
          <w:rFonts w:ascii="RobotoLight" w:hAnsi="RobotoLight"/>
        </w:rPr>
      </w:pPr>
      <w:r>
        <w:rPr>
          <w:rFonts w:ascii="RobotoLight" w:hAnsi="RobotoLight"/>
        </w:rPr>
        <w:t>Now you will see the module then simply install it.</w:t>
      </w:r>
    </w:p>
    <w:p>
      <w:pPr>
        <w:pStyle w:val="NormalWeb"/>
        <w:spacing w:beforeAutospacing="0" w:before="0" w:afterAutospacing="0" w:after="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0"/>
        <w:jc w:val="both"/>
        <w:rPr>
          <w:rFonts w:ascii="RobotoLight" w:hAnsi="RobotoLight"/>
        </w:rPr>
      </w:pPr>
      <w:r>
        <w:rPr>
          <w:rFonts w:cs="Calibri" w:ascii="RobotoLight" w:hAnsi="RobotoLight" w:cstheme="minorHAnsi"/>
          <w:color w:val="000000"/>
        </w:rPr>
        <w:t>After installing you will be able to handle different functionality as mentioned in module’s work flows.</w:t>
      </w:r>
    </w:p>
    <w:p>
      <w:pPr>
        <w:pStyle w:val="Normal"/>
        <w:jc w:val="both"/>
        <w:rPr>
          <w:rFonts w:ascii="RobotoLight" w:hAnsi="RobotoLight" w:cs="Calibri" w:cstheme="minorHAnsi"/>
          <w:sz w:val="24"/>
          <w:szCs w:val="24"/>
        </w:rPr>
      </w:pPr>
      <w:r>
        <w:rPr>
          <w:rFonts w:cs="Calibri" w:cstheme="minorHAnsi" w:ascii="RobotoLight" w:hAnsi="RobotoLight"/>
          <w:sz w:val="24"/>
          <w:szCs w:val="24"/>
        </w:rPr>
      </w:r>
    </w:p>
    <w:p>
      <w:pPr>
        <w:pStyle w:val="Normal"/>
        <w:jc w:val="both"/>
        <w:rPr>
          <w:rFonts w:ascii="RobotoLight" w:hAnsi="RobotoLight" w:cs="Calibri" w:cstheme="minorHAnsi"/>
          <w:sz w:val="24"/>
          <w:szCs w:val="24"/>
        </w:rPr>
      </w:pPr>
      <w:r>
        <w:rPr>
          <w:rFonts w:cs="Calibri" w:cstheme="minorHAnsi" w:ascii="RobotoLight" w:hAnsi="RobotoLight"/>
          <w:sz w:val="24"/>
          <w:szCs w:val="24"/>
        </w:rPr>
      </w:r>
    </w:p>
    <w:p>
      <w:pPr>
        <w:pStyle w:val="Normal"/>
        <w:jc w:val="both"/>
        <w:rPr>
          <w:rFonts w:ascii="RobotoLight" w:hAnsi="RobotoLight" w:cs="Calibri" w:cstheme="minorHAnsi"/>
          <w:sz w:val="24"/>
          <w:szCs w:val="24"/>
        </w:rPr>
      </w:pPr>
      <w:r>
        <w:rPr>
          <w:rFonts w:cs="Calibri" w:cstheme="minorHAnsi" w:ascii="RobotoLight" w:hAnsi="RobotoLight"/>
          <w:sz w:val="24"/>
          <w:szCs w:val="24"/>
        </w:rPr>
      </w:r>
    </w:p>
    <w:p>
      <w:pPr>
        <w:pStyle w:val="Normal"/>
        <w:jc w:val="both"/>
        <w:rPr>
          <w:rFonts w:ascii="RobotoLight" w:hAnsi="RobotoLight" w:cs="Calibri" w:cstheme="minorHAnsi"/>
          <w:sz w:val="24"/>
          <w:szCs w:val="24"/>
        </w:rPr>
      </w:pPr>
      <w:r>
        <w:rPr>
          <w:rFonts w:cs="Calibri" w:cstheme="minorHAnsi" w:ascii="RobotoLight" w:hAnsi="RobotoLight"/>
          <w:sz w:val="24"/>
          <w:szCs w:val="24"/>
        </w:rPr>
      </w:r>
    </w:p>
    <w:p>
      <w:pPr>
        <w:pStyle w:val="Normal"/>
        <w:jc w:val="both"/>
        <w:rPr>
          <w:rFonts w:ascii="RobotoLight" w:hAnsi="RobotoLight" w:cs="Calibri" w:cstheme="minorHAnsi"/>
          <w:sz w:val="24"/>
          <w:szCs w:val="24"/>
        </w:rPr>
      </w:pPr>
      <w:r>
        <w:rPr>
          <w:rFonts w:cs="Calibri" w:cstheme="minorHAnsi" w:ascii="RobotoLight" w:hAnsi="RobotoLight"/>
          <w:sz w:val="24"/>
          <w:szCs w:val="24"/>
        </w:rPr>
      </w:r>
    </w:p>
    <w:p>
      <w:pPr>
        <w:pStyle w:val="Normal"/>
        <w:jc w:val="both"/>
        <w:rPr>
          <w:rFonts w:ascii="RobotoLight" w:hAnsi="RobotoLight" w:cs="Calibri" w:cstheme="minorHAnsi"/>
          <w:sz w:val="24"/>
          <w:szCs w:val="24"/>
        </w:rPr>
      </w:pPr>
      <w:r>
        <w:rPr>
          <w:rFonts w:cs="Calibri" w:cstheme="minorHAnsi" w:ascii="RobotoLight" w:hAnsi="RobotoLight"/>
          <w:sz w:val="24"/>
          <w:szCs w:val="24"/>
        </w:rPr>
      </w:r>
    </w:p>
    <w:p>
      <w:pPr>
        <w:pStyle w:val="Heading1"/>
        <w:rPr>
          <w:rFonts w:ascii="RobotoLight" w:hAnsi="RobotoLight"/>
        </w:rPr>
      </w:pPr>
      <w:r>
        <w:rPr>
          <w:rFonts w:ascii="RobotoLight" w:hAnsi="RobotoLight"/>
        </w:rPr>
        <w:t>WORK FLOWS</w:t>
      </w:r>
    </w:p>
    <w:p>
      <w:pPr>
        <w:pStyle w:val="Normal"/>
        <w:rPr>
          <w:rFonts w:ascii="RobotoLight" w:hAnsi="RobotoLight"/>
        </w:rPr>
      </w:pPr>
      <w:r>
        <w:rPr>
          <w:rFonts w:ascii="RobotoLight" w:hAnsi="RobotoLight"/>
        </w:rPr>
        <w:t xml:space="preserve"> </w:t>
      </w:r>
      <w:r>
        <w:rPr>
          <w:rFonts w:ascii="RobotoLight" w:hAnsi="RobotoLight"/>
        </w:rPr>
        <w:t xml:space="preserve">After validating </w:t>
      </w:r>
      <w:r>
        <w:rPr>
          <w:rFonts w:ascii="RobotoLight" w:hAnsi="RobotoLight"/>
          <w:b/>
          <w:bCs/>
        </w:rPr>
        <w:t>Stock Picking</w:t>
      </w:r>
      <w:r>
        <w:rPr>
          <w:rFonts w:ascii="RobotoLight" w:hAnsi="RobotoLight"/>
          <w:b w:val="false"/>
          <w:bCs w:val="false"/>
        </w:rPr>
        <w:t xml:space="preserve"> of sales order, click </w:t>
      </w:r>
      <w:r>
        <w:rPr>
          <w:rFonts w:ascii="RobotoLight" w:hAnsi="RobotoLight"/>
          <w:b/>
          <w:bCs/>
        </w:rPr>
        <w:t>“Return”</w:t>
      </w:r>
    </w:p>
    <w:p>
      <w:pPr>
        <w:pStyle w:val="Normal"/>
        <w:rPr>
          <w:rFonts w:ascii="RobotoLight" w:hAnsi="RobotoLight"/>
          <w:b/>
          <w:b/>
          <w:bCs/>
        </w:rPr>
      </w:pPr>
      <w:r>
        <w:rPr>
          <w:rFonts w:ascii="RobotoLight" w:hAnsi="RobotoLight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1169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RobotoLight" w:hAnsi="RobotoLight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/>
        </w:rPr>
      </w:pPr>
      <w:r>
        <w:rPr>
          <w:rFonts w:cs="Calibri" w:ascii="RobotoLight" w:hAnsi="RobotoLight" w:cstheme="minorHAnsi"/>
          <w:color w:val="000000"/>
        </w:rPr>
        <w:t xml:space="preserve">On the wizard we have to click the check box </w:t>
      </w:r>
      <w:r>
        <w:rPr>
          <w:rFonts w:cs="Calibri" w:ascii="RobotoLight" w:hAnsi="RobotoLight" w:cstheme="minorHAnsi"/>
          <w:b/>
          <w:bCs/>
          <w:color w:val="000000"/>
        </w:rPr>
        <w:t>“To Exchange”</w:t>
      </w:r>
      <w:r>
        <w:rPr>
          <w:rFonts w:cs="Calibri" w:ascii="RobotoLight" w:hAnsi="RobotoLight" w:cstheme="minorHAnsi"/>
          <w:b w:val="false"/>
          <w:bCs w:val="false"/>
          <w:color w:val="000000"/>
        </w:rPr>
        <w:t xml:space="preserve"> and give the required details and submit the form.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267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/>
        </w:rPr>
      </w:pPr>
      <w:r>
        <w:rPr>
          <w:rFonts w:cs="Calibri" w:ascii="RobotoLight" w:hAnsi="RobotoLight" w:cstheme="minorHAnsi"/>
          <w:color w:val="000000"/>
        </w:rPr>
        <w:t xml:space="preserve">Make sure that it is </w:t>
      </w:r>
      <w:r>
        <w:rPr>
          <w:rFonts w:cs="Calibri" w:ascii="RobotoLight" w:hAnsi="RobotoLight" w:cstheme="minorHAnsi"/>
          <w:b/>
          <w:bCs/>
          <w:color w:val="000000"/>
        </w:rPr>
        <w:t>invoiced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8214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/>
        </w:rPr>
      </w:pPr>
      <w:r>
        <w:rPr>
          <w:rFonts w:cs="Calibri" w:ascii="RobotoLight" w:hAnsi="RobotoLight" w:cstheme="minorHAnsi"/>
          <w:color w:val="000000"/>
        </w:rPr>
        <w:t xml:space="preserve">There we can also put </w:t>
      </w:r>
      <w:r>
        <w:rPr>
          <w:rFonts w:cs="Calibri" w:ascii="RobotoLight" w:hAnsi="RobotoLight" w:cstheme="minorHAnsi"/>
          <w:b/>
          <w:bCs/>
          <w:color w:val="000000"/>
        </w:rPr>
        <w:t>various inputs</w:t>
      </w:r>
      <w:r>
        <w:rPr>
          <w:rFonts w:cs="Calibri" w:ascii="RobotoLight" w:hAnsi="RobotoLight" w:cstheme="minorHAnsi"/>
          <w:color w:val="000000"/>
        </w:rPr>
        <w:t xml:space="preserve"> like the following pic.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7368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/>
        </w:rPr>
      </w:pPr>
      <w:r>
        <w:rPr>
          <w:rFonts w:cs="Calibri" w:ascii="RobotoLight" w:hAnsi="RobotoLight" w:cstheme="minorHAnsi"/>
          <w:color w:val="000000"/>
        </w:rPr>
        <w:t xml:space="preserve">We can see various </w:t>
      </w:r>
      <w:r>
        <w:rPr>
          <w:rFonts w:cs="Calibri" w:ascii="RobotoLight" w:hAnsi="RobotoLight" w:cstheme="minorHAnsi"/>
          <w:b/>
          <w:bCs/>
          <w:color w:val="000000"/>
        </w:rPr>
        <w:t>smart buttons</w:t>
      </w:r>
      <w:r>
        <w:rPr>
          <w:rFonts w:cs="Calibri" w:ascii="RobotoLight" w:hAnsi="RobotoLight" w:cstheme="minorHAnsi"/>
          <w:color w:val="000000"/>
        </w:rPr>
        <w:t xml:space="preserve"> on the </w:t>
      </w:r>
      <w:r>
        <w:rPr>
          <w:rFonts w:cs="Calibri" w:ascii="RobotoLight" w:hAnsi="RobotoLight" w:cstheme="minorHAnsi"/>
          <w:b/>
          <w:bCs/>
          <w:color w:val="000000"/>
        </w:rPr>
        <w:t>sale orders</w:t>
      </w:r>
      <w:r>
        <w:rPr>
          <w:rFonts w:cs="Calibri" w:ascii="RobotoLight" w:hAnsi="RobotoLight" w:cstheme="minorHAnsi"/>
          <w:color w:val="000000"/>
        </w:rPr>
        <w:t xml:space="preserve"> for linking with </w:t>
      </w:r>
      <w:r>
        <w:rPr>
          <w:rFonts w:cs="Calibri" w:ascii="RobotoLight" w:hAnsi="RobotoLight" w:cstheme="minorHAnsi"/>
          <w:b/>
          <w:bCs/>
          <w:color w:val="000000"/>
        </w:rPr>
        <w:t>Exchange Orders, Exchange Pickings, Exchange Invoices, Exchange Credit Notes, etc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33667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/>
        </w:rPr>
      </w:pPr>
      <w:r>
        <w:rPr>
          <w:rFonts w:cs="Calibri" w:ascii="RobotoLight" w:hAnsi="RobotoLight" w:cstheme="minorHAnsi"/>
          <w:color w:val="000000"/>
        </w:rPr>
        <w:t xml:space="preserve">Click the </w:t>
      </w:r>
      <w:r>
        <w:rPr>
          <w:rFonts w:cs="Calibri" w:ascii="RobotoLight" w:hAnsi="RobotoLight" w:cstheme="minorHAnsi"/>
          <w:b/>
          <w:bCs/>
          <w:color w:val="000000"/>
        </w:rPr>
        <w:t>menu</w:t>
      </w:r>
      <w:r>
        <w:rPr>
          <w:rFonts w:cs="Calibri" w:ascii="RobotoLight" w:hAnsi="RobotoLight" w:cstheme="minorHAnsi"/>
          <w:color w:val="000000"/>
        </w:rPr>
        <w:t xml:space="preserve"> for the </w:t>
      </w:r>
      <w:r>
        <w:rPr>
          <w:rFonts w:cs="Calibri" w:ascii="RobotoLight" w:hAnsi="RobotoLight" w:cstheme="minorHAnsi"/>
          <w:b/>
          <w:bCs/>
          <w:color w:val="000000"/>
        </w:rPr>
        <w:t>Exchange Orders</w:t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b/>
          <w:b/>
          <w:bCs/>
          <w:color w:val="000000"/>
        </w:rPr>
      </w:pPr>
      <w:r>
        <w:rPr>
          <w:rFonts w:ascii="RobotoLight" w:hAnsi="RobotoLight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76750" cy="23526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/>
        </w:rPr>
      </w:pPr>
      <w:r>
        <w:rPr>
          <w:rFonts w:cs="Calibri" w:ascii="RobotoLight" w:hAnsi="RobotoLight" w:cstheme="minorHAnsi"/>
          <w:color w:val="000000"/>
        </w:rPr>
        <w:t xml:space="preserve">To view select it, from tree view and form view, select a </w:t>
      </w:r>
      <w:r>
        <w:rPr>
          <w:rFonts w:cs="Calibri" w:ascii="RobotoLight" w:hAnsi="RobotoLight" w:cstheme="minorHAnsi"/>
          <w:b/>
          <w:bCs/>
          <w:color w:val="000000"/>
        </w:rPr>
        <w:t>record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3136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/>
        </w:rPr>
      </w:pPr>
      <w:r>
        <w:rPr>
          <w:rFonts w:cs="Calibri" w:ascii="RobotoLight" w:hAnsi="RobotoLight" w:cstheme="minorHAnsi"/>
          <w:color w:val="000000"/>
        </w:rPr>
        <w:t xml:space="preserve">We can see </w:t>
      </w:r>
      <w:r>
        <w:rPr>
          <w:rFonts w:cs="Calibri" w:ascii="RobotoLight" w:hAnsi="RobotoLight" w:cstheme="minorHAnsi"/>
          <w:b/>
          <w:bCs/>
          <w:color w:val="000000"/>
        </w:rPr>
        <w:t>smart buttons</w:t>
      </w:r>
      <w:r>
        <w:rPr>
          <w:rFonts w:cs="Calibri" w:ascii="RobotoLight" w:hAnsi="RobotoLight" w:cstheme="minorHAnsi"/>
          <w:b w:val="false"/>
          <w:bCs w:val="false"/>
          <w:color w:val="000000"/>
        </w:rPr>
        <w:t xml:space="preserve">  </w:t>
      </w:r>
      <w:r>
        <w:rPr>
          <w:rFonts w:cs="Calibri" w:ascii="RobotoLight" w:hAnsi="RobotoLight" w:cstheme="minorHAnsi"/>
          <w:b w:val="false"/>
          <w:bCs w:val="false"/>
          <w:color w:val="000000"/>
        </w:rPr>
        <w:t>for the</w:t>
      </w:r>
      <w:r>
        <w:rPr>
          <w:rFonts w:cs="Calibri" w:ascii="RobotoLight" w:hAnsi="RobotoLight" w:cstheme="minorHAnsi"/>
          <w:b/>
          <w:bCs/>
          <w:color w:val="000000"/>
        </w:rPr>
        <w:t xml:space="preserve"> </w:t>
      </w:r>
      <w:r>
        <w:rPr>
          <w:rFonts w:cs="Calibri" w:ascii="RobotoLight" w:hAnsi="RobotoLight" w:cstheme="minorHAnsi"/>
          <w:color w:val="000000"/>
        </w:rPr>
        <w:t xml:space="preserve">records </w:t>
      </w:r>
      <w:r>
        <w:rPr>
          <w:rFonts w:cs="Calibri" w:ascii="RobotoLight" w:hAnsi="RobotoLight" w:cstheme="minorHAnsi"/>
          <w:color w:val="000000"/>
        </w:rPr>
        <w:t>of</w:t>
      </w:r>
      <w:r>
        <w:rPr>
          <w:rFonts w:cs="Calibri" w:ascii="RobotoLight" w:hAnsi="RobotoLight" w:cstheme="minorHAnsi"/>
          <w:color w:val="000000"/>
        </w:rPr>
        <w:t xml:space="preserve"> </w:t>
      </w:r>
      <w:r>
        <w:rPr>
          <w:rFonts w:cs="Calibri" w:ascii="RobotoLight" w:hAnsi="RobotoLight" w:cstheme="minorHAnsi"/>
          <w:b/>
          <w:bCs/>
          <w:color w:val="000000"/>
        </w:rPr>
        <w:t>Credit Notes, Invoices, Exchange Deliveries.</w:t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b/>
          <w:b/>
          <w:bCs/>
          <w:color w:val="000000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b/>
          <w:b/>
          <w:bCs/>
          <w:i/>
          <w:i/>
          <w:iCs/>
          <w:color w:val="000000"/>
          <w:u w:val="none"/>
        </w:rPr>
      </w:pPr>
      <w:r>
        <w:rPr>
          <w:rFonts w:ascii="RobotoLight" w:hAnsi="RobotoLight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736600"/>
            <wp:effectExtent l="0" t="0" r="0" b="0"/>
            <wp:wrapSquare wrapText="largest"/>
            <wp:docPr id="8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b/>
          <w:b/>
          <w:bCs/>
          <w:i/>
          <w:i/>
          <w:iCs/>
          <w:color w:val="000000"/>
          <w:u w:val="none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b/>
          <w:b/>
          <w:bCs/>
          <w:i/>
          <w:i/>
          <w:iCs/>
          <w:color w:val="000000"/>
          <w:u w:val="none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rFonts w:cs="Calibri" w:cstheme="minorHAnsi"/>
          <w:b/>
          <w:b/>
          <w:bCs/>
          <w:i/>
          <w:i/>
          <w:iCs/>
          <w:color w:val="000000"/>
          <w:u w:val="none"/>
        </w:rPr>
      </w:pPr>
      <w:r>
        <w:rPr>
          <w:rFonts w:ascii="RobotoLight" w:hAnsi="RobotoLight"/>
        </w:rPr>
      </w:r>
    </w:p>
    <w:p>
      <w:pPr>
        <w:pStyle w:val="NormalWeb"/>
        <w:spacing w:beforeAutospacing="0" w:before="0" w:afterAutospacing="0" w:after="300"/>
        <w:jc w:val="both"/>
        <w:rPr>
          <w:i/>
          <w:i/>
          <w:iCs/>
          <w:u w:val="none"/>
        </w:rPr>
      </w:pPr>
      <w:r>
        <w:rPr>
          <w:rFonts w:cs="Calibri" w:ascii="RobotoLight" w:hAnsi="RobotoLight" w:cstheme="minorHAnsi"/>
          <w:b/>
          <w:bCs/>
          <w:i/>
          <w:iCs/>
          <w:color w:val="000000"/>
          <w:u w:val="none"/>
        </w:rPr>
        <w:t>Exchange Credit Note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13355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</w:r>
    </w:p>
    <w:p>
      <w:pPr>
        <w:pStyle w:val="NormalWeb"/>
        <w:spacing w:beforeAutospacing="0" w:before="0" w:afterAutospacing="0" w:after="300"/>
        <w:jc w:val="both"/>
        <w:rPr>
          <w:b/>
          <w:b/>
          <w:bCs/>
          <w:i/>
          <w:i/>
          <w:iCs/>
        </w:rPr>
      </w:pPr>
      <w:r>
        <w:rPr>
          <w:rFonts w:cs="Calibri" w:ascii="RobotoLight" w:hAnsi="RobotoLight" w:cstheme="minorHAnsi"/>
          <w:b/>
          <w:bCs/>
          <w:i/>
          <w:iCs/>
          <w:color w:val="000000"/>
        </w:rPr>
        <w:t>Exchange Invoice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12610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b/>
          <w:b/>
          <w:bCs/>
          <w:i/>
          <w:i/>
          <w:iCs/>
        </w:rPr>
      </w:pPr>
      <w:r>
        <w:rPr>
          <w:rFonts w:cs="Calibri" w:ascii="RobotoLight" w:hAnsi="RobotoLight" w:cstheme="minorHAnsi"/>
          <w:b/>
          <w:bCs/>
          <w:i/>
          <w:iCs/>
          <w:color w:val="000000"/>
        </w:rPr>
        <w:t>Exchange Delivery Picking</w:t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 w:cs="Calibri" w:cstheme="minorHAnsi"/>
          <w:color w:val="000000"/>
        </w:rPr>
      </w:pPr>
      <w:r>
        <w:rPr>
          <w:rFonts w:cs="Calibri" w:cstheme="minorHAnsi" w:ascii="RobotoLight" w:hAnsi="RobotoLight"/>
          <w:color w:val="000000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9527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Style w:val="Strong"/>
          <w:rFonts w:ascii="RobotoLight" w:hAnsi="RobotoLight"/>
        </w:rPr>
      </w:pPr>
      <w:r>
        <w:rPr>
          <w:rFonts w:cs="Calibri" w:cstheme="minorHAnsi" w:ascii="RobotoLight" w:hAnsi="RobotoLight"/>
          <w:b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300"/>
        <w:jc w:val="both"/>
        <w:rPr>
          <w:rStyle w:val="Strong"/>
          <w:rFonts w:ascii="RobotoLight" w:hAnsi="RobotoLight"/>
        </w:rPr>
      </w:pPr>
      <w:r>
        <w:rPr>
          <w:rFonts w:cs="Calibri" w:cstheme="minorHAnsi" w:ascii="RobotoLight" w:hAnsi="RobotoLight"/>
          <w:b/>
          <w:bCs/>
          <w:color w:val="000000"/>
          <w:sz w:val="24"/>
          <w:szCs w:val="24"/>
        </w:rPr>
      </w:r>
    </w:p>
    <w:p>
      <w:pPr>
        <w:pStyle w:val="NormalWeb"/>
        <w:spacing w:beforeAutospacing="0" w:before="0" w:afterAutospacing="0" w:after="300"/>
        <w:jc w:val="both"/>
        <w:rPr/>
      </w:pPr>
      <w:r>
        <w:rPr>
          <w:rStyle w:val="Strong"/>
          <w:rFonts w:cs="Calibri" w:ascii="RobotoLight" w:hAnsi="RobotoLight" w:cstheme="minorHAnsi"/>
          <w:b/>
          <w:bCs/>
          <w:color w:val="000000"/>
          <w:sz w:val="24"/>
          <w:szCs w:val="24"/>
        </w:rPr>
        <w:t>A widget</w:t>
      </w:r>
    </w:p>
    <w:p>
      <w:pPr>
        <w:pStyle w:val="NormalWeb"/>
        <w:spacing w:beforeAutospacing="0" w:before="0" w:afterAutospacing="0" w:after="300"/>
        <w:jc w:val="both"/>
        <w:rPr>
          <w:rStyle w:val="Strong"/>
          <w:rFonts w:ascii="RobotoLight" w:hAnsi="RobotoLight"/>
        </w:rPr>
      </w:pPr>
      <w:r>
        <w:rPr>
          <w:rFonts w:cs="Calibri" w:cstheme="minorHAnsi" w:ascii="RobotoLight" w:hAnsi="RobotoLight"/>
          <w:b/>
          <w:bCs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62575" cy="1609725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Autospacing="0" w:before="0" w:afterAutospacing="0" w:after="300"/>
        <w:jc w:val="both"/>
        <w:rPr>
          <w:rFonts w:ascii="RobotoLight" w:hAnsi="RobotoLight"/>
        </w:rPr>
      </w:pPr>
      <w:r>
        <w:rPr>
          <w:rFonts w:ascii="RobotoLight" w:hAnsi="RobotoLight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Roboto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Light">
    <w:charset w:val="01"/>
    <w:family w:val="auto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  <w:rFonts w:cs="Courier New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  <w:rFonts w:cs="Courier New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  <w:rFonts w:cs="Courier New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  <w:sz w:val="20"/>
        <w:rFonts w:cs="Courier New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  <w:sz w:val="20"/>
        <w:rFonts w:cs="Courier New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sz w:val="20"/>
        <w:rFonts w:cs="Courier New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  <w:sz w:val="20"/>
        <w:rFonts w:cs="Courier New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bd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2269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454a6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454a6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454a6"/>
    <w:rPr>
      <w:i/>
      <w:iCs/>
    </w:rPr>
  </w:style>
  <w:style w:type="character" w:styleId="Strong">
    <w:name w:val="Strong"/>
    <w:basedOn w:val="DefaultParagraphFont"/>
    <w:uiPriority w:val="22"/>
    <w:qFormat/>
    <w:rsid w:val="001454a6"/>
    <w:rPr>
      <w:b/>
      <w:bCs/>
    </w:rPr>
  </w:style>
  <w:style w:type="character" w:styleId="TitleChar" w:customStyle="1">
    <w:name w:val="Title Char"/>
    <w:basedOn w:val="DefaultParagraphFont"/>
    <w:link w:val="Title"/>
    <w:uiPriority w:val="10"/>
    <w:qFormat/>
    <w:rsid w:val="006a6bd4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6a6bd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52269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9b3f1d"/>
    <w:rPr>
      <w:b/>
      <w:bCs/>
      <w:smallCaps/>
      <w:color w:val="5B9BD5" w:themeColor="accent1"/>
      <w:spacing w:val="5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97eea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4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4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4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4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sz w:val="20"/>
    </w:rPr>
  </w:style>
  <w:style w:type="character" w:styleId="ListLabel60">
    <w:name w:val="ListLabel 60"/>
    <w:qFormat/>
    <w:rPr>
      <w:sz w:val="20"/>
    </w:rPr>
  </w:style>
  <w:style w:type="character" w:styleId="ListLabel61">
    <w:name w:val="ListLabel 61"/>
    <w:qFormat/>
    <w:rPr>
      <w:sz w:val="20"/>
    </w:rPr>
  </w:style>
  <w:style w:type="character" w:styleId="ListLabel62">
    <w:name w:val="ListLabel 62"/>
    <w:qFormat/>
    <w:rPr>
      <w:sz w:val="20"/>
    </w:rPr>
  </w:style>
  <w:style w:type="character" w:styleId="ListLabel63">
    <w:name w:val="ListLabel 63"/>
    <w:qFormat/>
    <w:rPr>
      <w:sz w:val="20"/>
    </w:rPr>
  </w:style>
  <w:style w:type="character" w:styleId="ListLabel64">
    <w:name w:val="ListLabel 64"/>
    <w:qFormat/>
    <w:rPr>
      <w:sz w:val="24"/>
    </w:rPr>
  </w:style>
  <w:style w:type="character" w:styleId="ListLabel65">
    <w:name w:val="ListLabel 65"/>
    <w:qFormat/>
    <w:rPr>
      <w:sz w:val="20"/>
    </w:rPr>
  </w:style>
  <w:style w:type="character" w:styleId="ListLabel66">
    <w:name w:val="ListLabel 66"/>
    <w:qFormat/>
    <w:rPr>
      <w:sz w:val="20"/>
    </w:rPr>
  </w:style>
  <w:style w:type="character" w:styleId="ListLabel67">
    <w:name w:val="ListLabel 67"/>
    <w:qFormat/>
    <w:rPr>
      <w:sz w:val="20"/>
    </w:rPr>
  </w:style>
  <w:style w:type="character" w:styleId="ListLabel68">
    <w:name w:val="ListLabel 68"/>
    <w:qFormat/>
    <w:rPr>
      <w:sz w:val="20"/>
    </w:rPr>
  </w:style>
  <w:style w:type="character" w:styleId="ListLabel69">
    <w:name w:val="ListLabel 69"/>
    <w:qFormat/>
    <w:rPr>
      <w:sz w:val="20"/>
    </w:rPr>
  </w:style>
  <w:style w:type="character" w:styleId="ListLabel70">
    <w:name w:val="ListLabel 70"/>
    <w:qFormat/>
    <w:rPr>
      <w:sz w:val="20"/>
    </w:rPr>
  </w:style>
  <w:style w:type="character" w:styleId="ListLabel71">
    <w:name w:val="ListLabel 71"/>
    <w:qFormat/>
    <w:rPr>
      <w:sz w:val="20"/>
    </w:rPr>
  </w:style>
  <w:style w:type="character" w:styleId="ListLabel72">
    <w:name w:val="ListLabel 72"/>
    <w:qFormat/>
    <w:rPr>
      <w:sz w:val="20"/>
    </w:rPr>
  </w:style>
  <w:style w:type="character" w:styleId="ListLabel73">
    <w:name w:val="ListLabel 73"/>
    <w:qFormat/>
    <w:rPr>
      <w:sz w:val="24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4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4"/>
    </w:rPr>
  </w:style>
  <w:style w:type="character" w:styleId="ListLabel92">
    <w:name w:val="ListLabel 92"/>
    <w:qFormat/>
    <w:rPr>
      <w:sz w:val="20"/>
    </w:rPr>
  </w:style>
  <w:style w:type="character" w:styleId="ListLabel93">
    <w:name w:val="ListLabel 93"/>
    <w:qFormat/>
    <w:rPr>
      <w:sz w:val="20"/>
    </w:rPr>
  </w:style>
  <w:style w:type="character" w:styleId="ListLabel94">
    <w:name w:val="ListLabel 94"/>
    <w:qFormat/>
    <w:rPr>
      <w:sz w:val="20"/>
    </w:rPr>
  </w:style>
  <w:style w:type="character" w:styleId="ListLabel95">
    <w:name w:val="ListLabel 95"/>
    <w:qFormat/>
    <w:rPr>
      <w:sz w:val="20"/>
    </w:rPr>
  </w:style>
  <w:style w:type="character" w:styleId="ListLabel96">
    <w:name w:val="ListLabel 96"/>
    <w:qFormat/>
    <w:rPr>
      <w:sz w:val="20"/>
    </w:rPr>
  </w:style>
  <w:style w:type="character" w:styleId="ListLabel97">
    <w:name w:val="ListLabel 97"/>
    <w:qFormat/>
    <w:rPr>
      <w:sz w:val="20"/>
    </w:rPr>
  </w:style>
  <w:style w:type="character" w:styleId="ListLabel98">
    <w:name w:val="ListLabel 98"/>
    <w:qFormat/>
    <w:rPr>
      <w:sz w:val="20"/>
    </w:rPr>
  </w:style>
  <w:style w:type="character" w:styleId="ListLabel99">
    <w:name w:val="ListLabel 99"/>
    <w:qFormat/>
    <w:rPr>
      <w:sz w:val="20"/>
    </w:rPr>
  </w:style>
  <w:style w:type="character" w:styleId="ListLabel100">
    <w:name w:val="ListLabel 100"/>
    <w:qFormat/>
    <w:rPr>
      <w:sz w:val="24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4"/>
    </w:rPr>
  </w:style>
  <w:style w:type="character" w:styleId="ListLabel119">
    <w:name w:val="ListLabel 119"/>
    <w:qFormat/>
    <w:rPr>
      <w:sz w:val="20"/>
    </w:rPr>
  </w:style>
  <w:style w:type="character" w:styleId="ListLabel120">
    <w:name w:val="ListLabel 120"/>
    <w:qFormat/>
    <w:rPr>
      <w:sz w:val="20"/>
    </w:rPr>
  </w:style>
  <w:style w:type="character" w:styleId="ListLabel121">
    <w:name w:val="ListLabel 121"/>
    <w:qFormat/>
    <w:rPr>
      <w:sz w:val="20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4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4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45">
    <w:name w:val="ListLabel 145"/>
    <w:qFormat/>
    <w:rPr>
      <w:rFonts w:cs="Courier New"/>
      <w:sz w:val="24"/>
    </w:rPr>
  </w:style>
  <w:style w:type="character" w:styleId="ListLabel146">
    <w:name w:val="ListLabel 146"/>
    <w:qFormat/>
    <w:rPr>
      <w:rFonts w:cs="Courier New"/>
      <w:sz w:val="20"/>
    </w:rPr>
  </w:style>
  <w:style w:type="character" w:styleId="ListLabel147">
    <w:name w:val="ListLabel 147"/>
    <w:qFormat/>
    <w:rPr>
      <w:rFonts w:cs="Courier New"/>
      <w:sz w:val="20"/>
    </w:rPr>
  </w:style>
  <w:style w:type="character" w:styleId="ListLabel148">
    <w:name w:val="ListLabel 148"/>
    <w:qFormat/>
    <w:rPr>
      <w:rFonts w:cs="Courier New"/>
      <w:sz w:val="20"/>
    </w:rPr>
  </w:style>
  <w:style w:type="character" w:styleId="ListLabel149">
    <w:name w:val="ListLabel 149"/>
    <w:qFormat/>
    <w:rPr>
      <w:rFonts w:cs="Courier New"/>
      <w:sz w:val="20"/>
    </w:rPr>
  </w:style>
  <w:style w:type="character" w:styleId="ListLabel150">
    <w:name w:val="ListLabel 150"/>
    <w:qFormat/>
    <w:rPr>
      <w:rFonts w:cs="Courier New"/>
      <w:sz w:val="20"/>
    </w:rPr>
  </w:style>
  <w:style w:type="character" w:styleId="ListLabel151">
    <w:name w:val="ListLabel 151"/>
    <w:qFormat/>
    <w:rPr>
      <w:rFonts w:cs="Courier New"/>
      <w:sz w:val="20"/>
    </w:rPr>
  </w:style>
  <w:style w:type="character" w:styleId="ListLabel152">
    <w:name w:val="ListLabel 152"/>
    <w:qFormat/>
    <w:rPr>
      <w:rFonts w:cs="Courier New"/>
      <w:sz w:val="20"/>
    </w:rPr>
  </w:style>
  <w:style w:type="character" w:styleId="ListLabel153">
    <w:name w:val="ListLabel 153"/>
    <w:qFormat/>
    <w:rPr>
      <w:rFonts w:cs="Courier New"/>
      <w:sz w:val="20"/>
    </w:rPr>
  </w:style>
  <w:style w:type="character" w:styleId="ListLabel154">
    <w:name w:val="ListLabel 154"/>
    <w:qFormat/>
    <w:rPr>
      <w:rFonts w:cs="Courier New"/>
      <w:sz w:val="24"/>
    </w:rPr>
  </w:style>
  <w:style w:type="character" w:styleId="ListLabel155">
    <w:name w:val="ListLabel 155"/>
    <w:qFormat/>
    <w:rPr>
      <w:rFonts w:cs="Courier New"/>
      <w:sz w:val="20"/>
    </w:rPr>
  </w:style>
  <w:style w:type="character" w:styleId="ListLabel156">
    <w:name w:val="ListLabel 156"/>
    <w:qFormat/>
    <w:rPr>
      <w:rFonts w:cs="Courier New"/>
      <w:sz w:val="20"/>
    </w:rPr>
  </w:style>
  <w:style w:type="character" w:styleId="ListLabel157">
    <w:name w:val="ListLabel 157"/>
    <w:qFormat/>
    <w:rPr>
      <w:rFonts w:cs="Courier New"/>
      <w:sz w:val="20"/>
    </w:rPr>
  </w:style>
  <w:style w:type="character" w:styleId="ListLabel158">
    <w:name w:val="ListLabel 158"/>
    <w:qFormat/>
    <w:rPr>
      <w:rFonts w:cs="Courier New"/>
      <w:sz w:val="20"/>
    </w:rPr>
  </w:style>
  <w:style w:type="character" w:styleId="ListLabel159">
    <w:name w:val="ListLabel 159"/>
    <w:qFormat/>
    <w:rPr>
      <w:rFonts w:cs="Courier New"/>
      <w:sz w:val="20"/>
    </w:rPr>
  </w:style>
  <w:style w:type="character" w:styleId="ListLabel160">
    <w:name w:val="ListLabel 160"/>
    <w:qFormat/>
    <w:rPr>
      <w:rFonts w:cs="Courier New"/>
      <w:sz w:val="20"/>
    </w:rPr>
  </w:style>
  <w:style w:type="character" w:styleId="ListLabel161">
    <w:name w:val="ListLabel 161"/>
    <w:qFormat/>
    <w:rPr>
      <w:rFonts w:cs="Courier New"/>
      <w:sz w:val="20"/>
    </w:rPr>
  </w:style>
  <w:style w:type="character" w:styleId="ListLabel162">
    <w:name w:val="ListLabel 162"/>
    <w:qFormat/>
    <w:rPr>
      <w:rFonts w:cs="Courier New"/>
      <w:sz w:val="20"/>
    </w:rPr>
  </w:style>
  <w:style w:type="character" w:styleId="ListLabel163">
    <w:name w:val="ListLabel 163"/>
    <w:qFormat/>
    <w:rPr>
      <w:rFonts w:cs="Courier New"/>
      <w:sz w:val="24"/>
    </w:rPr>
  </w:style>
  <w:style w:type="character" w:styleId="ListLabel164">
    <w:name w:val="ListLabel 164"/>
    <w:qFormat/>
    <w:rPr>
      <w:rFonts w:cs="Courier New"/>
      <w:sz w:val="20"/>
    </w:rPr>
  </w:style>
  <w:style w:type="character" w:styleId="ListLabel165">
    <w:name w:val="ListLabel 165"/>
    <w:qFormat/>
    <w:rPr>
      <w:rFonts w:cs="Courier New"/>
      <w:sz w:val="20"/>
    </w:rPr>
  </w:style>
  <w:style w:type="character" w:styleId="ListLabel166">
    <w:name w:val="ListLabel 166"/>
    <w:qFormat/>
    <w:rPr>
      <w:rFonts w:cs="Courier New"/>
      <w:sz w:val="20"/>
    </w:rPr>
  </w:style>
  <w:style w:type="character" w:styleId="ListLabel167">
    <w:name w:val="ListLabel 167"/>
    <w:qFormat/>
    <w:rPr>
      <w:rFonts w:cs="Courier New"/>
      <w:sz w:val="20"/>
    </w:rPr>
  </w:style>
  <w:style w:type="character" w:styleId="ListLabel168">
    <w:name w:val="ListLabel 168"/>
    <w:qFormat/>
    <w:rPr>
      <w:rFonts w:cs="Courier New"/>
      <w:sz w:val="20"/>
    </w:rPr>
  </w:style>
  <w:style w:type="character" w:styleId="ListLabel169">
    <w:name w:val="ListLabel 169"/>
    <w:qFormat/>
    <w:rPr>
      <w:rFonts w:cs="Courier New"/>
      <w:sz w:val="20"/>
    </w:rPr>
  </w:style>
  <w:style w:type="character" w:styleId="ListLabel170">
    <w:name w:val="ListLabel 170"/>
    <w:qFormat/>
    <w:rPr>
      <w:rFonts w:cs="Courier New"/>
      <w:sz w:val="20"/>
    </w:rPr>
  </w:style>
  <w:style w:type="character" w:styleId="ListLabel171">
    <w:name w:val="ListLabel 171"/>
    <w:qFormat/>
    <w:rPr>
      <w:rFonts w:cs="Courier New"/>
      <w:sz w:val="20"/>
    </w:rPr>
  </w:style>
  <w:style w:type="character" w:styleId="ListLabel172">
    <w:name w:val="ListLabel 172"/>
    <w:qFormat/>
    <w:rPr>
      <w:rFonts w:cs="Courier New"/>
      <w:sz w:val="24"/>
    </w:rPr>
  </w:style>
  <w:style w:type="character" w:styleId="ListLabel173">
    <w:name w:val="ListLabel 173"/>
    <w:qFormat/>
    <w:rPr>
      <w:rFonts w:cs="Courier New"/>
      <w:sz w:val="20"/>
    </w:rPr>
  </w:style>
  <w:style w:type="character" w:styleId="ListLabel174">
    <w:name w:val="ListLabel 174"/>
    <w:qFormat/>
    <w:rPr>
      <w:rFonts w:cs="Courier New"/>
      <w:sz w:val="20"/>
    </w:rPr>
  </w:style>
  <w:style w:type="character" w:styleId="ListLabel175">
    <w:name w:val="ListLabel 175"/>
    <w:qFormat/>
    <w:rPr>
      <w:rFonts w:cs="Courier New"/>
      <w:sz w:val="20"/>
    </w:rPr>
  </w:style>
  <w:style w:type="character" w:styleId="ListLabel176">
    <w:name w:val="ListLabel 176"/>
    <w:qFormat/>
    <w:rPr>
      <w:rFonts w:cs="Courier New"/>
      <w:sz w:val="20"/>
    </w:rPr>
  </w:style>
  <w:style w:type="character" w:styleId="ListLabel177">
    <w:name w:val="ListLabel 177"/>
    <w:qFormat/>
    <w:rPr>
      <w:rFonts w:cs="Courier New"/>
      <w:sz w:val="20"/>
    </w:rPr>
  </w:style>
  <w:style w:type="character" w:styleId="ListLabel178">
    <w:name w:val="ListLabel 178"/>
    <w:qFormat/>
    <w:rPr>
      <w:rFonts w:cs="Courier New"/>
      <w:sz w:val="20"/>
    </w:rPr>
  </w:style>
  <w:style w:type="character" w:styleId="ListLabel179">
    <w:name w:val="ListLabel 179"/>
    <w:qFormat/>
    <w:rPr>
      <w:rFonts w:cs="Courier New"/>
      <w:sz w:val="20"/>
    </w:rPr>
  </w:style>
  <w:style w:type="character" w:styleId="ListLabel180">
    <w:name w:val="ListLabel 180"/>
    <w:qFormat/>
    <w:rPr>
      <w:rFonts w:cs="Courier New"/>
      <w:sz w:val="20"/>
    </w:rPr>
  </w:style>
  <w:style w:type="character" w:styleId="ListLabel181">
    <w:name w:val="ListLabel 181"/>
    <w:qFormat/>
    <w:rPr>
      <w:rFonts w:cs="Courier New"/>
      <w:sz w:val="24"/>
    </w:rPr>
  </w:style>
  <w:style w:type="character" w:styleId="ListLabel182">
    <w:name w:val="ListLabel 182"/>
    <w:qFormat/>
    <w:rPr>
      <w:rFonts w:cs="Courier New"/>
      <w:sz w:val="20"/>
    </w:rPr>
  </w:style>
  <w:style w:type="character" w:styleId="ListLabel183">
    <w:name w:val="ListLabel 183"/>
    <w:qFormat/>
    <w:rPr>
      <w:rFonts w:cs="Courier New"/>
      <w:sz w:val="20"/>
    </w:rPr>
  </w:style>
  <w:style w:type="character" w:styleId="ListLabel184">
    <w:name w:val="ListLabel 184"/>
    <w:qFormat/>
    <w:rPr>
      <w:rFonts w:cs="Courier New"/>
      <w:sz w:val="20"/>
    </w:rPr>
  </w:style>
  <w:style w:type="character" w:styleId="ListLabel185">
    <w:name w:val="ListLabel 185"/>
    <w:qFormat/>
    <w:rPr>
      <w:rFonts w:cs="Courier New"/>
      <w:sz w:val="20"/>
    </w:rPr>
  </w:style>
  <w:style w:type="character" w:styleId="ListLabel186">
    <w:name w:val="ListLabel 186"/>
    <w:qFormat/>
    <w:rPr>
      <w:rFonts w:cs="Courier New"/>
      <w:sz w:val="20"/>
    </w:rPr>
  </w:style>
  <w:style w:type="character" w:styleId="ListLabel187">
    <w:name w:val="ListLabel 187"/>
    <w:qFormat/>
    <w:rPr>
      <w:rFonts w:cs="Courier New"/>
      <w:sz w:val="20"/>
    </w:rPr>
  </w:style>
  <w:style w:type="character" w:styleId="ListLabel188">
    <w:name w:val="ListLabel 188"/>
    <w:qFormat/>
    <w:rPr>
      <w:rFonts w:cs="Courier New"/>
      <w:sz w:val="20"/>
    </w:rPr>
  </w:style>
  <w:style w:type="character" w:styleId="ListLabel189">
    <w:name w:val="ListLabel 189"/>
    <w:qFormat/>
    <w:rPr>
      <w:rFonts w:cs="Courier New"/>
      <w:sz w:val="20"/>
    </w:rPr>
  </w:style>
  <w:style w:type="character" w:styleId="ListLabel190">
    <w:name w:val="ListLabel 190"/>
    <w:qFormat/>
    <w:rPr>
      <w:rFonts w:cs="Courier New"/>
      <w:sz w:val="24"/>
    </w:rPr>
  </w:style>
  <w:style w:type="character" w:styleId="ListLabel191">
    <w:name w:val="ListLabel 191"/>
    <w:qFormat/>
    <w:rPr>
      <w:rFonts w:cs="Courier New"/>
      <w:sz w:val="20"/>
    </w:rPr>
  </w:style>
  <w:style w:type="character" w:styleId="ListLabel192">
    <w:name w:val="ListLabel 192"/>
    <w:qFormat/>
    <w:rPr>
      <w:rFonts w:cs="Courier New"/>
      <w:sz w:val="20"/>
    </w:rPr>
  </w:style>
  <w:style w:type="character" w:styleId="ListLabel193">
    <w:name w:val="ListLabel 193"/>
    <w:qFormat/>
    <w:rPr>
      <w:rFonts w:cs="Courier New"/>
      <w:sz w:val="20"/>
    </w:rPr>
  </w:style>
  <w:style w:type="character" w:styleId="ListLabel194">
    <w:name w:val="ListLabel 194"/>
    <w:qFormat/>
    <w:rPr>
      <w:rFonts w:cs="Courier New"/>
      <w:sz w:val="20"/>
    </w:rPr>
  </w:style>
  <w:style w:type="character" w:styleId="ListLabel195">
    <w:name w:val="ListLabel 195"/>
    <w:qFormat/>
    <w:rPr>
      <w:rFonts w:cs="Courier New"/>
      <w:sz w:val="20"/>
    </w:rPr>
  </w:style>
  <w:style w:type="character" w:styleId="ListLabel196">
    <w:name w:val="ListLabel 196"/>
    <w:qFormat/>
    <w:rPr>
      <w:rFonts w:cs="Courier New"/>
      <w:sz w:val="20"/>
    </w:rPr>
  </w:style>
  <w:style w:type="character" w:styleId="ListLabel197">
    <w:name w:val="ListLabel 197"/>
    <w:qFormat/>
    <w:rPr>
      <w:rFonts w:cs="Courier New"/>
      <w:sz w:val="20"/>
    </w:rPr>
  </w:style>
  <w:style w:type="character" w:styleId="ListLabel198">
    <w:name w:val="ListLabel 198"/>
    <w:qFormat/>
    <w:rPr>
      <w:rFonts w:cs="Courier New"/>
      <w:sz w:val="20"/>
    </w:rPr>
  </w:style>
  <w:style w:type="character" w:styleId="ListLabel199">
    <w:name w:val="ListLabel 199"/>
    <w:qFormat/>
    <w:rPr>
      <w:rFonts w:cs="Courier New"/>
      <w:sz w:val="24"/>
    </w:rPr>
  </w:style>
  <w:style w:type="character" w:styleId="ListLabel200">
    <w:name w:val="ListLabel 200"/>
    <w:qFormat/>
    <w:rPr>
      <w:rFonts w:cs="Courier New"/>
      <w:sz w:val="20"/>
    </w:rPr>
  </w:style>
  <w:style w:type="character" w:styleId="ListLabel201">
    <w:name w:val="ListLabel 201"/>
    <w:qFormat/>
    <w:rPr>
      <w:rFonts w:cs="Courier New"/>
      <w:sz w:val="20"/>
    </w:rPr>
  </w:style>
  <w:style w:type="character" w:styleId="ListLabel202">
    <w:name w:val="ListLabel 202"/>
    <w:qFormat/>
    <w:rPr>
      <w:rFonts w:cs="Courier New"/>
      <w:sz w:val="20"/>
    </w:rPr>
  </w:style>
  <w:style w:type="character" w:styleId="ListLabel203">
    <w:name w:val="ListLabel 203"/>
    <w:qFormat/>
    <w:rPr>
      <w:rFonts w:cs="Courier New"/>
      <w:sz w:val="20"/>
    </w:rPr>
  </w:style>
  <w:style w:type="character" w:styleId="ListLabel204">
    <w:name w:val="ListLabel 204"/>
    <w:qFormat/>
    <w:rPr>
      <w:rFonts w:cs="Courier New"/>
      <w:sz w:val="20"/>
    </w:rPr>
  </w:style>
  <w:style w:type="character" w:styleId="ListLabel205">
    <w:name w:val="ListLabel 205"/>
    <w:qFormat/>
    <w:rPr>
      <w:rFonts w:cs="Courier New"/>
      <w:sz w:val="20"/>
    </w:rPr>
  </w:style>
  <w:style w:type="character" w:styleId="ListLabel206">
    <w:name w:val="ListLabel 206"/>
    <w:qFormat/>
    <w:rPr>
      <w:rFonts w:cs="Courier New"/>
      <w:sz w:val="20"/>
    </w:rPr>
  </w:style>
  <w:style w:type="character" w:styleId="ListLabel207">
    <w:name w:val="ListLabel 207"/>
    <w:qFormat/>
    <w:rPr>
      <w:rFonts w:cs="Courier New"/>
      <w:sz w:val="20"/>
    </w:rPr>
  </w:style>
  <w:style w:type="character" w:styleId="ListLabel208">
    <w:name w:val="ListLabel 208"/>
    <w:qFormat/>
    <w:rPr>
      <w:rFonts w:cs="Courier New"/>
      <w:sz w:val="24"/>
    </w:rPr>
  </w:style>
  <w:style w:type="character" w:styleId="ListLabel209">
    <w:name w:val="ListLabel 209"/>
    <w:qFormat/>
    <w:rPr>
      <w:rFonts w:cs="Courier New"/>
      <w:sz w:val="20"/>
    </w:rPr>
  </w:style>
  <w:style w:type="character" w:styleId="ListLabel210">
    <w:name w:val="ListLabel 210"/>
    <w:qFormat/>
    <w:rPr>
      <w:rFonts w:cs="Courier New"/>
      <w:sz w:val="20"/>
    </w:rPr>
  </w:style>
  <w:style w:type="character" w:styleId="ListLabel211">
    <w:name w:val="ListLabel 211"/>
    <w:qFormat/>
    <w:rPr>
      <w:rFonts w:cs="Courier New"/>
      <w:sz w:val="20"/>
    </w:rPr>
  </w:style>
  <w:style w:type="character" w:styleId="ListLabel212">
    <w:name w:val="ListLabel 212"/>
    <w:qFormat/>
    <w:rPr>
      <w:rFonts w:cs="Courier New"/>
      <w:sz w:val="20"/>
    </w:rPr>
  </w:style>
  <w:style w:type="character" w:styleId="ListLabel213">
    <w:name w:val="ListLabel 213"/>
    <w:qFormat/>
    <w:rPr>
      <w:rFonts w:cs="Courier New"/>
      <w:sz w:val="20"/>
    </w:rPr>
  </w:style>
  <w:style w:type="character" w:styleId="ListLabel214">
    <w:name w:val="ListLabel 214"/>
    <w:qFormat/>
    <w:rPr>
      <w:rFonts w:cs="Courier New"/>
      <w:sz w:val="20"/>
    </w:rPr>
  </w:style>
  <w:style w:type="character" w:styleId="ListLabel215">
    <w:name w:val="ListLabel 215"/>
    <w:qFormat/>
    <w:rPr>
      <w:rFonts w:cs="Courier New"/>
      <w:sz w:val="20"/>
    </w:rPr>
  </w:style>
  <w:style w:type="character" w:styleId="ListLabel216">
    <w:name w:val="ListLabel 216"/>
    <w:qFormat/>
    <w:rPr>
      <w:rFonts w:cs="Courier New"/>
      <w:sz w:val="20"/>
    </w:rPr>
  </w:style>
  <w:style w:type="character" w:styleId="ListLabel217">
    <w:name w:val="ListLabel 217"/>
    <w:qFormat/>
    <w:rPr>
      <w:rFonts w:cs="Courier New"/>
      <w:sz w:val="24"/>
    </w:rPr>
  </w:style>
  <w:style w:type="character" w:styleId="ListLabel218">
    <w:name w:val="ListLabel 218"/>
    <w:qFormat/>
    <w:rPr>
      <w:rFonts w:cs="Courier New"/>
      <w:sz w:val="20"/>
    </w:rPr>
  </w:style>
  <w:style w:type="character" w:styleId="ListLabel219">
    <w:name w:val="ListLabel 219"/>
    <w:qFormat/>
    <w:rPr>
      <w:rFonts w:cs="Courier New"/>
      <w:sz w:val="20"/>
    </w:rPr>
  </w:style>
  <w:style w:type="character" w:styleId="ListLabel220">
    <w:name w:val="ListLabel 220"/>
    <w:qFormat/>
    <w:rPr>
      <w:rFonts w:cs="Courier New"/>
      <w:sz w:val="20"/>
    </w:rPr>
  </w:style>
  <w:style w:type="character" w:styleId="ListLabel221">
    <w:name w:val="ListLabel 221"/>
    <w:qFormat/>
    <w:rPr>
      <w:rFonts w:cs="Courier New"/>
      <w:sz w:val="20"/>
    </w:rPr>
  </w:style>
  <w:style w:type="character" w:styleId="ListLabel222">
    <w:name w:val="ListLabel 222"/>
    <w:qFormat/>
    <w:rPr>
      <w:rFonts w:cs="Courier New"/>
      <w:sz w:val="20"/>
    </w:rPr>
  </w:style>
  <w:style w:type="character" w:styleId="ListLabel223">
    <w:name w:val="ListLabel 223"/>
    <w:qFormat/>
    <w:rPr>
      <w:rFonts w:cs="Courier New"/>
      <w:sz w:val="20"/>
    </w:rPr>
  </w:style>
  <w:style w:type="character" w:styleId="ListLabel224">
    <w:name w:val="ListLabel 224"/>
    <w:qFormat/>
    <w:rPr>
      <w:rFonts w:cs="Courier New"/>
      <w:sz w:val="20"/>
    </w:rPr>
  </w:style>
  <w:style w:type="character" w:styleId="ListLabel225">
    <w:name w:val="ListLabel 225"/>
    <w:qFormat/>
    <w:rPr>
      <w:rFonts w:cs="Courier New"/>
      <w:sz w:val="20"/>
    </w:rPr>
  </w:style>
  <w:style w:type="character" w:styleId="ListLabel226">
    <w:name w:val="ListLabel 226"/>
    <w:qFormat/>
    <w:rPr>
      <w:rFonts w:cs="Symbol"/>
      <w:sz w:val="24"/>
    </w:rPr>
  </w:style>
  <w:style w:type="character" w:styleId="ListLabel227">
    <w:name w:val="ListLabel 227"/>
    <w:qFormat/>
    <w:rPr>
      <w:rFonts w:cs="Courier New"/>
      <w:sz w:val="20"/>
    </w:rPr>
  </w:style>
  <w:style w:type="character" w:styleId="ListLabel228">
    <w:name w:val="ListLabel 228"/>
    <w:qFormat/>
    <w:rPr>
      <w:rFonts w:cs="Courier New"/>
      <w:sz w:val="20"/>
    </w:rPr>
  </w:style>
  <w:style w:type="character" w:styleId="ListLabel229">
    <w:name w:val="ListLabel 229"/>
    <w:qFormat/>
    <w:rPr>
      <w:rFonts w:cs="Courier New"/>
      <w:sz w:val="20"/>
    </w:rPr>
  </w:style>
  <w:style w:type="character" w:styleId="ListLabel230">
    <w:name w:val="ListLabel 230"/>
    <w:qFormat/>
    <w:rPr>
      <w:rFonts w:cs="Courier New"/>
      <w:sz w:val="20"/>
    </w:rPr>
  </w:style>
  <w:style w:type="character" w:styleId="ListLabel231">
    <w:name w:val="ListLabel 231"/>
    <w:qFormat/>
    <w:rPr>
      <w:rFonts w:cs="Courier New"/>
      <w:sz w:val="20"/>
    </w:rPr>
  </w:style>
  <w:style w:type="character" w:styleId="ListLabel232">
    <w:name w:val="ListLabel 232"/>
    <w:qFormat/>
    <w:rPr>
      <w:rFonts w:cs="Courier New"/>
      <w:sz w:val="20"/>
    </w:rPr>
  </w:style>
  <w:style w:type="character" w:styleId="ListLabel233">
    <w:name w:val="ListLabel 233"/>
    <w:qFormat/>
    <w:rPr>
      <w:rFonts w:cs="Courier New"/>
      <w:sz w:val="20"/>
    </w:rPr>
  </w:style>
  <w:style w:type="character" w:styleId="ListLabel234">
    <w:name w:val="ListLabel 234"/>
    <w:qFormat/>
    <w:rPr>
      <w:rFonts w:cs="Courier New"/>
      <w:sz w:val="20"/>
    </w:rPr>
  </w:style>
  <w:style w:type="character" w:styleId="ListLabel235">
    <w:name w:val="ListLabel 235"/>
    <w:qFormat/>
    <w:rPr>
      <w:rFonts w:cs="Wingdings"/>
      <w:sz w:val="24"/>
    </w:rPr>
  </w:style>
  <w:style w:type="character" w:styleId="ListLabel236">
    <w:name w:val="ListLabel 236"/>
    <w:qFormat/>
    <w:rPr>
      <w:rFonts w:cs="Courier New"/>
      <w:sz w:val="20"/>
    </w:rPr>
  </w:style>
  <w:style w:type="character" w:styleId="ListLabel237">
    <w:name w:val="ListLabel 237"/>
    <w:qFormat/>
    <w:rPr>
      <w:rFonts w:cs="Courier New"/>
      <w:sz w:val="20"/>
    </w:rPr>
  </w:style>
  <w:style w:type="character" w:styleId="ListLabel238">
    <w:name w:val="ListLabel 238"/>
    <w:qFormat/>
    <w:rPr>
      <w:rFonts w:cs="Courier New"/>
      <w:sz w:val="20"/>
    </w:rPr>
  </w:style>
  <w:style w:type="character" w:styleId="ListLabel239">
    <w:name w:val="ListLabel 239"/>
    <w:qFormat/>
    <w:rPr>
      <w:rFonts w:cs="Courier New"/>
      <w:sz w:val="20"/>
    </w:rPr>
  </w:style>
  <w:style w:type="character" w:styleId="ListLabel240">
    <w:name w:val="ListLabel 240"/>
    <w:qFormat/>
    <w:rPr>
      <w:rFonts w:cs="Courier New"/>
      <w:sz w:val="20"/>
    </w:rPr>
  </w:style>
  <w:style w:type="character" w:styleId="ListLabel241">
    <w:name w:val="ListLabel 241"/>
    <w:qFormat/>
    <w:rPr>
      <w:rFonts w:cs="Courier New"/>
      <w:sz w:val="20"/>
    </w:rPr>
  </w:style>
  <w:style w:type="character" w:styleId="ListLabel242">
    <w:name w:val="ListLabel 242"/>
    <w:qFormat/>
    <w:rPr>
      <w:rFonts w:cs="Courier New"/>
      <w:sz w:val="20"/>
    </w:rPr>
  </w:style>
  <w:style w:type="character" w:styleId="ListLabel243">
    <w:name w:val="ListLabel 243"/>
    <w:qFormat/>
    <w:rPr>
      <w:rFonts w:cs="Courier New"/>
      <w:sz w:val="20"/>
    </w:rPr>
  </w:style>
  <w:style w:type="character" w:styleId="ListLabel244">
    <w:name w:val="ListLabel 244"/>
    <w:qFormat/>
    <w:rPr>
      <w:rFonts w:cs="Wingdings"/>
      <w:sz w:val="24"/>
    </w:rPr>
  </w:style>
  <w:style w:type="character" w:styleId="ListLabel245">
    <w:name w:val="ListLabel 245"/>
    <w:qFormat/>
    <w:rPr>
      <w:rFonts w:cs="Courier New"/>
      <w:sz w:val="20"/>
    </w:rPr>
  </w:style>
  <w:style w:type="character" w:styleId="ListLabel246">
    <w:name w:val="ListLabel 246"/>
    <w:qFormat/>
    <w:rPr>
      <w:rFonts w:cs="Courier New"/>
      <w:sz w:val="20"/>
    </w:rPr>
  </w:style>
  <w:style w:type="character" w:styleId="ListLabel247">
    <w:name w:val="ListLabel 247"/>
    <w:qFormat/>
    <w:rPr>
      <w:rFonts w:cs="Courier New"/>
      <w:sz w:val="20"/>
    </w:rPr>
  </w:style>
  <w:style w:type="character" w:styleId="ListLabel248">
    <w:name w:val="ListLabel 248"/>
    <w:qFormat/>
    <w:rPr>
      <w:rFonts w:cs="Courier New"/>
      <w:sz w:val="20"/>
    </w:rPr>
  </w:style>
  <w:style w:type="character" w:styleId="ListLabel249">
    <w:name w:val="ListLabel 249"/>
    <w:qFormat/>
    <w:rPr>
      <w:rFonts w:cs="Courier New"/>
      <w:sz w:val="20"/>
    </w:rPr>
  </w:style>
  <w:style w:type="character" w:styleId="ListLabel250">
    <w:name w:val="ListLabel 250"/>
    <w:qFormat/>
    <w:rPr>
      <w:rFonts w:cs="Courier New"/>
      <w:sz w:val="20"/>
    </w:rPr>
  </w:style>
  <w:style w:type="character" w:styleId="ListLabel251">
    <w:name w:val="ListLabel 251"/>
    <w:qFormat/>
    <w:rPr>
      <w:rFonts w:cs="Courier New"/>
      <w:sz w:val="20"/>
    </w:rPr>
  </w:style>
  <w:style w:type="character" w:styleId="ListLabel252">
    <w:name w:val="ListLabel 252"/>
    <w:qFormat/>
    <w:rPr>
      <w:rFonts w:cs="Courier New"/>
      <w:sz w:val="20"/>
    </w:rPr>
  </w:style>
  <w:style w:type="character" w:styleId="ListLabel253">
    <w:name w:val="ListLabel 253"/>
    <w:qFormat/>
    <w:rPr>
      <w:rFonts w:ascii="RobotoLight" w:hAnsi="RobotoLight" w:cs="Symbol"/>
      <w:sz w:val="24"/>
    </w:rPr>
  </w:style>
  <w:style w:type="character" w:styleId="ListLabel254">
    <w:name w:val="ListLabel 254"/>
    <w:qFormat/>
    <w:rPr>
      <w:rFonts w:cs="Courier New"/>
      <w:sz w:val="20"/>
    </w:rPr>
  </w:style>
  <w:style w:type="character" w:styleId="ListLabel255">
    <w:name w:val="ListLabel 255"/>
    <w:qFormat/>
    <w:rPr>
      <w:rFonts w:cs="Courier New"/>
      <w:sz w:val="20"/>
    </w:rPr>
  </w:style>
  <w:style w:type="character" w:styleId="ListLabel256">
    <w:name w:val="ListLabel 256"/>
    <w:qFormat/>
    <w:rPr>
      <w:rFonts w:cs="Courier New"/>
      <w:sz w:val="20"/>
    </w:rPr>
  </w:style>
  <w:style w:type="character" w:styleId="ListLabel257">
    <w:name w:val="ListLabel 257"/>
    <w:qFormat/>
    <w:rPr>
      <w:rFonts w:cs="Courier New"/>
      <w:sz w:val="20"/>
    </w:rPr>
  </w:style>
  <w:style w:type="character" w:styleId="ListLabel258">
    <w:name w:val="ListLabel 258"/>
    <w:qFormat/>
    <w:rPr>
      <w:rFonts w:cs="Courier New"/>
      <w:sz w:val="20"/>
    </w:rPr>
  </w:style>
  <w:style w:type="character" w:styleId="ListLabel259">
    <w:name w:val="ListLabel 259"/>
    <w:qFormat/>
    <w:rPr>
      <w:rFonts w:cs="Courier New"/>
      <w:sz w:val="20"/>
    </w:rPr>
  </w:style>
  <w:style w:type="character" w:styleId="ListLabel260">
    <w:name w:val="ListLabel 260"/>
    <w:qFormat/>
    <w:rPr>
      <w:rFonts w:cs="Courier New"/>
      <w:sz w:val="20"/>
    </w:rPr>
  </w:style>
  <w:style w:type="character" w:styleId="ListLabel261">
    <w:name w:val="ListLabel 261"/>
    <w:qFormat/>
    <w:rPr>
      <w:rFonts w:cs="Courier New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454a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a6bd4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NoSpacing">
    <w:name w:val="No Spacing"/>
    <w:uiPriority w:val="1"/>
    <w:qFormat/>
    <w:rsid w:val="00f00301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97ee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Application>LibreOffice/5.1.6.2$Linux_X86_64 LibreOffice_project/10m0$Build-2</Application>
  <Pages>7</Pages>
  <Words>265</Words>
  <Characters>1364</Characters>
  <CharactersWithSpaces>1590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2019-01-30T05:25:00Z</dcterms:created>
  <dc:creator>Anand C V</dc:creator>
  <dc:description/>
  <dc:language>en-IN</dc:language>
  <cp:lastModifiedBy/>
  <dcterms:modified xsi:type="dcterms:W3CDTF">2019-08-31T17:11:26Z</dcterms:modified>
  <cp:revision>97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