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FFBCB" w14:textId="77777777" w:rsidR="00E63394" w:rsidRDefault="00E63394" w:rsidP="00E63394">
      <w:pPr>
        <w:spacing w:after="120"/>
        <w:jc w:val="center"/>
        <w:rPr>
          <w:b/>
          <w:bCs/>
          <w:sz w:val="52"/>
          <w:szCs w:val="52"/>
        </w:rPr>
      </w:pPr>
    </w:p>
    <w:p w14:paraId="5D54CD56" w14:textId="77777777" w:rsidR="00E63394" w:rsidRDefault="00E63394" w:rsidP="00E63394">
      <w:pPr>
        <w:spacing w:after="120"/>
        <w:jc w:val="center"/>
        <w:rPr>
          <w:b/>
          <w:bCs/>
          <w:sz w:val="52"/>
          <w:szCs w:val="52"/>
        </w:rPr>
      </w:pPr>
    </w:p>
    <w:p w14:paraId="1BF6BEBC" w14:textId="77777777" w:rsidR="00E63394" w:rsidRDefault="00E63394" w:rsidP="00E63394">
      <w:pPr>
        <w:spacing w:after="120"/>
        <w:jc w:val="center"/>
        <w:rPr>
          <w:b/>
          <w:bCs/>
          <w:sz w:val="52"/>
          <w:szCs w:val="52"/>
        </w:rPr>
      </w:pPr>
    </w:p>
    <w:p w14:paraId="23C29263" w14:textId="195639DE" w:rsidR="003163B5" w:rsidRPr="00E63394" w:rsidRDefault="003163B5" w:rsidP="00E63394">
      <w:pPr>
        <w:spacing w:after="120"/>
        <w:jc w:val="center"/>
        <w:rPr>
          <w:b/>
          <w:bCs/>
          <w:sz w:val="52"/>
          <w:szCs w:val="52"/>
        </w:rPr>
      </w:pPr>
      <w:r w:rsidRPr="00E63394">
        <w:rPr>
          <w:b/>
          <w:bCs/>
          <w:sz w:val="52"/>
          <w:szCs w:val="52"/>
        </w:rPr>
        <w:t xml:space="preserve">Tarea 2: </w:t>
      </w:r>
      <w:r w:rsidRPr="00E63394">
        <w:rPr>
          <w:b/>
          <w:bCs/>
          <w:sz w:val="52"/>
          <w:szCs w:val="52"/>
        </w:rPr>
        <w:t>Comprender y usar regiones para hacer fluir el contenido de texto entre varias secciones</w:t>
      </w:r>
    </w:p>
    <w:p w14:paraId="1CE4882E" w14:textId="77777777" w:rsidR="00E63394" w:rsidRPr="00E63394" w:rsidRDefault="00E63394" w:rsidP="00E63394">
      <w:pPr>
        <w:spacing w:after="120"/>
        <w:jc w:val="center"/>
        <w:rPr>
          <w:sz w:val="52"/>
          <w:szCs w:val="52"/>
        </w:rPr>
      </w:pPr>
    </w:p>
    <w:p w14:paraId="593D03C6" w14:textId="09DF35C9" w:rsidR="003163B5" w:rsidRPr="00E63394" w:rsidRDefault="003163B5" w:rsidP="00E63394">
      <w:pPr>
        <w:spacing w:after="120"/>
        <w:jc w:val="center"/>
        <w:rPr>
          <w:sz w:val="48"/>
          <w:szCs w:val="48"/>
        </w:rPr>
      </w:pPr>
      <w:r w:rsidRPr="00E63394">
        <w:rPr>
          <w:sz w:val="48"/>
          <w:szCs w:val="48"/>
        </w:rPr>
        <w:t>Realizado por: Manuel González Varela</w:t>
      </w:r>
    </w:p>
    <w:p w14:paraId="7753661A" w14:textId="4F58046F" w:rsidR="003163B5" w:rsidRPr="00E63394" w:rsidRDefault="003163B5" w:rsidP="00E63394">
      <w:pPr>
        <w:spacing w:after="120"/>
        <w:jc w:val="center"/>
        <w:rPr>
          <w:sz w:val="52"/>
          <w:szCs w:val="52"/>
        </w:rPr>
      </w:pPr>
      <w:hyperlink r:id="rId6" w:history="1">
        <w:r w:rsidRPr="00E63394">
          <w:rPr>
            <w:sz w:val="48"/>
            <w:szCs w:val="48"/>
          </w:rPr>
          <w:t>mgonzalez90402@ufide.ac.cr</w:t>
        </w:r>
      </w:hyperlink>
      <w:r w:rsidRPr="00E63394">
        <w:rPr>
          <w:sz w:val="52"/>
          <w:szCs w:val="52"/>
        </w:rPr>
        <w:t xml:space="preserve"> </w:t>
      </w:r>
    </w:p>
    <w:p w14:paraId="7EAF0344" w14:textId="77777777" w:rsidR="00E63394" w:rsidRPr="00E63394" w:rsidRDefault="00E63394" w:rsidP="00E63394">
      <w:pPr>
        <w:spacing w:after="120"/>
        <w:jc w:val="center"/>
        <w:rPr>
          <w:sz w:val="52"/>
          <w:szCs w:val="52"/>
        </w:rPr>
      </w:pPr>
    </w:p>
    <w:p w14:paraId="64759107" w14:textId="1B1D4BF4" w:rsidR="003163B5" w:rsidRPr="00E63394" w:rsidRDefault="003163B5" w:rsidP="00E63394">
      <w:pPr>
        <w:spacing w:after="120"/>
        <w:jc w:val="center"/>
        <w:rPr>
          <w:sz w:val="44"/>
          <w:szCs w:val="44"/>
        </w:rPr>
      </w:pPr>
      <w:r w:rsidRPr="00E63394">
        <w:rPr>
          <w:sz w:val="44"/>
          <w:szCs w:val="44"/>
        </w:rPr>
        <w:t xml:space="preserve">Curso: </w:t>
      </w:r>
      <w:r w:rsidRPr="00E63394">
        <w:rPr>
          <w:sz w:val="44"/>
          <w:szCs w:val="44"/>
        </w:rPr>
        <w:t>Ambiente Web Cliente/Servidor</w:t>
      </w:r>
    </w:p>
    <w:p w14:paraId="4DF79A0B" w14:textId="77777777" w:rsidR="00E63394" w:rsidRPr="00E63394" w:rsidRDefault="00E63394" w:rsidP="00E63394">
      <w:pPr>
        <w:spacing w:after="120"/>
        <w:jc w:val="center"/>
        <w:rPr>
          <w:sz w:val="52"/>
          <w:szCs w:val="52"/>
        </w:rPr>
      </w:pPr>
    </w:p>
    <w:p w14:paraId="0C28DB1C" w14:textId="77777777" w:rsidR="00E63394" w:rsidRPr="00E63394" w:rsidRDefault="003163B5" w:rsidP="00E63394">
      <w:pPr>
        <w:spacing w:after="120"/>
        <w:jc w:val="center"/>
        <w:rPr>
          <w:sz w:val="40"/>
          <w:szCs w:val="40"/>
        </w:rPr>
      </w:pPr>
      <w:r w:rsidRPr="00E63394">
        <w:rPr>
          <w:sz w:val="40"/>
          <w:szCs w:val="40"/>
        </w:rPr>
        <w:t>III Cuatrimestre</w:t>
      </w:r>
    </w:p>
    <w:p w14:paraId="6CC84373" w14:textId="2564193C" w:rsidR="003163B5" w:rsidRPr="00E63394" w:rsidRDefault="003163B5" w:rsidP="00E63394">
      <w:pPr>
        <w:spacing w:after="120"/>
        <w:jc w:val="center"/>
        <w:rPr>
          <w:sz w:val="40"/>
          <w:szCs w:val="40"/>
        </w:rPr>
      </w:pPr>
      <w:r w:rsidRPr="00E63394">
        <w:rPr>
          <w:sz w:val="40"/>
          <w:szCs w:val="40"/>
        </w:rPr>
        <w:t>2021</w:t>
      </w:r>
    </w:p>
    <w:p w14:paraId="0F0E9EDF" w14:textId="77777777" w:rsidR="003163B5" w:rsidRDefault="003163B5" w:rsidP="00DA240F"/>
    <w:p w14:paraId="51636D5E" w14:textId="166A7028" w:rsidR="003163B5" w:rsidRDefault="003163B5" w:rsidP="00DA240F"/>
    <w:p w14:paraId="0C5D5DBD" w14:textId="74E1DFC4" w:rsidR="00E63394" w:rsidRDefault="00E63394" w:rsidP="00DA240F"/>
    <w:p w14:paraId="185266AE" w14:textId="2C39DA15" w:rsidR="00E63394" w:rsidRDefault="00E63394" w:rsidP="00DA240F"/>
    <w:p w14:paraId="0AF83574" w14:textId="6DD64F4D" w:rsidR="00DA240F" w:rsidRDefault="00DA240F" w:rsidP="00DA240F"/>
    <w:p w14:paraId="4E0BCE90" w14:textId="0E936E2D" w:rsidR="00E63394" w:rsidRDefault="00E63394" w:rsidP="00DA240F">
      <w:r>
        <w:lastRenderedPageBreak/>
        <w:t>Tabla de Contenido:</w:t>
      </w:r>
    </w:p>
    <w:p w14:paraId="1D4351EB" w14:textId="779211A5" w:rsidR="00E63394" w:rsidRPr="00E63394" w:rsidRDefault="00E63394" w:rsidP="00E63394">
      <w:pPr>
        <w:numPr>
          <w:ilvl w:val="0"/>
          <w:numId w:val="2"/>
        </w:numPr>
      </w:pPr>
      <w:r w:rsidRPr="00E63394">
        <w:t>Portada</w:t>
      </w:r>
    </w:p>
    <w:p w14:paraId="3AAA5EE4" w14:textId="05D53E33" w:rsidR="00E63394" w:rsidRPr="00E63394" w:rsidRDefault="00E63394" w:rsidP="00E63394">
      <w:pPr>
        <w:numPr>
          <w:ilvl w:val="0"/>
          <w:numId w:val="2"/>
        </w:numPr>
      </w:pPr>
      <w:r w:rsidRPr="00E63394">
        <w:t>Índice o tabla de contenido</w:t>
      </w:r>
    </w:p>
    <w:p w14:paraId="35072559" w14:textId="26C21B42" w:rsidR="00E63394" w:rsidRPr="00E63394" w:rsidRDefault="00E63394" w:rsidP="00E63394">
      <w:pPr>
        <w:numPr>
          <w:ilvl w:val="0"/>
          <w:numId w:val="2"/>
        </w:numPr>
      </w:pPr>
      <w:r w:rsidRPr="00E63394">
        <w:t>Tabla de imágenes</w:t>
      </w:r>
    </w:p>
    <w:p w14:paraId="6E309CF9" w14:textId="035C0F46" w:rsidR="00E63394" w:rsidRPr="00E63394" w:rsidRDefault="00E63394" w:rsidP="00E63394">
      <w:pPr>
        <w:numPr>
          <w:ilvl w:val="0"/>
          <w:numId w:val="2"/>
        </w:numPr>
      </w:pPr>
      <w:r w:rsidRPr="00E63394">
        <w:t>Introducción</w:t>
      </w:r>
    </w:p>
    <w:p w14:paraId="5A02EDE6" w14:textId="743431B0" w:rsidR="00E63394" w:rsidRPr="00E63394" w:rsidRDefault="00E63394" w:rsidP="00E63394">
      <w:pPr>
        <w:numPr>
          <w:ilvl w:val="0"/>
          <w:numId w:val="2"/>
        </w:numPr>
      </w:pPr>
      <w:r w:rsidRPr="00E63394">
        <w:t>Desarrollo (</w:t>
      </w:r>
      <w:r>
        <w:t>PPT de lo solicitado</w:t>
      </w:r>
      <w:r w:rsidRPr="00E63394">
        <w:t>)</w:t>
      </w:r>
    </w:p>
    <w:p w14:paraId="3D6D6AB2" w14:textId="024413D0" w:rsidR="00E63394" w:rsidRPr="00E63394" w:rsidRDefault="00E63394" w:rsidP="00E63394">
      <w:pPr>
        <w:numPr>
          <w:ilvl w:val="0"/>
          <w:numId w:val="2"/>
        </w:numPr>
      </w:pPr>
      <w:r w:rsidRPr="00E63394">
        <w:t>Conclusiones y recomendación</w:t>
      </w:r>
    </w:p>
    <w:p w14:paraId="29A2F5D9" w14:textId="058A0099" w:rsidR="00E63394" w:rsidRPr="00E63394" w:rsidRDefault="00E63394" w:rsidP="00E63394">
      <w:pPr>
        <w:numPr>
          <w:ilvl w:val="0"/>
          <w:numId w:val="2"/>
        </w:numPr>
      </w:pPr>
      <w:r w:rsidRPr="00E63394">
        <w:t>Bibliografía (APA)</w:t>
      </w:r>
    </w:p>
    <w:p w14:paraId="58C01534" w14:textId="3899BA1E" w:rsidR="00E63394" w:rsidRDefault="00E63394" w:rsidP="00DA240F"/>
    <w:p w14:paraId="2F86BEB6" w14:textId="45BB8C33" w:rsidR="00E63394" w:rsidRDefault="00E63394" w:rsidP="00DA240F"/>
    <w:p w14:paraId="76D54330" w14:textId="047E6C89" w:rsidR="00E63394" w:rsidRDefault="00E63394" w:rsidP="00DA240F">
      <w:r>
        <w:t xml:space="preserve">3. Tabla de imágenes: </w:t>
      </w:r>
    </w:p>
    <w:p w14:paraId="2357C68A" w14:textId="7826487E" w:rsidR="00E63394" w:rsidRDefault="00E63394" w:rsidP="00DA240F">
      <w:r>
        <w:rPr>
          <w:noProof/>
        </w:rPr>
        <w:drawing>
          <wp:anchor distT="0" distB="0" distL="114300" distR="114300" simplePos="0" relativeHeight="251658240" behindDoc="0" locked="0" layoutInCell="1" allowOverlap="1" wp14:anchorId="4311D6A5" wp14:editId="32CCE0F5">
            <wp:simplePos x="0" y="0"/>
            <wp:positionH relativeFrom="margin">
              <wp:posOffset>-478155</wp:posOffset>
            </wp:positionH>
            <wp:positionV relativeFrom="margin">
              <wp:posOffset>3367405</wp:posOffset>
            </wp:positionV>
            <wp:extent cx="3421646" cy="3741420"/>
            <wp:effectExtent l="0" t="0" r="762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25561" cy="3745701"/>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F55BB73" wp14:editId="3C24E269">
            <wp:simplePos x="0" y="0"/>
            <wp:positionH relativeFrom="margin">
              <wp:posOffset>3171825</wp:posOffset>
            </wp:positionH>
            <wp:positionV relativeFrom="paragraph">
              <wp:posOffset>225425</wp:posOffset>
            </wp:positionV>
            <wp:extent cx="3042920" cy="3751832"/>
            <wp:effectExtent l="0" t="0" r="5080" b="127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46136" cy="3755797"/>
                    </a:xfrm>
                    <a:prstGeom prst="rect">
                      <a:avLst/>
                    </a:prstGeom>
                  </pic:spPr>
                </pic:pic>
              </a:graphicData>
            </a:graphic>
            <wp14:sizeRelH relativeFrom="page">
              <wp14:pctWidth>0</wp14:pctWidth>
            </wp14:sizeRelH>
            <wp14:sizeRelV relativeFrom="page">
              <wp14:pctHeight>0</wp14:pctHeight>
            </wp14:sizeRelV>
          </wp:anchor>
        </w:drawing>
      </w:r>
    </w:p>
    <w:p w14:paraId="373DA63C" w14:textId="77777777" w:rsidR="00E63394" w:rsidRDefault="00E63394" w:rsidP="00DA240F"/>
    <w:p w14:paraId="4812FEAA" w14:textId="3F7882B7" w:rsidR="00E63394" w:rsidRDefault="00E63394" w:rsidP="00DA240F"/>
    <w:p w14:paraId="2A9ED04D" w14:textId="77777777" w:rsidR="00E63394" w:rsidRDefault="00E63394" w:rsidP="00DA240F"/>
    <w:p w14:paraId="72D0FFB9" w14:textId="48E0B161" w:rsidR="00E63394" w:rsidRDefault="00E63394" w:rsidP="00DA240F"/>
    <w:p w14:paraId="6F01BA57" w14:textId="30568F39" w:rsidR="00E63394" w:rsidRDefault="00E63394" w:rsidP="00DA240F"/>
    <w:p w14:paraId="03C13BAD" w14:textId="271B17A4" w:rsidR="00E63394" w:rsidRDefault="00E63394" w:rsidP="00DA240F"/>
    <w:p w14:paraId="5566C678" w14:textId="62D8C5E7" w:rsidR="00E63394" w:rsidRDefault="00E63394" w:rsidP="00DA240F"/>
    <w:p w14:paraId="312D26BB" w14:textId="2C33986B" w:rsidR="00E63394" w:rsidRDefault="00E63394" w:rsidP="00DA240F"/>
    <w:p w14:paraId="526B1B75" w14:textId="7209487E" w:rsidR="00E63394" w:rsidRDefault="00E63394" w:rsidP="00DA240F"/>
    <w:p w14:paraId="692F06AD" w14:textId="721A5E73" w:rsidR="00E63394" w:rsidRDefault="00E63394" w:rsidP="00DA240F"/>
    <w:p w14:paraId="78A655C3" w14:textId="203520F0" w:rsidR="00E63394" w:rsidRDefault="00E63394" w:rsidP="00DA240F"/>
    <w:p w14:paraId="313D5DD9" w14:textId="1A460C53" w:rsidR="00E63394" w:rsidRDefault="00E63394" w:rsidP="00DA240F"/>
    <w:p w14:paraId="17071E7F" w14:textId="4912348B" w:rsidR="00E63394" w:rsidRDefault="00E63394" w:rsidP="00DA240F"/>
    <w:p w14:paraId="12F49F12" w14:textId="77777777" w:rsidR="00E63394" w:rsidRDefault="00E63394" w:rsidP="00DA240F"/>
    <w:p w14:paraId="555A0ED5" w14:textId="77777777" w:rsidR="00E63394" w:rsidRDefault="00E63394" w:rsidP="00DA240F"/>
    <w:p w14:paraId="11234AB6" w14:textId="77777777" w:rsidR="00E63394" w:rsidRDefault="00E63394" w:rsidP="00DA240F"/>
    <w:p w14:paraId="1E583A84" w14:textId="77777777" w:rsidR="00E63394" w:rsidRDefault="00E63394" w:rsidP="00DA240F"/>
    <w:p w14:paraId="391908B6" w14:textId="4855ED86" w:rsidR="00DA240F" w:rsidRDefault="00DA240F" w:rsidP="00DA240F">
      <w:r>
        <w:lastRenderedPageBreak/>
        <w:t>Introducción</w:t>
      </w:r>
      <w:r w:rsidR="00E63394">
        <w:t>:</w:t>
      </w:r>
    </w:p>
    <w:p w14:paraId="2386037A" w14:textId="4FA530C6" w:rsidR="00E63394" w:rsidRDefault="00E63394" w:rsidP="00DA240F">
      <w:r>
        <w:t xml:space="preserve">El estudio de los CSS </w:t>
      </w:r>
      <w:proofErr w:type="spellStart"/>
      <w:r>
        <w:t>Regions</w:t>
      </w:r>
      <w:proofErr w:type="spellEnd"/>
      <w:r>
        <w:t xml:space="preserve"> nos permite crear y editar contenido de manera dinámica. Aunque actualmente no parece estar siendo soportada por la mayoría de los navegadores, es una habilidad muy útil en el ámbito editorial. Permite crear diversos estilos para páginas de noticieros, revistas o magazines, </w:t>
      </w:r>
      <w:r w:rsidR="000F3560">
        <w:t>entre otros. Permite embarcarse más en el uso de CSS para dar distintos aspectos a las regiones.</w:t>
      </w:r>
    </w:p>
    <w:p w14:paraId="0F4CEB95" w14:textId="77777777" w:rsidR="000F3560" w:rsidRDefault="000F3560" w:rsidP="00DA240F"/>
    <w:p w14:paraId="106FFD18" w14:textId="0887A500" w:rsidR="00DA240F" w:rsidRDefault="00DA240F" w:rsidP="00DA240F">
      <w:r>
        <w:t>Desarrollo (de lo solicitado)</w:t>
      </w:r>
      <w:r w:rsidR="000F3560">
        <w:t xml:space="preserve">: REVISAR PPT INCLUIDA EN EL FOLDER. </w:t>
      </w:r>
    </w:p>
    <w:p w14:paraId="56D195B7" w14:textId="77777777" w:rsidR="000F3560" w:rsidRDefault="000F3560" w:rsidP="00DA240F"/>
    <w:p w14:paraId="0E0A0ACC" w14:textId="77777777" w:rsidR="000F3560" w:rsidRDefault="00DA240F" w:rsidP="00DA240F">
      <w:r>
        <w:t>Conclusiones</w:t>
      </w:r>
      <w:r w:rsidR="000F3560">
        <w:t>:</w:t>
      </w:r>
    </w:p>
    <w:p w14:paraId="4B6E7663" w14:textId="0DF6594C" w:rsidR="000F3560" w:rsidRDefault="000F3560" w:rsidP="00DA240F">
      <w:r>
        <w:t xml:space="preserve">El uso de los CSS </w:t>
      </w:r>
      <w:proofErr w:type="spellStart"/>
      <w:r>
        <w:t>Regions</w:t>
      </w:r>
      <w:proofErr w:type="spellEnd"/>
      <w:r>
        <w:t xml:space="preserve"> puede ser suplantado por otras </w:t>
      </w:r>
      <w:proofErr w:type="gramStart"/>
      <w:r>
        <w:t>apps</w:t>
      </w:r>
      <w:proofErr w:type="gramEnd"/>
      <w:r>
        <w:t xml:space="preserve"> que realizan una tarea similar en cuanto al diseño final y para los mismos propósitos. Al no estar siendo soportado por la mayoría de los navegadores, entendiendo que es por un tema de complejidad, es una opción para el diseñador web. De todas maneras, parece importante tener un conocimiento de las CSS </w:t>
      </w:r>
      <w:proofErr w:type="spellStart"/>
      <w:r>
        <w:t>Regions</w:t>
      </w:r>
      <w:proofErr w:type="spellEnd"/>
      <w:r>
        <w:t xml:space="preserve"> por su habilidad de fluir el contenido entre bloques y permitir ese movimiento de flujos y formatos. </w:t>
      </w:r>
    </w:p>
    <w:p w14:paraId="3ECC63B2" w14:textId="77777777" w:rsidR="000F3560" w:rsidRDefault="000F3560" w:rsidP="00DA240F"/>
    <w:p w14:paraId="334D466E" w14:textId="3903056F" w:rsidR="00DA240F" w:rsidRDefault="000F3560" w:rsidP="00DA240F">
      <w:r>
        <w:t>R</w:t>
      </w:r>
      <w:r w:rsidR="00DA240F">
        <w:t>ecomendación</w:t>
      </w:r>
      <w:r>
        <w:t>:</w:t>
      </w:r>
    </w:p>
    <w:p w14:paraId="43F44B37" w14:textId="7ADB0DA6" w:rsidR="000F3560" w:rsidRDefault="000F3560" w:rsidP="00DA240F">
      <w:r>
        <w:t xml:space="preserve">Navegar sobre CSS </w:t>
      </w:r>
      <w:proofErr w:type="spellStart"/>
      <w:r>
        <w:t>Regions</w:t>
      </w:r>
      <w:proofErr w:type="spellEnd"/>
      <w:r>
        <w:t xml:space="preserve"> y familiarizarse con los navegadores que lo permiten. Navegar sobre otras </w:t>
      </w:r>
      <w:proofErr w:type="gramStart"/>
      <w:r>
        <w:t>apps</w:t>
      </w:r>
      <w:proofErr w:type="gramEnd"/>
      <w:r>
        <w:t xml:space="preserve"> que permitan resultados similares con etiquetas o contenedores.  </w:t>
      </w:r>
    </w:p>
    <w:p w14:paraId="0F990A0B" w14:textId="77777777" w:rsidR="000F3560" w:rsidRDefault="000F3560" w:rsidP="00DA240F"/>
    <w:p w14:paraId="1A0997A6" w14:textId="79347DA6" w:rsidR="00DA240F" w:rsidRDefault="00DA240F" w:rsidP="00DA240F">
      <w:r>
        <w:t>Bibliografía (APA)</w:t>
      </w:r>
    </w:p>
    <w:p w14:paraId="0D8DC750" w14:textId="59932AB4" w:rsidR="00F03F31" w:rsidRDefault="00F03F31" w:rsidP="00DA240F">
      <w:proofErr w:type="spellStart"/>
      <w:r w:rsidRPr="00F03F31">
        <w:t>Rossen</w:t>
      </w:r>
      <w:proofErr w:type="spellEnd"/>
      <w:r w:rsidRPr="00F03F31">
        <w:t xml:space="preserve"> </w:t>
      </w:r>
      <w:proofErr w:type="spellStart"/>
      <w:r w:rsidRPr="00F03F31">
        <w:t>Atanassov</w:t>
      </w:r>
      <w:proofErr w:type="spellEnd"/>
      <w:r w:rsidRPr="00F03F31">
        <w:t xml:space="preserve">, Alan </w:t>
      </w:r>
      <w:proofErr w:type="spellStart"/>
      <w:r w:rsidRPr="00F03F31">
        <w:t>Stearns</w:t>
      </w:r>
      <w:proofErr w:type="spellEnd"/>
      <w:r w:rsidRPr="00F03F31">
        <w:t xml:space="preserve">. (2014). CSS </w:t>
      </w:r>
      <w:proofErr w:type="spellStart"/>
      <w:r w:rsidRPr="00F03F31">
        <w:t>Regions</w:t>
      </w:r>
      <w:proofErr w:type="spellEnd"/>
      <w:r w:rsidRPr="00F03F31">
        <w:t xml:space="preserve"> Module </w:t>
      </w:r>
      <w:proofErr w:type="spellStart"/>
      <w:r w:rsidRPr="00F03F31">
        <w:t>Level</w:t>
      </w:r>
      <w:proofErr w:type="spellEnd"/>
      <w:r w:rsidRPr="00F03F31">
        <w:t xml:space="preserve"> 1. 2014, de W3C Sitio web: </w:t>
      </w:r>
      <w:hyperlink r:id="rId9" w:history="1">
        <w:r w:rsidRPr="00F860D2">
          <w:rPr>
            <w:rStyle w:val="Hipervnculo"/>
          </w:rPr>
          <w:t>https://www.w3.org/TR/css-regions-1/</w:t>
        </w:r>
      </w:hyperlink>
    </w:p>
    <w:p w14:paraId="41289839" w14:textId="5C3967A2" w:rsidR="00F03F31" w:rsidRDefault="00F03F31" w:rsidP="00DA240F">
      <w:r w:rsidRPr="00F03F31">
        <w:t xml:space="preserve">Umar Hansa. (2012). </w:t>
      </w:r>
      <w:proofErr w:type="spellStart"/>
      <w:r w:rsidRPr="00F03F31">
        <w:t>Diving</w:t>
      </w:r>
      <w:proofErr w:type="spellEnd"/>
      <w:r w:rsidRPr="00F03F31">
        <w:t xml:space="preserve"> </w:t>
      </w:r>
      <w:proofErr w:type="spellStart"/>
      <w:r w:rsidRPr="00F03F31">
        <w:t>Into</w:t>
      </w:r>
      <w:proofErr w:type="spellEnd"/>
      <w:r w:rsidRPr="00F03F31">
        <w:t xml:space="preserve"> CSS </w:t>
      </w:r>
      <w:proofErr w:type="spellStart"/>
      <w:r w:rsidRPr="00F03F31">
        <w:t>Regions</w:t>
      </w:r>
      <w:proofErr w:type="spellEnd"/>
      <w:r w:rsidRPr="00F03F31">
        <w:t xml:space="preserve">. 2012, de </w:t>
      </w:r>
      <w:proofErr w:type="spellStart"/>
      <w:r w:rsidRPr="00F03F31">
        <w:t>Tuts</w:t>
      </w:r>
      <w:proofErr w:type="spellEnd"/>
      <w:r w:rsidRPr="00F03F31">
        <w:t xml:space="preserve"> Sitio web: </w:t>
      </w:r>
      <w:hyperlink r:id="rId10" w:history="1">
        <w:r w:rsidRPr="00F860D2">
          <w:rPr>
            <w:rStyle w:val="Hipervnculo"/>
          </w:rPr>
          <w:t>https://code.tutsplus.com/tutorials/diving-into-css-regions--net-25061</w:t>
        </w:r>
      </w:hyperlink>
    </w:p>
    <w:p w14:paraId="23FC369A" w14:textId="14154A2E" w:rsidR="00F03F31" w:rsidRDefault="00F03F31" w:rsidP="00DA240F">
      <w:r w:rsidRPr="00F03F31">
        <w:t xml:space="preserve">@Fyrd. (2021). CSS </w:t>
      </w:r>
      <w:proofErr w:type="spellStart"/>
      <w:r w:rsidRPr="00F03F31">
        <w:t>Regions</w:t>
      </w:r>
      <w:proofErr w:type="spellEnd"/>
      <w:r w:rsidRPr="00F03F31">
        <w:t xml:space="preserve">. 2021, de @Lensco Sitio web: </w:t>
      </w:r>
      <w:hyperlink r:id="rId11" w:history="1">
        <w:r w:rsidRPr="00F860D2">
          <w:rPr>
            <w:rStyle w:val="Hipervnculo"/>
          </w:rPr>
          <w:t>https://caniuse.com/css-regions</w:t>
        </w:r>
      </w:hyperlink>
    </w:p>
    <w:p w14:paraId="442F175E" w14:textId="77777777" w:rsidR="0091483A" w:rsidRDefault="0091483A" w:rsidP="00DA240F"/>
    <w:sectPr w:rsidR="009148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42B9E"/>
    <w:multiLevelType w:val="multilevel"/>
    <w:tmpl w:val="0D944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304F58"/>
    <w:multiLevelType w:val="multilevel"/>
    <w:tmpl w:val="59DE1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40F"/>
    <w:rsid w:val="000F3560"/>
    <w:rsid w:val="003163B5"/>
    <w:rsid w:val="003F76C0"/>
    <w:rsid w:val="004E6C3B"/>
    <w:rsid w:val="008474C2"/>
    <w:rsid w:val="0091483A"/>
    <w:rsid w:val="00C86DA9"/>
    <w:rsid w:val="00DA240F"/>
    <w:rsid w:val="00E63394"/>
    <w:rsid w:val="00F03F3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D62B"/>
  <w15:chartTrackingRefBased/>
  <w15:docId w15:val="{A4774DF5-57FF-4164-BE42-5F607338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163B5"/>
    <w:pPr>
      <w:keepNext/>
      <w:keepLines/>
      <w:spacing w:before="240" w:after="0"/>
      <w:outlineLvl w:val="0"/>
    </w:pPr>
    <w:rPr>
      <w:rFonts w:asciiTheme="majorHAnsi" w:eastAsiaTheme="majorEastAsia" w:hAnsiTheme="majorHAnsi" w:cstheme="majorBidi"/>
      <w:color w:val="2F5496" w:themeColor="accent1" w:themeShade="BF"/>
      <w:sz w:val="32"/>
      <w:szCs w:val="32"/>
      <w:lang w:eastAsia="es-C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474C2"/>
    <w:rPr>
      <w:color w:val="0563C1" w:themeColor="hyperlink"/>
      <w:u w:val="single"/>
    </w:rPr>
  </w:style>
  <w:style w:type="character" w:styleId="Mencinsinresolver">
    <w:name w:val="Unresolved Mention"/>
    <w:basedOn w:val="Fuentedeprrafopredeter"/>
    <w:uiPriority w:val="99"/>
    <w:semiHidden/>
    <w:unhideWhenUsed/>
    <w:rsid w:val="008474C2"/>
    <w:rPr>
      <w:color w:val="605E5C"/>
      <w:shd w:val="clear" w:color="auto" w:fill="E1DFDD"/>
    </w:rPr>
  </w:style>
  <w:style w:type="character" w:customStyle="1" w:styleId="Ttulo1Car">
    <w:name w:val="Título 1 Car"/>
    <w:basedOn w:val="Fuentedeprrafopredeter"/>
    <w:link w:val="Ttulo1"/>
    <w:uiPriority w:val="9"/>
    <w:rsid w:val="003163B5"/>
    <w:rPr>
      <w:rFonts w:asciiTheme="majorHAnsi" w:eastAsiaTheme="majorEastAsia" w:hAnsiTheme="majorHAnsi" w:cstheme="majorBidi"/>
      <w:color w:val="2F5496" w:themeColor="accent1" w:themeShade="BF"/>
      <w:sz w:val="32"/>
      <w:szCs w:val="32"/>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0137">
      <w:bodyDiv w:val="1"/>
      <w:marLeft w:val="0"/>
      <w:marRight w:val="0"/>
      <w:marTop w:val="0"/>
      <w:marBottom w:val="0"/>
      <w:divBdr>
        <w:top w:val="none" w:sz="0" w:space="0" w:color="auto"/>
        <w:left w:val="none" w:sz="0" w:space="0" w:color="auto"/>
        <w:bottom w:val="none" w:sz="0" w:space="0" w:color="auto"/>
        <w:right w:val="none" w:sz="0" w:space="0" w:color="auto"/>
      </w:divBdr>
    </w:div>
    <w:div w:id="296953651">
      <w:bodyDiv w:val="1"/>
      <w:marLeft w:val="0"/>
      <w:marRight w:val="0"/>
      <w:marTop w:val="0"/>
      <w:marBottom w:val="0"/>
      <w:divBdr>
        <w:top w:val="none" w:sz="0" w:space="0" w:color="auto"/>
        <w:left w:val="none" w:sz="0" w:space="0" w:color="auto"/>
        <w:bottom w:val="none" w:sz="0" w:space="0" w:color="auto"/>
        <w:right w:val="none" w:sz="0" w:space="0" w:color="auto"/>
      </w:divBdr>
    </w:div>
    <w:div w:id="549995461">
      <w:bodyDiv w:val="1"/>
      <w:marLeft w:val="0"/>
      <w:marRight w:val="0"/>
      <w:marTop w:val="0"/>
      <w:marBottom w:val="0"/>
      <w:divBdr>
        <w:top w:val="none" w:sz="0" w:space="0" w:color="auto"/>
        <w:left w:val="none" w:sz="0" w:space="0" w:color="auto"/>
        <w:bottom w:val="none" w:sz="0" w:space="0" w:color="auto"/>
        <w:right w:val="none" w:sz="0" w:space="0" w:color="auto"/>
      </w:divBdr>
    </w:div>
    <w:div w:id="872881868">
      <w:bodyDiv w:val="1"/>
      <w:marLeft w:val="0"/>
      <w:marRight w:val="0"/>
      <w:marTop w:val="0"/>
      <w:marBottom w:val="0"/>
      <w:divBdr>
        <w:top w:val="none" w:sz="0" w:space="0" w:color="auto"/>
        <w:left w:val="none" w:sz="0" w:space="0" w:color="auto"/>
        <w:bottom w:val="none" w:sz="0" w:space="0" w:color="auto"/>
        <w:right w:val="none" w:sz="0" w:space="0" w:color="auto"/>
      </w:divBdr>
    </w:div>
    <w:div w:id="159698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gonzalez90402@ufide.ac.cr" TargetMode="External"/><Relationship Id="rId11" Type="http://schemas.openxmlformats.org/officeDocument/2006/relationships/hyperlink" Target="https://caniuse.com/css-regions" TargetMode="External"/><Relationship Id="rId5" Type="http://schemas.openxmlformats.org/officeDocument/2006/relationships/webSettings" Target="webSettings.xml"/><Relationship Id="rId10" Type="http://schemas.openxmlformats.org/officeDocument/2006/relationships/hyperlink" Target="https://code.tutsplus.com/tutorials/diving-into-css-regions--net-25061" TargetMode="External"/><Relationship Id="rId4" Type="http://schemas.openxmlformats.org/officeDocument/2006/relationships/settings" Target="settings.xml"/><Relationship Id="rId9" Type="http://schemas.openxmlformats.org/officeDocument/2006/relationships/hyperlink" Target="https://www.w3.org/TR/css-regions-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393DD-6536-46C5-A2B4-40629C1B4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3</Pages>
  <Words>342</Words>
  <Characters>1885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Gonzalez</dc:creator>
  <cp:keywords/>
  <dc:description/>
  <cp:lastModifiedBy>Manuel Gonzalez</cp:lastModifiedBy>
  <cp:revision>1</cp:revision>
  <dcterms:created xsi:type="dcterms:W3CDTF">2021-09-27T12:57:00Z</dcterms:created>
  <dcterms:modified xsi:type="dcterms:W3CDTF">2021-09-28T00:59:00Z</dcterms:modified>
</cp:coreProperties>
</file>