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7EE4" w14:textId="5031EFAF" w:rsidR="009E51FC" w:rsidRDefault="009E51FC" w:rsidP="009E51FC">
      <w:pPr>
        <w:spacing w:after="200"/>
        <w:jc w:val="center"/>
        <w:rPr>
          <w:b/>
          <w:bCs/>
          <w:sz w:val="32"/>
          <w:szCs w:val="32"/>
        </w:rPr>
      </w:pPr>
      <w:r w:rsidRPr="009E51FC">
        <w:rPr>
          <w:b/>
          <w:bCs/>
          <w:sz w:val="32"/>
          <w:szCs w:val="32"/>
        </w:rPr>
        <w:t>Travel Guides Search Displays Irrelevant Country and Language</w:t>
      </w:r>
      <w:r>
        <w:rPr>
          <w:b/>
          <w:bCs/>
          <w:sz w:val="32"/>
          <w:szCs w:val="32"/>
        </w:rPr>
        <w:t xml:space="preserve"> </w:t>
      </w:r>
      <w:r w:rsidRPr="009E51FC">
        <w:rPr>
          <w:b/>
          <w:bCs/>
          <w:sz w:val="32"/>
          <w:szCs w:val="32"/>
        </w:rPr>
        <w:t>Results</w:t>
      </w:r>
    </w:p>
    <w:p w14:paraId="71BFE14C" w14:textId="025488BF" w:rsidR="009E51FC" w:rsidRDefault="009E51FC" w:rsidP="009E51FC">
      <w:pPr>
        <w:spacing w:after="200"/>
        <w:ind w:left="1440"/>
        <w:rPr>
          <w:b/>
          <w:bCs/>
          <w:sz w:val="32"/>
          <w:szCs w:val="32"/>
        </w:rPr>
      </w:pPr>
      <w:r>
        <w:rPr>
          <w:b/>
          <w:bCs/>
          <w:sz w:val="32"/>
          <w:szCs w:val="32"/>
        </w:rPr>
        <w:t xml:space="preserve">  </w:t>
      </w:r>
      <w:r w:rsidR="00000000">
        <w:rPr>
          <w:b/>
          <w:bCs/>
          <w:sz w:val="32"/>
          <w:szCs w:val="32"/>
        </w:rPr>
        <w:t xml:space="preserve">AGODA TRANSPORT BUG REPORT </w:t>
      </w:r>
    </w:p>
    <w:p w14:paraId="0530AE39" w14:textId="7D5CF214" w:rsidR="00F3414B" w:rsidRPr="009E51FC" w:rsidRDefault="00000000" w:rsidP="009E51FC">
      <w:pPr>
        <w:spacing w:after="200"/>
        <w:ind w:left="2880" w:firstLine="720"/>
        <w:rPr>
          <w:b/>
          <w:bCs/>
          <w:sz w:val="32"/>
          <w:szCs w:val="32"/>
        </w:rPr>
      </w:pPr>
      <w:r>
        <w:rPr>
          <w:b/>
          <w:bCs/>
          <w:sz w:val="32"/>
          <w:szCs w:val="32"/>
        </w:rPr>
        <w:t>(TEAM-02)</w:t>
      </w:r>
    </w:p>
    <w:p w14:paraId="37987F59" w14:textId="77777777" w:rsidR="00F3414B" w:rsidRDefault="00000000">
      <w:pPr>
        <w:pStyle w:val="Heading2"/>
        <w:spacing w:before="240" w:after="120"/>
      </w:pPr>
      <w:r>
        <w:rPr>
          <w:b/>
          <w:bCs/>
          <w:color w:val="1F4E79"/>
        </w:rPr>
        <w:t>Team Members</w:t>
      </w:r>
    </w:p>
    <w:p w14:paraId="705A4D79" w14:textId="77777777" w:rsidR="00F3414B" w:rsidRDefault="00000000">
      <w:pPr>
        <w:spacing w:after="160"/>
      </w:pPr>
      <w:r>
        <w:t>Manish Yadav</w:t>
      </w:r>
    </w:p>
    <w:p w14:paraId="535B1A7C" w14:textId="77777777" w:rsidR="00F3414B" w:rsidRDefault="00000000">
      <w:pPr>
        <w:spacing w:after="160"/>
      </w:pPr>
      <w:r>
        <w:t>Manu Pratap Singh</w:t>
      </w:r>
    </w:p>
    <w:p w14:paraId="6913E6E1" w14:textId="77777777" w:rsidR="00F3414B" w:rsidRDefault="00000000">
      <w:pPr>
        <w:spacing w:after="160"/>
      </w:pPr>
      <w:r>
        <w:t>Ruchika Sharma</w:t>
      </w:r>
    </w:p>
    <w:p w14:paraId="3B8D2BCB" w14:textId="77777777" w:rsidR="00F3414B" w:rsidRDefault="00000000">
      <w:pPr>
        <w:spacing w:after="160"/>
      </w:pPr>
      <w:r>
        <w:t>Anuj Yadav</w:t>
      </w:r>
    </w:p>
    <w:p w14:paraId="31D5CD5C" w14:textId="77777777" w:rsidR="00F3414B" w:rsidRDefault="00F3414B">
      <w:pPr>
        <w:pBdr>
          <w:bottom w:val="single" w:sz="6" w:space="1" w:color="888888"/>
        </w:pBdr>
        <w:spacing w:after="200"/>
      </w:pPr>
    </w:p>
    <w:p w14:paraId="72340841" w14:textId="77777777" w:rsidR="00F3414B" w:rsidRDefault="00000000">
      <w:pPr>
        <w:pStyle w:val="Heading2"/>
        <w:spacing w:before="240" w:after="120"/>
      </w:pPr>
      <w:r>
        <w:rPr>
          <w:b/>
          <w:bCs/>
          <w:color w:val="1F4E79"/>
        </w:rPr>
        <w:t>Website</w:t>
      </w:r>
    </w:p>
    <w:p w14:paraId="512D8A8A" w14:textId="77777777" w:rsidR="00F3414B" w:rsidRDefault="00000000">
      <w:pPr>
        <w:spacing w:after="160"/>
      </w:pPr>
      <w:r>
        <w:t>Agoda.com</w:t>
      </w:r>
    </w:p>
    <w:p w14:paraId="5B28C3BF" w14:textId="77777777" w:rsidR="00F3414B" w:rsidRDefault="00000000">
      <w:pPr>
        <w:pStyle w:val="Heading2"/>
        <w:spacing w:before="240" w:after="120"/>
      </w:pPr>
      <w:r>
        <w:rPr>
          <w:b/>
          <w:bCs/>
          <w:color w:val="1F4E79"/>
        </w:rPr>
        <w:t>Module</w:t>
      </w:r>
    </w:p>
    <w:p w14:paraId="45EA5AA4" w14:textId="77777777" w:rsidR="00F3414B" w:rsidRDefault="00000000">
      <w:pPr>
        <w:spacing w:after="160"/>
      </w:pPr>
      <w:r>
        <w:t>Travel Guides</w:t>
      </w:r>
    </w:p>
    <w:p w14:paraId="4AA420C4" w14:textId="77777777" w:rsidR="00F3414B" w:rsidRDefault="00000000">
      <w:pPr>
        <w:pStyle w:val="Heading2"/>
        <w:spacing w:before="240" w:after="120"/>
      </w:pPr>
      <w:r>
        <w:rPr>
          <w:b/>
          <w:bCs/>
          <w:color w:val="1F4E79"/>
        </w:rPr>
        <w:t>Bug Title</w:t>
      </w:r>
    </w:p>
    <w:p w14:paraId="1589DB38" w14:textId="77777777" w:rsidR="00F3414B" w:rsidRDefault="00000000">
      <w:pPr>
        <w:spacing w:after="160"/>
      </w:pPr>
      <w:r>
        <w:t>Travel Guides search returns articles from different countries and in different languages instead of relevant results.</w:t>
      </w:r>
    </w:p>
    <w:p w14:paraId="64ABA8EA" w14:textId="77777777" w:rsidR="00F3414B" w:rsidRDefault="00000000">
      <w:pPr>
        <w:pStyle w:val="Heading2"/>
        <w:spacing w:before="240" w:after="120"/>
      </w:pPr>
      <w:r>
        <w:rPr>
          <w:b/>
          <w:bCs/>
          <w:color w:val="1F4E79"/>
        </w:rPr>
        <w:t>Severity</w:t>
      </w:r>
    </w:p>
    <w:p w14:paraId="287C1457" w14:textId="77777777" w:rsidR="00F3414B" w:rsidRDefault="00000000">
      <w:pPr>
        <w:spacing w:after="160"/>
      </w:pPr>
      <w:r>
        <w:t>Medium</w:t>
      </w:r>
    </w:p>
    <w:p w14:paraId="3B2526B2" w14:textId="77777777" w:rsidR="00F3414B" w:rsidRDefault="00000000">
      <w:pPr>
        <w:pStyle w:val="Heading2"/>
        <w:spacing w:before="240" w:after="120"/>
      </w:pPr>
      <w:r>
        <w:rPr>
          <w:b/>
          <w:bCs/>
          <w:color w:val="1F4E79"/>
        </w:rPr>
        <w:t>Priority</w:t>
      </w:r>
    </w:p>
    <w:p w14:paraId="1B4A5362" w14:textId="77777777" w:rsidR="00F3414B" w:rsidRDefault="00000000">
      <w:pPr>
        <w:spacing w:after="160"/>
      </w:pPr>
      <w:r>
        <w:t>Major</w:t>
      </w:r>
    </w:p>
    <w:p w14:paraId="0D6D8C7A" w14:textId="77777777" w:rsidR="00F3414B" w:rsidRDefault="00000000">
      <w:pPr>
        <w:pStyle w:val="Heading2"/>
        <w:spacing w:before="240" w:after="120"/>
      </w:pPr>
      <w:r>
        <w:rPr>
          <w:b/>
          <w:bCs/>
          <w:color w:val="1F4E79"/>
        </w:rPr>
        <w:t>Bug Description</w:t>
      </w:r>
    </w:p>
    <w:p w14:paraId="3EB2EECD" w14:textId="77777777" w:rsidR="00F3414B" w:rsidRDefault="00000000">
      <w:pPr>
        <w:spacing w:after="160"/>
      </w:pPr>
      <w:r>
        <w:t>On the Travel Guides page, searching for a specific country (e.g., India) returns articles from unrelated countries (e.g., Maldives) and articles displayed in different languages (e.g., Chinese and Indonesian), instead of showing relevant travel guides for the selected country in English.</w:t>
      </w:r>
    </w:p>
    <w:p w14:paraId="717FF713" w14:textId="77777777" w:rsidR="00F3414B" w:rsidRDefault="00000000">
      <w:pPr>
        <w:pStyle w:val="Heading2"/>
        <w:spacing w:before="240" w:after="120"/>
      </w:pPr>
      <w:r>
        <w:rPr>
          <w:b/>
          <w:bCs/>
          <w:color w:val="1F4E79"/>
        </w:rPr>
        <w:t>Steps to Reproduce</w:t>
      </w:r>
    </w:p>
    <w:p w14:paraId="5536947A" w14:textId="77777777" w:rsidR="00F3414B" w:rsidRDefault="00000000">
      <w:pPr>
        <w:spacing w:after="60"/>
      </w:pPr>
      <w:r>
        <w:t>1. Launch the Agoda.com website.</w:t>
      </w:r>
    </w:p>
    <w:p w14:paraId="29EB00D6" w14:textId="77777777" w:rsidR="00F3414B" w:rsidRDefault="00000000">
      <w:pPr>
        <w:spacing w:after="60"/>
      </w:pPr>
      <w:r>
        <w:t>2. Navigate to Travel Guides.</w:t>
      </w:r>
    </w:p>
    <w:p w14:paraId="378BD687" w14:textId="77777777" w:rsidR="00F3414B" w:rsidRDefault="00000000">
      <w:pPr>
        <w:spacing w:after="60"/>
      </w:pPr>
      <w:r>
        <w:t>3. Enter India in the search box and select it.</w:t>
      </w:r>
    </w:p>
    <w:p w14:paraId="0AB1C925" w14:textId="77777777" w:rsidR="00F3414B" w:rsidRDefault="00000000">
      <w:pPr>
        <w:spacing w:after="60"/>
      </w:pPr>
      <w:r>
        <w:t>4. Observe the search results displayed.</w:t>
      </w:r>
    </w:p>
    <w:p w14:paraId="617E4A96" w14:textId="77777777" w:rsidR="00F3414B" w:rsidRDefault="00000000">
      <w:pPr>
        <w:spacing w:after="60"/>
      </w:pPr>
      <w:r>
        <w:t>5. Observe that the search results include articles from different countries (e.g., Maldives) and articles displayed in different languages (e.g., Chinese and Indonesian) instead of relevant travel guides for India in English.</w:t>
      </w:r>
    </w:p>
    <w:p w14:paraId="45003488" w14:textId="77777777" w:rsidR="00F3414B" w:rsidRDefault="00000000">
      <w:pPr>
        <w:pStyle w:val="Heading2"/>
        <w:spacing w:before="240" w:after="120"/>
      </w:pPr>
      <w:r>
        <w:rPr>
          <w:b/>
          <w:bCs/>
          <w:color w:val="1F4E79"/>
        </w:rPr>
        <w:lastRenderedPageBreak/>
        <w:t>Expected Result</w:t>
      </w:r>
    </w:p>
    <w:p w14:paraId="33EC2FA8" w14:textId="77777777" w:rsidR="00F3414B" w:rsidRDefault="00000000">
      <w:pPr>
        <w:spacing w:after="160"/>
      </w:pPr>
      <w:r>
        <w:t>The search should return travel guide articles relevant to the selected country (India), displayed in English (or the user's selected language).</w:t>
      </w:r>
    </w:p>
    <w:p w14:paraId="06ED093D" w14:textId="77777777" w:rsidR="00F3414B" w:rsidRDefault="00000000">
      <w:pPr>
        <w:pStyle w:val="Heading2"/>
        <w:spacing w:before="240" w:after="120"/>
      </w:pPr>
      <w:r>
        <w:rPr>
          <w:b/>
          <w:bCs/>
          <w:color w:val="1F4E79"/>
        </w:rPr>
        <w:t>Actual Result</w:t>
      </w:r>
    </w:p>
    <w:p w14:paraId="4E882E65" w14:textId="77777777" w:rsidR="00F3414B" w:rsidRDefault="00000000">
      <w:pPr>
        <w:spacing w:after="160"/>
      </w:pPr>
      <w:r>
        <w:t>The search results include unrelated articles from other countries and in different languages, instead of relevant travel guides for India.</w:t>
      </w:r>
    </w:p>
    <w:p w14:paraId="5968AC3C" w14:textId="77777777" w:rsidR="00F3414B" w:rsidRDefault="00000000">
      <w:pPr>
        <w:pStyle w:val="Heading2"/>
        <w:spacing w:before="240" w:after="120"/>
      </w:pPr>
      <w:r>
        <w:rPr>
          <w:b/>
          <w:bCs/>
          <w:color w:val="1F4E79"/>
        </w:rPr>
        <w:t>Impact</w:t>
      </w:r>
    </w:p>
    <w:p w14:paraId="1FA467F2" w14:textId="77777777" w:rsidR="00F3414B" w:rsidRDefault="00000000">
      <w:pPr>
        <w:spacing w:after="160"/>
      </w:pPr>
      <w:r>
        <w:t>Users are unable to find relevant, useful travel information for their destination, resulting in poor content discoverability and a degraded user experience.</w:t>
      </w:r>
    </w:p>
    <w:p w14:paraId="013462D8" w14:textId="77777777" w:rsidR="00F3414B" w:rsidRDefault="00000000">
      <w:pPr>
        <w:pStyle w:val="Heading2"/>
        <w:spacing w:before="240" w:after="120"/>
      </w:pPr>
      <w:r>
        <w:rPr>
          <w:b/>
          <w:bCs/>
          <w:color w:val="1F4E79"/>
        </w:rPr>
        <w:t>Screenshot Evidence</w:t>
      </w:r>
    </w:p>
    <w:p w14:paraId="51C0A739" w14:textId="5CE70A0D" w:rsidR="00F3414B" w:rsidRDefault="00183D00">
      <w:pPr>
        <w:spacing w:after="160"/>
      </w:pPr>
      <w:r>
        <w:rPr>
          <w:noProof/>
        </w:rPr>
        <w:drawing>
          <wp:inline distT="0" distB="0" distL="0" distR="0" wp14:anchorId="26798F3B" wp14:editId="18703FEC">
            <wp:extent cx="6033161" cy="3040380"/>
            <wp:effectExtent l="0" t="0" r="5715" b="7620"/>
            <wp:docPr id="6" name="Picture 5">
              <a:extLst xmlns:a="http://schemas.openxmlformats.org/drawingml/2006/main">
                <a:ext uri="{FF2B5EF4-FFF2-40B4-BE49-F238E27FC236}">
                  <a16:creationId xmlns:a16="http://schemas.microsoft.com/office/drawing/2014/main" id="{305471FF-5D44-4786-BD90-F118BC18AF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05471FF-5D44-4786-BD90-F118BC18AF6D}"/>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67638" cy="3057755"/>
                    </a:xfrm>
                    <a:prstGeom prst="rect">
                      <a:avLst/>
                    </a:prstGeom>
                  </pic:spPr>
                </pic:pic>
              </a:graphicData>
            </a:graphic>
          </wp:inline>
        </w:drawing>
      </w:r>
    </w:p>
    <w:sectPr w:rsidR="00F341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888"/>
    <w:multiLevelType w:val="hybridMultilevel"/>
    <w:tmpl w:val="19D0AF6A"/>
    <w:lvl w:ilvl="0" w:tplc="1C2ADE54">
      <w:start w:val="1"/>
      <w:numFmt w:val="bullet"/>
      <w:lvlText w:val="●"/>
      <w:lvlJc w:val="left"/>
      <w:pPr>
        <w:ind w:left="720" w:hanging="360"/>
      </w:pPr>
    </w:lvl>
    <w:lvl w:ilvl="1" w:tplc="CB8E8572">
      <w:start w:val="1"/>
      <w:numFmt w:val="bullet"/>
      <w:lvlText w:val="○"/>
      <w:lvlJc w:val="left"/>
      <w:pPr>
        <w:ind w:left="1440" w:hanging="360"/>
      </w:pPr>
    </w:lvl>
    <w:lvl w:ilvl="2" w:tplc="FC12FC56">
      <w:start w:val="1"/>
      <w:numFmt w:val="bullet"/>
      <w:lvlText w:val="■"/>
      <w:lvlJc w:val="left"/>
      <w:pPr>
        <w:ind w:left="2160" w:hanging="360"/>
      </w:pPr>
    </w:lvl>
    <w:lvl w:ilvl="3" w:tplc="F4DC32D0">
      <w:start w:val="1"/>
      <w:numFmt w:val="bullet"/>
      <w:lvlText w:val="●"/>
      <w:lvlJc w:val="left"/>
      <w:pPr>
        <w:ind w:left="2880" w:hanging="360"/>
      </w:pPr>
    </w:lvl>
    <w:lvl w:ilvl="4" w:tplc="D8CA7B6E">
      <w:start w:val="1"/>
      <w:numFmt w:val="bullet"/>
      <w:lvlText w:val="○"/>
      <w:lvlJc w:val="left"/>
      <w:pPr>
        <w:ind w:left="3600" w:hanging="360"/>
      </w:pPr>
    </w:lvl>
    <w:lvl w:ilvl="5" w:tplc="C32ADD90">
      <w:start w:val="1"/>
      <w:numFmt w:val="bullet"/>
      <w:lvlText w:val="■"/>
      <w:lvlJc w:val="left"/>
      <w:pPr>
        <w:ind w:left="4320" w:hanging="360"/>
      </w:pPr>
    </w:lvl>
    <w:lvl w:ilvl="6" w:tplc="9CF87962">
      <w:start w:val="1"/>
      <w:numFmt w:val="bullet"/>
      <w:lvlText w:val="●"/>
      <w:lvlJc w:val="left"/>
      <w:pPr>
        <w:ind w:left="5040" w:hanging="360"/>
      </w:pPr>
    </w:lvl>
    <w:lvl w:ilvl="7" w:tplc="18A4A4E2">
      <w:start w:val="1"/>
      <w:numFmt w:val="bullet"/>
      <w:lvlText w:val="●"/>
      <w:lvlJc w:val="left"/>
      <w:pPr>
        <w:ind w:left="5760" w:hanging="360"/>
      </w:pPr>
    </w:lvl>
    <w:lvl w:ilvl="8" w:tplc="1BAA8CB6">
      <w:start w:val="1"/>
      <w:numFmt w:val="bullet"/>
      <w:lvlText w:val="●"/>
      <w:lvlJc w:val="left"/>
      <w:pPr>
        <w:ind w:left="6480" w:hanging="360"/>
      </w:pPr>
    </w:lvl>
  </w:abstractNum>
  <w:num w:numId="1" w16cid:durableId="859703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4B"/>
    <w:rsid w:val="00183D00"/>
    <w:rsid w:val="009E51FC"/>
    <w:rsid w:val="00E1137C"/>
    <w:rsid w:val="00F341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564B"/>
  <w15:docId w15:val="{4125CFA2-CBF2-48C3-BD07-F62725B9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 Pratap Singh</cp:lastModifiedBy>
  <cp:revision>3</cp:revision>
  <dcterms:created xsi:type="dcterms:W3CDTF">2026-07-08T11:05:00Z</dcterms:created>
  <dcterms:modified xsi:type="dcterms:W3CDTF">2026-07-08T17:09:00Z</dcterms:modified>
</cp:coreProperties>
</file>