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C0A265" w14:textId="74845177" w:rsidR="003F5530" w:rsidRDefault="003F5530">
      <w:r>
        <w:t>Parte I:</w:t>
      </w:r>
    </w:p>
    <w:p w14:paraId="1FA8BBCD" w14:textId="52E04A74" w:rsidR="003F5530" w:rsidRDefault="003F5530" w:rsidP="003F5530">
      <w:pPr>
        <w:pStyle w:val="PargrafodaLista"/>
        <w:numPr>
          <w:ilvl w:val="0"/>
          <w:numId w:val="1"/>
        </w:numPr>
      </w:pPr>
      <w:r>
        <w:t xml:space="preserve">A imagem fornecida ilustra a interação entre o cliente e o servidor </w:t>
      </w:r>
      <w:r>
        <w:t>nu</w:t>
      </w:r>
      <w:r>
        <w:t>ma aplicação web.</w:t>
      </w:r>
    </w:p>
    <w:p w14:paraId="54636D0C" w14:textId="0535423A" w:rsidR="003F5530" w:rsidRDefault="003F5530" w:rsidP="003F5530">
      <w:pPr>
        <w:pStyle w:val="PargrafodaLista"/>
      </w:pPr>
      <w:r>
        <w:t>O “cliente-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” refere-se ao lado do </w:t>
      </w:r>
      <w:r w:rsidR="00136205">
        <w:t xml:space="preserve">cliente </w:t>
      </w:r>
      <w:r>
        <w:t>do utilizador onde o HTML, CSS e JavaScript são executados. Java Script é usada para criar funcionalidades dinâmicas em páginas web</w:t>
      </w:r>
      <w:r w:rsidR="00136205">
        <w:t>, isto é, é usado para a interação e manipulação da página</w:t>
      </w:r>
      <w:r>
        <w:t>; 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</w:t>
      </w:r>
      <w:r>
        <w:t xml:space="preserve"> serve para estruturar o conteúdo e o 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) é </w:t>
      </w:r>
      <w:r w:rsidR="00136205">
        <w:t>uma linguagem de estilo, que serve para personalizar a apresentação da página web.</w:t>
      </w:r>
    </w:p>
    <w:p w14:paraId="300F49A5" w14:textId="28357344" w:rsidR="00136205" w:rsidRDefault="00136205" w:rsidP="003F5530">
      <w:pPr>
        <w:pStyle w:val="PargrafodaLista"/>
      </w:pPr>
      <w:r>
        <w:t>O “server-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” refere-se ao lado do servidor onde as linguagens de programação referidas na imagem (PHP, java e JSP, </w:t>
      </w:r>
      <w:proofErr w:type="spellStart"/>
      <w:proofErr w:type="gramStart"/>
      <w:r>
        <w:t>node.Js</w:t>
      </w:r>
      <w:proofErr w:type="spellEnd"/>
      <w:proofErr w:type="gramEnd"/>
      <w:r>
        <w:t xml:space="preserve">, ASP, </w:t>
      </w:r>
      <w:proofErr w:type="spellStart"/>
      <w:r>
        <w:t>python</w:t>
      </w:r>
      <w:proofErr w:type="spellEnd"/>
      <w:r>
        <w:t xml:space="preserve">, </w:t>
      </w: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rails) são executadas. O servidor processa as </w:t>
      </w:r>
      <w:r>
        <w:t>solicitações recebidas do cliente, executa</w:t>
      </w:r>
      <w:r>
        <w:t xml:space="preserve">-a </w:t>
      </w:r>
      <w:r>
        <w:t>e retorna uma resposta apropriada (geralmente em formato HTML, JSON) ao cliente.</w:t>
      </w:r>
    </w:p>
    <w:p w14:paraId="303431B1" w14:textId="5F23FFFF" w:rsidR="00136205" w:rsidRDefault="00136205" w:rsidP="003F5530">
      <w:pPr>
        <w:pStyle w:val="PargrafodaLista"/>
      </w:pPr>
      <w:r>
        <w:t xml:space="preserve">Em relação à interação entre o cliente e o servidor, temos o HTTP </w:t>
      </w:r>
      <w:proofErr w:type="spellStart"/>
      <w:r>
        <w:t>Request</w:t>
      </w:r>
      <w:proofErr w:type="spellEnd"/>
      <w:r>
        <w:t xml:space="preserve"> (q</w:t>
      </w:r>
      <w:r>
        <w:t>uando o u</w:t>
      </w:r>
      <w:r>
        <w:t>tilizador</w:t>
      </w:r>
      <w:r>
        <w:t xml:space="preserve"> interage com a aplicação web, o cliente envia uma solicitação HTTP ao servidor. Esta solicitação pode ser para obter dados, enviar dados</w:t>
      </w:r>
      <w:r>
        <w:t>); e temos também o HTTP Response (que como referido anteriormente, o servidor processa a solicitação, executa-a e responde com os dados ou a página web solicitada. Esta resposta é enviada de volta ao cliente.</w:t>
      </w:r>
    </w:p>
    <w:p w14:paraId="1CB11188" w14:textId="1251C527" w:rsidR="00136205" w:rsidRDefault="00136205" w:rsidP="003F5530">
      <w:pPr>
        <w:pStyle w:val="PargrafodaLista"/>
      </w:pPr>
      <w:r>
        <w:t xml:space="preserve">Concluindo, esta </w:t>
      </w:r>
      <w:r>
        <w:t xml:space="preserve">imagem ilustra claramente a separação de responsabilidades entre o cliente e o servidor </w:t>
      </w:r>
      <w:r>
        <w:t>n</w:t>
      </w:r>
      <w:r>
        <w:t>uma aplicação web. No lado do cliente, temos a apresentação e interatividade, enquanto no lado do servidor</w:t>
      </w:r>
      <w:r>
        <w:t xml:space="preserve"> </w:t>
      </w:r>
      <w:r>
        <w:t>temos o processamento e ge</w:t>
      </w:r>
      <w:r>
        <w:t>stão</w:t>
      </w:r>
      <w:r>
        <w:t xml:space="preserve"> de dados. A comunicação entre eles é mediada pelo protocolo HTTP, permitindo que </w:t>
      </w:r>
      <w:r>
        <w:t xml:space="preserve">as </w:t>
      </w:r>
      <w:r>
        <w:t>aplicações web sejam dinâmicas e interativas.</w:t>
      </w:r>
    </w:p>
    <w:p w14:paraId="6DF7AE4D" w14:textId="77777777" w:rsidR="00136205" w:rsidRDefault="00136205" w:rsidP="003F5530">
      <w:pPr>
        <w:pStyle w:val="PargrafodaLista"/>
      </w:pPr>
    </w:p>
    <w:p w14:paraId="181D4180" w14:textId="4732FA08" w:rsidR="00136205" w:rsidRDefault="005C5564" w:rsidP="005C5564">
      <w:pPr>
        <w:pStyle w:val="PargrafodaLista"/>
        <w:numPr>
          <w:ilvl w:val="0"/>
          <w:numId w:val="1"/>
        </w:numPr>
      </w:pPr>
      <w:r>
        <w:rPr>
          <w:rFonts w:ascii="Calibri" w:hAnsi="Calibri" w:cs="Calibri"/>
          <w:color w:val="000000"/>
        </w:rPr>
        <w:t>U</w:t>
      </w:r>
      <w:r>
        <w:rPr>
          <w:rFonts w:ascii="Calibri" w:hAnsi="Calibri" w:cs="Calibri"/>
          <w:color w:val="000000"/>
        </w:rPr>
        <w:t>m protocolo para os alunos do IPVC para a realização de Exames</w:t>
      </w:r>
      <w:r w:rsidR="007B6D22">
        <w:rPr>
          <w:rFonts w:ascii="Calibri" w:hAnsi="Calibri" w:cs="Calibri"/>
          <w:color w:val="000000"/>
        </w:rPr>
        <w:t xml:space="preserve"> poderia ser inscrição para o exame( onde haveria um período certo para o fazer e com a devida identificação); a preparação para o exame (a parte do estudo e a parte do material que pode ser utilizado), o dia do exame( onde o aluno chega, mostra a identificação e utiliza somente o material permitido durante a realização da prova), o momento do exame(com a marcação do inicio e do fim), e por fim, o após exame, onde são lançadas as notas e é feita a revisão da prova( se o aluno assim quiser).</w:t>
      </w:r>
      <w:r>
        <w:rPr>
          <w:rFonts w:ascii="Calibri" w:hAnsi="Calibri" w:cs="Calibri"/>
          <w:color w:val="000000"/>
        </w:rPr>
        <w:t xml:space="preserve"> </w:t>
      </w:r>
      <w:r>
        <w:t xml:space="preserve">Os protocolos servem </w:t>
      </w:r>
      <w:r w:rsidR="004278DA">
        <w:t xml:space="preserve">para </w:t>
      </w:r>
      <w:r w:rsidR="004278DA">
        <w:t>garantir</w:t>
      </w:r>
      <w:r w:rsidR="004278DA">
        <w:t xml:space="preserve"> que todas as partes envolvidas </w:t>
      </w:r>
      <w:r w:rsidR="004278DA">
        <w:t>n</w:t>
      </w:r>
      <w:r w:rsidR="004278DA">
        <w:t xml:space="preserve">um sistema sigam procedimentos </w:t>
      </w:r>
      <w:r w:rsidR="004278DA">
        <w:t>específicos</w:t>
      </w:r>
      <w:r w:rsidR="004278DA">
        <w:t>, garantindo eficiência</w:t>
      </w:r>
      <w:r w:rsidR="004278DA">
        <w:t xml:space="preserve"> e segurança</w:t>
      </w:r>
      <w:r w:rsidR="004278DA">
        <w:t>.</w:t>
      </w:r>
      <w:r w:rsidR="004278DA">
        <w:t xml:space="preserve"> </w:t>
      </w:r>
      <w:r>
        <w:t>Um exemplo seria: A Ana</w:t>
      </w:r>
      <w:r>
        <w:t>, alun</w:t>
      </w:r>
      <w:r>
        <w:t>a</w:t>
      </w:r>
      <w:r>
        <w:t xml:space="preserve"> do curso de </w:t>
      </w:r>
      <w:r>
        <w:t>Redes</w:t>
      </w:r>
      <w:r>
        <w:t xml:space="preserve">, inscreve-se para o exame de </w:t>
      </w:r>
      <w:r>
        <w:t>PW</w:t>
      </w:r>
      <w:r>
        <w:t xml:space="preserve"> no dia </w:t>
      </w:r>
      <w:r>
        <w:t>3</w:t>
      </w:r>
      <w:r>
        <w:t xml:space="preserve"> de junho. No dia do exame, el</w:t>
      </w:r>
      <w:r>
        <w:t>a</w:t>
      </w:r>
      <w:r>
        <w:t xml:space="preserve"> chega 30 minutos antes, verifica </w:t>
      </w:r>
      <w:r>
        <w:t>se o seu nome está</w:t>
      </w:r>
      <w:r>
        <w:t xml:space="preserve"> na lista afixada na entrada e apresenta </w:t>
      </w:r>
      <w:r>
        <w:t>o seu cartão</w:t>
      </w:r>
      <w:r>
        <w:t xml:space="preserve"> de estudante. Durante o exame, el</w:t>
      </w:r>
      <w:r>
        <w:t>a</w:t>
      </w:r>
      <w:r>
        <w:t xml:space="preserve"> utiliza apenas os materiais permitidos e segue todas as regras </w:t>
      </w:r>
      <w:r>
        <w:t>indicadas pelo professor</w:t>
      </w:r>
      <w:r>
        <w:t xml:space="preserve">. Após 90 minutos, </w:t>
      </w:r>
      <w:r>
        <w:t xml:space="preserve">a Ana </w:t>
      </w:r>
      <w:r>
        <w:t>entrega</w:t>
      </w:r>
      <w:r>
        <w:t xml:space="preserve"> a</w:t>
      </w:r>
      <w:r>
        <w:t xml:space="preserve"> sua prova e sai da sala. Dez dias depois, ele </w:t>
      </w:r>
      <w:r>
        <w:t>vê a</w:t>
      </w:r>
      <w:r>
        <w:t xml:space="preserve"> sua nota no </w:t>
      </w:r>
      <w:r>
        <w:t>moodle</w:t>
      </w:r>
      <w:r>
        <w:t xml:space="preserve"> e </w:t>
      </w:r>
      <w:r>
        <w:t>pede</w:t>
      </w:r>
      <w:r>
        <w:t xml:space="preserve"> uma revisão de prova</w:t>
      </w:r>
      <w:r>
        <w:t xml:space="preserve">, </w:t>
      </w:r>
      <w:r>
        <w:t>devido a uma possível correção errada de uma questão específica.</w:t>
      </w:r>
    </w:p>
    <w:p w14:paraId="48A65D72" w14:textId="77777777" w:rsidR="005C5564" w:rsidRDefault="005C5564" w:rsidP="005C5564"/>
    <w:p w14:paraId="48EC66E2" w14:textId="46E058C7" w:rsidR="005C5564" w:rsidRDefault="005C5564" w:rsidP="005C5564">
      <w:r>
        <w:t>Parte II:</w:t>
      </w:r>
    </w:p>
    <w:p w14:paraId="3FC9EBEB" w14:textId="610E2D20" w:rsidR="005C5564" w:rsidRPr="007B6D22" w:rsidRDefault="007B6D22" w:rsidP="005C5564">
      <w:pPr>
        <w:pStyle w:val="PargrafodaLista"/>
        <w:numPr>
          <w:ilvl w:val="0"/>
          <w:numId w:val="2"/>
        </w:numPr>
        <w:rPr>
          <w:rFonts w:asciiTheme="majorHAnsi" w:hAnsiTheme="majorHAnsi"/>
        </w:rPr>
      </w:pPr>
      <w:r>
        <w:t xml:space="preserve"> </w:t>
      </w:r>
      <w:r w:rsidRPr="007B6D22">
        <w:rPr>
          <w:rFonts w:asciiTheme="majorHAnsi" w:hAnsiTheme="majorHAnsi"/>
        </w:rPr>
        <w:t>A função “</w:t>
      </w:r>
      <w:proofErr w:type="spellStart"/>
      <w:r w:rsidRPr="007B6D22">
        <w:rPr>
          <w:rFonts w:asciiTheme="majorHAnsi" w:hAnsiTheme="majorHAnsi"/>
        </w:rPr>
        <w:t>getElementById</w:t>
      </w:r>
      <w:proofErr w:type="spellEnd"/>
      <w:r>
        <w:rPr>
          <w:rFonts w:asciiTheme="majorHAnsi" w:hAnsiTheme="majorHAnsi"/>
        </w:rPr>
        <w:t>”</w:t>
      </w:r>
      <w:r w:rsidRPr="007B6D22">
        <w:rPr>
          <w:rFonts w:asciiTheme="majorHAnsi" w:hAnsiTheme="majorHAnsi"/>
        </w:rPr>
        <w:t xml:space="preserve"> </w:t>
      </w:r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é usada para selecionar um único elemento do DOM com base no seu atributo</w:t>
      </w:r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 xml:space="preserve"> id</w:t>
      </w:r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. Como</w:t>
      </w:r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 xml:space="preserve"> o id </w:t>
      </w:r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 xml:space="preserve">é único por definição no contexto do </w:t>
      </w:r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lastRenderedPageBreak/>
        <w:t xml:space="preserve">DOM, apenas um único elemento é retornado, </w:t>
      </w:r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por isso usamos</w:t>
      </w:r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 xml:space="preserve"> o uso do singular</w:t>
      </w:r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 xml:space="preserve"> em</w:t>
      </w:r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 xml:space="preserve"> "</w:t>
      </w:r>
      <w:proofErr w:type="spellStart"/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Element</w:t>
      </w:r>
      <w:proofErr w:type="spellEnd"/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".</w:t>
      </w:r>
    </w:p>
    <w:p w14:paraId="3F234E97" w14:textId="399718DB" w:rsidR="007B6D22" w:rsidRDefault="007B6D22" w:rsidP="007B6D22">
      <w:pPr>
        <w:pStyle w:val="PargrafodaLista"/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</w:pPr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Já as funções</w:t>
      </w:r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 xml:space="preserve"> “</w:t>
      </w:r>
      <w:proofErr w:type="spellStart"/>
      <w:proofErr w:type="gramStart"/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document.getElementByTagName</w:t>
      </w:r>
      <w:proofErr w:type="spellEnd"/>
      <w:proofErr w:type="gramEnd"/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 xml:space="preserve">” e </w:t>
      </w:r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 xml:space="preserve"> </w:t>
      </w:r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“</w:t>
      </w:r>
      <w:proofErr w:type="spellStart"/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document.getElementsByClassName</w:t>
      </w:r>
      <w:proofErr w:type="spellEnd"/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 xml:space="preserve">” </w:t>
      </w:r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retornam um</w:t>
      </w:r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 xml:space="preserve"> conjunto </w:t>
      </w:r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de elementos (</w:t>
      </w:r>
      <w:proofErr w:type="spellStart"/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HTMLCollection</w:t>
      </w:r>
      <w:proofErr w:type="spellEnd"/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 xml:space="preserve">) que correspondem ao nome da </w:t>
      </w:r>
      <w:proofErr w:type="spellStart"/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tag</w:t>
      </w:r>
      <w:proofErr w:type="spellEnd"/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 xml:space="preserve"> ou ao nome da classe fornecidos, </w:t>
      </w:r>
      <w:proofErr w:type="spellStart"/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respectivamente</w:t>
      </w:r>
      <w:proofErr w:type="spellEnd"/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 xml:space="preserve">. </w:t>
      </w:r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Assim</w:t>
      </w:r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 xml:space="preserve">, o uso do plural </w:t>
      </w:r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(</w:t>
      </w:r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"</w:t>
      </w:r>
      <w:proofErr w:type="spellStart"/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Elements</w:t>
      </w:r>
      <w:proofErr w:type="spellEnd"/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"</w:t>
      </w:r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 xml:space="preserve">) </w:t>
      </w:r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é apropriado, pois mais d</w:t>
      </w:r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o que</w:t>
      </w:r>
      <w:r w:rsidRPr="007B6D22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 xml:space="preserve"> um elemento pode corresponder aos critérios.</w:t>
      </w:r>
    </w:p>
    <w:p w14:paraId="6E18D59B" w14:textId="77777777" w:rsidR="007B6D22" w:rsidRDefault="007B6D22" w:rsidP="007B6D22">
      <w:pPr>
        <w:pStyle w:val="PargrafodaLista"/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</w:pPr>
    </w:p>
    <w:p w14:paraId="051C7697" w14:textId="48F51BC6" w:rsidR="007B6D22" w:rsidRDefault="007B6D22" w:rsidP="007B6D22">
      <w:pPr>
        <w:pStyle w:val="PargrafodaLista"/>
        <w:rPr>
          <w:rFonts w:asciiTheme="majorHAnsi" w:hAnsiTheme="majorHAnsi"/>
        </w:rPr>
      </w:pPr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 xml:space="preserve">Exemplo </w:t>
      </w:r>
      <w:r w:rsidR="00BA4FE9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 xml:space="preserve">para a função </w:t>
      </w:r>
      <w:r w:rsidR="00BA4FE9" w:rsidRPr="007B6D22">
        <w:rPr>
          <w:rFonts w:asciiTheme="majorHAnsi" w:hAnsiTheme="majorHAnsi"/>
        </w:rPr>
        <w:t>“</w:t>
      </w:r>
      <w:proofErr w:type="spellStart"/>
      <w:r w:rsidR="00BA4FE9" w:rsidRPr="007B6D22">
        <w:rPr>
          <w:rFonts w:asciiTheme="majorHAnsi" w:hAnsiTheme="majorHAnsi"/>
        </w:rPr>
        <w:t>getElementById</w:t>
      </w:r>
      <w:proofErr w:type="spellEnd"/>
      <w:r w:rsidR="00BA4FE9">
        <w:rPr>
          <w:rFonts w:asciiTheme="majorHAnsi" w:hAnsiTheme="majorHAnsi"/>
        </w:rPr>
        <w:t>”</w:t>
      </w:r>
      <w:r w:rsidR="00BA4FE9">
        <w:rPr>
          <w:rFonts w:asciiTheme="majorHAnsi" w:hAnsiTheme="majorHAnsi"/>
        </w:rPr>
        <w:t>:</w:t>
      </w:r>
      <w:r w:rsidR="00B363C8">
        <w:rPr>
          <w:rFonts w:asciiTheme="majorHAnsi" w:hAnsiTheme="majorHAnsi"/>
        </w:rPr>
        <w:t xml:space="preserve"> </w:t>
      </w:r>
      <w:r w:rsidR="00B363C8">
        <w:t>Seleciona</w:t>
      </w:r>
      <w:r w:rsidR="00B363C8">
        <w:t xml:space="preserve">r </w:t>
      </w:r>
      <w:r w:rsidR="00B363C8">
        <w:t xml:space="preserve">o elemento com o </w:t>
      </w:r>
      <w:r w:rsidR="00B363C8">
        <w:rPr>
          <w:rStyle w:val="CdigoHTML"/>
          <w:rFonts w:eastAsiaTheme="majorEastAsia"/>
        </w:rPr>
        <w:t>id</w:t>
      </w:r>
      <w:r w:rsidR="00B363C8">
        <w:t xml:space="preserve"> "</w:t>
      </w:r>
      <w:proofErr w:type="spellStart"/>
      <w:r w:rsidR="00B363C8">
        <w:t>header</w:t>
      </w:r>
      <w:proofErr w:type="spellEnd"/>
      <w:r w:rsidR="00B363C8">
        <w:t>" e altera</w:t>
      </w:r>
      <w:r w:rsidR="00B363C8">
        <w:t>r</w:t>
      </w:r>
      <w:r w:rsidR="00B363C8">
        <w:t xml:space="preserve"> a sua cor de fundo.</w:t>
      </w:r>
    </w:p>
    <w:p w14:paraId="6452A480" w14:textId="77777777" w:rsidR="00127798" w:rsidRPr="00B363C8" w:rsidRDefault="00127798" w:rsidP="00127798">
      <w:pPr>
        <w:pStyle w:val="PargrafodaLista"/>
        <w:rPr>
          <w:rFonts w:asciiTheme="majorHAnsi" w:hAnsiTheme="majorHAnsi"/>
        </w:rPr>
      </w:pPr>
    </w:p>
    <w:p w14:paraId="6320F7B1" w14:textId="450823CF" w:rsidR="00127798" w:rsidRPr="00127798" w:rsidRDefault="00127798" w:rsidP="00127798">
      <w:pPr>
        <w:pStyle w:val="PargrafodaLista"/>
        <w:rPr>
          <w:rFonts w:asciiTheme="majorHAnsi" w:hAnsiTheme="majorHAnsi"/>
          <w:lang w:val="en-US"/>
        </w:rPr>
      </w:pPr>
      <w:r w:rsidRPr="00127798">
        <w:rPr>
          <w:rFonts w:asciiTheme="majorHAnsi" w:hAnsiTheme="majorHAnsi"/>
          <w:lang w:val="en-US"/>
        </w:rPr>
        <w:t xml:space="preserve">var </w:t>
      </w:r>
      <w:proofErr w:type="spellStart"/>
      <w:r w:rsidRPr="00127798">
        <w:rPr>
          <w:rFonts w:asciiTheme="majorHAnsi" w:hAnsiTheme="majorHAnsi"/>
          <w:lang w:val="en-US"/>
        </w:rPr>
        <w:t>headerElement</w:t>
      </w:r>
      <w:proofErr w:type="spellEnd"/>
      <w:r w:rsidRPr="00127798">
        <w:rPr>
          <w:rFonts w:asciiTheme="majorHAnsi" w:hAnsiTheme="majorHAnsi"/>
          <w:lang w:val="en-US"/>
        </w:rPr>
        <w:t xml:space="preserve"> = </w:t>
      </w:r>
      <w:proofErr w:type="spellStart"/>
      <w:proofErr w:type="gramStart"/>
      <w:r w:rsidRPr="00127798">
        <w:rPr>
          <w:rFonts w:asciiTheme="majorHAnsi" w:hAnsiTheme="majorHAnsi"/>
          <w:lang w:val="en-US"/>
        </w:rPr>
        <w:t>document.getElementById</w:t>
      </w:r>
      <w:proofErr w:type="spellEnd"/>
      <w:proofErr w:type="gramEnd"/>
      <w:r w:rsidRPr="00127798">
        <w:rPr>
          <w:rFonts w:asciiTheme="majorHAnsi" w:hAnsiTheme="majorHAnsi"/>
          <w:lang w:val="en-US"/>
        </w:rPr>
        <w:t>('header');</w:t>
      </w:r>
    </w:p>
    <w:p w14:paraId="36E93A24" w14:textId="517DAD59" w:rsidR="00BA4FE9" w:rsidRDefault="00127798" w:rsidP="00127798">
      <w:pPr>
        <w:pStyle w:val="PargrafodaLista"/>
        <w:rPr>
          <w:rFonts w:asciiTheme="majorHAnsi" w:hAnsiTheme="majorHAnsi"/>
        </w:rPr>
      </w:pPr>
      <w:proofErr w:type="spellStart"/>
      <w:proofErr w:type="gramStart"/>
      <w:r w:rsidRPr="00127798">
        <w:rPr>
          <w:rFonts w:asciiTheme="majorHAnsi" w:hAnsiTheme="majorHAnsi"/>
        </w:rPr>
        <w:t>headerElement.style.backgroundColor</w:t>
      </w:r>
      <w:proofErr w:type="spellEnd"/>
      <w:proofErr w:type="gramEnd"/>
      <w:r w:rsidRPr="00127798">
        <w:rPr>
          <w:rFonts w:asciiTheme="majorHAnsi" w:hAnsiTheme="majorHAnsi"/>
        </w:rPr>
        <w:t xml:space="preserve"> = '</w:t>
      </w:r>
      <w:proofErr w:type="spellStart"/>
      <w:r w:rsidRPr="00127798">
        <w:rPr>
          <w:rFonts w:asciiTheme="majorHAnsi" w:hAnsiTheme="majorHAnsi"/>
        </w:rPr>
        <w:t>blue</w:t>
      </w:r>
      <w:proofErr w:type="spellEnd"/>
      <w:r w:rsidRPr="00127798">
        <w:rPr>
          <w:rFonts w:asciiTheme="majorHAnsi" w:hAnsiTheme="majorHAnsi"/>
        </w:rPr>
        <w:t>';</w:t>
      </w:r>
    </w:p>
    <w:p w14:paraId="6677B713" w14:textId="77777777" w:rsidR="00127798" w:rsidRDefault="00127798" w:rsidP="00127798">
      <w:pPr>
        <w:pStyle w:val="PargrafodaLista"/>
        <w:rPr>
          <w:rFonts w:asciiTheme="majorHAnsi" w:hAnsiTheme="majorHAnsi"/>
        </w:rPr>
      </w:pPr>
    </w:p>
    <w:p w14:paraId="24797727" w14:textId="60B39479" w:rsidR="00127798" w:rsidRDefault="00127798" w:rsidP="00127798">
      <w:pPr>
        <w:pStyle w:val="PargrafodaLista"/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Theme="majorHAnsi" w:hAnsiTheme="majorHAnsi"/>
        </w:rPr>
        <w:t xml:space="preserve">Exemplo para a função </w:t>
      </w:r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“</w:t>
      </w:r>
      <w:proofErr w:type="spellStart"/>
      <w:proofErr w:type="gramStart"/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document.getElementByTagName</w:t>
      </w:r>
      <w:proofErr w:type="spellEnd"/>
      <w:proofErr w:type="gramEnd"/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”:</w:t>
      </w:r>
      <w:r w:rsidR="00B363C8"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 xml:space="preserve"> </w:t>
      </w:r>
      <w:r w:rsidR="00B363C8">
        <w:t>Seleciona</w:t>
      </w:r>
      <w:r w:rsidR="00B363C8">
        <w:t>r</w:t>
      </w:r>
      <w:r w:rsidR="00B363C8">
        <w:t xml:space="preserve"> todos os parágrafos e muda</w:t>
      </w:r>
      <w:r w:rsidR="00B363C8">
        <w:t>r</w:t>
      </w:r>
      <w:r w:rsidR="00B363C8">
        <w:t xml:space="preserve"> a cor do texto de cada um para vermelho.</w:t>
      </w:r>
    </w:p>
    <w:p w14:paraId="06D9CEE0" w14:textId="77777777" w:rsidR="00127798" w:rsidRDefault="00127798" w:rsidP="00127798">
      <w:pPr>
        <w:pStyle w:val="PargrafodaLista"/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</w:pPr>
    </w:p>
    <w:p w14:paraId="10B829C9" w14:textId="77777777" w:rsidR="00127798" w:rsidRPr="00127798" w:rsidRDefault="00127798" w:rsidP="00127798">
      <w:pPr>
        <w:pStyle w:val="PargrafodaLista"/>
        <w:rPr>
          <w:rFonts w:asciiTheme="majorHAnsi" w:hAnsiTheme="majorHAnsi"/>
        </w:rPr>
      </w:pPr>
      <w:r w:rsidRPr="00127798">
        <w:rPr>
          <w:rFonts w:asciiTheme="majorHAnsi" w:hAnsiTheme="majorHAnsi"/>
        </w:rPr>
        <w:t xml:space="preserve">var </w:t>
      </w:r>
      <w:proofErr w:type="spellStart"/>
      <w:r w:rsidRPr="00127798">
        <w:rPr>
          <w:rFonts w:asciiTheme="majorHAnsi" w:hAnsiTheme="majorHAnsi"/>
        </w:rPr>
        <w:t>paragraphs</w:t>
      </w:r>
      <w:proofErr w:type="spellEnd"/>
      <w:r w:rsidRPr="00127798">
        <w:rPr>
          <w:rFonts w:asciiTheme="majorHAnsi" w:hAnsiTheme="majorHAnsi"/>
        </w:rPr>
        <w:t xml:space="preserve"> = </w:t>
      </w:r>
      <w:proofErr w:type="spellStart"/>
      <w:proofErr w:type="gramStart"/>
      <w:r w:rsidRPr="00127798">
        <w:rPr>
          <w:rFonts w:asciiTheme="majorHAnsi" w:hAnsiTheme="majorHAnsi"/>
        </w:rPr>
        <w:t>document.getElementsByTagName</w:t>
      </w:r>
      <w:proofErr w:type="spellEnd"/>
      <w:proofErr w:type="gramEnd"/>
      <w:r w:rsidRPr="00127798">
        <w:rPr>
          <w:rFonts w:asciiTheme="majorHAnsi" w:hAnsiTheme="majorHAnsi"/>
        </w:rPr>
        <w:t>('p');</w:t>
      </w:r>
    </w:p>
    <w:p w14:paraId="0427BC38" w14:textId="77777777" w:rsidR="00127798" w:rsidRPr="00127798" w:rsidRDefault="00127798" w:rsidP="00127798">
      <w:pPr>
        <w:pStyle w:val="PargrafodaLista"/>
        <w:rPr>
          <w:rFonts w:asciiTheme="majorHAnsi" w:hAnsiTheme="majorHAnsi"/>
        </w:rPr>
      </w:pPr>
      <w:r w:rsidRPr="00127798">
        <w:rPr>
          <w:rFonts w:asciiTheme="majorHAnsi" w:hAnsiTheme="majorHAnsi"/>
        </w:rPr>
        <w:t xml:space="preserve">for (var i = 0; i &lt; </w:t>
      </w:r>
      <w:proofErr w:type="spellStart"/>
      <w:proofErr w:type="gramStart"/>
      <w:r w:rsidRPr="00127798">
        <w:rPr>
          <w:rFonts w:asciiTheme="majorHAnsi" w:hAnsiTheme="majorHAnsi"/>
        </w:rPr>
        <w:t>paragraphs.length</w:t>
      </w:r>
      <w:proofErr w:type="spellEnd"/>
      <w:proofErr w:type="gramEnd"/>
      <w:r w:rsidRPr="00127798">
        <w:rPr>
          <w:rFonts w:asciiTheme="majorHAnsi" w:hAnsiTheme="majorHAnsi"/>
        </w:rPr>
        <w:t>; i++) {</w:t>
      </w:r>
    </w:p>
    <w:p w14:paraId="036C6CAA" w14:textId="73C3C5DA" w:rsidR="00127798" w:rsidRPr="00127798" w:rsidRDefault="00127798" w:rsidP="00127798">
      <w:pPr>
        <w:pStyle w:val="PargrafodaLista"/>
        <w:rPr>
          <w:rFonts w:asciiTheme="majorHAnsi" w:hAnsiTheme="majorHAnsi"/>
        </w:rPr>
      </w:pPr>
      <w:r w:rsidRPr="00127798">
        <w:rPr>
          <w:rFonts w:asciiTheme="majorHAnsi" w:hAnsiTheme="majorHAnsi"/>
        </w:rPr>
        <w:t xml:space="preserve">    </w:t>
      </w:r>
      <w:proofErr w:type="spellStart"/>
      <w:r w:rsidRPr="00127798">
        <w:rPr>
          <w:rFonts w:asciiTheme="majorHAnsi" w:hAnsiTheme="majorHAnsi"/>
        </w:rPr>
        <w:t>paragraphs</w:t>
      </w:r>
      <w:proofErr w:type="spellEnd"/>
      <w:r w:rsidRPr="00127798">
        <w:rPr>
          <w:rFonts w:asciiTheme="majorHAnsi" w:hAnsiTheme="majorHAnsi"/>
        </w:rPr>
        <w:t>[i</w:t>
      </w:r>
      <w:proofErr w:type="gramStart"/>
      <w:r w:rsidRPr="00127798">
        <w:rPr>
          <w:rFonts w:asciiTheme="majorHAnsi" w:hAnsiTheme="majorHAnsi"/>
        </w:rPr>
        <w:t>].</w:t>
      </w:r>
      <w:proofErr w:type="spellStart"/>
      <w:r w:rsidRPr="00127798">
        <w:rPr>
          <w:rFonts w:asciiTheme="majorHAnsi" w:hAnsiTheme="majorHAnsi"/>
        </w:rPr>
        <w:t>style</w:t>
      </w:r>
      <w:proofErr w:type="gramEnd"/>
      <w:r w:rsidRPr="00127798">
        <w:rPr>
          <w:rFonts w:asciiTheme="majorHAnsi" w:hAnsiTheme="majorHAnsi"/>
        </w:rPr>
        <w:t>.color</w:t>
      </w:r>
      <w:proofErr w:type="spellEnd"/>
      <w:r w:rsidRPr="00127798">
        <w:rPr>
          <w:rFonts w:asciiTheme="majorHAnsi" w:hAnsiTheme="majorHAnsi"/>
        </w:rPr>
        <w:t xml:space="preserve"> = '</w:t>
      </w:r>
      <w:proofErr w:type="spellStart"/>
      <w:r w:rsidRPr="00127798">
        <w:rPr>
          <w:rFonts w:asciiTheme="majorHAnsi" w:hAnsiTheme="majorHAnsi"/>
        </w:rPr>
        <w:t>red</w:t>
      </w:r>
      <w:proofErr w:type="spellEnd"/>
      <w:r w:rsidRPr="00127798">
        <w:rPr>
          <w:rFonts w:asciiTheme="majorHAnsi" w:hAnsiTheme="majorHAnsi"/>
        </w:rPr>
        <w:t>';</w:t>
      </w:r>
    </w:p>
    <w:p w14:paraId="77F5DFB9" w14:textId="719171B3" w:rsidR="00127798" w:rsidRDefault="00127798" w:rsidP="00127798">
      <w:pPr>
        <w:pStyle w:val="PargrafodaLista"/>
        <w:rPr>
          <w:rFonts w:asciiTheme="majorHAnsi" w:hAnsiTheme="majorHAnsi"/>
        </w:rPr>
      </w:pPr>
      <w:r w:rsidRPr="00127798">
        <w:rPr>
          <w:rFonts w:asciiTheme="majorHAnsi" w:hAnsiTheme="majorHAnsi"/>
        </w:rPr>
        <w:t>}</w:t>
      </w:r>
    </w:p>
    <w:p w14:paraId="296170A2" w14:textId="77777777" w:rsidR="00127798" w:rsidRDefault="00127798" w:rsidP="00127798">
      <w:pPr>
        <w:pStyle w:val="PargrafodaLista"/>
        <w:rPr>
          <w:rFonts w:asciiTheme="majorHAnsi" w:hAnsiTheme="majorHAnsi"/>
        </w:rPr>
      </w:pPr>
    </w:p>
    <w:p w14:paraId="73C0B412" w14:textId="5218E51B" w:rsidR="00127798" w:rsidRDefault="00127798" w:rsidP="00127798">
      <w:pPr>
        <w:pStyle w:val="PargrafodaLista"/>
        <w:rPr>
          <w:rFonts w:asciiTheme="majorHAnsi" w:hAnsiTheme="majorHAnsi"/>
        </w:rPr>
      </w:pPr>
      <w:r>
        <w:rPr>
          <w:rFonts w:asciiTheme="majorHAnsi" w:hAnsiTheme="majorHAnsi"/>
        </w:rPr>
        <w:t>Exemplo para a função</w:t>
      </w:r>
      <w:r>
        <w:rPr>
          <w:rFonts w:asciiTheme="majorHAnsi" w:hAnsiTheme="majorHAnsi"/>
        </w:rPr>
        <w:t xml:space="preserve"> </w:t>
      </w:r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“</w:t>
      </w:r>
      <w:proofErr w:type="spellStart"/>
      <w:proofErr w:type="gramStart"/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document.getElementsByClassName</w:t>
      </w:r>
      <w:proofErr w:type="spellEnd"/>
      <w:proofErr w:type="gramEnd"/>
      <w:r>
        <w:rPr>
          <w:rFonts w:asciiTheme="majorHAnsi" w:eastAsia="Times New Roman" w:hAnsiTheme="majorHAnsi" w:cs="Times New Roman"/>
          <w:kern w:val="0"/>
          <w:sz w:val="24"/>
          <w:szCs w:val="24"/>
          <w:lang w:eastAsia="pt-PT"/>
          <w14:ligatures w14:val="none"/>
        </w:rPr>
        <w:t>”</w:t>
      </w:r>
      <w:r>
        <w:rPr>
          <w:rFonts w:asciiTheme="majorHAnsi" w:hAnsiTheme="majorHAnsi"/>
        </w:rPr>
        <w:t xml:space="preserve">: </w:t>
      </w:r>
      <w:r w:rsidR="00B363C8">
        <w:t>Seleciona</w:t>
      </w:r>
      <w:r w:rsidR="00B363C8">
        <w:t>r</w:t>
      </w:r>
      <w:r w:rsidR="00B363C8">
        <w:t xml:space="preserve"> todos os elementos com a classe "</w:t>
      </w:r>
      <w:proofErr w:type="spellStart"/>
      <w:r w:rsidR="00B363C8">
        <w:t>highlight</w:t>
      </w:r>
      <w:proofErr w:type="spellEnd"/>
      <w:r w:rsidR="00B363C8">
        <w:t>" e muda</w:t>
      </w:r>
      <w:r w:rsidR="00B363C8">
        <w:t>r</w:t>
      </w:r>
      <w:r w:rsidR="00B363C8">
        <w:t xml:space="preserve"> o estilo do texto para negrito.</w:t>
      </w:r>
    </w:p>
    <w:p w14:paraId="1EFFE3FB" w14:textId="77777777" w:rsidR="00127798" w:rsidRDefault="00127798" w:rsidP="00127798">
      <w:pPr>
        <w:pStyle w:val="PargrafodaLista"/>
        <w:rPr>
          <w:rFonts w:asciiTheme="majorHAnsi" w:hAnsiTheme="majorHAnsi"/>
        </w:rPr>
      </w:pPr>
    </w:p>
    <w:p w14:paraId="1857B37B" w14:textId="77777777" w:rsidR="00127798" w:rsidRPr="00127798" w:rsidRDefault="00127798" w:rsidP="00127798">
      <w:pPr>
        <w:pStyle w:val="PargrafodaLista"/>
        <w:rPr>
          <w:rFonts w:asciiTheme="majorHAnsi" w:hAnsiTheme="majorHAnsi"/>
          <w:lang w:val="en-US"/>
        </w:rPr>
      </w:pPr>
      <w:r w:rsidRPr="00127798">
        <w:rPr>
          <w:rFonts w:asciiTheme="majorHAnsi" w:hAnsiTheme="majorHAnsi"/>
          <w:lang w:val="en-US"/>
        </w:rPr>
        <w:t xml:space="preserve">var highlights = </w:t>
      </w:r>
      <w:proofErr w:type="spellStart"/>
      <w:proofErr w:type="gramStart"/>
      <w:r w:rsidRPr="00127798">
        <w:rPr>
          <w:rFonts w:asciiTheme="majorHAnsi" w:hAnsiTheme="majorHAnsi"/>
          <w:lang w:val="en-US"/>
        </w:rPr>
        <w:t>document.getElementsByClassName</w:t>
      </w:r>
      <w:proofErr w:type="spellEnd"/>
      <w:proofErr w:type="gramEnd"/>
      <w:r w:rsidRPr="00127798">
        <w:rPr>
          <w:rFonts w:asciiTheme="majorHAnsi" w:hAnsiTheme="majorHAnsi"/>
          <w:lang w:val="en-US"/>
        </w:rPr>
        <w:t>('highlight');</w:t>
      </w:r>
    </w:p>
    <w:p w14:paraId="778D4781" w14:textId="77777777" w:rsidR="00127798" w:rsidRPr="00127798" w:rsidRDefault="00127798" w:rsidP="00127798">
      <w:pPr>
        <w:pStyle w:val="PargrafodaLista"/>
        <w:rPr>
          <w:rFonts w:asciiTheme="majorHAnsi" w:hAnsiTheme="majorHAnsi"/>
          <w:lang w:val="en-US"/>
        </w:rPr>
      </w:pPr>
      <w:r w:rsidRPr="00127798">
        <w:rPr>
          <w:rFonts w:asciiTheme="majorHAnsi" w:hAnsiTheme="majorHAnsi"/>
          <w:lang w:val="en-US"/>
        </w:rPr>
        <w:t xml:space="preserve">for (var </w:t>
      </w:r>
      <w:proofErr w:type="spellStart"/>
      <w:r w:rsidRPr="00127798">
        <w:rPr>
          <w:rFonts w:asciiTheme="majorHAnsi" w:hAnsiTheme="majorHAnsi"/>
          <w:lang w:val="en-US"/>
        </w:rPr>
        <w:t>i</w:t>
      </w:r>
      <w:proofErr w:type="spellEnd"/>
      <w:r w:rsidRPr="00127798">
        <w:rPr>
          <w:rFonts w:asciiTheme="majorHAnsi" w:hAnsiTheme="majorHAnsi"/>
          <w:lang w:val="en-US"/>
        </w:rPr>
        <w:t xml:space="preserve"> = 0; </w:t>
      </w:r>
      <w:proofErr w:type="spellStart"/>
      <w:r w:rsidRPr="00127798">
        <w:rPr>
          <w:rFonts w:asciiTheme="majorHAnsi" w:hAnsiTheme="majorHAnsi"/>
          <w:lang w:val="en-US"/>
        </w:rPr>
        <w:t>i</w:t>
      </w:r>
      <w:proofErr w:type="spellEnd"/>
      <w:r w:rsidRPr="00127798">
        <w:rPr>
          <w:rFonts w:asciiTheme="majorHAnsi" w:hAnsiTheme="majorHAnsi"/>
          <w:lang w:val="en-US"/>
        </w:rPr>
        <w:t xml:space="preserve"> &lt; </w:t>
      </w:r>
      <w:proofErr w:type="spellStart"/>
      <w:proofErr w:type="gramStart"/>
      <w:r w:rsidRPr="00127798">
        <w:rPr>
          <w:rFonts w:asciiTheme="majorHAnsi" w:hAnsiTheme="majorHAnsi"/>
          <w:lang w:val="en-US"/>
        </w:rPr>
        <w:t>highlights.length</w:t>
      </w:r>
      <w:proofErr w:type="spellEnd"/>
      <w:proofErr w:type="gramEnd"/>
      <w:r w:rsidRPr="00127798">
        <w:rPr>
          <w:rFonts w:asciiTheme="majorHAnsi" w:hAnsiTheme="majorHAnsi"/>
          <w:lang w:val="en-US"/>
        </w:rPr>
        <w:t xml:space="preserve">; </w:t>
      </w:r>
      <w:proofErr w:type="spellStart"/>
      <w:r w:rsidRPr="00127798">
        <w:rPr>
          <w:rFonts w:asciiTheme="majorHAnsi" w:hAnsiTheme="majorHAnsi"/>
          <w:lang w:val="en-US"/>
        </w:rPr>
        <w:t>i</w:t>
      </w:r>
      <w:proofErr w:type="spellEnd"/>
      <w:r w:rsidRPr="00127798">
        <w:rPr>
          <w:rFonts w:asciiTheme="majorHAnsi" w:hAnsiTheme="majorHAnsi"/>
          <w:lang w:val="en-US"/>
        </w:rPr>
        <w:t>++) {</w:t>
      </w:r>
    </w:p>
    <w:p w14:paraId="01FD0732" w14:textId="049FD366" w:rsidR="00127798" w:rsidRPr="00127798" w:rsidRDefault="00127798" w:rsidP="00127798">
      <w:pPr>
        <w:pStyle w:val="PargrafodaLista"/>
        <w:rPr>
          <w:rFonts w:asciiTheme="majorHAnsi" w:hAnsiTheme="majorHAnsi"/>
        </w:rPr>
      </w:pPr>
      <w:r w:rsidRPr="00127798">
        <w:rPr>
          <w:rFonts w:asciiTheme="majorHAnsi" w:hAnsiTheme="majorHAnsi"/>
          <w:lang w:val="en-US"/>
        </w:rPr>
        <w:t xml:space="preserve">    </w:t>
      </w:r>
      <w:proofErr w:type="spellStart"/>
      <w:r w:rsidRPr="00127798">
        <w:rPr>
          <w:rFonts w:asciiTheme="majorHAnsi" w:hAnsiTheme="majorHAnsi"/>
        </w:rPr>
        <w:t>highlights</w:t>
      </w:r>
      <w:proofErr w:type="spellEnd"/>
      <w:r w:rsidRPr="00127798">
        <w:rPr>
          <w:rFonts w:asciiTheme="majorHAnsi" w:hAnsiTheme="majorHAnsi"/>
        </w:rPr>
        <w:t>[i</w:t>
      </w:r>
      <w:proofErr w:type="gramStart"/>
      <w:r w:rsidRPr="00127798">
        <w:rPr>
          <w:rFonts w:asciiTheme="majorHAnsi" w:hAnsiTheme="majorHAnsi"/>
        </w:rPr>
        <w:t>].</w:t>
      </w:r>
      <w:proofErr w:type="spellStart"/>
      <w:r w:rsidRPr="00127798">
        <w:rPr>
          <w:rFonts w:asciiTheme="majorHAnsi" w:hAnsiTheme="majorHAnsi"/>
        </w:rPr>
        <w:t>style</w:t>
      </w:r>
      <w:proofErr w:type="gramEnd"/>
      <w:r w:rsidRPr="00127798">
        <w:rPr>
          <w:rFonts w:asciiTheme="majorHAnsi" w:hAnsiTheme="majorHAnsi"/>
        </w:rPr>
        <w:t>.fontWeight</w:t>
      </w:r>
      <w:proofErr w:type="spellEnd"/>
      <w:r w:rsidRPr="00127798">
        <w:rPr>
          <w:rFonts w:asciiTheme="majorHAnsi" w:hAnsiTheme="majorHAnsi"/>
        </w:rPr>
        <w:t xml:space="preserve"> = 'bold'; </w:t>
      </w:r>
    </w:p>
    <w:p w14:paraId="139986E3" w14:textId="6309A8DB" w:rsidR="00127798" w:rsidRDefault="00127798" w:rsidP="00127798">
      <w:pPr>
        <w:pStyle w:val="PargrafodaLista"/>
        <w:rPr>
          <w:rFonts w:asciiTheme="majorHAnsi" w:hAnsiTheme="majorHAnsi"/>
        </w:rPr>
      </w:pPr>
      <w:r w:rsidRPr="00127798">
        <w:rPr>
          <w:rFonts w:asciiTheme="majorHAnsi" w:hAnsiTheme="majorHAnsi"/>
        </w:rPr>
        <w:t>}</w:t>
      </w:r>
    </w:p>
    <w:p w14:paraId="0B9F34C6" w14:textId="77777777" w:rsidR="004D310B" w:rsidRDefault="004D310B" w:rsidP="00127798">
      <w:pPr>
        <w:pStyle w:val="PargrafodaLista"/>
        <w:rPr>
          <w:rFonts w:asciiTheme="majorHAnsi" w:hAnsiTheme="majorHAnsi"/>
        </w:rPr>
      </w:pPr>
    </w:p>
    <w:p w14:paraId="36D3F76A" w14:textId="77777777" w:rsidR="004D310B" w:rsidRDefault="004D310B" w:rsidP="00127798">
      <w:pPr>
        <w:pStyle w:val="PargrafodaLista"/>
        <w:rPr>
          <w:rFonts w:asciiTheme="majorHAnsi" w:hAnsiTheme="majorHAnsi"/>
        </w:rPr>
      </w:pPr>
    </w:p>
    <w:p w14:paraId="4521F95E" w14:textId="42D78AF8" w:rsidR="00BA4FE9" w:rsidRPr="004948E0" w:rsidRDefault="004948E0" w:rsidP="004948E0">
      <w:pPr>
        <w:pStyle w:val="PargrafodaLista"/>
        <w:numPr>
          <w:ilvl w:val="0"/>
          <w:numId w:val="2"/>
        </w:numPr>
        <w:rPr>
          <w:rFonts w:asciiTheme="majorHAnsi" w:hAnsiTheme="majorHAnsi"/>
        </w:rPr>
      </w:pPr>
      <w:proofErr w:type="spellStart"/>
      <w:r w:rsidRPr="004948E0">
        <w:rPr>
          <w:rFonts w:asciiTheme="majorHAnsi" w:hAnsiTheme="majorHAnsi"/>
        </w:rPr>
        <w:t>Jason</w:t>
      </w:r>
      <w:proofErr w:type="spellEnd"/>
      <w:r w:rsidRPr="004948E0">
        <w:rPr>
          <w:rFonts w:asciiTheme="majorHAnsi" w:hAnsiTheme="majorHAnsi"/>
        </w:rPr>
        <w:t xml:space="preserve">: </w:t>
      </w:r>
      <w:proofErr w:type="gramStart"/>
      <w:r w:rsidRPr="004948E0">
        <w:rPr>
          <w:rFonts w:asciiTheme="majorHAnsi" w:hAnsiTheme="majorHAnsi"/>
        </w:rPr>
        <w:t>{ "</w:t>
      </w:r>
      <w:proofErr w:type="gramEnd"/>
      <w:r w:rsidRPr="004948E0">
        <w:rPr>
          <w:rFonts w:asciiTheme="majorHAnsi" w:hAnsiTheme="majorHAnsi"/>
        </w:rPr>
        <w:t>UC": { "nome": "Programação Web", "</w:t>
      </w:r>
      <w:proofErr w:type="spellStart"/>
      <w:r w:rsidRPr="004948E0">
        <w:rPr>
          <w:rFonts w:asciiTheme="majorHAnsi" w:hAnsiTheme="majorHAnsi"/>
        </w:rPr>
        <w:t>codigo</w:t>
      </w:r>
      <w:proofErr w:type="spellEnd"/>
      <w:r w:rsidRPr="004948E0">
        <w:rPr>
          <w:rFonts w:asciiTheme="majorHAnsi" w:hAnsiTheme="majorHAnsi"/>
        </w:rPr>
        <w:t>": "CS101", "docentes": [ { "nome":</w:t>
      </w:r>
      <w:r w:rsidRPr="004948E0">
        <w:rPr>
          <w:rFonts w:asciiTheme="majorHAnsi" w:hAnsiTheme="majorHAnsi"/>
          <w:sz w:val="21"/>
          <w:szCs w:val="21"/>
        </w:rPr>
        <w:t xml:space="preserve"> </w:t>
      </w:r>
      <w:r w:rsidRPr="004948E0">
        <w:rPr>
          <w:rFonts w:asciiTheme="majorHAnsi" w:hAnsiTheme="majorHAnsi"/>
        </w:rPr>
        <w:t xml:space="preserve">"Prof. Batatas", "email": "Batatas@estg.pt" }, { "nome": "Prof. </w:t>
      </w:r>
      <w:proofErr w:type="spellStart"/>
      <w:r w:rsidRPr="004948E0">
        <w:rPr>
          <w:rFonts w:asciiTheme="majorHAnsi" w:hAnsiTheme="majorHAnsi"/>
        </w:rPr>
        <w:t>Benâncio</w:t>
      </w:r>
      <w:proofErr w:type="spellEnd"/>
      <w:r w:rsidRPr="004948E0">
        <w:rPr>
          <w:rFonts w:asciiTheme="majorHAnsi" w:hAnsiTheme="majorHAnsi"/>
        </w:rPr>
        <w:t>", "email": "bino@estg.pt" } ] } }</w:t>
      </w:r>
    </w:p>
    <w:p w14:paraId="7BF66777" w14:textId="77777777" w:rsidR="004948E0" w:rsidRPr="004948E0" w:rsidRDefault="004948E0" w:rsidP="004948E0">
      <w:pPr>
        <w:pStyle w:val="PargrafodaLista"/>
        <w:rPr>
          <w:rFonts w:asciiTheme="majorHAnsi" w:hAnsiTheme="majorHAnsi"/>
        </w:rPr>
      </w:pPr>
    </w:p>
    <w:p w14:paraId="206DD447" w14:textId="329BC741" w:rsidR="004948E0" w:rsidRPr="004948E0" w:rsidRDefault="004948E0" w:rsidP="004948E0">
      <w:pPr>
        <w:pStyle w:val="PargrafodaLista"/>
        <w:rPr>
          <w:rFonts w:asciiTheme="majorHAnsi" w:hAnsiTheme="majorHAnsi"/>
        </w:rPr>
      </w:pPr>
      <w:r w:rsidRPr="004948E0">
        <w:rPr>
          <w:rFonts w:asciiTheme="majorHAnsi" w:hAnsiTheme="majorHAnsi"/>
        </w:rPr>
        <w:t xml:space="preserve">XML: </w:t>
      </w:r>
      <w:r w:rsidRPr="004948E0">
        <w:rPr>
          <w:rFonts w:asciiTheme="majorHAnsi" w:hAnsiTheme="majorHAnsi"/>
        </w:rPr>
        <w:t>&lt;UC&gt; &lt;nome&gt;Programação Web&lt;/nome&gt; &lt;</w:t>
      </w:r>
      <w:proofErr w:type="spellStart"/>
      <w:r w:rsidRPr="004948E0">
        <w:rPr>
          <w:rFonts w:asciiTheme="majorHAnsi" w:hAnsiTheme="majorHAnsi"/>
        </w:rPr>
        <w:t>codigo</w:t>
      </w:r>
      <w:proofErr w:type="spellEnd"/>
      <w:r w:rsidRPr="004948E0">
        <w:rPr>
          <w:rFonts w:asciiTheme="majorHAnsi" w:hAnsiTheme="majorHAnsi"/>
        </w:rPr>
        <w:t>&gt;CS101&lt;/</w:t>
      </w:r>
      <w:proofErr w:type="spellStart"/>
      <w:r w:rsidRPr="004948E0">
        <w:rPr>
          <w:rFonts w:asciiTheme="majorHAnsi" w:hAnsiTheme="majorHAnsi"/>
        </w:rPr>
        <w:t>codigo</w:t>
      </w:r>
      <w:proofErr w:type="spellEnd"/>
      <w:r w:rsidRPr="004948E0">
        <w:rPr>
          <w:rFonts w:asciiTheme="majorHAnsi" w:hAnsiTheme="majorHAnsi"/>
        </w:rPr>
        <w:t xml:space="preserve">&gt; &lt;docentes&gt; &lt;docente&gt; &lt;nome&gt;Prof. Batatas&lt;/nome&gt; &lt;email&gt;batatas@estg.pt&lt;/email&gt; &lt;/docente&gt; &lt;docente&gt; &lt;nome&gt;Prof. </w:t>
      </w:r>
      <w:proofErr w:type="spellStart"/>
      <w:r w:rsidRPr="004948E0">
        <w:rPr>
          <w:rFonts w:asciiTheme="majorHAnsi" w:hAnsiTheme="majorHAnsi"/>
        </w:rPr>
        <w:t>Benâncio</w:t>
      </w:r>
      <w:proofErr w:type="spellEnd"/>
      <w:r w:rsidRPr="004948E0">
        <w:rPr>
          <w:rFonts w:asciiTheme="majorHAnsi" w:hAnsiTheme="majorHAnsi"/>
        </w:rPr>
        <w:t>&lt;/nome&gt; &lt;email&gt;bino2estg.pt&lt;/email&gt; &lt;/docente&gt; &lt;/docentes&gt; &lt;/UC&gt;</w:t>
      </w:r>
    </w:p>
    <w:p w14:paraId="7FB2FEF4" w14:textId="77777777" w:rsidR="004948E0" w:rsidRPr="004948E0" w:rsidRDefault="004948E0" w:rsidP="004948E0">
      <w:pPr>
        <w:pStyle w:val="PargrafodaLista"/>
        <w:rPr>
          <w:rFonts w:asciiTheme="majorHAnsi" w:hAnsiTheme="majorHAnsi"/>
        </w:rPr>
      </w:pPr>
    </w:p>
    <w:p w14:paraId="41843AE4" w14:textId="0C162A48" w:rsidR="004948E0" w:rsidRPr="004948E0" w:rsidRDefault="004948E0" w:rsidP="004948E0">
      <w:pPr>
        <w:pStyle w:val="PargrafodaLista"/>
        <w:rPr>
          <w:rFonts w:asciiTheme="majorHAnsi" w:hAnsiTheme="majorHAnsi"/>
        </w:rPr>
      </w:pPr>
      <w:r w:rsidRPr="004948E0">
        <w:rPr>
          <w:rFonts w:asciiTheme="majorHAnsi" w:hAnsiTheme="majorHAnsi"/>
        </w:rPr>
        <w:t xml:space="preserve">O JSON e o XML apresentados são representações de dados estruturados. Ambos representam a mesma informação - uma Unidade Curricular (UC) chamada "Programação Web" com o código "CS101", e dois docentes, "Prof. Batatas" e "Prof. </w:t>
      </w:r>
      <w:proofErr w:type="spellStart"/>
      <w:r w:rsidRPr="004948E0">
        <w:rPr>
          <w:rFonts w:asciiTheme="majorHAnsi" w:hAnsiTheme="majorHAnsi"/>
        </w:rPr>
        <w:t>Benâncio</w:t>
      </w:r>
      <w:proofErr w:type="spellEnd"/>
      <w:r w:rsidRPr="004948E0">
        <w:rPr>
          <w:rFonts w:asciiTheme="majorHAnsi" w:hAnsiTheme="majorHAnsi"/>
        </w:rPr>
        <w:t xml:space="preserve">", com </w:t>
      </w:r>
      <w:r w:rsidR="00A1082E">
        <w:rPr>
          <w:rFonts w:asciiTheme="majorHAnsi" w:hAnsiTheme="majorHAnsi"/>
        </w:rPr>
        <w:t xml:space="preserve">os </w:t>
      </w:r>
      <w:r w:rsidRPr="004948E0">
        <w:rPr>
          <w:rFonts w:asciiTheme="majorHAnsi" w:hAnsiTheme="majorHAnsi"/>
        </w:rPr>
        <w:t xml:space="preserve">seus respetivos e-mails. </w:t>
      </w:r>
      <w:r w:rsidR="00A1082E">
        <w:rPr>
          <w:rFonts w:asciiTheme="majorHAnsi" w:hAnsiTheme="majorHAnsi"/>
        </w:rPr>
        <w:t>Algumas</w:t>
      </w:r>
      <w:r w:rsidRPr="004948E0">
        <w:rPr>
          <w:rFonts w:asciiTheme="majorHAnsi" w:hAnsiTheme="majorHAnsi"/>
        </w:rPr>
        <w:t xml:space="preserve"> diferenças entre JSON e XML</w:t>
      </w:r>
      <w:r w:rsidR="00A1082E">
        <w:rPr>
          <w:rFonts w:asciiTheme="majorHAnsi" w:hAnsiTheme="majorHAnsi"/>
        </w:rPr>
        <w:t xml:space="preserve"> são:</w:t>
      </w:r>
      <w:r w:rsidRPr="004948E0">
        <w:rPr>
          <w:rFonts w:asciiTheme="majorHAnsi" w:hAnsiTheme="majorHAnsi"/>
        </w:rPr>
        <w:t xml:space="preserve"> JSON é geralmente considerado mais fácil de ler e escrever do que XML</w:t>
      </w:r>
      <w:r w:rsidR="00A1082E">
        <w:rPr>
          <w:rFonts w:asciiTheme="majorHAnsi" w:hAnsiTheme="majorHAnsi"/>
        </w:rPr>
        <w:t>;</w:t>
      </w:r>
      <w:r w:rsidRPr="004948E0">
        <w:rPr>
          <w:rFonts w:asciiTheme="majorHAnsi" w:hAnsiTheme="majorHAnsi"/>
        </w:rPr>
        <w:t xml:space="preserve"> </w:t>
      </w:r>
      <w:proofErr w:type="spellStart"/>
      <w:r w:rsidRPr="004948E0">
        <w:rPr>
          <w:rFonts w:asciiTheme="majorHAnsi" w:hAnsiTheme="majorHAnsi"/>
        </w:rPr>
        <w:t>Metadados</w:t>
      </w:r>
      <w:proofErr w:type="spellEnd"/>
      <w:r w:rsidRPr="004948E0">
        <w:rPr>
          <w:rFonts w:asciiTheme="majorHAnsi" w:hAnsiTheme="majorHAnsi"/>
        </w:rPr>
        <w:t xml:space="preserve">: XML permite o uso de atributos para adicionar </w:t>
      </w:r>
      <w:proofErr w:type="spellStart"/>
      <w:r w:rsidRPr="004948E0">
        <w:rPr>
          <w:rFonts w:asciiTheme="majorHAnsi" w:hAnsiTheme="majorHAnsi"/>
        </w:rPr>
        <w:t>metadados</w:t>
      </w:r>
      <w:proofErr w:type="spellEnd"/>
      <w:r w:rsidRPr="004948E0">
        <w:rPr>
          <w:rFonts w:asciiTheme="majorHAnsi" w:hAnsiTheme="majorHAnsi"/>
        </w:rPr>
        <w:t xml:space="preserve"> a elementos, enquanto JSON para a mesma estrutura de dados. </w:t>
      </w:r>
    </w:p>
    <w:p w14:paraId="120EF4CE" w14:textId="18C6535A" w:rsidR="004278DA" w:rsidRDefault="004278DA" w:rsidP="004278DA">
      <w:pPr>
        <w:rPr>
          <w:rFonts w:asciiTheme="majorHAnsi" w:hAnsiTheme="majorHAnsi"/>
        </w:rPr>
      </w:pPr>
    </w:p>
    <w:p w14:paraId="34956339" w14:textId="77777777" w:rsidR="004278DA" w:rsidRDefault="004278DA" w:rsidP="004278DA">
      <w:pPr>
        <w:rPr>
          <w:rFonts w:asciiTheme="majorHAnsi" w:hAnsiTheme="majorHAnsi"/>
        </w:rPr>
      </w:pPr>
    </w:p>
    <w:p w14:paraId="0B35A8AB" w14:textId="77777777" w:rsidR="004278DA" w:rsidRDefault="004278DA" w:rsidP="004278DA">
      <w:pPr>
        <w:rPr>
          <w:rFonts w:asciiTheme="majorHAnsi" w:hAnsiTheme="majorHAnsi"/>
        </w:rPr>
      </w:pPr>
    </w:p>
    <w:p w14:paraId="6D4B0E91" w14:textId="0ED73E16" w:rsidR="004278DA" w:rsidRDefault="004278DA" w:rsidP="004278DA">
      <w:pPr>
        <w:rPr>
          <w:rFonts w:asciiTheme="majorHAnsi" w:hAnsiTheme="majorHAnsi"/>
        </w:rPr>
      </w:pPr>
      <w:r>
        <w:rPr>
          <w:rFonts w:asciiTheme="majorHAnsi" w:hAnsiTheme="majorHAnsi"/>
        </w:rPr>
        <w:t>Parte III:</w:t>
      </w:r>
    </w:p>
    <w:p w14:paraId="14DD0188" w14:textId="46A65DAF" w:rsidR="005B516F" w:rsidRPr="005B516F" w:rsidRDefault="005B516F" w:rsidP="005B516F">
      <w:pPr>
        <w:pStyle w:val="PargrafodaLista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>O primeiro é um URL absoluto e o segundo é um URL relativo, isto é, o primeiro (</w:t>
      </w:r>
      <w:r w:rsidRPr="005B516F">
        <w:rPr>
          <w:rFonts w:asciiTheme="majorHAnsi" w:hAnsiTheme="majorHAnsi"/>
        </w:rPr>
        <w:t>&lt;</w:t>
      </w:r>
      <w:proofErr w:type="spellStart"/>
      <w:r w:rsidRPr="005B516F">
        <w:rPr>
          <w:rFonts w:asciiTheme="majorHAnsi" w:hAnsiTheme="majorHAnsi"/>
        </w:rPr>
        <w:t>img</w:t>
      </w:r>
      <w:proofErr w:type="spellEnd"/>
      <w:r w:rsidRPr="005B516F">
        <w:rPr>
          <w:rFonts w:asciiTheme="majorHAnsi" w:hAnsiTheme="majorHAnsi"/>
        </w:rPr>
        <w:t xml:space="preserve"> src="https://www.ipvc.pt/wp-content/uploads/2020/11/logo_ipvc_svg.svg" </w:t>
      </w:r>
      <w:proofErr w:type="spellStart"/>
      <w:r w:rsidRPr="005B516F">
        <w:rPr>
          <w:rFonts w:asciiTheme="majorHAnsi" w:hAnsiTheme="majorHAnsi"/>
        </w:rPr>
        <w:t>alt</w:t>
      </w:r>
      <w:proofErr w:type="spellEnd"/>
      <w:r w:rsidRPr="005B516F">
        <w:rPr>
          <w:rFonts w:asciiTheme="majorHAnsi" w:hAnsiTheme="majorHAnsi"/>
        </w:rPr>
        <w:t>="logo da IPVC"&gt;</w:t>
      </w:r>
      <w:r>
        <w:rPr>
          <w:rFonts w:asciiTheme="majorHAnsi" w:hAnsiTheme="majorHAnsi"/>
        </w:rPr>
        <w:t xml:space="preserve">) é usado quando </w:t>
      </w:r>
      <w:r>
        <w:t xml:space="preserve">a imagem está hospedada externamente ou quando se </w:t>
      </w:r>
      <w:r>
        <w:t>quer</w:t>
      </w:r>
      <w:r>
        <w:t xml:space="preserve"> garantir que o caminho da imagem </w:t>
      </w:r>
      <w:r>
        <w:t xml:space="preserve">é </w:t>
      </w:r>
      <w:r>
        <w:t>válido</w:t>
      </w:r>
      <w:r>
        <w:t>,</w:t>
      </w:r>
      <w:r>
        <w:t xml:space="preserve"> independentemente de onde a página HTML</w:t>
      </w:r>
      <w:r>
        <w:t xml:space="preserve"> esteja a ser aberta</w:t>
      </w:r>
      <w:r>
        <w:t>.</w:t>
      </w:r>
      <w:r>
        <w:t xml:space="preserve"> </w:t>
      </w:r>
    </w:p>
    <w:p w14:paraId="4E69905F" w14:textId="4F863794" w:rsidR="005B516F" w:rsidRDefault="005B516F" w:rsidP="005B516F">
      <w:pPr>
        <w:pStyle w:val="PargrafodaLista"/>
      </w:pPr>
      <w:r>
        <w:rPr>
          <w:rFonts w:asciiTheme="majorHAnsi" w:hAnsiTheme="majorHAnsi"/>
        </w:rPr>
        <w:t>O segundo (</w:t>
      </w:r>
      <w:r w:rsidRPr="005B516F">
        <w:rPr>
          <w:rFonts w:asciiTheme="majorHAnsi" w:hAnsiTheme="majorHAnsi"/>
        </w:rPr>
        <w:t>&lt;</w:t>
      </w:r>
      <w:proofErr w:type="spellStart"/>
      <w:r w:rsidRPr="005B516F">
        <w:rPr>
          <w:rFonts w:asciiTheme="majorHAnsi" w:hAnsiTheme="majorHAnsi"/>
        </w:rPr>
        <w:t>img</w:t>
      </w:r>
      <w:proofErr w:type="spellEnd"/>
      <w:r w:rsidRPr="005B516F">
        <w:rPr>
          <w:rFonts w:asciiTheme="majorHAnsi" w:hAnsiTheme="majorHAnsi"/>
        </w:rPr>
        <w:t xml:space="preserve"> </w:t>
      </w:r>
      <w:proofErr w:type="spellStart"/>
      <w:r w:rsidRPr="005B516F">
        <w:rPr>
          <w:rFonts w:asciiTheme="majorHAnsi" w:hAnsiTheme="majorHAnsi"/>
        </w:rPr>
        <w:t>src</w:t>
      </w:r>
      <w:proofErr w:type="spellEnd"/>
      <w:r w:rsidRPr="005B516F">
        <w:rPr>
          <w:rFonts w:asciiTheme="majorHAnsi" w:hAnsiTheme="majorHAnsi"/>
        </w:rPr>
        <w:t>="/</w:t>
      </w:r>
      <w:proofErr w:type="spellStart"/>
      <w:r w:rsidRPr="005B516F">
        <w:rPr>
          <w:rFonts w:asciiTheme="majorHAnsi" w:hAnsiTheme="majorHAnsi"/>
        </w:rPr>
        <w:t>images</w:t>
      </w:r>
      <w:proofErr w:type="spellEnd"/>
      <w:r w:rsidRPr="005B516F">
        <w:rPr>
          <w:rFonts w:asciiTheme="majorHAnsi" w:hAnsiTheme="majorHAnsi"/>
        </w:rPr>
        <w:t>/</w:t>
      </w:r>
      <w:proofErr w:type="spellStart"/>
      <w:r w:rsidRPr="005B516F">
        <w:rPr>
          <w:rFonts w:asciiTheme="majorHAnsi" w:hAnsiTheme="majorHAnsi"/>
        </w:rPr>
        <w:t>logo_ipvc_svg.svg</w:t>
      </w:r>
      <w:proofErr w:type="spellEnd"/>
      <w:r w:rsidRPr="005B516F">
        <w:rPr>
          <w:rFonts w:asciiTheme="majorHAnsi" w:hAnsiTheme="majorHAnsi"/>
        </w:rPr>
        <w:t xml:space="preserve">" </w:t>
      </w:r>
      <w:proofErr w:type="spellStart"/>
      <w:r w:rsidRPr="005B516F">
        <w:rPr>
          <w:rFonts w:asciiTheme="majorHAnsi" w:hAnsiTheme="majorHAnsi"/>
        </w:rPr>
        <w:t>alt</w:t>
      </w:r>
      <w:proofErr w:type="spellEnd"/>
      <w:r w:rsidRPr="005B516F">
        <w:rPr>
          <w:rFonts w:asciiTheme="majorHAnsi" w:hAnsiTheme="majorHAnsi"/>
        </w:rPr>
        <w:t xml:space="preserve">="logo da </w:t>
      </w:r>
      <w:proofErr w:type="spellStart"/>
      <w:r w:rsidRPr="005B516F">
        <w:rPr>
          <w:rFonts w:asciiTheme="majorHAnsi" w:hAnsiTheme="majorHAnsi"/>
        </w:rPr>
        <w:t>esm</w:t>
      </w:r>
      <w:proofErr w:type="spellEnd"/>
      <w:r w:rsidRPr="005B516F">
        <w:rPr>
          <w:rFonts w:asciiTheme="majorHAnsi" w:hAnsiTheme="majorHAnsi"/>
        </w:rPr>
        <w:t>"&gt;</w:t>
      </w:r>
      <w:r>
        <w:rPr>
          <w:rFonts w:asciiTheme="majorHAnsi" w:hAnsiTheme="majorHAnsi"/>
        </w:rPr>
        <w:t xml:space="preserve">) é usado </w:t>
      </w:r>
      <w:r>
        <w:t>quando a imagem está hospedada no mesmo servidor que a página HTML</w:t>
      </w:r>
      <w:r>
        <w:t>.</w:t>
      </w:r>
    </w:p>
    <w:p w14:paraId="50CA7DF8" w14:textId="77777777" w:rsidR="002C3036" w:rsidRDefault="002C3036" w:rsidP="005B516F">
      <w:pPr>
        <w:pStyle w:val="PargrafodaLista"/>
        <w:rPr>
          <w:rFonts w:asciiTheme="majorHAnsi" w:hAnsiTheme="majorHAnsi"/>
        </w:rPr>
      </w:pPr>
    </w:p>
    <w:p w14:paraId="1AE4898C" w14:textId="66C482E0" w:rsidR="002C3036" w:rsidRPr="005B516F" w:rsidRDefault="003B03EE" w:rsidP="005B516F">
      <w:pPr>
        <w:pStyle w:val="PargrafodaLista"/>
        <w:rPr>
          <w:rFonts w:asciiTheme="majorHAnsi" w:hAnsiTheme="majorHAnsi"/>
        </w:rPr>
      </w:pPr>
      <w:r>
        <w:rPr>
          <w:rFonts w:asciiTheme="majorHAnsi" w:hAnsiTheme="majorHAnsi"/>
        </w:rPr>
        <w:t xml:space="preserve">O atributo &lt;html </w:t>
      </w:r>
      <w:proofErr w:type="spellStart"/>
      <w:r>
        <w:rPr>
          <w:rFonts w:asciiTheme="majorHAnsi" w:hAnsiTheme="majorHAnsi"/>
        </w:rPr>
        <w:t>lang</w:t>
      </w:r>
      <w:proofErr w:type="spellEnd"/>
      <w:r>
        <w:rPr>
          <w:rFonts w:asciiTheme="majorHAnsi" w:hAnsiTheme="majorHAnsi"/>
        </w:rPr>
        <w:t>=”</w:t>
      </w:r>
      <w:proofErr w:type="spellStart"/>
      <w:r>
        <w:rPr>
          <w:rFonts w:asciiTheme="majorHAnsi" w:hAnsiTheme="majorHAnsi"/>
        </w:rPr>
        <w:t>pt</w:t>
      </w:r>
      <w:proofErr w:type="spellEnd"/>
      <w:r>
        <w:rPr>
          <w:rFonts w:asciiTheme="majorHAnsi" w:hAnsiTheme="majorHAnsi"/>
        </w:rPr>
        <w:t xml:space="preserve">”&gt; especifica o idioma principal do conteúdo do documento HTML. Neste caso, o idioma fornecido é o </w:t>
      </w:r>
      <w:proofErr w:type="spellStart"/>
      <w:r>
        <w:rPr>
          <w:rFonts w:asciiTheme="majorHAnsi" w:hAnsiTheme="majorHAnsi"/>
        </w:rPr>
        <w:t>portugês</w:t>
      </w:r>
      <w:proofErr w:type="spellEnd"/>
      <w:r>
        <w:rPr>
          <w:rFonts w:asciiTheme="majorHAnsi" w:hAnsiTheme="majorHAnsi"/>
        </w:rPr>
        <w:t xml:space="preserve"> (</w:t>
      </w:r>
      <w:proofErr w:type="spellStart"/>
      <w:r>
        <w:rPr>
          <w:rFonts w:asciiTheme="majorHAnsi" w:hAnsiTheme="majorHAnsi"/>
        </w:rPr>
        <w:t>lang</w:t>
      </w:r>
      <w:proofErr w:type="spellEnd"/>
      <w:r>
        <w:rPr>
          <w:rFonts w:asciiTheme="majorHAnsi" w:hAnsiTheme="majorHAnsi"/>
        </w:rPr>
        <w:t>=”</w:t>
      </w:r>
      <w:proofErr w:type="spellStart"/>
      <w:r>
        <w:rPr>
          <w:rFonts w:asciiTheme="majorHAnsi" w:hAnsiTheme="majorHAnsi"/>
        </w:rPr>
        <w:t>pt</w:t>
      </w:r>
      <w:proofErr w:type="spellEnd"/>
      <w:r>
        <w:rPr>
          <w:rFonts w:asciiTheme="majorHAnsi" w:hAnsiTheme="majorHAnsi"/>
        </w:rPr>
        <w:t>”).</w:t>
      </w:r>
    </w:p>
    <w:p w14:paraId="4E497944" w14:textId="3833367F" w:rsidR="00127798" w:rsidRDefault="00127798" w:rsidP="00127798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           </w:t>
      </w:r>
    </w:p>
    <w:p w14:paraId="39B5C80D" w14:textId="1BD0B8E9" w:rsidR="005B516F" w:rsidRDefault="005B516F" w:rsidP="00127798">
      <w:pPr>
        <w:rPr>
          <w:rFonts w:asciiTheme="majorHAnsi" w:hAnsiTheme="majorHAnsi"/>
        </w:rPr>
      </w:pPr>
      <w:r>
        <w:rPr>
          <w:rFonts w:asciiTheme="majorHAnsi" w:hAnsiTheme="majorHAnsi"/>
        </w:rPr>
        <w:t>Parte IV:</w:t>
      </w:r>
    </w:p>
    <w:p w14:paraId="28A278BD" w14:textId="77777777" w:rsidR="005B516F" w:rsidRDefault="005B516F" w:rsidP="005B516F">
      <w:pPr>
        <w:pStyle w:val="PargrafodaLista"/>
        <w:rPr>
          <w:rFonts w:asciiTheme="majorHAnsi" w:hAnsiTheme="majorHAnsi"/>
        </w:rPr>
      </w:pPr>
    </w:p>
    <w:p w14:paraId="0DFCF014" w14:textId="77777777" w:rsidR="005B516F" w:rsidRPr="005B516F" w:rsidRDefault="005B516F" w:rsidP="005B516F">
      <w:pPr>
        <w:pStyle w:val="PargrafodaLista"/>
        <w:numPr>
          <w:ilvl w:val="0"/>
          <w:numId w:val="5"/>
        </w:numPr>
        <w:rPr>
          <w:rFonts w:asciiTheme="majorHAnsi" w:hAnsiTheme="majorHAnsi"/>
        </w:rPr>
      </w:pPr>
    </w:p>
    <w:p w14:paraId="465054FD" w14:textId="75C47D04" w:rsidR="005B516F" w:rsidRDefault="005B516F" w:rsidP="005B516F">
      <w:pPr>
        <w:ind w:left="360"/>
        <w:rPr>
          <w:rFonts w:asciiTheme="majorHAnsi" w:hAnsiTheme="majorHAnsi"/>
        </w:rPr>
      </w:pPr>
      <w:r w:rsidRPr="005B516F">
        <w:drawing>
          <wp:inline distT="0" distB="0" distL="0" distR="0" wp14:anchorId="1BB96425" wp14:editId="55532C04">
            <wp:extent cx="5400040" cy="2597150"/>
            <wp:effectExtent l="0" t="0" r="0" b="0"/>
            <wp:docPr id="588732446" name="Imagem 1" descr="Uma imagem com texto, captura de ecrã, multimédia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32446" name="Imagem 1" descr="Uma imagem com texto, captura de ecrã, multimédia, eletrónic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95CE" w14:textId="530921FC" w:rsidR="00F424C5" w:rsidRDefault="00F424C5" w:rsidP="005B516F">
      <w:pPr>
        <w:ind w:left="360"/>
        <w:rPr>
          <w:rFonts w:asciiTheme="majorHAnsi" w:hAnsiTheme="majorHAnsi"/>
        </w:rPr>
      </w:pPr>
      <w:r w:rsidRPr="00F424C5">
        <w:rPr>
          <w:rFonts w:asciiTheme="majorHAnsi" w:hAnsiTheme="majorHAnsi"/>
        </w:rPr>
        <w:lastRenderedPageBreak/>
        <w:drawing>
          <wp:inline distT="0" distB="0" distL="0" distR="0" wp14:anchorId="2069A9F9" wp14:editId="2790FD3B">
            <wp:extent cx="5400040" cy="4255136"/>
            <wp:effectExtent l="0" t="0" r="0" b="0"/>
            <wp:docPr id="1901654641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4641" name="Imagem 1" descr="Uma imagem com texto, captura de ecrã, software, ecrã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8659" cy="427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12EF" w14:textId="77777777" w:rsidR="008E5589" w:rsidRDefault="008E5589" w:rsidP="005B516F">
      <w:pPr>
        <w:ind w:left="360"/>
        <w:rPr>
          <w:rFonts w:asciiTheme="majorHAnsi" w:hAnsiTheme="majorHAnsi"/>
        </w:rPr>
      </w:pPr>
    </w:p>
    <w:p w14:paraId="346448A3" w14:textId="2A11DFEA" w:rsidR="008E5589" w:rsidRDefault="008E5589" w:rsidP="00263F9C">
      <w:pPr>
        <w:ind w:left="360"/>
        <w:rPr>
          <w:rFonts w:asciiTheme="majorHAnsi" w:hAnsiTheme="majorHAnsi"/>
        </w:rPr>
      </w:pPr>
      <w:r>
        <w:rPr>
          <w:rFonts w:asciiTheme="majorHAnsi" w:hAnsiTheme="majorHAnsi"/>
        </w:rPr>
        <w:t>Parte V:</w:t>
      </w:r>
    </w:p>
    <w:p w14:paraId="25212D2B" w14:textId="77777777" w:rsidR="00263F9C" w:rsidRDefault="00263F9C" w:rsidP="00263F9C">
      <w:pPr>
        <w:ind w:left="360"/>
        <w:rPr>
          <w:rFonts w:asciiTheme="majorHAnsi" w:hAnsiTheme="majorHAnsi"/>
        </w:rPr>
      </w:pPr>
    </w:p>
    <w:p w14:paraId="62168310" w14:textId="05B1C3AB" w:rsidR="00263F9C" w:rsidRPr="00263F9C" w:rsidRDefault="00263F9C" w:rsidP="00263F9C">
      <w:pPr>
        <w:pStyle w:val="PargrafodaLista"/>
        <w:numPr>
          <w:ilvl w:val="0"/>
          <w:numId w:val="9"/>
        </w:numPr>
        <w:rPr>
          <w:rFonts w:asciiTheme="majorHAnsi" w:hAnsiTheme="majorHAnsi"/>
        </w:rPr>
      </w:pPr>
    </w:p>
    <w:p w14:paraId="303F0F10" w14:textId="04CE952E" w:rsidR="00263F9C" w:rsidRDefault="00263F9C" w:rsidP="00263F9C">
      <w:pPr>
        <w:rPr>
          <w:rFonts w:asciiTheme="majorHAnsi" w:hAnsiTheme="majorHAnsi"/>
        </w:rPr>
      </w:pPr>
      <w:r w:rsidRPr="00263F9C">
        <w:drawing>
          <wp:inline distT="0" distB="0" distL="0" distR="0" wp14:anchorId="5D9C790E" wp14:editId="193B649D">
            <wp:extent cx="3702247" cy="3000893"/>
            <wp:effectExtent l="0" t="0" r="0" b="9525"/>
            <wp:docPr id="1307468946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68946" name="Imagem 1" descr="Uma imagem com texto, captura de ecrã, softwar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5482" cy="301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EC3D" w14:textId="719854DA" w:rsidR="00263F9C" w:rsidRDefault="00263F9C" w:rsidP="00263F9C">
      <w:pPr>
        <w:rPr>
          <w:rFonts w:asciiTheme="majorHAnsi" w:hAnsiTheme="majorHAnsi"/>
        </w:rPr>
      </w:pPr>
      <w:r w:rsidRPr="00263F9C">
        <w:rPr>
          <w:rFonts w:asciiTheme="majorHAnsi" w:hAnsiTheme="majorHAnsi"/>
        </w:rPr>
        <w:lastRenderedPageBreak/>
        <w:drawing>
          <wp:inline distT="0" distB="0" distL="0" distR="0" wp14:anchorId="7BFC1625" wp14:editId="7E803283">
            <wp:extent cx="4298604" cy="2680056"/>
            <wp:effectExtent l="0" t="0" r="6985" b="6350"/>
            <wp:docPr id="1820464915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64915" name="Imagem 1" descr="Uma imagem com texto, captura de ecrã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3144" cy="268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2F4E" w14:textId="735E0D49" w:rsidR="00263F9C" w:rsidRDefault="00263F9C" w:rsidP="00263F9C">
      <w:pPr>
        <w:rPr>
          <w:rFonts w:asciiTheme="majorHAnsi" w:hAnsiTheme="majorHAnsi"/>
        </w:rPr>
      </w:pPr>
      <w:r w:rsidRPr="00263F9C">
        <w:rPr>
          <w:rFonts w:asciiTheme="majorHAnsi" w:hAnsiTheme="majorHAnsi"/>
        </w:rPr>
        <w:drawing>
          <wp:inline distT="0" distB="0" distL="0" distR="0" wp14:anchorId="7A30AC91" wp14:editId="50EEDF8D">
            <wp:extent cx="4359010" cy="3357935"/>
            <wp:effectExtent l="0" t="0" r="3810" b="0"/>
            <wp:docPr id="65081151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11516" name="Imagem 1" descr="Uma imagem com texto, captura de ecrã, Tipo de letr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096" cy="336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EC05" w14:textId="62C148F5" w:rsidR="001B4EC7" w:rsidRPr="00263F9C" w:rsidRDefault="001B4EC7" w:rsidP="00263F9C">
      <w:pPr>
        <w:rPr>
          <w:rFonts w:asciiTheme="majorHAnsi" w:hAnsiTheme="majorHAnsi"/>
        </w:rPr>
      </w:pPr>
      <w:r w:rsidRPr="001B4EC7">
        <w:rPr>
          <w:rFonts w:asciiTheme="majorHAnsi" w:hAnsiTheme="majorHAnsi"/>
        </w:rPr>
        <w:drawing>
          <wp:inline distT="0" distB="0" distL="0" distR="0" wp14:anchorId="2C18DCCF" wp14:editId="4F2693C3">
            <wp:extent cx="4915131" cy="2608996"/>
            <wp:effectExtent l="0" t="0" r="0" b="1270"/>
            <wp:docPr id="2062746068" name="Imagem 1" descr="Uma imagem com texto, captura de ecrã, software,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46068" name="Imagem 1" descr="Uma imagem com texto, captura de ecrã, software, Websit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7130" cy="26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EC7" w:rsidRPr="00263F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FD2F99"/>
    <w:multiLevelType w:val="hybridMultilevel"/>
    <w:tmpl w:val="A4526082"/>
    <w:lvl w:ilvl="0" w:tplc="2F145F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ED3369"/>
    <w:multiLevelType w:val="hybridMultilevel"/>
    <w:tmpl w:val="88CA1560"/>
    <w:lvl w:ilvl="0" w:tplc="2F145F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F683D"/>
    <w:multiLevelType w:val="hybridMultilevel"/>
    <w:tmpl w:val="C284E38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1B6E09"/>
    <w:multiLevelType w:val="hybridMultilevel"/>
    <w:tmpl w:val="0AA8204E"/>
    <w:lvl w:ilvl="0" w:tplc="A33839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3C7F41"/>
    <w:multiLevelType w:val="hybridMultilevel"/>
    <w:tmpl w:val="171250A4"/>
    <w:lvl w:ilvl="0" w:tplc="2F145F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8D6F9B"/>
    <w:multiLevelType w:val="hybridMultilevel"/>
    <w:tmpl w:val="3E34AAAC"/>
    <w:lvl w:ilvl="0" w:tplc="2F145F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8A2924"/>
    <w:multiLevelType w:val="hybridMultilevel"/>
    <w:tmpl w:val="C284E38E"/>
    <w:lvl w:ilvl="0" w:tplc="2F145F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DA59CB"/>
    <w:multiLevelType w:val="hybridMultilevel"/>
    <w:tmpl w:val="C78E286A"/>
    <w:lvl w:ilvl="0" w:tplc="2F145F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CC4FA0"/>
    <w:multiLevelType w:val="hybridMultilevel"/>
    <w:tmpl w:val="EE8E5F6E"/>
    <w:lvl w:ilvl="0" w:tplc="2F145F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5169340">
    <w:abstractNumId w:val="3"/>
  </w:num>
  <w:num w:numId="2" w16cid:durableId="1054812823">
    <w:abstractNumId w:val="6"/>
  </w:num>
  <w:num w:numId="3" w16cid:durableId="707608898">
    <w:abstractNumId w:val="2"/>
  </w:num>
  <w:num w:numId="4" w16cid:durableId="1656957422">
    <w:abstractNumId w:val="1"/>
  </w:num>
  <w:num w:numId="5" w16cid:durableId="1346980705">
    <w:abstractNumId w:val="5"/>
  </w:num>
  <w:num w:numId="6" w16cid:durableId="1689717128">
    <w:abstractNumId w:val="7"/>
  </w:num>
  <w:num w:numId="7" w16cid:durableId="647904656">
    <w:abstractNumId w:val="4"/>
  </w:num>
  <w:num w:numId="8" w16cid:durableId="29965781">
    <w:abstractNumId w:val="0"/>
  </w:num>
  <w:num w:numId="9" w16cid:durableId="135839046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530"/>
    <w:rsid w:val="00127798"/>
    <w:rsid w:val="00136205"/>
    <w:rsid w:val="001B4EC7"/>
    <w:rsid w:val="001C1AA8"/>
    <w:rsid w:val="00263F9C"/>
    <w:rsid w:val="002C3036"/>
    <w:rsid w:val="003B03EE"/>
    <w:rsid w:val="003F5530"/>
    <w:rsid w:val="004278DA"/>
    <w:rsid w:val="004948E0"/>
    <w:rsid w:val="004D310B"/>
    <w:rsid w:val="005B516F"/>
    <w:rsid w:val="005C5564"/>
    <w:rsid w:val="00713FBD"/>
    <w:rsid w:val="007B6D22"/>
    <w:rsid w:val="00804333"/>
    <w:rsid w:val="008E5589"/>
    <w:rsid w:val="00A1082E"/>
    <w:rsid w:val="00AE0415"/>
    <w:rsid w:val="00B363C8"/>
    <w:rsid w:val="00BA4FE9"/>
    <w:rsid w:val="00BF284F"/>
    <w:rsid w:val="00DC6A97"/>
    <w:rsid w:val="00F4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C947E"/>
  <w15:chartTrackingRefBased/>
  <w15:docId w15:val="{7D9069E1-6600-4ABE-8571-5FFEB8F76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3F55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3F55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3F55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3F55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3F55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3F55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3F55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3F55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3F55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3F55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3F55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3F55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3F55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3F5530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3F55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3F5530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3F55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3F55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3F55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F55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3F55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3F55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3F55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3F553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F5530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3F55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3F55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3F5530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3F5530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Tipodeletrapredefinidodopargrafo"/>
    <w:uiPriority w:val="22"/>
    <w:qFormat/>
    <w:rsid w:val="007B6D22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7B6D2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85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5</Pages>
  <Words>932</Words>
  <Characters>5039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Sá</dc:creator>
  <cp:keywords/>
  <dc:description/>
  <cp:lastModifiedBy>Ana Sá</cp:lastModifiedBy>
  <cp:revision>13</cp:revision>
  <dcterms:created xsi:type="dcterms:W3CDTF">2024-06-03T08:13:00Z</dcterms:created>
  <dcterms:modified xsi:type="dcterms:W3CDTF">2024-06-03T10:01:00Z</dcterms:modified>
</cp:coreProperties>
</file>