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4D0" w:rsidRPr="000124D0" w:rsidRDefault="000124D0" w:rsidP="000124D0">
      <w:pPr>
        <w:spacing w:after="0" w:line="240" w:lineRule="auto"/>
        <w:outlineLvl w:val="0"/>
        <w:rPr>
          <w:rFonts w:ascii="Tahoma" w:eastAsia="Times New Roman" w:hAnsi="Tahoma" w:cs="Tahoma"/>
          <w:b/>
          <w:bCs/>
          <w:color w:val="203B40"/>
          <w:kern w:val="36"/>
          <w:sz w:val="20"/>
          <w:szCs w:val="20"/>
          <w:lang w:eastAsia="it-IT"/>
        </w:rPr>
      </w:pPr>
      <w:r w:rsidRPr="000124D0">
        <w:rPr>
          <w:rFonts w:ascii="Tahoma" w:eastAsia="Times New Roman" w:hAnsi="Tahoma" w:cs="Tahoma"/>
          <w:b/>
          <w:bCs/>
          <w:color w:val="203B40"/>
          <w:kern w:val="36"/>
          <w:sz w:val="20"/>
          <w:szCs w:val="20"/>
          <w:lang w:eastAsia="it-IT"/>
        </w:rPr>
        <w:fldChar w:fldCharType="begin"/>
      </w:r>
      <w:r w:rsidRPr="000124D0">
        <w:rPr>
          <w:rFonts w:ascii="Tahoma" w:eastAsia="Times New Roman" w:hAnsi="Tahoma" w:cs="Tahoma"/>
          <w:b/>
          <w:bCs/>
          <w:color w:val="203B40"/>
          <w:kern w:val="36"/>
          <w:sz w:val="20"/>
          <w:szCs w:val="20"/>
          <w:lang w:eastAsia="it-IT"/>
        </w:rPr>
        <w:instrText xml:space="preserve"> HYPERLINK "http://www.oralmax.it/" </w:instrText>
      </w:r>
      <w:r w:rsidRPr="000124D0">
        <w:rPr>
          <w:rFonts w:ascii="Tahoma" w:eastAsia="Times New Roman" w:hAnsi="Tahoma" w:cs="Tahoma"/>
          <w:b/>
          <w:bCs/>
          <w:color w:val="203B40"/>
          <w:kern w:val="36"/>
          <w:sz w:val="20"/>
          <w:szCs w:val="20"/>
          <w:lang w:eastAsia="it-IT"/>
        </w:rPr>
        <w:fldChar w:fldCharType="separate"/>
      </w:r>
      <w:r w:rsidRPr="000124D0">
        <w:rPr>
          <w:rFonts w:ascii="Tahoma" w:eastAsia="Times New Roman" w:hAnsi="Tahoma" w:cs="Tahoma"/>
          <w:b/>
          <w:bCs/>
          <w:color w:val="203B40"/>
          <w:kern w:val="36"/>
          <w:sz w:val="20"/>
          <w:szCs w:val="20"/>
          <w:lang w:eastAsia="it-IT"/>
        </w:rPr>
        <w:t>www.oralmax.it</w:t>
      </w:r>
      <w:r w:rsidRPr="000124D0">
        <w:rPr>
          <w:rFonts w:ascii="Tahoma" w:eastAsia="Times New Roman" w:hAnsi="Tahoma" w:cs="Tahoma"/>
          <w:b/>
          <w:bCs/>
          <w:color w:val="203B40"/>
          <w:kern w:val="36"/>
          <w:sz w:val="20"/>
          <w:szCs w:val="20"/>
          <w:lang w:eastAsia="it-IT"/>
        </w:rPr>
        <w:fldChar w:fldCharType="end"/>
      </w:r>
    </w:p>
    <w:p w:rsidR="000124D0" w:rsidRPr="000124D0" w:rsidRDefault="000124D0" w:rsidP="000124D0">
      <w:pPr>
        <w:spacing w:after="0" w:line="240" w:lineRule="auto"/>
        <w:jc w:val="right"/>
        <w:rPr>
          <w:rFonts w:ascii="Tahoma" w:eastAsia="Times New Roman" w:hAnsi="Tahoma" w:cs="Tahoma"/>
          <w:color w:val="203B40"/>
          <w:sz w:val="20"/>
          <w:szCs w:val="20"/>
          <w:lang w:eastAsia="it-IT"/>
        </w:rPr>
      </w:pPr>
      <w:r w:rsidRPr="000124D0">
        <w:rPr>
          <w:rFonts w:ascii="Tahoma" w:eastAsia="Times New Roman" w:hAnsi="Tahoma" w:cs="Tahoma"/>
          <w:color w:val="203B40"/>
          <w:sz w:val="20"/>
          <w:szCs w:val="20"/>
          <w:lang w:eastAsia="it-IT"/>
        </w:rPr>
        <w:t xml:space="preserve">Il portale di Chirurgia Orale e </w:t>
      </w:r>
      <w:proofErr w:type="spellStart"/>
      <w:r w:rsidRPr="000124D0">
        <w:rPr>
          <w:rFonts w:ascii="Tahoma" w:eastAsia="Times New Roman" w:hAnsi="Tahoma" w:cs="Tahoma"/>
          <w:color w:val="203B40"/>
          <w:sz w:val="20"/>
          <w:szCs w:val="20"/>
          <w:lang w:eastAsia="it-IT"/>
        </w:rPr>
        <w:t>Maxillo</w:t>
      </w:r>
      <w:proofErr w:type="spellEnd"/>
      <w:r w:rsidRPr="000124D0">
        <w:rPr>
          <w:rFonts w:ascii="Tahoma" w:eastAsia="Times New Roman" w:hAnsi="Tahoma" w:cs="Tahoma"/>
          <w:color w:val="203B40"/>
          <w:sz w:val="20"/>
          <w:szCs w:val="20"/>
          <w:lang w:eastAsia="it-IT"/>
        </w:rPr>
        <w:t xml:space="preserve"> Facciale</w:t>
      </w:r>
    </w:p>
    <w:p w:rsidR="000124D0" w:rsidRPr="000124D0" w:rsidRDefault="000124D0" w:rsidP="000124D0">
      <w:pPr>
        <w:shd w:val="clear" w:color="auto" w:fill="90CBDA"/>
        <w:spacing w:after="48" w:line="240" w:lineRule="auto"/>
        <w:outlineLvl w:val="1"/>
        <w:rPr>
          <w:rFonts w:ascii="Tahoma" w:eastAsia="Times New Roman" w:hAnsi="Tahoma" w:cs="Tahoma"/>
          <w:b/>
          <w:bCs/>
          <w:color w:val="1D353E"/>
          <w:sz w:val="20"/>
          <w:szCs w:val="20"/>
          <w:lang w:eastAsia="it-IT"/>
        </w:rPr>
      </w:pPr>
      <w:r w:rsidRPr="000124D0">
        <w:rPr>
          <w:rFonts w:ascii="Tahoma" w:eastAsia="Times New Roman" w:hAnsi="Tahoma" w:cs="Tahoma"/>
          <w:b/>
          <w:bCs/>
          <w:color w:val="1D353E"/>
          <w:sz w:val="20"/>
          <w:szCs w:val="20"/>
          <w:lang w:eastAsia="it-IT"/>
        </w:rPr>
        <w:t xml:space="preserve">Linee guida per l'utilizzo dei filler facciali </w:t>
      </w:r>
    </w:p>
    <w:p w:rsidR="000124D0" w:rsidRPr="000124D0" w:rsidRDefault="000124D0" w:rsidP="000124D0">
      <w:pPr>
        <w:spacing w:after="0" w:line="240" w:lineRule="auto"/>
        <w:jc w:val="both"/>
        <w:rPr>
          <w:rFonts w:ascii="Tahoma" w:eastAsia="Times New Roman" w:hAnsi="Tahoma" w:cs="Tahoma"/>
          <w:color w:val="000000"/>
          <w:sz w:val="20"/>
          <w:szCs w:val="20"/>
          <w:lang w:eastAsia="it-IT"/>
        </w:rPr>
      </w:pPr>
    </w:p>
    <w:p w:rsidR="000124D0" w:rsidRPr="000124D0" w:rsidRDefault="000124D0" w:rsidP="000124D0">
      <w:pPr>
        <w:spacing w:before="100" w:beforeAutospacing="1" w:after="100" w:afterAutospacing="1" w:line="240" w:lineRule="auto"/>
        <w:jc w:val="center"/>
        <w:outlineLvl w:val="1"/>
        <w:rPr>
          <w:rFonts w:ascii="Tahoma" w:eastAsia="Times New Roman" w:hAnsi="Tahoma" w:cs="Tahoma"/>
          <w:b/>
          <w:bCs/>
          <w:color w:val="378FA4"/>
          <w:sz w:val="20"/>
          <w:szCs w:val="20"/>
          <w:lang w:eastAsia="it-IT"/>
        </w:rPr>
      </w:pPr>
      <w:r w:rsidRPr="000124D0">
        <w:rPr>
          <w:rFonts w:ascii="Tahoma" w:eastAsia="Times New Roman" w:hAnsi="Tahoma" w:cs="Tahoma"/>
          <w:b/>
          <w:bCs/>
          <w:color w:val="378FA4"/>
          <w:sz w:val="20"/>
          <w:szCs w:val="20"/>
          <w:lang w:eastAsia="it-IT"/>
        </w:rPr>
        <w:t>Accordo di linee guida per l’utilizzazione dei filler</w:t>
      </w:r>
      <w:r w:rsidRPr="000124D0">
        <w:rPr>
          <w:rFonts w:ascii="Tahoma" w:eastAsia="Times New Roman" w:hAnsi="Tahoma" w:cs="Tahoma"/>
          <w:b/>
          <w:bCs/>
          <w:color w:val="378FA4"/>
          <w:sz w:val="20"/>
          <w:szCs w:val="20"/>
          <w:lang w:eastAsia="it-IT"/>
        </w:rPr>
        <w:br/>
        <w:t>nell’aumento del tessuto cutaneo e sottocutaneo.</w:t>
      </w:r>
    </w:p>
    <w:p w:rsidR="000124D0" w:rsidRPr="000124D0" w:rsidRDefault="000124D0" w:rsidP="000124D0">
      <w:pPr>
        <w:spacing w:before="100" w:beforeAutospacing="1" w:after="100" w:afterAutospacing="1" w:line="240" w:lineRule="auto"/>
        <w:jc w:val="center"/>
        <w:outlineLvl w:val="2"/>
        <w:rPr>
          <w:rFonts w:ascii="Tahoma" w:eastAsia="Times New Roman" w:hAnsi="Tahoma" w:cs="Tahoma"/>
          <w:b/>
          <w:bCs/>
          <w:color w:val="63A4B0"/>
          <w:sz w:val="20"/>
          <w:szCs w:val="20"/>
          <w:lang w:eastAsia="it-IT"/>
        </w:rPr>
      </w:pPr>
      <w:r w:rsidRPr="000124D0">
        <w:rPr>
          <w:rFonts w:ascii="Tahoma" w:eastAsia="Times New Roman" w:hAnsi="Tahoma" w:cs="Tahoma"/>
          <w:b/>
          <w:bCs/>
          <w:color w:val="63A4B0"/>
          <w:sz w:val="20"/>
          <w:szCs w:val="20"/>
          <w:lang w:eastAsia="it-IT"/>
        </w:rPr>
        <w:br/>
        <w:t xml:space="preserve">Redazione a cura di:    Pierfrancesco </w:t>
      </w:r>
      <w:proofErr w:type="spellStart"/>
      <w:r w:rsidRPr="000124D0">
        <w:rPr>
          <w:rFonts w:ascii="Tahoma" w:eastAsia="Times New Roman" w:hAnsi="Tahoma" w:cs="Tahoma"/>
          <w:b/>
          <w:bCs/>
          <w:color w:val="63A4B0"/>
          <w:sz w:val="20"/>
          <w:szCs w:val="20"/>
          <w:lang w:eastAsia="it-IT"/>
        </w:rPr>
        <w:t>Cirillo*</w:t>
      </w:r>
      <w:proofErr w:type="spellEnd"/>
      <w:r w:rsidRPr="000124D0">
        <w:rPr>
          <w:rFonts w:ascii="Tahoma" w:eastAsia="Times New Roman" w:hAnsi="Tahoma" w:cs="Tahoma"/>
          <w:b/>
          <w:bCs/>
          <w:color w:val="63A4B0"/>
          <w:sz w:val="20"/>
          <w:szCs w:val="20"/>
          <w:lang w:eastAsia="it-IT"/>
        </w:rPr>
        <w:t xml:space="preserve">, Maurizio Benci**, Emanuele </w:t>
      </w:r>
      <w:proofErr w:type="spellStart"/>
      <w:r w:rsidRPr="000124D0">
        <w:rPr>
          <w:rFonts w:ascii="Tahoma" w:eastAsia="Times New Roman" w:hAnsi="Tahoma" w:cs="Tahoma"/>
          <w:b/>
          <w:bCs/>
          <w:color w:val="63A4B0"/>
          <w:sz w:val="20"/>
          <w:szCs w:val="20"/>
          <w:lang w:eastAsia="it-IT"/>
        </w:rPr>
        <w:t>Bartoletti*</w:t>
      </w:r>
      <w:proofErr w:type="spellEnd"/>
      <w:r w:rsidRPr="000124D0">
        <w:rPr>
          <w:rFonts w:ascii="Tahoma" w:eastAsia="Times New Roman" w:hAnsi="Tahoma" w:cs="Tahoma"/>
          <w:b/>
          <w:bCs/>
          <w:color w:val="63A4B0"/>
          <w:sz w:val="20"/>
          <w:szCs w:val="20"/>
          <w:lang w:eastAsia="it-IT"/>
        </w:rPr>
        <w:t>, Carlo Bertana***</w:t>
      </w:r>
    </w:p>
    <w:p w:rsidR="000124D0" w:rsidRPr="000124D0" w:rsidRDefault="000124D0" w:rsidP="000124D0">
      <w:pPr>
        <w:spacing w:before="100" w:beforeAutospacing="1" w:after="100" w:afterAutospacing="1" w:line="240" w:lineRule="auto"/>
        <w:outlineLvl w:val="4"/>
        <w:rPr>
          <w:rFonts w:ascii="Tahoma" w:eastAsia="Times New Roman" w:hAnsi="Tahoma" w:cs="Tahoma"/>
          <w:b/>
          <w:bCs/>
          <w:color w:val="266373"/>
          <w:sz w:val="20"/>
          <w:szCs w:val="20"/>
          <w:lang w:eastAsia="it-IT"/>
        </w:rPr>
      </w:pPr>
      <w:r w:rsidRPr="000124D0">
        <w:rPr>
          <w:rFonts w:ascii="Tahoma" w:eastAsia="Times New Roman" w:hAnsi="Tahoma" w:cs="Tahoma"/>
          <w:b/>
          <w:bCs/>
          <w:color w:val="266373"/>
          <w:sz w:val="20"/>
          <w:szCs w:val="20"/>
          <w:lang w:eastAsia="it-IT"/>
        </w:rPr>
        <w:br/>
      </w:r>
      <w:proofErr w:type="spellStart"/>
      <w:r w:rsidRPr="000124D0">
        <w:rPr>
          <w:rFonts w:ascii="Tahoma" w:eastAsia="Times New Roman" w:hAnsi="Tahoma" w:cs="Tahoma"/>
          <w:b/>
          <w:bCs/>
          <w:color w:val="266373"/>
          <w:sz w:val="20"/>
          <w:szCs w:val="20"/>
          <w:lang w:eastAsia="it-IT"/>
        </w:rPr>
        <w:t>*Libero</w:t>
      </w:r>
      <w:proofErr w:type="spellEnd"/>
      <w:r w:rsidRPr="000124D0">
        <w:rPr>
          <w:rFonts w:ascii="Tahoma" w:eastAsia="Times New Roman" w:hAnsi="Tahoma" w:cs="Tahoma"/>
          <w:b/>
          <w:bCs/>
          <w:color w:val="266373"/>
          <w:sz w:val="20"/>
          <w:szCs w:val="20"/>
          <w:lang w:eastAsia="it-IT"/>
        </w:rPr>
        <w:t xml:space="preserve"> professionista Chirurgo Plastico – Roma</w:t>
      </w:r>
      <w:r w:rsidRPr="000124D0">
        <w:rPr>
          <w:rFonts w:ascii="Tahoma" w:eastAsia="Times New Roman" w:hAnsi="Tahoma" w:cs="Tahoma"/>
          <w:b/>
          <w:bCs/>
          <w:color w:val="266373"/>
          <w:sz w:val="20"/>
          <w:szCs w:val="20"/>
          <w:lang w:eastAsia="it-IT"/>
        </w:rPr>
        <w:br/>
        <w:t>**Libero professionista Dermatologo – Firenze</w:t>
      </w:r>
      <w:r w:rsidRPr="000124D0">
        <w:rPr>
          <w:rFonts w:ascii="Tahoma" w:eastAsia="Times New Roman" w:hAnsi="Tahoma" w:cs="Tahoma"/>
          <w:b/>
          <w:bCs/>
          <w:color w:val="266373"/>
          <w:sz w:val="20"/>
          <w:szCs w:val="20"/>
          <w:lang w:eastAsia="it-IT"/>
        </w:rPr>
        <w:br/>
        <w:t>***Libero professionista Dermatologo - Roma</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br/>
        <w:t>Con il patrocinio ufficiale di:</w:t>
      </w:r>
      <w:r w:rsidRPr="000124D0">
        <w:rPr>
          <w:rFonts w:ascii="Tahoma" w:eastAsia="Times New Roman" w:hAnsi="Tahoma" w:cs="Tahoma"/>
          <w:color w:val="000000"/>
          <w:sz w:val="20"/>
          <w:szCs w:val="20"/>
          <w:lang w:eastAsia="it-IT"/>
        </w:rPr>
        <w:br/>
        <w:t>· SICPRE (Società Italiana di Chirurgia Plastica Ricostruttiva ed Estetica),</w:t>
      </w:r>
      <w:r w:rsidRPr="000124D0">
        <w:rPr>
          <w:rFonts w:ascii="Tahoma" w:eastAsia="Times New Roman" w:hAnsi="Tahoma" w:cs="Tahoma"/>
          <w:color w:val="000000"/>
          <w:sz w:val="20"/>
          <w:szCs w:val="20"/>
          <w:lang w:eastAsia="it-IT"/>
        </w:rPr>
        <w:br/>
        <w:t>· SIDEMAST (Società Italiana di Dermatologia medica, chirurgica, estetica e delle Malattie Sessualmente Trasmesse),</w:t>
      </w:r>
      <w:r w:rsidRPr="000124D0">
        <w:rPr>
          <w:rFonts w:ascii="Tahoma" w:eastAsia="Times New Roman" w:hAnsi="Tahoma" w:cs="Tahoma"/>
          <w:color w:val="000000"/>
          <w:sz w:val="20"/>
          <w:szCs w:val="20"/>
          <w:lang w:eastAsia="it-IT"/>
        </w:rPr>
        <w:br/>
        <w:t>· SIME ( Società Italiana di Medicina Estetica),</w:t>
      </w:r>
      <w:r w:rsidRPr="000124D0">
        <w:rPr>
          <w:rFonts w:ascii="Tahoma" w:eastAsia="Times New Roman" w:hAnsi="Tahoma" w:cs="Tahoma"/>
          <w:color w:val="000000"/>
          <w:sz w:val="20"/>
          <w:szCs w:val="20"/>
          <w:lang w:eastAsia="it-IT"/>
        </w:rPr>
        <w:br/>
        <w:t>· AIDA (Associazione Italiana Dermatologi Ambulatoriali),</w:t>
      </w:r>
      <w:r w:rsidRPr="000124D0">
        <w:rPr>
          <w:rFonts w:ascii="Tahoma" w:eastAsia="Times New Roman" w:hAnsi="Tahoma" w:cs="Tahoma"/>
          <w:color w:val="000000"/>
          <w:sz w:val="20"/>
          <w:szCs w:val="20"/>
          <w:lang w:eastAsia="it-IT"/>
        </w:rPr>
        <w:br/>
        <w:t>· ADOI (Associazione Dermatologi Ospedalieri Italiani),</w:t>
      </w:r>
      <w:r w:rsidRPr="000124D0">
        <w:rPr>
          <w:rFonts w:ascii="Tahoma" w:eastAsia="Times New Roman" w:hAnsi="Tahoma" w:cs="Tahoma"/>
          <w:color w:val="000000"/>
          <w:sz w:val="20"/>
          <w:szCs w:val="20"/>
          <w:lang w:eastAsia="it-IT"/>
        </w:rPr>
        <w:br/>
        <w:t>· SIDCO (Società Italiana di Dermatologia Chirurgica e Oncologica),</w:t>
      </w:r>
      <w:r w:rsidRPr="000124D0">
        <w:rPr>
          <w:rFonts w:ascii="Tahoma" w:eastAsia="Times New Roman" w:hAnsi="Tahoma" w:cs="Tahoma"/>
          <w:color w:val="000000"/>
          <w:sz w:val="20"/>
          <w:szCs w:val="20"/>
          <w:lang w:eastAsia="it-IT"/>
        </w:rPr>
        <w:br/>
        <w:t>· SIDEC (Società Italiana di Dermatologia Estetica e Correttiva),</w:t>
      </w:r>
      <w:r w:rsidRPr="000124D0">
        <w:rPr>
          <w:rFonts w:ascii="Tahoma" w:eastAsia="Times New Roman" w:hAnsi="Tahoma" w:cs="Tahoma"/>
          <w:color w:val="000000"/>
          <w:sz w:val="20"/>
          <w:szCs w:val="20"/>
          <w:lang w:eastAsia="it-IT"/>
        </w:rPr>
        <w:br/>
        <w:t>· HIGH TECH DERMO (</w:t>
      </w:r>
      <w:proofErr w:type="spellStart"/>
      <w:r w:rsidRPr="000124D0">
        <w:rPr>
          <w:rFonts w:ascii="Tahoma" w:eastAsia="Times New Roman" w:hAnsi="Tahoma" w:cs="Tahoma"/>
          <w:color w:val="000000"/>
          <w:sz w:val="20"/>
          <w:szCs w:val="20"/>
          <w:lang w:eastAsia="it-IT"/>
        </w:rPr>
        <w:t>Italian</w:t>
      </w:r>
      <w:proofErr w:type="spellEnd"/>
      <w:r w:rsidRPr="000124D0">
        <w:rPr>
          <w:rFonts w:ascii="Tahoma" w:eastAsia="Times New Roman" w:hAnsi="Tahoma" w:cs="Tahoma"/>
          <w:color w:val="000000"/>
          <w:sz w:val="20"/>
          <w:szCs w:val="20"/>
          <w:lang w:eastAsia="it-IT"/>
        </w:rPr>
        <w:t xml:space="preserve"> High </w:t>
      </w:r>
      <w:proofErr w:type="spellStart"/>
      <w:r w:rsidRPr="000124D0">
        <w:rPr>
          <w:rFonts w:ascii="Tahoma" w:eastAsia="Times New Roman" w:hAnsi="Tahoma" w:cs="Tahoma"/>
          <w:color w:val="000000"/>
          <w:sz w:val="20"/>
          <w:szCs w:val="20"/>
          <w:lang w:eastAsia="it-IT"/>
        </w:rPr>
        <w:t>Tech</w:t>
      </w:r>
      <w:proofErr w:type="spellEnd"/>
      <w:r w:rsidRPr="000124D0">
        <w:rPr>
          <w:rFonts w:ascii="Tahoma" w:eastAsia="Times New Roman" w:hAnsi="Tahoma" w:cs="Tahoma"/>
          <w:color w:val="000000"/>
          <w:sz w:val="20"/>
          <w:szCs w:val="20"/>
          <w:lang w:eastAsia="it-IT"/>
        </w:rPr>
        <w:t xml:space="preserve"> Network in </w:t>
      </w:r>
      <w:proofErr w:type="spellStart"/>
      <w:r w:rsidRPr="000124D0">
        <w:rPr>
          <w:rFonts w:ascii="Tahoma" w:eastAsia="Times New Roman" w:hAnsi="Tahoma" w:cs="Tahoma"/>
          <w:color w:val="000000"/>
          <w:sz w:val="20"/>
          <w:szCs w:val="20"/>
          <w:lang w:eastAsia="it-IT"/>
        </w:rPr>
        <w:t>Dermatological</w:t>
      </w:r>
      <w:proofErr w:type="spellEnd"/>
      <w:r w:rsidRPr="000124D0">
        <w:rPr>
          <w:rFonts w:ascii="Tahoma" w:eastAsia="Times New Roman" w:hAnsi="Tahoma" w:cs="Tahoma"/>
          <w:color w:val="000000"/>
          <w:sz w:val="20"/>
          <w:szCs w:val="20"/>
          <w:lang w:eastAsia="it-IT"/>
        </w:rPr>
        <w:t xml:space="preserve"> </w:t>
      </w:r>
      <w:proofErr w:type="spellStart"/>
      <w:r w:rsidRPr="000124D0">
        <w:rPr>
          <w:rFonts w:ascii="Tahoma" w:eastAsia="Times New Roman" w:hAnsi="Tahoma" w:cs="Tahoma"/>
          <w:color w:val="000000"/>
          <w:sz w:val="20"/>
          <w:szCs w:val="20"/>
          <w:lang w:eastAsia="it-IT"/>
        </w:rPr>
        <w:t>Sciences</w:t>
      </w:r>
      <w:proofErr w:type="spellEnd"/>
      <w:r w:rsidRPr="000124D0">
        <w:rPr>
          <w:rFonts w:ascii="Tahoma" w:eastAsia="Times New Roman" w:hAnsi="Tahoma" w:cs="Tahoma"/>
          <w:color w:val="000000"/>
          <w:sz w:val="20"/>
          <w:szCs w:val="20"/>
          <w:lang w:eastAsia="it-IT"/>
        </w:rPr>
        <w:t>),</w:t>
      </w:r>
      <w:r w:rsidRPr="000124D0">
        <w:rPr>
          <w:rFonts w:ascii="Tahoma" w:eastAsia="Times New Roman" w:hAnsi="Tahoma" w:cs="Tahoma"/>
          <w:color w:val="000000"/>
          <w:sz w:val="20"/>
          <w:szCs w:val="20"/>
          <w:lang w:eastAsia="it-IT"/>
        </w:rPr>
        <w:br/>
        <w:t>· DDI (Donne Dermatologhe Italiane),</w:t>
      </w:r>
      <w:r w:rsidRPr="000124D0">
        <w:rPr>
          <w:rFonts w:ascii="Tahoma" w:eastAsia="Times New Roman" w:hAnsi="Tahoma" w:cs="Tahoma"/>
          <w:color w:val="000000"/>
          <w:sz w:val="20"/>
          <w:szCs w:val="20"/>
          <w:lang w:eastAsia="it-IT"/>
        </w:rPr>
        <w:br/>
        <w:t xml:space="preserve">· AICEF </w:t>
      </w:r>
      <w:proofErr w:type="spellStart"/>
      <w:r w:rsidRPr="000124D0">
        <w:rPr>
          <w:rFonts w:ascii="Tahoma" w:eastAsia="Times New Roman" w:hAnsi="Tahoma" w:cs="Tahoma"/>
          <w:color w:val="000000"/>
          <w:sz w:val="20"/>
          <w:szCs w:val="20"/>
          <w:lang w:eastAsia="it-IT"/>
        </w:rPr>
        <w:t>rcf</w:t>
      </w:r>
      <w:proofErr w:type="spellEnd"/>
      <w:r w:rsidRPr="000124D0">
        <w:rPr>
          <w:rFonts w:ascii="Tahoma" w:eastAsia="Times New Roman" w:hAnsi="Tahoma" w:cs="Tahoma"/>
          <w:color w:val="000000"/>
          <w:sz w:val="20"/>
          <w:szCs w:val="20"/>
          <w:lang w:eastAsia="it-IT"/>
        </w:rPr>
        <w:t xml:space="preserve"> (Associazione Italiana ORL di Chirurgia Estetica Funzionale e </w:t>
      </w:r>
      <w:proofErr w:type="spellStart"/>
      <w:r w:rsidRPr="000124D0">
        <w:rPr>
          <w:rFonts w:ascii="Tahoma" w:eastAsia="Times New Roman" w:hAnsi="Tahoma" w:cs="Tahoma"/>
          <w:color w:val="000000"/>
          <w:sz w:val="20"/>
          <w:szCs w:val="20"/>
          <w:lang w:eastAsia="it-IT"/>
        </w:rPr>
        <w:t>rino</w:t>
      </w:r>
      <w:proofErr w:type="spellEnd"/>
      <w:r w:rsidRPr="000124D0">
        <w:rPr>
          <w:rFonts w:ascii="Tahoma" w:eastAsia="Times New Roman" w:hAnsi="Tahoma" w:cs="Tahoma"/>
          <w:color w:val="000000"/>
          <w:sz w:val="20"/>
          <w:szCs w:val="20"/>
          <w:lang w:eastAsia="it-IT"/>
        </w:rPr>
        <w:t xml:space="preserve"> </w:t>
      </w:r>
      <w:proofErr w:type="spellStart"/>
      <w:r w:rsidRPr="000124D0">
        <w:rPr>
          <w:rFonts w:ascii="Tahoma" w:eastAsia="Times New Roman" w:hAnsi="Tahoma" w:cs="Tahoma"/>
          <w:color w:val="000000"/>
          <w:sz w:val="20"/>
          <w:szCs w:val="20"/>
          <w:lang w:eastAsia="it-IT"/>
        </w:rPr>
        <w:t>cervicofacciale</w:t>
      </w:r>
      <w:proofErr w:type="spellEnd"/>
      <w:r w:rsidRPr="000124D0">
        <w:rPr>
          <w:rFonts w:ascii="Tahoma" w:eastAsia="Times New Roman" w:hAnsi="Tahoma" w:cs="Tahoma"/>
          <w:color w:val="000000"/>
          <w:sz w:val="20"/>
          <w:szCs w:val="20"/>
          <w:lang w:eastAsia="it-IT"/>
        </w:rPr>
        <w:t>).</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br/>
      </w:r>
      <w:proofErr w:type="spellStart"/>
      <w:r w:rsidRPr="000124D0">
        <w:rPr>
          <w:rFonts w:ascii="Tahoma" w:eastAsia="Times New Roman" w:hAnsi="Tahoma" w:cs="Tahoma"/>
          <w:color w:val="000000"/>
          <w:sz w:val="20"/>
          <w:szCs w:val="20"/>
          <w:lang w:eastAsia="it-IT"/>
        </w:rPr>
        <w:t>Consensus</w:t>
      </w:r>
      <w:proofErr w:type="spellEnd"/>
      <w:r w:rsidRPr="000124D0">
        <w:rPr>
          <w:rFonts w:ascii="Tahoma" w:eastAsia="Times New Roman" w:hAnsi="Tahoma" w:cs="Tahoma"/>
          <w:color w:val="000000"/>
          <w:sz w:val="20"/>
          <w:szCs w:val="20"/>
          <w:lang w:eastAsia="it-IT"/>
        </w:rPr>
        <w:t xml:space="preserve"> </w:t>
      </w:r>
      <w:proofErr w:type="spellStart"/>
      <w:r w:rsidRPr="000124D0">
        <w:rPr>
          <w:rFonts w:ascii="Tahoma" w:eastAsia="Times New Roman" w:hAnsi="Tahoma" w:cs="Tahoma"/>
          <w:color w:val="000000"/>
          <w:sz w:val="20"/>
          <w:szCs w:val="20"/>
          <w:lang w:eastAsia="it-IT"/>
        </w:rPr>
        <w:t>Conference</w:t>
      </w:r>
      <w:proofErr w:type="spellEnd"/>
      <w:r w:rsidRPr="000124D0">
        <w:rPr>
          <w:rFonts w:ascii="Tahoma" w:eastAsia="Times New Roman" w:hAnsi="Tahoma" w:cs="Tahoma"/>
          <w:color w:val="000000"/>
          <w:sz w:val="20"/>
          <w:szCs w:val="20"/>
          <w:lang w:eastAsia="it-IT"/>
        </w:rPr>
        <w:t xml:space="preserve"> Italiana sui </w:t>
      </w:r>
      <w:proofErr w:type="spellStart"/>
      <w:r w:rsidRPr="000124D0">
        <w:rPr>
          <w:rFonts w:ascii="Tahoma" w:eastAsia="Times New Roman" w:hAnsi="Tahoma" w:cs="Tahoma"/>
          <w:color w:val="000000"/>
          <w:sz w:val="20"/>
          <w:szCs w:val="20"/>
          <w:lang w:eastAsia="it-IT"/>
        </w:rPr>
        <w:t>Dermal</w:t>
      </w:r>
      <w:proofErr w:type="spellEnd"/>
      <w:r w:rsidRPr="000124D0">
        <w:rPr>
          <w:rFonts w:ascii="Tahoma" w:eastAsia="Times New Roman" w:hAnsi="Tahoma" w:cs="Tahoma"/>
          <w:color w:val="000000"/>
          <w:sz w:val="20"/>
          <w:szCs w:val="20"/>
          <w:lang w:eastAsia="it-IT"/>
        </w:rPr>
        <w:t xml:space="preserve"> Filler</w:t>
      </w:r>
      <w:r w:rsidRPr="000124D0">
        <w:rPr>
          <w:rFonts w:ascii="Tahoma" w:eastAsia="Times New Roman" w:hAnsi="Tahoma" w:cs="Tahoma"/>
          <w:color w:val="000000"/>
          <w:sz w:val="20"/>
          <w:szCs w:val="20"/>
          <w:lang w:eastAsia="it-IT"/>
        </w:rPr>
        <w:br/>
        <w:t>Il Comitato organizzatore</w:t>
      </w:r>
      <w:r w:rsidRPr="000124D0">
        <w:rPr>
          <w:rFonts w:ascii="Tahoma" w:eastAsia="Times New Roman" w:hAnsi="Tahoma" w:cs="Tahoma"/>
          <w:color w:val="000000"/>
          <w:sz w:val="20"/>
          <w:szCs w:val="20"/>
          <w:lang w:eastAsia="it-IT"/>
        </w:rPr>
        <w:br/>
        <w:t xml:space="preserve">N. </w:t>
      </w:r>
      <w:proofErr w:type="spellStart"/>
      <w:r w:rsidRPr="000124D0">
        <w:rPr>
          <w:rFonts w:ascii="Tahoma" w:eastAsia="Times New Roman" w:hAnsi="Tahoma" w:cs="Tahoma"/>
          <w:color w:val="000000"/>
          <w:sz w:val="20"/>
          <w:szCs w:val="20"/>
          <w:lang w:eastAsia="it-IT"/>
        </w:rPr>
        <w:t>Scuderi</w:t>
      </w:r>
      <w:proofErr w:type="spellEnd"/>
      <w:r w:rsidRPr="000124D0">
        <w:rPr>
          <w:rFonts w:ascii="Tahoma" w:eastAsia="Times New Roman" w:hAnsi="Tahoma" w:cs="Tahoma"/>
          <w:color w:val="000000"/>
          <w:sz w:val="20"/>
          <w:szCs w:val="20"/>
          <w:lang w:eastAsia="it-IT"/>
        </w:rPr>
        <w:t xml:space="preserve"> C.A. Bartoletti G. </w:t>
      </w:r>
      <w:proofErr w:type="spellStart"/>
      <w:r w:rsidRPr="000124D0">
        <w:rPr>
          <w:rFonts w:ascii="Tahoma" w:eastAsia="Times New Roman" w:hAnsi="Tahoma" w:cs="Tahoma"/>
          <w:color w:val="000000"/>
          <w:sz w:val="20"/>
          <w:szCs w:val="20"/>
          <w:lang w:eastAsia="it-IT"/>
        </w:rPr>
        <w:t>Micali</w:t>
      </w:r>
      <w:proofErr w:type="spellEnd"/>
      <w:r w:rsidRPr="000124D0">
        <w:rPr>
          <w:rFonts w:ascii="Tahoma" w:eastAsia="Times New Roman" w:hAnsi="Tahoma" w:cs="Tahoma"/>
          <w:color w:val="000000"/>
          <w:sz w:val="20"/>
          <w:szCs w:val="20"/>
          <w:lang w:eastAsia="it-IT"/>
        </w:rPr>
        <w:t xml:space="preserve"> P. </w:t>
      </w:r>
      <w:proofErr w:type="spellStart"/>
      <w:r w:rsidRPr="000124D0">
        <w:rPr>
          <w:rFonts w:ascii="Tahoma" w:eastAsia="Times New Roman" w:hAnsi="Tahoma" w:cs="Tahoma"/>
          <w:color w:val="000000"/>
          <w:sz w:val="20"/>
          <w:szCs w:val="20"/>
          <w:lang w:eastAsia="it-IT"/>
        </w:rPr>
        <w:t>Silvestris</w:t>
      </w:r>
      <w:proofErr w:type="spellEnd"/>
      <w:r w:rsidRPr="000124D0">
        <w:rPr>
          <w:rFonts w:ascii="Tahoma" w:eastAsia="Times New Roman" w:hAnsi="Tahoma" w:cs="Tahoma"/>
          <w:color w:val="000000"/>
          <w:sz w:val="20"/>
          <w:szCs w:val="20"/>
          <w:lang w:eastAsia="it-IT"/>
        </w:rPr>
        <w:br/>
      </w:r>
      <w:proofErr w:type="spellStart"/>
      <w:r w:rsidRPr="000124D0">
        <w:rPr>
          <w:rFonts w:ascii="Tahoma" w:eastAsia="Times New Roman" w:hAnsi="Tahoma" w:cs="Tahoma"/>
          <w:color w:val="000000"/>
          <w:sz w:val="20"/>
          <w:szCs w:val="20"/>
          <w:lang w:eastAsia="it-IT"/>
        </w:rPr>
        <w:t>P.F.</w:t>
      </w:r>
      <w:proofErr w:type="spellEnd"/>
      <w:r w:rsidRPr="000124D0">
        <w:rPr>
          <w:rFonts w:ascii="Tahoma" w:eastAsia="Times New Roman" w:hAnsi="Tahoma" w:cs="Tahoma"/>
          <w:color w:val="000000"/>
          <w:sz w:val="20"/>
          <w:szCs w:val="20"/>
          <w:lang w:eastAsia="it-IT"/>
        </w:rPr>
        <w:t xml:space="preserve"> Cirillo E. Bartoletti M. </w:t>
      </w:r>
      <w:proofErr w:type="spellStart"/>
      <w:r w:rsidRPr="000124D0">
        <w:rPr>
          <w:rFonts w:ascii="Tahoma" w:eastAsia="Times New Roman" w:hAnsi="Tahoma" w:cs="Tahoma"/>
          <w:color w:val="000000"/>
          <w:sz w:val="20"/>
          <w:szCs w:val="20"/>
          <w:lang w:eastAsia="it-IT"/>
        </w:rPr>
        <w:t>Benci</w:t>
      </w:r>
      <w:proofErr w:type="spellEnd"/>
      <w:r w:rsidRPr="000124D0">
        <w:rPr>
          <w:rFonts w:ascii="Tahoma" w:eastAsia="Times New Roman" w:hAnsi="Tahoma" w:cs="Tahoma"/>
          <w:color w:val="000000"/>
          <w:sz w:val="20"/>
          <w:szCs w:val="20"/>
          <w:lang w:eastAsia="it-IT"/>
        </w:rPr>
        <w:t xml:space="preserve"> C. </w:t>
      </w:r>
      <w:proofErr w:type="spellStart"/>
      <w:r w:rsidRPr="000124D0">
        <w:rPr>
          <w:rFonts w:ascii="Tahoma" w:eastAsia="Times New Roman" w:hAnsi="Tahoma" w:cs="Tahoma"/>
          <w:color w:val="000000"/>
          <w:sz w:val="20"/>
          <w:szCs w:val="20"/>
          <w:lang w:eastAsia="it-IT"/>
        </w:rPr>
        <w:t>Bertana</w:t>
      </w:r>
      <w:proofErr w:type="spellEnd"/>
    </w:p>
    <w:p w:rsidR="000124D0" w:rsidRPr="000124D0" w:rsidRDefault="000124D0" w:rsidP="000124D0">
      <w:pPr>
        <w:spacing w:before="100" w:beforeAutospacing="1" w:after="100" w:afterAutospacing="1" w:line="240" w:lineRule="auto"/>
        <w:jc w:val="both"/>
        <w:rPr>
          <w:rFonts w:ascii="Tahoma" w:eastAsia="Times New Roman" w:hAnsi="Tahoma" w:cs="Tahoma"/>
          <w:color w:val="000000"/>
          <w:sz w:val="20"/>
          <w:szCs w:val="20"/>
          <w:lang w:eastAsia="it-IT"/>
        </w:rPr>
      </w:pPr>
      <w:r w:rsidRPr="000124D0">
        <w:rPr>
          <w:rFonts w:ascii="Tahoma" w:eastAsia="Times New Roman" w:hAnsi="Tahoma" w:cs="Tahoma"/>
          <w:i/>
          <w:iCs/>
          <w:color w:val="000000"/>
          <w:sz w:val="20"/>
          <w:szCs w:val="20"/>
          <w:lang w:eastAsia="it-IT"/>
        </w:rPr>
        <w:t>Le Linee Guida verranno pubblicate su tutti gli organi ufficiali delle Società patrocinanti</w:t>
      </w:r>
      <w:r w:rsidRPr="000124D0">
        <w:rPr>
          <w:rFonts w:ascii="Tahoma" w:eastAsia="Times New Roman" w:hAnsi="Tahoma" w:cs="Tahoma"/>
          <w:color w:val="000000"/>
          <w:sz w:val="20"/>
          <w:szCs w:val="20"/>
          <w:lang w:eastAsia="it-IT"/>
        </w:rPr>
        <w:t xml:space="preserve"> </w:t>
      </w:r>
    </w:p>
    <w:p w:rsidR="000124D0" w:rsidRPr="000124D0" w:rsidRDefault="000124D0" w:rsidP="000124D0">
      <w:pPr>
        <w:spacing w:before="100" w:beforeAutospacing="1" w:after="100" w:afterAutospacing="1" w:line="240" w:lineRule="auto"/>
        <w:outlineLvl w:val="4"/>
        <w:rPr>
          <w:rFonts w:ascii="Tahoma" w:eastAsia="Times New Roman" w:hAnsi="Tahoma" w:cs="Tahoma"/>
          <w:b/>
          <w:bCs/>
          <w:color w:val="266373"/>
          <w:sz w:val="20"/>
          <w:szCs w:val="20"/>
          <w:lang w:eastAsia="it-IT"/>
        </w:rPr>
      </w:pPr>
      <w:r w:rsidRPr="000124D0">
        <w:rPr>
          <w:rFonts w:ascii="Tahoma" w:eastAsia="Times New Roman" w:hAnsi="Tahoma" w:cs="Tahoma"/>
          <w:b/>
          <w:bCs/>
          <w:color w:val="266373"/>
          <w:sz w:val="20"/>
          <w:szCs w:val="20"/>
          <w:lang w:eastAsia="it-IT"/>
        </w:rPr>
        <w:pict>
          <v:rect id="_x0000_i1025" style="width:0;height:1.5pt" o:hralign="center" o:hrstd="t" o:hr="t" fillcolor="#a0a0a0" stroked="f"/>
        </w:pict>
      </w:r>
    </w:p>
    <w:p w:rsidR="000124D0" w:rsidRPr="000124D0" w:rsidRDefault="000124D0" w:rsidP="000124D0">
      <w:pPr>
        <w:spacing w:before="100" w:beforeAutospacing="1" w:after="100" w:afterAutospacing="1" w:line="240" w:lineRule="auto"/>
        <w:jc w:val="both"/>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t> </w:t>
      </w:r>
    </w:p>
    <w:p w:rsidR="000124D0" w:rsidRPr="000124D0" w:rsidRDefault="000124D0" w:rsidP="000124D0">
      <w:pPr>
        <w:spacing w:before="100" w:beforeAutospacing="1" w:after="100" w:afterAutospacing="1" w:line="240" w:lineRule="auto"/>
        <w:jc w:val="center"/>
        <w:outlineLvl w:val="1"/>
        <w:rPr>
          <w:rFonts w:ascii="Tahoma" w:eastAsia="Times New Roman" w:hAnsi="Tahoma" w:cs="Tahoma"/>
          <w:b/>
          <w:bCs/>
          <w:color w:val="378FA4"/>
          <w:sz w:val="20"/>
          <w:szCs w:val="20"/>
          <w:lang w:eastAsia="it-IT"/>
        </w:rPr>
      </w:pPr>
      <w:r w:rsidRPr="000124D0">
        <w:rPr>
          <w:rFonts w:ascii="Tahoma" w:eastAsia="Times New Roman" w:hAnsi="Tahoma" w:cs="Tahoma"/>
          <w:b/>
          <w:bCs/>
          <w:color w:val="378FA4"/>
          <w:sz w:val="20"/>
          <w:szCs w:val="20"/>
          <w:lang w:eastAsia="it-IT"/>
        </w:rPr>
        <w:t>Filler: Accordo di linee guida per l’utilizzazione dei filler</w:t>
      </w:r>
      <w:r w:rsidRPr="000124D0">
        <w:rPr>
          <w:rFonts w:ascii="Tahoma" w:eastAsia="Times New Roman" w:hAnsi="Tahoma" w:cs="Tahoma"/>
          <w:b/>
          <w:bCs/>
          <w:color w:val="378FA4"/>
          <w:sz w:val="20"/>
          <w:szCs w:val="20"/>
          <w:lang w:eastAsia="it-IT"/>
        </w:rPr>
        <w:br/>
        <w:t>nell’aumento del tessuto cutaneo e sottocutaneo.</w:t>
      </w:r>
    </w:p>
    <w:p w:rsidR="000124D0" w:rsidRPr="000124D0" w:rsidRDefault="000124D0" w:rsidP="000124D0">
      <w:pPr>
        <w:spacing w:before="100" w:beforeAutospacing="1" w:after="100" w:afterAutospacing="1" w:line="240" w:lineRule="auto"/>
        <w:jc w:val="both"/>
        <w:rPr>
          <w:rFonts w:ascii="Tahoma" w:eastAsia="Times New Roman" w:hAnsi="Tahoma" w:cs="Tahoma"/>
          <w:color w:val="000000"/>
          <w:sz w:val="20"/>
          <w:szCs w:val="20"/>
          <w:lang w:val="en-US" w:eastAsia="it-IT"/>
        </w:rPr>
      </w:pPr>
      <w:r w:rsidRPr="000124D0">
        <w:rPr>
          <w:rFonts w:ascii="Tahoma" w:eastAsia="Times New Roman" w:hAnsi="Tahoma" w:cs="Tahoma"/>
          <w:color w:val="000000"/>
          <w:sz w:val="20"/>
          <w:szCs w:val="20"/>
          <w:lang w:val="en-US" w:eastAsia="it-IT"/>
        </w:rPr>
        <w:br/>
      </w:r>
      <w:r w:rsidRPr="000124D0">
        <w:rPr>
          <w:rFonts w:ascii="Tahoma" w:eastAsia="Times New Roman" w:hAnsi="Tahoma" w:cs="Tahoma"/>
          <w:b/>
          <w:bCs/>
          <w:color w:val="000000"/>
          <w:sz w:val="20"/>
          <w:szCs w:val="20"/>
          <w:lang w:val="en-US" w:eastAsia="it-IT"/>
        </w:rPr>
        <w:t xml:space="preserve">Key words: filler, </w:t>
      </w:r>
      <w:proofErr w:type="spellStart"/>
      <w:r w:rsidRPr="000124D0">
        <w:rPr>
          <w:rFonts w:ascii="Tahoma" w:eastAsia="Times New Roman" w:hAnsi="Tahoma" w:cs="Tahoma"/>
          <w:b/>
          <w:bCs/>
          <w:color w:val="000000"/>
          <w:sz w:val="20"/>
          <w:szCs w:val="20"/>
          <w:lang w:val="en-US" w:eastAsia="it-IT"/>
        </w:rPr>
        <w:t>accordo</w:t>
      </w:r>
      <w:proofErr w:type="spellEnd"/>
      <w:r w:rsidRPr="000124D0">
        <w:rPr>
          <w:rFonts w:ascii="Tahoma" w:eastAsia="Times New Roman" w:hAnsi="Tahoma" w:cs="Tahoma"/>
          <w:b/>
          <w:bCs/>
          <w:color w:val="000000"/>
          <w:sz w:val="20"/>
          <w:szCs w:val="20"/>
          <w:lang w:val="en-US" w:eastAsia="it-IT"/>
        </w:rPr>
        <w:t xml:space="preserve">, </w:t>
      </w:r>
      <w:proofErr w:type="spellStart"/>
      <w:r w:rsidRPr="000124D0">
        <w:rPr>
          <w:rFonts w:ascii="Tahoma" w:eastAsia="Times New Roman" w:hAnsi="Tahoma" w:cs="Tahoma"/>
          <w:b/>
          <w:bCs/>
          <w:color w:val="000000"/>
          <w:sz w:val="20"/>
          <w:szCs w:val="20"/>
          <w:lang w:val="en-US" w:eastAsia="it-IT"/>
        </w:rPr>
        <w:t>linee</w:t>
      </w:r>
      <w:proofErr w:type="spellEnd"/>
      <w:r w:rsidRPr="000124D0">
        <w:rPr>
          <w:rFonts w:ascii="Tahoma" w:eastAsia="Times New Roman" w:hAnsi="Tahoma" w:cs="Tahoma"/>
          <w:b/>
          <w:bCs/>
          <w:color w:val="000000"/>
          <w:sz w:val="20"/>
          <w:szCs w:val="20"/>
          <w:lang w:val="en-US" w:eastAsia="it-IT"/>
        </w:rPr>
        <w:t xml:space="preserve"> </w:t>
      </w:r>
      <w:proofErr w:type="spellStart"/>
      <w:r w:rsidRPr="000124D0">
        <w:rPr>
          <w:rFonts w:ascii="Tahoma" w:eastAsia="Times New Roman" w:hAnsi="Tahoma" w:cs="Tahoma"/>
          <w:b/>
          <w:bCs/>
          <w:color w:val="000000"/>
          <w:sz w:val="20"/>
          <w:szCs w:val="20"/>
          <w:lang w:val="en-US" w:eastAsia="it-IT"/>
        </w:rPr>
        <w:t>guida</w:t>
      </w:r>
      <w:proofErr w:type="spellEnd"/>
    </w:p>
    <w:p w:rsidR="000124D0" w:rsidRPr="000124D0" w:rsidRDefault="000124D0" w:rsidP="000124D0">
      <w:pPr>
        <w:spacing w:before="100" w:beforeAutospacing="1" w:after="100" w:afterAutospacing="1" w:line="240" w:lineRule="auto"/>
        <w:jc w:val="both"/>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br/>
      </w:r>
      <w:r w:rsidRPr="000124D0">
        <w:rPr>
          <w:rFonts w:ascii="Tahoma" w:eastAsia="Times New Roman" w:hAnsi="Tahoma" w:cs="Tahoma"/>
          <w:b/>
          <w:bCs/>
          <w:color w:val="000000"/>
          <w:sz w:val="20"/>
          <w:szCs w:val="20"/>
          <w:u w:val="single"/>
          <w:lang w:eastAsia="it-IT"/>
        </w:rPr>
        <w:t>Sommario</w:t>
      </w:r>
      <w:r w:rsidRPr="000124D0">
        <w:rPr>
          <w:rFonts w:ascii="Tahoma" w:eastAsia="Times New Roman" w:hAnsi="Tahoma" w:cs="Tahoma"/>
          <w:b/>
          <w:bCs/>
          <w:color w:val="000000"/>
          <w:sz w:val="20"/>
          <w:szCs w:val="20"/>
          <w:u w:val="single"/>
          <w:lang w:eastAsia="it-IT"/>
        </w:rPr>
        <w:br/>
      </w:r>
      <w:r w:rsidRPr="000124D0">
        <w:rPr>
          <w:rFonts w:ascii="Tahoma" w:eastAsia="Times New Roman" w:hAnsi="Tahoma" w:cs="Tahoma"/>
          <w:color w:val="000000"/>
          <w:sz w:val="20"/>
          <w:szCs w:val="20"/>
          <w:lang w:eastAsia="it-IT"/>
        </w:rPr>
        <w:t>La presenza di molte sostanze iniettabili per uso estetico e molti eventi avversi a causa di queste stesse sostanze ha reso necessario un accordo di linee guida il più ampio possibile tra gli esperti utilizzatori di suddette sostanze che riguardasse le caratteristiche ideali di un filler, i criteri di scelta (area anatomica, tipo di inestetismo), le abitudini procedurali consolidate, gli aspetti medico-legali (cartella clinica e consenso informato), i comportamenti nelle differenti zone anatomiche.</w:t>
      </w:r>
    </w:p>
    <w:p w:rsidR="000124D0" w:rsidRPr="000124D0" w:rsidRDefault="000124D0" w:rsidP="000124D0">
      <w:pPr>
        <w:spacing w:before="100" w:beforeAutospacing="1" w:after="100" w:afterAutospacing="1" w:line="240" w:lineRule="auto"/>
        <w:jc w:val="both"/>
        <w:rPr>
          <w:rFonts w:ascii="Tahoma" w:eastAsia="Times New Roman" w:hAnsi="Tahoma" w:cs="Tahoma"/>
          <w:color w:val="000000"/>
          <w:sz w:val="20"/>
          <w:szCs w:val="20"/>
          <w:lang w:val="en-US" w:eastAsia="it-IT"/>
        </w:rPr>
      </w:pPr>
      <w:r w:rsidRPr="000124D0">
        <w:rPr>
          <w:rFonts w:ascii="Tahoma" w:eastAsia="Times New Roman" w:hAnsi="Tahoma" w:cs="Tahoma"/>
          <w:color w:val="000000"/>
          <w:sz w:val="20"/>
          <w:szCs w:val="20"/>
          <w:lang w:val="en-US" w:eastAsia="it-IT"/>
        </w:rPr>
        <w:lastRenderedPageBreak/>
        <w:br/>
      </w:r>
      <w:r w:rsidRPr="000124D0">
        <w:rPr>
          <w:rFonts w:ascii="Tahoma" w:eastAsia="Times New Roman" w:hAnsi="Tahoma" w:cs="Tahoma"/>
          <w:b/>
          <w:bCs/>
          <w:color w:val="000000"/>
          <w:sz w:val="20"/>
          <w:szCs w:val="20"/>
          <w:u w:val="single"/>
          <w:lang w:val="en-US" w:eastAsia="it-IT"/>
        </w:rPr>
        <w:t>Summary</w:t>
      </w:r>
      <w:r w:rsidRPr="000124D0">
        <w:rPr>
          <w:rFonts w:ascii="Tahoma" w:eastAsia="Times New Roman" w:hAnsi="Tahoma" w:cs="Tahoma"/>
          <w:color w:val="000000"/>
          <w:sz w:val="20"/>
          <w:szCs w:val="20"/>
          <w:u w:val="single"/>
          <w:lang w:val="en-US" w:eastAsia="it-IT"/>
        </w:rPr>
        <w:br/>
      </w:r>
      <w:r w:rsidRPr="000124D0">
        <w:rPr>
          <w:rFonts w:ascii="Tahoma" w:eastAsia="Times New Roman" w:hAnsi="Tahoma" w:cs="Tahoma"/>
          <w:color w:val="000000"/>
          <w:sz w:val="20"/>
          <w:szCs w:val="20"/>
          <w:lang w:val="en-US" w:eastAsia="it-IT"/>
        </w:rPr>
        <w:t xml:space="preserve">The presence of a lot of dermal fillers for aesthetical use and many adverse events, has made necessary an accord of guide-lines, among the experiences of the experts about use of this devices, that concerned the ideal characteristics of a filler, the criterions of choice (anatomical area, type of aesthetical defect ), the consolidate procedural habits, the legal aspects (clinical chart and informative consent), the </w:t>
      </w:r>
      <w:proofErr w:type="spellStart"/>
      <w:r w:rsidRPr="000124D0">
        <w:rPr>
          <w:rFonts w:ascii="Tahoma" w:eastAsia="Times New Roman" w:hAnsi="Tahoma" w:cs="Tahoma"/>
          <w:color w:val="000000"/>
          <w:sz w:val="20"/>
          <w:szCs w:val="20"/>
          <w:lang w:val="en-US" w:eastAsia="it-IT"/>
        </w:rPr>
        <w:t>behaviours</w:t>
      </w:r>
      <w:proofErr w:type="spellEnd"/>
      <w:r w:rsidRPr="000124D0">
        <w:rPr>
          <w:rFonts w:ascii="Tahoma" w:eastAsia="Times New Roman" w:hAnsi="Tahoma" w:cs="Tahoma"/>
          <w:color w:val="000000"/>
          <w:sz w:val="20"/>
          <w:szCs w:val="20"/>
          <w:lang w:val="en-US" w:eastAsia="it-IT"/>
        </w:rPr>
        <w:t xml:space="preserve"> in the different anatomical zones.</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b/>
          <w:bCs/>
          <w:color w:val="000000"/>
          <w:sz w:val="20"/>
          <w:szCs w:val="20"/>
          <w:u w:val="single"/>
          <w:lang w:eastAsia="it-IT"/>
        </w:rPr>
        <w:t>Introduzione</w:t>
      </w:r>
      <w:r w:rsidRPr="000124D0">
        <w:rPr>
          <w:rFonts w:ascii="Tahoma" w:eastAsia="Times New Roman" w:hAnsi="Tahoma" w:cs="Tahoma"/>
          <w:color w:val="000000"/>
          <w:sz w:val="20"/>
          <w:szCs w:val="20"/>
          <w:lang w:eastAsia="it-IT"/>
        </w:rPr>
        <w:br/>
        <w:t>Molti inestetismi del viso possono essere corretti impiantando nel derma o nel sottocutaneo prodotti di origine biologica o sintetica denominati “filler”.</w:t>
      </w:r>
      <w:r w:rsidRPr="000124D0">
        <w:rPr>
          <w:rFonts w:ascii="Tahoma" w:eastAsia="Times New Roman" w:hAnsi="Tahoma" w:cs="Tahoma"/>
          <w:color w:val="000000"/>
          <w:sz w:val="20"/>
          <w:szCs w:val="20"/>
          <w:lang w:eastAsia="it-IT"/>
        </w:rPr>
        <w:br/>
        <w:t>Queste sostanze hanno simili finalità terapeutiche, ma differiscono molto tra loro per caratteristiche biologiche e chimico-fisiche.</w:t>
      </w:r>
      <w:r w:rsidRPr="000124D0">
        <w:rPr>
          <w:rFonts w:ascii="Tahoma" w:eastAsia="Times New Roman" w:hAnsi="Tahoma" w:cs="Tahoma"/>
          <w:color w:val="000000"/>
          <w:sz w:val="20"/>
          <w:szCs w:val="20"/>
          <w:lang w:eastAsia="it-IT"/>
        </w:rPr>
        <w:br/>
        <w:t xml:space="preserve">L’American Society </w:t>
      </w:r>
      <w:proofErr w:type="spellStart"/>
      <w:r w:rsidRPr="000124D0">
        <w:rPr>
          <w:rFonts w:ascii="Tahoma" w:eastAsia="Times New Roman" w:hAnsi="Tahoma" w:cs="Tahoma"/>
          <w:color w:val="000000"/>
          <w:sz w:val="20"/>
          <w:szCs w:val="20"/>
          <w:lang w:eastAsia="it-IT"/>
        </w:rPr>
        <w:t>of</w:t>
      </w:r>
      <w:proofErr w:type="spellEnd"/>
      <w:r w:rsidRPr="000124D0">
        <w:rPr>
          <w:rFonts w:ascii="Tahoma" w:eastAsia="Times New Roman" w:hAnsi="Tahoma" w:cs="Tahoma"/>
          <w:color w:val="000000"/>
          <w:sz w:val="20"/>
          <w:szCs w:val="20"/>
          <w:lang w:eastAsia="it-IT"/>
        </w:rPr>
        <w:t xml:space="preserve"> </w:t>
      </w:r>
      <w:proofErr w:type="spellStart"/>
      <w:r w:rsidRPr="000124D0">
        <w:rPr>
          <w:rFonts w:ascii="Tahoma" w:eastAsia="Times New Roman" w:hAnsi="Tahoma" w:cs="Tahoma"/>
          <w:color w:val="000000"/>
          <w:sz w:val="20"/>
          <w:szCs w:val="20"/>
          <w:lang w:eastAsia="it-IT"/>
        </w:rPr>
        <w:t>Aesthetic</w:t>
      </w:r>
      <w:proofErr w:type="spellEnd"/>
      <w:r w:rsidRPr="000124D0">
        <w:rPr>
          <w:rFonts w:ascii="Tahoma" w:eastAsia="Times New Roman" w:hAnsi="Tahoma" w:cs="Tahoma"/>
          <w:color w:val="000000"/>
          <w:sz w:val="20"/>
          <w:szCs w:val="20"/>
          <w:lang w:eastAsia="it-IT"/>
        </w:rPr>
        <w:t xml:space="preserve"> Plastic </w:t>
      </w:r>
      <w:proofErr w:type="spellStart"/>
      <w:r w:rsidRPr="000124D0">
        <w:rPr>
          <w:rFonts w:ascii="Tahoma" w:eastAsia="Times New Roman" w:hAnsi="Tahoma" w:cs="Tahoma"/>
          <w:color w:val="000000"/>
          <w:sz w:val="20"/>
          <w:szCs w:val="20"/>
          <w:lang w:eastAsia="it-IT"/>
        </w:rPr>
        <w:t>Surgery</w:t>
      </w:r>
      <w:proofErr w:type="spellEnd"/>
      <w:r w:rsidRPr="000124D0">
        <w:rPr>
          <w:rFonts w:ascii="Tahoma" w:eastAsia="Times New Roman" w:hAnsi="Tahoma" w:cs="Tahoma"/>
          <w:color w:val="000000"/>
          <w:sz w:val="20"/>
          <w:szCs w:val="20"/>
          <w:lang w:eastAsia="it-IT"/>
        </w:rPr>
        <w:t xml:space="preserve"> (ASAPS) ha stimato nel 2004 circa 12 milioni di interventi estetici (2,1 milioni di tipo chirurgico e 9,7 milioni di tipo non chirurgico) , quasi 900.000 interventi riguardano l’uso di sostanze per aumentare il tessuto sottocutaneo (5, 9, 11, 12).</w:t>
      </w:r>
      <w:r w:rsidRPr="000124D0">
        <w:rPr>
          <w:rFonts w:ascii="Tahoma" w:eastAsia="Times New Roman" w:hAnsi="Tahoma" w:cs="Tahoma"/>
          <w:color w:val="000000"/>
          <w:sz w:val="20"/>
          <w:szCs w:val="20"/>
          <w:lang w:eastAsia="it-IT"/>
        </w:rPr>
        <w:br/>
        <w:t xml:space="preserve">L’esigenza del mercato di offrire dei filler per impianti sempre più duraturi ha provocato l’immissione sul mercato europeo di numerosi prodotti, tutti regolarmente registrati con marchio CE, composti da sostanze </w:t>
      </w:r>
      <w:proofErr w:type="spellStart"/>
      <w:r w:rsidRPr="000124D0">
        <w:rPr>
          <w:rFonts w:ascii="Tahoma" w:eastAsia="Times New Roman" w:hAnsi="Tahoma" w:cs="Tahoma"/>
          <w:color w:val="000000"/>
          <w:sz w:val="20"/>
          <w:szCs w:val="20"/>
          <w:lang w:eastAsia="it-IT"/>
        </w:rPr>
        <w:t>pressochè</w:t>
      </w:r>
      <w:proofErr w:type="spellEnd"/>
      <w:r w:rsidRPr="000124D0">
        <w:rPr>
          <w:rFonts w:ascii="Tahoma" w:eastAsia="Times New Roman" w:hAnsi="Tahoma" w:cs="Tahoma"/>
          <w:color w:val="000000"/>
          <w:sz w:val="20"/>
          <w:szCs w:val="20"/>
          <w:lang w:eastAsia="it-IT"/>
        </w:rPr>
        <w:t>’ non metabolizzabili dall’organismo ospite. Tali filler avrebbero dovuto rispettare le norme generali di assoluta sicurezza per i pazienti, ma hanno dato numerosi effetti collaterali e complicanze più o meno importanti, legate alle caratteristiche chimico-fisiche ed immunologiche della sostanza iniettata, alle modalità di iniezione e alla risposta dell’organismo ricevente. Da qui è nata l’esigenza di avere delle linee guida condivisibili dalla maggioranza degli operatori del settore che avessero come scopo principale quello di fornire un ausilio professionale, elevando il livello di qualità della prestazione resa (1, 2, 3, 4, 5, 13).</w:t>
      </w:r>
      <w:r w:rsidRPr="000124D0">
        <w:rPr>
          <w:rFonts w:ascii="Tahoma" w:eastAsia="Times New Roman" w:hAnsi="Tahoma" w:cs="Tahoma"/>
          <w:color w:val="000000"/>
          <w:sz w:val="20"/>
          <w:szCs w:val="20"/>
          <w:lang w:eastAsia="it-IT"/>
        </w:rPr>
        <w:br/>
        <w:t>La stesura di linee guida per l’uso dei Filler, mira a fornire un ausilio professionale, elevando il livello di qualità della prestazione resa, ma nel contempo si prefigge di rendere compartecipi delle finalità e della complessità della procedura i pazienti ed i non addetti ai lavori.</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t xml:space="preserve">La redazione delle linee guida ha impegnato un Comitato composto da: Nicolò </w:t>
      </w:r>
      <w:proofErr w:type="spellStart"/>
      <w:r w:rsidRPr="000124D0">
        <w:rPr>
          <w:rFonts w:ascii="Tahoma" w:eastAsia="Times New Roman" w:hAnsi="Tahoma" w:cs="Tahoma"/>
          <w:color w:val="000000"/>
          <w:sz w:val="20"/>
          <w:szCs w:val="20"/>
          <w:lang w:eastAsia="it-IT"/>
        </w:rPr>
        <w:t>Scuderi</w:t>
      </w:r>
      <w:proofErr w:type="spellEnd"/>
      <w:r w:rsidRPr="000124D0">
        <w:rPr>
          <w:rFonts w:ascii="Tahoma" w:eastAsia="Times New Roman" w:hAnsi="Tahoma" w:cs="Tahoma"/>
          <w:color w:val="000000"/>
          <w:sz w:val="20"/>
          <w:szCs w:val="20"/>
          <w:lang w:eastAsia="it-IT"/>
        </w:rPr>
        <w:t xml:space="preserve">, Carlo Alberto Bartoletti, Giuseppe </w:t>
      </w:r>
      <w:proofErr w:type="spellStart"/>
      <w:r w:rsidRPr="000124D0">
        <w:rPr>
          <w:rFonts w:ascii="Tahoma" w:eastAsia="Times New Roman" w:hAnsi="Tahoma" w:cs="Tahoma"/>
          <w:color w:val="000000"/>
          <w:sz w:val="20"/>
          <w:szCs w:val="20"/>
          <w:lang w:eastAsia="it-IT"/>
        </w:rPr>
        <w:t>Micali</w:t>
      </w:r>
      <w:proofErr w:type="spellEnd"/>
      <w:r w:rsidRPr="000124D0">
        <w:rPr>
          <w:rFonts w:ascii="Tahoma" w:eastAsia="Times New Roman" w:hAnsi="Tahoma" w:cs="Tahoma"/>
          <w:color w:val="000000"/>
          <w:sz w:val="20"/>
          <w:szCs w:val="20"/>
          <w:lang w:eastAsia="it-IT"/>
        </w:rPr>
        <w:t xml:space="preserve">, Paolo </w:t>
      </w:r>
      <w:proofErr w:type="spellStart"/>
      <w:r w:rsidRPr="000124D0">
        <w:rPr>
          <w:rFonts w:ascii="Tahoma" w:eastAsia="Times New Roman" w:hAnsi="Tahoma" w:cs="Tahoma"/>
          <w:color w:val="000000"/>
          <w:sz w:val="20"/>
          <w:szCs w:val="20"/>
          <w:lang w:eastAsia="it-IT"/>
        </w:rPr>
        <w:t>Silvestris</w:t>
      </w:r>
      <w:proofErr w:type="spellEnd"/>
      <w:r w:rsidRPr="000124D0">
        <w:rPr>
          <w:rFonts w:ascii="Tahoma" w:eastAsia="Times New Roman" w:hAnsi="Tahoma" w:cs="Tahoma"/>
          <w:color w:val="000000"/>
          <w:sz w:val="20"/>
          <w:szCs w:val="20"/>
          <w:lang w:eastAsia="it-IT"/>
        </w:rPr>
        <w:t xml:space="preserve">, Pier Francesco Cirillo, Emanuele Bartoletti, Maurizio </w:t>
      </w:r>
      <w:proofErr w:type="spellStart"/>
      <w:r w:rsidRPr="000124D0">
        <w:rPr>
          <w:rFonts w:ascii="Tahoma" w:eastAsia="Times New Roman" w:hAnsi="Tahoma" w:cs="Tahoma"/>
          <w:color w:val="000000"/>
          <w:sz w:val="20"/>
          <w:szCs w:val="20"/>
          <w:lang w:eastAsia="it-IT"/>
        </w:rPr>
        <w:t>Benci</w:t>
      </w:r>
      <w:proofErr w:type="spellEnd"/>
      <w:r w:rsidRPr="000124D0">
        <w:rPr>
          <w:rFonts w:ascii="Tahoma" w:eastAsia="Times New Roman" w:hAnsi="Tahoma" w:cs="Tahoma"/>
          <w:color w:val="000000"/>
          <w:sz w:val="20"/>
          <w:szCs w:val="20"/>
          <w:lang w:eastAsia="it-IT"/>
        </w:rPr>
        <w:t xml:space="preserve">, Carlo </w:t>
      </w:r>
      <w:proofErr w:type="spellStart"/>
      <w:r w:rsidRPr="000124D0">
        <w:rPr>
          <w:rFonts w:ascii="Tahoma" w:eastAsia="Times New Roman" w:hAnsi="Tahoma" w:cs="Tahoma"/>
          <w:color w:val="000000"/>
          <w:sz w:val="20"/>
          <w:szCs w:val="20"/>
          <w:lang w:eastAsia="it-IT"/>
        </w:rPr>
        <w:t>Bertana</w:t>
      </w:r>
      <w:proofErr w:type="spellEnd"/>
      <w:r w:rsidRPr="000124D0">
        <w:rPr>
          <w:rFonts w:ascii="Tahoma" w:eastAsia="Times New Roman" w:hAnsi="Tahoma" w:cs="Tahoma"/>
          <w:color w:val="000000"/>
          <w:sz w:val="20"/>
          <w:szCs w:val="20"/>
          <w:lang w:eastAsia="it-IT"/>
        </w:rPr>
        <w:t xml:space="preserve"> che hanno coordinato la </w:t>
      </w:r>
      <w:proofErr w:type="spellStart"/>
      <w:r w:rsidRPr="000124D0">
        <w:rPr>
          <w:rFonts w:ascii="Tahoma" w:eastAsia="Times New Roman" w:hAnsi="Tahoma" w:cs="Tahoma"/>
          <w:color w:val="000000"/>
          <w:sz w:val="20"/>
          <w:szCs w:val="20"/>
          <w:lang w:eastAsia="it-IT"/>
        </w:rPr>
        <w:t>Consensus</w:t>
      </w:r>
      <w:proofErr w:type="spellEnd"/>
      <w:r w:rsidRPr="000124D0">
        <w:rPr>
          <w:rFonts w:ascii="Tahoma" w:eastAsia="Times New Roman" w:hAnsi="Tahoma" w:cs="Tahoma"/>
          <w:color w:val="000000"/>
          <w:sz w:val="20"/>
          <w:szCs w:val="20"/>
          <w:lang w:eastAsia="it-IT"/>
        </w:rPr>
        <w:t xml:space="preserve"> </w:t>
      </w:r>
      <w:proofErr w:type="spellStart"/>
      <w:r w:rsidRPr="000124D0">
        <w:rPr>
          <w:rFonts w:ascii="Tahoma" w:eastAsia="Times New Roman" w:hAnsi="Tahoma" w:cs="Tahoma"/>
          <w:color w:val="000000"/>
          <w:sz w:val="20"/>
          <w:szCs w:val="20"/>
          <w:lang w:eastAsia="it-IT"/>
        </w:rPr>
        <w:t>Conference</w:t>
      </w:r>
      <w:proofErr w:type="spellEnd"/>
      <w:r w:rsidRPr="000124D0">
        <w:rPr>
          <w:rFonts w:ascii="Tahoma" w:eastAsia="Times New Roman" w:hAnsi="Tahoma" w:cs="Tahoma"/>
          <w:color w:val="000000"/>
          <w:sz w:val="20"/>
          <w:szCs w:val="20"/>
          <w:lang w:eastAsia="it-IT"/>
        </w:rPr>
        <w:t xml:space="preserve"> Italiana sui </w:t>
      </w:r>
      <w:proofErr w:type="spellStart"/>
      <w:r w:rsidRPr="000124D0">
        <w:rPr>
          <w:rFonts w:ascii="Tahoma" w:eastAsia="Times New Roman" w:hAnsi="Tahoma" w:cs="Tahoma"/>
          <w:color w:val="000000"/>
          <w:sz w:val="20"/>
          <w:szCs w:val="20"/>
          <w:lang w:eastAsia="it-IT"/>
        </w:rPr>
        <w:t>Dermal</w:t>
      </w:r>
      <w:proofErr w:type="spellEnd"/>
      <w:r w:rsidRPr="000124D0">
        <w:rPr>
          <w:rFonts w:ascii="Tahoma" w:eastAsia="Times New Roman" w:hAnsi="Tahoma" w:cs="Tahoma"/>
          <w:color w:val="000000"/>
          <w:sz w:val="20"/>
          <w:szCs w:val="20"/>
          <w:lang w:eastAsia="it-IT"/>
        </w:rPr>
        <w:t xml:space="preserve"> Filler, proponendo ad un </w:t>
      </w:r>
      <w:proofErr w:type="spellStart"/>
      <w:r w:rsidRPr="000124D0">
        <w:rPr>
          <w:rFonts w:ascii="Tahoma" w:eastAsia="Times New Roman" w:hAnsi="Tahoma" w:cs="Tahoma"/>
          <w:color w:val="000000"/>
          <w:sz w:val="20"/>
          <w:szCs w:val="20"/>
          <w:lang w:eastAsia="it-IT"/>
        </w:rPr>
        <w:t>Board</w:t>
      </w:r>
      <w:proofErr w:type="spellEnd"/>
      <w:r w:rsidRPr="000124D0">
        <w:rPr>
          <w:rFonts w:ascii="Tahoma" w:eastAsia="Times New Roman" w:hAnsi="Tahoma" w:cs="Tahoma"/>
          <w:color w:val="000000"/>
          <w:sz w:val="20"/>
          <w:szCs w:val="20"/>
          <w:lang w:eastAsia="it-IT"/>
        </w:rPr>
        <w:t xml:space="preserve"> di Esperti composto da 54 professionisti distribuiti su tutto il territorio italiano (</w:t>
      </w:r>
      <w:proofErr w:type="spellStart"/>
      <w:r w:rsidRPr="000124D0">
        <w:rPr>
          <w:rFonts w:ascii="Tahoma" w:eastAsia="Times New Roman" w:hAnsi="Tahoma" w:cs="Tahoma"/>
          <w:color w:val="000000"/>
          <w:sz w:val="20"/>
          <w:szCs w:val="20"/>
          <w:lang w:eastAsia="it-IT"/>
        </w:rPr>
        <w:t>Tab</w:t>
      </w:r>
      <w:proofErr w:type="spellEnd"/>
      <w:r w:rsidRPr="000124D0">
        <w:rPr>
          <w:rFonts w:ascii="Tahoma" w:eastAsia="Times New Roman" w:hAnsi="Tahoma" w:cs="Tahoma"/>
          <w:color w:val="000000"/>
          <w:sz w:val="20"/>
          <w:szCs w:val="20"/>
          <w:lang w:eastAsia="it-IT"/>
        </w:rPr>
        <w:t xml:space="preserve"> 2), con rappresentatività bilanciata tra Chirurghi Plastici, Dermatologi e Medici Estetici, ed ugualmente tra Universitari, Ospedalieri e Liberi Professionisti, un questionario di 139 domande riguardanti:</w:t>
      </w:r>
      <w:r w:rsidRPr="000124D0">
        <w:rPr>
          <w:rFonts w:ascii="Tahoma" w:eastAsia="Times New Roman" w:hAnsi="Tahoma" w:cs="Tahoma"/>
          <w:color w:val="000000"/>
          <w:sz w:val="20"/>
          <w:szCs w:val="20"/>
          <w:lang w:eastAsia="it-IT"/>
        </w:rPr>
        <w:br/>
        <w:t>A. Le caratteristiche ideali di un filler</w:t>
      </w:r>
      <w:r w:rsidRPr="000124D0">
        <w:rPr>
          <w:rFonts w:ascii="Tahoma" w:eastAsia="Times New Roman" w:hAnsi="Tahoma" w:cs="Tahoma"/>
          <w:color w:val="000000"/>
          <w:sz w:val="20"/>
          <w:szCs w:val="20"/>
          <w:lang w:eastAsia="it-IT"/>
        </w:rPr>
        <w:br/>
        <w:t>B. I criteri di scelta (area anatomica, tipo di inestetismo)</w:t>
      </w:r>
      <w:r w:rsidRPr="000124D0">
        <w:rPr>
          <w:rFonts w:ascii="Tahoma" w:eastAsia="Times New Roman" w:hAnsi="Tahoma" w:cs="Tahoma"/>
          <w:color w:val="000000"/>
          <w:sz w:val="20"/>
          <w:szCs w:val="20"/>
          <w:lang w:eastAsia="it-IT"/>
        </w:rPr>
        <w:br/>
        <w:t>C. Le abitudini procedurali consolidate</w:t>
      </w:r>
      <w:r w:rsidRPr="000124D0">
        <w:rPr>
          <w:rFonts w:ascii="Tahoma" w:eastAsia="Times New Roman" w:hAnsi="Tahoma" w:cs="Tahoma"/>
          <w:color w:val="000000"/>
          <w:sz w:val="20"/>
          <w:szCs w:val="20"/>
          <w:lang w:eastAsia="it-IT"/>
        </w:rPr>
        <w:br/>
        <w:t>D. Gli aspetti medico-legali (cartella clinica e consenso info)</w:t>
      </w:r>
      <w:r w:rsidRPr="000124D0">
        <w:rPr>
          <w:rFonts w:ascii="Tahoma" w:eastAsia="Times New Roman" w:hAnsi="Tahoma" w:cs="Tahoma"/>
          <w:color w:val="000000"/>
          <w:sz w:val="20"/>
          <w:szCs w:val="20"/>
          <w:lang w:eastAsia="it-IT"/>
        </w:rPr>
        <w:br/>
        <w:t xml:space="preserve">E. I comportamenti nelle differenti zone anatomiche: Pieghe nasolabiali, Labbra, </w:t>
      </w:r>
      <w:proofErr w:type="spellStart"/>
      <w:r w:rsidRPr="000124D0">
        <w:rPr>
          <w:rFonts w:ascii="Tahoma" w:eastAsia="Times New Roman" w:hAnsi="Tahoma" w:cs="Tahoma"/>
          <w:color w:val="000000"/>
          <w:sz w:val="20"/>
          <w:szCs w:val="20"/>
          <w:lang w:eastAsia="it-IT"/>
        </w:rPr>
        <w:t>Commissura</w:t>
      </w:r>
      <w:proofErr w:type="spellEnd"/>
      <w:r w:rsidRPr="000124D0">
        <w:rPr>
          <w:rFonts w:ascii="Tahoma" w:eastAsia="Times New Roman" w:hAnsi="Tahoma" w:cs="Tahoma"/>
          <w:color w:val="000000"/>
          <w:sz w:val="20"/>
          <w:szCs w:val="20"/>
          <w:lang w:eastAsia="it-IT"/>
        </w:rPr>
        <w:t xml:space="preserve"> orale, Piega </w:t>
      </w:r>
      <w:proofErr w:type="spellStart"/>
      <w:r w:rsidRPr="000124D0">
        <w:rPr>
          <w:rFonts w:ascii="Tahoma" w:eastAsia="Times New Roman" w:hAnsi="Tahoma" w:cs="Tahoma"/>
          <w:color w:val="000000"/>
          <w:sz w:val="20"/>
          <w:szCs w:val="20"/>
          <w:lang w:eastAsia="it-IT"/>
        </w:rPr>
        <w:t>labiomentoniera</w:t>
      </w:r>
      <w:proofErr w:type="spellEnd"/>
      <w:r w:rsidRPr="000124D0">
        <w:rPr>
          <w:rFonts w:ascii="Tahoma" w:eastAsia="Times New Roman" w:hAnsi="Tahoma" w:cs="Tahoma"/>
          <w:color w:val="000000"/>
          <w:sz w:val="20"/>
          <w:szCs w:val="20"/>
          <w:lang w:eastAsia="it-IT"/>
        </w:rPr>
        <w:t xml:space="preserve">, Linea della mandibola, Gabella, Rughe orizzontali della fronte, Sopracciglio, Rughe perioculari, Occhiaie, Solco naso giurale, </w:t>
      </w:r>
      <w:proofErr w:type="spellStart"/>
      <w:r w:rsidRPr="000124D0">
        <w:rPr>
          <w:rFonts w:ascii="Tahoma" w:eastAsia="Times New Roman" w:hAnsi="Tahoma" w:cs="Tahoma"/>
          <w:color w:val="000000"/>
          <w:sz w:val="20"/>
          <w:szCs w:val="20"/>
          <w:lang w:eastAsia="it-IT"/>
        </w:rPr>
        <w:t>Lipoatrofia</w:t>
      </w:r>
      <w:proofErr w:type="spellEnd"/>
      <w:r w:rsidRPr="000124D0">
        <w:rPr>
          <w:rFonts w:ascii="Tahoma" w:eastAsia="Times New Roman" w:hAnsi="Tahoma" w:cs="Tahoma"/>
          <w:color w:val="000000"/>
          <w:sz w:val="20"/>
          <w:szCs w:val="20"/>
          <w:lang w:eastAsia="it-IT"/>
        </w:rPr>
        <w:t xml:space="preserve"> del volto aids e non aids-correlata, Piramide nasale, Cicatrici depresse, Altre sedi anatomiche.</w:t>
      </w:r>
    </w:p>
    <w:p w:rsidR="000124D0" w:rsidRPr="000124D0" w:rsidRDefault="000124D0" w:rsidP="000124D0">
      <w:pPr>
        <w:spacing w:before="100" w:beforeAutospacing="1" w:after="100" w:afterAutospacing="1" w:line="240" w:lineRule="auto"/>
        <w:jc w:val="both"/>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t>E’ stato formalmente richiesto alle seguenti Società Scientifiche il patrocinio ufficiale al progetto, che è stato concesso.(</w:t>
      </w:r>
      <w:proofErr w:type="spellStart"/>
      <w:r w:rsidRPr="000124D0">
        <w:rPr>
          <w:rFonts w:ascii="Tahoma" w:eastAsia="Times New Roman" w:hAnsi="Tahoma" w:cs="Tahoma"/>
          <w:color w:val="000000"/>
          <w:sz w:val="20"/>
          <w:szCs w:val="20"/>
          <w:lang w:eastAsia="it-IT"/>
        </w:rPr>
        <w:t>Tab</w:t>
      </w:r>
      <w:proofErr w:type="spellEnd"/>
      <w:r w:rsidRPr="000124D0">
        <w:rPr>
          <w:rFonts w:ascii="Tahoma" w:eastAsia="Times New Roman" w:hAnsi="Tahoma" w:cs="Tahoma"/>
          <w:color w:val="000000"/>
          <w:sz w:val="20"/>
          <w:szCs w:val="20"/>
          <w:lang w:eastAsia="it-IT"/>
        </w:rPr>
        <w:t xml:space="preserve"> 1)</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t>A tutti è stata inviata una richiesta di adesione al progetto, la cui risposta doveva pervenire entro e non oltre il 1 marzo 2007.</w:t>
      </w:r>
      <w:r w:rsidRPr="000124D0">
        <w:rPr>
          <w:rFonts w:ascii="Tahoma" w:eastAsia="Times New Roman" w:hAnsi="Tahoma" w:cs="Tahoma"/>
          <w:color w:val="000000"/>
          <w:sz w:val="20"/>
          <w:szCs w:val="20"/>
          <w:lang w:eastAsia="it-IT"/>
        </w:rPr>
        <w:br/>
        <w:t>Solo in seguito ad accettazione formale, è stato inviato loro un questionario da compilare e far pervenire al Comitato Organizzatore entro il 30 marzo 2007.</w:t>
      </w:r>
      <w:r w:rsidRPr="000124D0">
        <w:rPr>
          <w:rFonts w:ascii="Tahoma" w:eastAsia="Times New Roman" w:hAnsi="Tahoma" w:cs="Tahoma"/>
          <w:color w:val="000000"/>
          <w:sz w:val="20"/>
          <w:szCs w:val="20"/>
          <w:lang w:eastAsia="it-IT"/>
        </w:rPr>
        <w:br/>
        <w:t>Delle 60 richieste inviate, 54 sono state accettate.</w:t>
      </w:r>
    </w:p>
    <w:p w:rsidR="000124D0" w:rsidRPr="000124D0" w:rsidRDefault="000124D0" w:rsidP="00113D76">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b/>
          <w:bCs/>
          <w:color w:val="000000"/>
          <w:sz w:val="20"/>
          <w:szCs w:val="20"/>
          <w:u w:val="single"/>
          <w:lang w:eastAsia="it-IT"/>
        </w:rPr>
        <w:t>Definizione</w:t>
      </w:r>
      <w:r w:rsidRPr="000124D0">
        <w:rPr>
          <w:rFonts w:ascii="Tahoma" w:eastAsia="Times New Roman" w:hAnsi="Tahoma" w:cs="Tahoma"/>
          <w:color w:val="000000"/>
          <w:sz w:val="20"/>
          <w:szCs w:val="20"/>
          <w:lang w:eastAsia="it-IT"/>
        </w:rPr>
        <w:br/>
        <w:t>Tra le varie definizioni prospettate, sembra calzante quella proposta dalla Commissione linee</w:t>
      </w:r>
      <w:r>
        <w:rPr>
          <w:rFonts w:ascii="Tahoma" w:eastAsia="Times New Roman" w:hAnsi="Tahoma" w:cs="Tahoma"/>
          <w:color w:val="000000"/>
          <w:sz w:val="20"/>
          <w:szCs w:val="20"/>
          <w:lang w:eastAsia="it-IT"/>
        </w:rPr>
        <w:t xml:space="preserve"> </w:t>
      </w:r>
      <w:r w:rsidRPr="000124D0">
        <w:rPr>
          <w:rFonts w:ascii="Tahoma" w:eastAsia="Times New Roman" w:hAnsi="Tahoma" w:cs="Tahoma"/>
          <w:color w:val="000000"/>
          <w:sz w:val="20"/>
          <w:szCs w:val="20"/>
          <w:lang w:eastAsia="it-IT"/>
        </w:rPr>
        <w:t xml:space="preserve">guida FISM (Raccomandazioni per la partecipazione delle Società medico-scientifiche alla produzione, destinazione e valutazione di linee guida di comportamento pratico. QA 1996: 7:77), secondo la quale le linee guida vanno intese come “raccomandazioni di comportamento clinico, prodotte attraverso un processo sistematico, allo scopo di assistere medici e pazienti nel decidere quali siano le modalità di assistenza più appropriate in </w:t>
      </w:r>
      <w:r w:rsidRPr="000124D0">
        <w:rPr>
          <w:rFonts w:ascii="Tahoma" w:eastAsia="Times New Roman" w:hAnsi="Tahoma" w:cs="Tahoma"/>
          <w:color w:val="000000"/>
          <w:sz w:val="20"/>
          <w:szCs w:val="20"/>
          <w:lang w:eastAsia="it-IT"/>
        </w:rPr>
        <w:lastRenderedPageBreak/>
        <w:t>specifiche circostanze cliniche” (1, 2, 3, 4, 5, 13).</w:t>
      </w:r>
      <w:r w:rsidRPr="000124D0">
        <w:rPr>
          <w:rFonts w:ascii="Tahoma" w:eastAsia="Times New Roman" w:hAnsi="Tahoma" w:cs="Tahoma"/>
          <w:color w:val="000000"/>
          <w:sz w:val="20"/>
          <w:szCs w:val="20"/>
          <w:lang w:eastAsia="it-IT"/>
        </w:rPr>
        <w:br/>
        <w:t xml:space="preserve">Con il termine “filler”, (dall’inglese </w:t>
      </w:r>
      <w:proofErr w:type="spellStart"/>
      <w:r w:rsidRPr="000124D0">
        <w:rPr>
          <w:rFonts w:ascii="Tahoma" w:eastAsia="Times New Roman" w:hAnsi="Tahoma" w:cs="Tahoma"/>
          <w:color w:val="000000"/>
          <w:sz w:val="20"/>
          <w:szCs w:val="20"/>
          <w:lang w:eastAsia="it-IT"/>
        </w:rPr>
        <w:t>to</w:t>
      </w:r>
      <w:proofErr w:type="spellEnd"/>
      <w:r w:rsidRPr="000124D0">
        <w:rPr>
          <w:rFonts w:ascii="Tahoma" w:eastAsia="Times New Roman" w:hAnsi="Tahoma" w:cs="Tahoma"/>
          <w:color w:val="000000"/>
          <w:sz w:val="20"/>
          <w:szCs w:val="20"/>
          <w:lang w:eastAsia="it-IT"/>
        </w:rPr>
        <w:t xml:space="preserve"> </w:t>
      </w:r>
      <w:proofErr w:type="spellStart"/>
      <w:r w:rsidRPr="000124D0">
        <w:rPr>
          <w:rFonts w:ascii="Tahoma" w:eastAsia="Times New Roman" w:hAnsi="Tahoma" w:cs="Tahoma"/>
          <w:color w:val="000000"/>
          <w:sz w:val="20"/>
          <w:szCs w:val="20"/>
          <w:lang w:eastAsia="it-IT"/>
        </w:rPr>
        <w:t>fill</w:t>
      </w:r>
      <w:proofErr w:type="spellEnd"/>
      <w:r w:rsidRPr="000124D0">
        <w:rPr>
          <w:rFonts w:ascii="Tahoma" w:eastAsia="Times New Roman" w:hAnsi="Tahoma" w:cs="Tahoma"/>
          <w:color w:val="000000"/>
          <w:sz w:val="20"/>
          <w:szCs w:val="20"/>
          <w:lang w:eastAsia="it-IT"/>
        </w:rPr>
        <w:t xml:space="preserve"> = riempire), si definisce una metodica che consiste nell’iniezione nei tessuti molli, di una o più sostanze, di varia natura, in grado di correggere il volume, allo scopo di ottenere miglioramenti estetici o al fine di trattare alcune affezioni cutanee e/o risolverne o migliorarne gli aspetti </w:t>
      </w:r>
      <w:proofErr w:type="spellStart"/>
      <w:r w:rsidRPr="000124D0">
        <w:rPr>
          <w:rFonts w:ascii="Tahoma" w:eastAsia="Times New Roman" w:hAnsi="Tahoma" w:cs="Tahoma"/>
          <w:color w:val="000000"/>
          <w:sz w:val="20"/>
          <w:szCs w:val="20"/>
          <w:lang w:eastAsia="it-IT"/>
        </w:rPr>
        <w:t>clinico-estetici</w:t>
      </w:r>
      <w:proofErr w:type="spellEnd"/>
      <w:r w:rsidRPr="000124D0">
        <w:rPr>
          <w:rFonts w:ascii="Tahoma" w:eastAsia="Times New Roman" w:hAnsi="Tahoma" w:cs="Tahoma"/>
          <w:color w:val="000000"/>
          <w:sz w:val="20"/>
          <w:szCs w:val="20"/>
          <w:lang w:eastAsia="it-IT"/>
        </w:rPr>
        <w:t>.</w:t>
      </w:r>
      <w:r w:rsidRPr="000124D0">
        <w:rPr>
          <w:rFonts w:ascii="Tahoma" w:eastAsia="Times New Roman" w:hAnsi="Tahoma" w:cs="Tahoma"/>
          <w:color w:val="000000"/>
          <w:sz w:val="20"/>
          <w:szCs w:val="20"/>
          <w:lang w:eastAsia="it-IT"/>
        </w:rPr>
        <w:br/>
        <w:t xml:space="preserve">Il filler viene utilizzato prevalentemente in ambito </w:t>
      </w:r>
      <w:proofErr w:type="spellStart"/>
      <w:r w:rsidRPr="000124D0">
        <w:rPr>
          <w:rFonts w:ascii="Tahoma" w:eastAsia="Times New Roman" w:hAnsi="Tahoma" w:cs="Tahoma"/>
          <w:color w:val="000000"/>
          <w:sz w:val="20"/>
          <w:szCs w:val="20"/>
          <w:lang w:eastAsia="it-IT"/>
        </w:rPr>
        <w:t>clinico-estetico</w:t>
      </w:r>
      <w:proofErr w:type="spellEnd"/>
      <w:r w:rsidRPr="000124D0">
        <w:rPr>
          <w:rFonts w:ascii="Tahoma" w:eastAsia="Times New Roman" w:hAnsi="Tahoma" w:cs="Tahoma"/>
          <w:color w:val="000000"/>
          <w:sz w:val="20"/>
          <w:szCs w:val="20"/>
          <w:lang w:eastAsia="it-IT"/>
        </w:rPr>
        <w:t xml:space="preserve"> e trova essenzialmente indicazione nel trattamento di rughe superficiali e profonde, aumento volumetrico di distretti anatomici, correzioni di deficit cutanei congeniti o acquisiti.</w:t>
      </w:r>
      <w:r w:rsidRPr="000124D0">
        <w:rPr>
          <w:rFonts w:ascii="Tahoma" w:eastAsia="Times New Roman" w:hAnsi="Tahoma" w:cs="Tahoma"/>
          <w:color w:val="000000"/>
          <w:sz w:val="20"/>
          <w:szCs w:val="20"/>
          <w:lang w:eastAsia="it-IT"/>
        </w:rPr>
        <w:br/>
      </w:r>
      <w:r w:rsidRPr="000124D0">
        <w:rPr>
          <w:rFonts w:ascii="Tahoma" w:eastAsia="Times New Roman" w:hAnsi="Tahoma" w:cs="Tahoma"/>
          <w:b/>
          <w:bCs/>
          <w:color w:val="000000"/>
          <w:sz w:val="20"/>
          <w:szCs w:val="20"/>
          <w:lang w:eastAsia="it-IT"/>
        </w:rPr>
        <w:t> </w:t>
      </w:r>
    </w:p>
    <w:p w:rsidR="000124D0" w:rsidRPr="000124D0" w:rsidRDefault="000124D0" w:rsidP="00113D76">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b/>
          <w:bCs/>
          <w:color w:val="000000"/>
          <w:sz w:val="20"/>
          <w:szCs w:val="20"/>
          <w:u w:val="single"/>
          <w:lang w:eastAsia="it-IT"/>
        </w:rPr>
        <w:t>Razionale</w:t>
      </w:r>
      <w:r w:rsidRPr="000124D0">
        <w:rPr>
          <w:rFonts w:ascii="Tahoma" w:eastAsia="Times New Roman" w:hAnsi="Tahoma" w:cs="Tahoma"/>
          <w:color w:val="000000"/>
          <w:sz w:val="20"/>
          <w:szCs w:val="20"/>
          <w:lang w:eastAsia="it-IT"/>
        </w:rPr>
        <w:br/>
        <w:t>La definizione di linee guida dell’utilizzo dei filler si prefigge di contribuire ad identificare e/o precisare:</w:t>
      </w:r>
    </w:p>
    <w:p w:rsidR="000124D0" w:rsidRPr="000124D0" w:rsidRDefault="000124D0" w:rsidP="00113D76">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t>- le caratteristiche e le proprietà degli agenti chimici</w:t>
      </w:r>
      <w:r w:rsidRPr="000124D0">
        <w:rPr>
          <w:rFonts w:ascii="Tahoma" w:eastAsia="Times New Roman" w:hAnsi="Tahoma" w:cs="Tahoma"/>
          <w:color w:val="000000"/>
          <w:sz w:val="20"/>
          <w:szCs w:val="20"/>
          <w:lang w:eastAsia="it-IT"/>
        </w:rPr>
        <w:br/>
        <w:t>- le modalità tecniche della loro applicazione</w:t>
      </w:r>
      <w:r w:rsidRPr="000124D0">
        <w:rPr>
          <w:rFonts w:ascii="Tahoma" w:eastAsia="Times New Roman" w:hAnsi="Tahoma" w:cs="Tahoma"/>
          <w:color w:val="000000"/>
          <w:sz w:val="20"/>
          <w:szCs w:val="20"/>
          <w:lang w:eastAsia="it-IT"/>
        </w:rPr>
        <w:br/>
        <w:t>- le misure precauzionali da attuare</w:t>
      </w:r>
      <w:r w:rsidRPr="000124D0">
        <w:rPr>
          <w:rFonts w:ascii="Tahoma" w:eastAsia="Times New Roman" w:hAnsi="Tahoma" w:cs="Tahoma"/>
          <w:color w:val="000000"/>
          <w:sz w:val="20"/>
          <w:szCs w:val="20"/>
          <w:lang w:eastAsia="it-IT"/>
        </w:rPr>
        <w:br/>
        <w:t xml:space="preserve">- le indicazione cliniche e </w:t>
      </w:r>
      <w:proofErr w:type="spellStart"/>
      <w:r w:rsidRPr="000124D0">
        <w:rPr>
          <w:rFonts w:ascii="Tahoma" w:eastAsia="Times New Roman" w:hAnsi="Tahoma" w:cs="Tahoma"/>
          <w:color w:val="000000"/>
          <w:sz w:val="20"/>
          <w:szCs w:val="20"/>
          <w:lang w:eastAsia="it-IT"/>
        </w:rPr>
        <w:t>clinico-estetiche</w:t>
      </w:r>
      <w:proofErr w:type="spellEnd"/>
      <w:r w:rsidRPr="000124D0">
        <w:rPr>
          <w:rFonts w:ascii="Tahoma" w:eastAsia="Times New Roman" w:hAnsi="Tahoma" w:cs="Tahoma"/>
          <w:color w:val="000000"/>
          <w:sz w:val="20"/>
          <w:szCs w:val="20"/>
          <w:lang w:eastAsia="it-IT"/>
        </w:rPr>
        <w:br/>
        <w:t>- i risultati raggiungibili</w:t>
      </w:r>
      <w:r w:rsidRPr="000124D0">
        <w:rPr>
          <w:rFonts w:ascii="Tahoma" w:eastAsia="Times New Roman" w:hAnsi="Tahoma" w:cs="Tahoma"/>
          <w:color w:val="000000"/>
          <w:sz w:val="20"/>
          <w:szCs w:val="20"/>
          <w:lang w:eastAsia="it-IT"/>
        </w:rPr>
        <w:br/>
        <w:t>- i trattamenti o le norme da rispettare nelle fasi successive al trattamento</w:t>
      </w:r>
    </w:p>
    <w:p w:rsidR="000124D0" w:rsidRPr="000124D0" w:rsidRDefault="000124D0" w:rsidP="00113D76">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br/>
      </w:r>
      <w:r w:rsidRPr="000124D0">
        <w:rPr>
          <w:rFonts w:ascii="Tahoma" w:eastAsia="Times New Roman" w:hAnsi="Tahoma" w:cs="Tahoma"/>
          <w:b/>
          <w:bCs/>
          <w:color w:val="000000"/>
          <w:sz w:val="20"/>
          <w:szCs w:val="20"/>
          <w:u w:val="single"/>
          <w:lang w:eastAsia="it-IT"/>
        </w:rPr>
        <w:t>Agenti chimici</w:t>
      </w:r>
      <w:r w:rsidRPr="000124D0">
        <w:rPr>
          <w:rFonts w:ascii="Tahoma" w:eastAsia="Times New Roman" w:hAnsi="Tahoma" w:cs="Tahoma"/>
          <w:color w:val="000000"/>
          <w:sz w:val="20"/>
          <w:szCs w:val="20"/>
          <w:lang w:eastAsia="it-IT"/>
        </w:rPr>
        <w:br/>
        <w:t>L’origine del filler può essere:</w:t>
      </w:r>
    </w:p>
    <w:p w:rsidR="000124D0" w:rsidRPr="000124D0" w:rsidRDefault="000124D0" w:rsidP="00113D76">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t xml:space="preserve">1. Animale (2% del </w:t>
      </w:r>
      <w:proofErr w:type="spellStart"/>
      <w:r w:rsidRPr="000124D0">
        <w:rPr>
          <w:rFonts w:ascii="Tahoma" w:eastAsia="Times New Roman" w:hAnsi="Tahoma" w:cs="Tahoma"/>
          <w:color w:val="000000"/>
          <w:sz w:val="20"/>
          <w:szCs w:val="20"/>
          <w:lang w:eastAsia="it-IT"/>
        </w:rPr>
        <w:t>board</w:t>
      </w:r>
      <w:proofErr w:type="spellEnd"/>
      <w:r w:rsidRPr="000124D0">
        <w:rPr>
          <w:rFonts w:ascii="Tahoma" w:eastAsia="Times New Roman" w:hAnsi="Tahoma" w:cs="Tahoma"/>
          <w:color w:val="000000"/>
          <w:sz w:val="20"/>
          <w:szCs w:val="20"/>
          <w:lang w:eastAsia="it-IT"/>
        </w:rPr>
        <w:t>)</w:t>
      </w:r>
      <w:r w:rsidRPr="000124D0">
        <w:rPr>
          <w:rFonts w:ascii="Tahoma" w:eastAsia="Times New Roman" w:hAnsi="Tahoma" w:cs="Tahoma"/>
          <w:color w:val="000000"/>
          <w:sz w:val="20"/>
          <w:szCs w:val="20"/>
          <w:lang w:eastAsia="it-IT"/>
        </w:rPr>
        <w:br/>
        <w:t>2. Di sintesi batterica (32%)</w:t>
      </w:r>
      <w:r w:rsidRPr="000124D0">
        <w:rPr>
          <w:rFonts w:ascii="Tahoma" w:eastAsia="Times New Roman" w:hAnsi="Tahoma" w:cs="Tahoma"/>
          <w:color w:val="000000"/>
          <w:sz w:val="20"/>
          <w:szCs w:val="20"/>
          <w:lang w:eastAsia="it-IT"/>
        </w:rPr>
        <w:br/>
        <w:t>3. Di sintesi chimica (50%)</w:t>
      </w:r>
    </w:p>
    <w:p w:rsidR="000124D0" w:rsidRPr="000124D0" w:rsidRDefault="000124D0" w:rsidP="00113D76">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br/>
      </w:r>
      <w:r w:rsidRPr="000124D0">
        <w:rPr>
          <w:rFonts w:ascii="Tahoma" w:eastAsia="Times New Roman" w:hAnsi="Tahoma" w:cs="Tahoma"/>
          <w:b/>
          <w:bCs/>
          <w:color w:val="000000"/>
          <w:sz w:val="20"/>
          <w:szCs w:val="20"/>
          <w:u w:val="single"/>
          <w:lang w:eastAsia="it-IT"/>
        </w:rPr>
        <w:t>Classificazione</w:t>
      </w:r>
      <w:r w:rsidRPr="000124D0">
        <w:rPr>
          <w:rFonts w:ascii="Tahoma" w:eastAsia="Times New Roman" w:hAnsi="Tahoma" w:cs="Tahoma"/>
          <w:color w:val="000000"/>
          <w:sz w:val="20"/>
          <w:szCs w:val="20"/>
          <w:lang w:eastAsia="it-IT"/>
        </w:rPr>
        <w:br/>
        <w:t>I filler vengono generalmente classificati in:</w:t>
      </w:r>
    </w:p>
    <w:p w:rsidR="000124D0" w:rsidRPr="000124D0" w:rsidRDefault="000124D0" w:rsidP="00113D76">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t>a. Permanenti</w:t>
      </w:r>
      <w:r w:rsidRPr="000124D0">
        <w:rPr>
          <w:rFonts w:ascii="Tahoma" w:eastAsia="Times New Roman" w:hAnsi="Tahoma" w:cs="Tahoma"/>
          <w:color w:val="000000"/>
          <w:sz w:val="20"/>
          <w:szCs w:val="20"/>
          <w:lang w:eastAsia="it-IT"/>
        </w:rPr>
        <w:br/>
        <w:t>b. Riassorbibili</w:t>
      </w:r>
    </w:p>
    <w:p w:rsidR="000124D0" w:rsidRPr="000124D0" w:rsidRDefault="000124D0" w:rsidP="00113D76">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t>La definizione di semi-permanente, utilizzata spesso in passato, risulta oggi priva di significato</w:t>
      </w:r>
      <w:r w:rsidRPr="000124D0">
        <w:rPr>
          <w:rFonts w:ascii="Tahoma" w:eastAsia="Times New Roman" w:hAnsi="Tahoma" w:cs="Tahoma"/>
          <w:color w:val="000000"/>
          <w:sz w:val="20"/>
          <w:szCs w:val="20"/>
          <w:lang w:eastAsia="it-IT"/>
        </w:rPr>
        <w:br/>
        <w:t>scientifico, fuorviante e poco pratica.</w:t>
      </w:r>
    </w:p>
    <w:p w:rsidR="000124D0" w:rsidRPr="000124D0" w:rsidRDefault="000124D0" w:rsidP="00113D76">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br/>
      </w:r>
      <w:r w:rsidRPr="000124D0">
        <w:rPr>
          <w:rFonts w:ascii="Tahoma" w:eastAsia="Times New Roman" w:hAnsi="Tahoma" w:cs="Tahoma"/>
          <w:b/>
          <w:bCs/>
          <w:color w:val="000000"/>
          <w:sz w:val="20"/>
          <w:szCs w:val="20"/>
          <w:u w:val="single"/>
          <w:lang w:eastAsia="it-IT"/>
        </w:rPr>
        <w:t>Fasi preparatorie o precedenti il trattamento con i filler</w:t>
      </w:r>
    </w:p>
    <w:p w:rsidR="000124D0" w:rsidRPr="000124D0" w:rsidRDefault="000124D0" w:rsidP="00113D76">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b/>
          <w:bCs/>
          <w:color w:val="000000"/>
          <w:sz w:val="20"/>
          <w:szCs w:val="20"/>
          <w:lang w:eastAsia="it-IT"/>
        </w:rPr>
        <w:t>- Consenso informato:</w:t>
      </w:r>
      <w:r w:rsidRPr="000124D0">
        <w:rPr>
          <w:rFonts w:ascii="Tahoma" w:eastAsia="Times New Roman" w:hAnsi="Tahoma" w:cs="Tahoma"/>
          <w:color w:val="000000"/>
          <w:sz w:val="20"/>
          <w:szCs w:val="20"/>
          <w:lang w:eastAsia="it-IT"/>
        </w:rPr>
        <w:t xml:space="preserve"> è consigliabile che debba essere redatto dal medico in dipendenza del trattamento effettuato, ma la percentuale di rappresentanti del </w:t>
      </w:r>
      <w:proofErr w:type="spellStart"/>
      <w:r w:rsidRPr="000124D0">
        <w:rPr>
          <w:rFonts w:ascii="Tahoma" w:eastAsia="Times New Roman" w:hAnsi="Tahoma" w:cs="Tahoma"/>
          <w:color w:val="000000"/>
          <w:sz w:val="20"/>
          <w:szCs w:val="20"/>
          <w:lang w:eastAsia="it-IT"/>
        </w:rPr>
        <w:t>board</w:t>
      </w:r>
      <w:proofErr w:type="spellEnd"/>
      <w:r w:rsidRPr="000124D0">
        <w:rPr>
          <w:rFonts w:ascii="Tahoma" w:eastAsia="Times New Roman" w:hAnsi="Tahoma" w:cs="Tahoma"/>
          <w:color w:val="000000"/>
          <w:sz w:val="20"/>
          <w:szCs w:val="20"/>
          <w:lang w:eastAsia="it-IT"/>
        </w:rPr>
        <w:t xml:space="preserve"> che di routine propongono un Consenso Informato scritto, è ancora bassa (63% del </w:t>
      </w:r>
      <w:proofErr w:type="spellStart"/>
      <w:r w:rsidRPr="000124D0">
        <w:rPr>
          <w:rFonts w:ascii="Tahoma" w:eastAsia="Times New Roman" w:hAnsi="Tahoma" w:cs="Tahoma"/>
          <w:color w:val="000000"/>
          <w:sz w:val="20"/>
          <w:szCs w:val="20"/>
          <w:lang w:eastAsia="it-IT"/>
        </w:rPr>
        <w:t>board</w:t>
      </w:r>
      <w:proofErr w:type="spellEnd"/>
      <w:r w:rsidRPr="000124D0">
        <w:rPr>
          <w:rFonts w:ascii="Tahoma" w:eastAsia="Times New Roman" w:hAnsi="Tahoma" w:cs="Tahoma"/>
          <w:color w:val="000000"/>
          <w:sz w:val="20"/>
          <w:szCs w:val="20"/>
          <w:lang w:eastAsia="it-IT"/>
        </w:rPr>
        <w:t xml:space="preserve"> ritiene il consenso informato di fondamentale importanza, il 25% lo ritiene importante ma non fondamentale)</w:t>
      </w:r>
    </w:p>
    <w:p w:rsidR="000124D0" w:rsidRPr="000124D0" w:rsidRDefault="000124D0" w:rsidP="00113D76">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b/>
          <w:bCs/>
          <w:color w:val="000000"/>
          <w:sz w:val="20"/>
          <w:szCs w:val="20"/>
          <w:lang w:eastAsia="it-IT"/>
        </w:rPr>
        <w:t>- Cartella Clinica:</w:t>
      </w:r>
      <w:r w:rsidRPr="000124D0">
        <w:rPr>
          <w:rFonts w:ascii="Tahoma" w:eastAsia="Times New Roman" w:hAnsi="Tahoma" w:cs="Tahoma"/>
          <w:color w:val="000000"/>
          <w:sz w:val="20"/>
          <w:szCs w:val="20"/>
          <w:lang w:eastAsia="it-IT"/>
        </w:rPr>
        <w:t xml:space="preserve"> consigliabile, anche se, a tutt’oggi, per tali trattamenti, non è frequente la compilazione di una cartella</w:t>
      </w:r>
    </w:p>
    <w:p w:rsidR="000124D0" w:rsidRPr="000124D0" w:rsidRDefault="000124D0" w:rsidP="00113D76">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b/>
          <w:bCs/>
          <w:color w:val="000000"/>
          <w:sz w:val="20"/>
          <w:szCs w:val="20"/>
          <w:lang w:eastAsia="it-IT"/>
        </w:rPr>
        <w:t xml:space="preserve">- Fotografia: </w:t>
      </w:r>
      <w:r w:rsidRPr="000124D0">
        <w:rPr>
          <w:rFonts w:ascii="Tahoma" w:eastAsia="Times New Roman" w:hAnsi="Tahoma" w:cs="Tahoma"/>
          <w:color w:val="000000"/>
          <w:sz w:val="20"/>
          <w:szCs w:val="20"/>
          <w:lang w:eastAsia="it-IT"/>
        </w:rPr>
        <w:t xml:space="preserve">consigliabile, anche se, a tutt’oggi, per tali trattamenti, non è frequente la fotografia </w:t>
      </w:r>
      <w:proofErr w:type="spellStart"/>
      <w:r w:rsidRPr="000124D0">
        <w:rPr>
          <w:rFonts w:ascii="Tahoma" w:eastAsia="Times New Roman" w:hAnsi="Tahoma" w:cs="Tahoma"/>
          <w:color w:val="000000"/>
          <w:sz w:val="20"/>
          <w:szCs w:val="20"/>
          <w:lang w:eastAsia="it-IT"/>
        </w:rPr>
        <w:t>pre</w:t>
      </w:r>
      <w:proofErr w:type="spellEnd"/>
      <w:r w:rsidRPr="000124D0">
        <w:rPr>
          <w:rFonts w:ascii="Tahoma" w:eastAsia="Times New Roman" w:hAnsi="Tahoma" w:cs="Tahoma"/>
          <w:color w:val="000000"/>
          <w:sz w:val="20"/>
          <w:szCs w:val="20"/>
          <w:lang w:eastAsia="it-IT"/>
        </w:rPr>
        <w:t xml:space="preserve"> e post intervento (il 61% del </w:t>
      </w:r>
      <w:proofErr w:type="spellStart"/>
      <w:r w:rsidRPr="000124D0">
        <w:rPr>
          <w:rFonts w:ascii="Tahoma" w:eastAsia="Times New Roman" w:hAnsi="Tahoma" w:cs="Tahoma"/>
          <w:color w:val="000000"/>
          <w:sz w:val="20"/>
          <w:szCs w:val="20"/>
          <w:lang w:eastAsia="it-IT"/>
        </w:rPr>
        <w:t>Board</w:t>
      </w:r>
      <w:proofErr w:type="spellEnd"/>
      <w:r w:rsidRPr="000124D0">
        <w:rPr>
          <w:rFonts w:ascii="Tahoma" w:eastAsia="Times New Roman" w:hAnsi="Tahoma" w:cs="Tahoma"/>
          <w:color w:val="000000"/>
          <w:sz w:val="20"/>
          <w:szCs w:val="20"/>
          <w:lang w:eastAsia="it-IT"/>
        </w:rPr>
        <w:t xml:space="preserve"> non fotografa le pazienti prima del trattamento)</w:t>
      </w:r>
    </w:p>
    <w:p w:rsidR="000124D0" w:rsidRPr="000124D0" w:rsidRDefault="000124D0" w:rsidP="00113D76">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br/>
      </w:r>
      <w:r w:rsidRPr="000124D0">
        <w:rPr>
          <w:rFonts w:ascii="Tahoma" w:eastAsia="Times New Roman" w:hAnsi="Tahoma" w:cs="Tahoma"/>
          <w:b/>
          <w:bCs/>
          <w:color w:val="000000"/>
          <w:sz w:val="20"/>
          <w:szCs w:val="20"/>
          <w:u w:val="single"/>
          <w:lang w:eastAsia="it-IT"/>
        </w:rPr>
        <w:t>Criteri clinico - diagnostici</w:t>
      </w:r>
    </w:p>
    <w:p w:rsidR="000124D0" w:rsidRPr="000124D0" w:rsidRDefault="000124D0" w:rsidP="00113D76">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b/>
          <w:bCs/>
          <w:color w:val="000000"/>
          <w:sz w:val="20"/>
          <w:szCs w:val="20"/>
          <w:lang w:eastAsia="it-IT"/>
        </w:rPr>
        <w:t>    Clinici</w:t>
      </w:r>
      <w:r w:rsidRPr="000124D0">
        <w:rPr>
          <w:rFonts w:ascii="Tahoma" w:eastAsia="Times New Roman" w:hAnsi="Tahoma" w:cs="Tahoma"/>
          <w:color w:val="000000"/>
          <w:sz w:val="20"/>
          <w:szCs w:val="20"/>
          <w:lang w:eastAsia="it-IT"/>
        </w:rPr>
        <w:br/>
        <w:t>      1. anamnesi</w:t>
      </w:r>
      <w:r w:rsidRPr="000124D0">
        <w:rPr>
          <w:rFonts w:ascii="Tahoma" w:eastAsia="Times New Roman" w:hAnsi="Tahoma" w:cs="Tahoma"/>
          <w:color w:val="000000"/>
          <w:sz w:val="20"/>
          <w:szCs w:val="20"/>
          <w:lang w:eastAsia="it-IT"/>
        </w:rPr>
        <w:br/>
      </w:r>
      <w:r w:rsidRPr="000124D0">
        <w:rPr>
          <w:rFonts w:ascii="Tahoma" w:eastAsia="Times New Roman" w:hAnsi="Tahoma" w:cs="Tahoma"/>
          <w:color w:val="000000"/>
          <w:sz w:val="20"/>
          <w:szCs w:val="20"/>
          <w:lang w:eastAsia="it-IT"/>
        </w:rPr>
        <w:lastRenderedPageBreak/>
        <w:t>        a) generale</w:t>
      </w:r>
      <w:r w:rsidRPr="000124D0">
        <w:rPr>
          <w:rFonts w:ascii="Tahoma" w:eastAsia="Times New Roman" w:hAnsi="Tahoma" w:cs="Tahoma"/>
          <w:color w:val="000000"/>
          <w:sz w:val="20"/>
          <w:szCs w:val="20"/>
          <w:lang w:eastAsia="it-IT"/>
        </w:rPr>
        <w:br/>
        <w:t>        b) mirata</w:t>
      </w:r>
      <w:r w:rsidRPr="000124D0">
        <w:rPr>
          <w:rFonts w:ascii="Tahoma" w:eastAsia="Times New Roman" w:hAnsi="Tahoma" w:cs="Tahoma"/>
          <w:color w:val="000000"/>
          <w:sz w:val="20"/>
          <w:szCs w:val="20"/>
          <w:lang w:eastAsia="it-IT"/>
        </w:rPr>
        <w:br/>
        <w:t>      2. esame clinico</w:t>
      </w:r>
      <w:r w:rsidRPr="000124D0">
        <w:rPr>
          <w:rFonts w:ascii="Tahoma" w:eastAsia="Times New Roman" w:hAnsi="Tahoma" w:cs="Tahoma"/>
          <w:color w:val="000000"/>
          <w:sz w:val="20"/>
          <w:szCs w:val="20"/>
          <w:lang w:eastAsia="it-IT"/>
        </w:rPr>
        <w:br/>
      </w:r>
      <w:r w:rsidRPr="000124D0">
        <w:rPr>
          <w:rFonts w:ascii="Tahoma" w:eastAsia="Times New Roman" w:hAnsi="Tahoma" w:cs="Tahoma"/>
          <w:b/>
          <w:bCs/>
          <w:color w:val="000000"/>
          <w:sz w:val="20"/>
          <w:szCs w:val="20"/>
          <w:lang w:eastAsia="it-IT"/>
        </w:rPr>
        <w:t>    Esami diagnostici ( se ritenuti opportuni )</w:t>
      </w:r>
    </w:p>
    <w:p w:rsidR="000124D0" w:rsidRPr="000124D0" w:rsidRDefault="000124D0" w:rsidP="00113D76">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br/>
      </w:r>
      <w:r w:rsidRPr="000124D0">
        <w:rPr>
          <w:rFonts w:ascii="Tahoma" w:eastAsia="Times New Roman" w:hAnsi="Tahoma" w:cs="Tahoma"/>
          <w:b/>
          <w:bCs/>
          <w:color w:val="000000"/>
          <w:sz w:val="20"/>
          <w:szCs w:val="20"/>
          <w:lang w:eastAsia="it-IT"/>
        </w:rPr>
        <w:t>Criteri clinici</w:t>
      </w:r>
    </w:p>
    <w:p w:rsidR="000124D0" w:rsidRPr="000124D0" w:rsidRDefault="000124D0" w:rsidP="00113D76">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b/>
          <w:bCs/>
          <w:color w:val="000000"/>
          <w:sz w:val="20"/>
          <w:szCs w:val="20"/>
          <w:lang w:eastAsia="it-IT"/>
        </w:rPr>
        <w:t>1. Anamnesi</w:t>
      </w:r>
      <w:r w:rsidRPr="000124D0">
        <w:rPr>
          <w:rFonts w:ascii="Tahoma" w:eastAsia="Times New Roman" w:hAnsi="Tahoma" w:cs="Tahoma"/>
          <w:color w:val="000000"/>
          <w:sz w:val="20"/>
          <w:szCs w:val="20"/>
          <w:lang w:eastAsia="it-IT"/>
        </w:rPr>
        <w:br/>
        <w:t>a) generale (per valutare eventuali controindicazioni assolute).</w:t>
      </w:r>
      <w:r w:rsidRPr="000124D0">
        <w:rPr>
          <w:rFonts w:ascii="Tahoma" w:eastAsia="Times New Roman" w:hAnsi="Tahoma" w:cs="Tahoma"/>
          <w:color w:val="000000"/>
          <w:sz w:val="20"/>
          <w:szCs w:val="20"/>
          <w:lang w:eastAsia="it-IT"/>
        </w:rPr>
        <w:br/>
        <w:t>b) mirata (per valutare eventuali controindicazioni non assolute).</w:t>
      </w:r>
    </w:p>
    <w:p w:rsidR="000124D0" w:rsidRPr="000124D0" w:rsidRDefault="000124D0" w:rsidP="00113D76">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br/>
      </w:r>
      <w:r w:rsidRPr="000124D0">
        <w:rPr>
          <w:rFonts w:ascii="Tahoma" w:eastAsia="Times New Roman" w:hAnsi="Tahoma" w:cs="Tahoma"/>
          <w:b/>
          <w:bCs/>
          <w:color w:val="000000"/>
          <w:sz w:val="20"/>
          <w:szCs w:val="20"/>
          <w:lang w:eastAsia="it-IT"/>
        </w:rPr>
        <w:t>2. Esame clinico</w:t>
      </w:r>
      <w:r w:rsidRPr="000124D0">
        <w:rPr>
          <w:rFonts w:ascii="Tahoma" w:eastAsia="Times New Roman" w:hAnsi="Tahoma" w:cs="Tahoma"/>
          <w:b/>
          <w:bCs/>
          <w:color w:val="000000"/>
          <w:sz w:val="20"/>
          <w:szCs w:val="20"/>
          <w:lang w:eastAsia="it-IT"/>
        </w:rPr>
        <w:br/>
      </w:r>
      <w:r w:rsidRPr="000124D0">
        <w:rPr>
          <w:rFonts w:ascii="Tahoma" w:eastAsia="Times New Roman" w:hAnsi="Tahoma" w:cs="Tahoma"/>
          <w:color w:val="000000"/>
          <w:sz w:val="20"/>
          <w:szCs w:val="20"/>
          <w:lang w:eastAsia="it-IT"/>
        </w:rPr>
        <w:t>Occorre ovviamente prendere in considerazione:</w:t>
      </w:r>
      <w:r w:rsidRPr="000124D0">
        <w:rPr>
          <w:rFonts w:ascii="Tahoma" w:eastAsia="Times New Roman" w:hAnsi="Tahoma" w:cs="Tahoma"/>
          <w:color w:val="000000"/>
          <w:sz w:val="20"/>
          <w:szCs w:val="20"/>
          <w:lang w:eastAsia="it-IT"/>
        </w:rPr>
        <w:br/>
        <w:t>• l’aspetto fisico generale</w:t>
      </w:r>
      <w:r w:rsidRPr="000124D0">
        <w:rPr>
          <w:rFonts w:ascii="Tahoma" w:eastAsia="Times New Roman" w:hAnsi="Tahoma" w:cs="Tahoma"/>
          <w:color w:val="000000"/>
          <w:sz w:val="20"/>
          <w:szCs w:val="20"/>
          <w:lang w:eastAsia="it-IT"/>
        </w:rPr>
        <w:br/>
        <w:t xml:space="preserve">• il fototipo (I-IV) secondo la classificazione di </w:t>
      </w:r>
      <w:proofErr w:type="spellStart"/>
      <w:r w:rsidRPr="000124D0">
        <w:rPr>
          <w:rFonts w:ascii="Tahoma" w:eastAsia="Times New Roman" w:hAnsi="Tahoma" w:cs="Tahoma"/>
          <w:color w:val="000000"/>
          <w:sz w:val="20"/>
          <w:szCs w:val="20"/>
          <w:lang w:eastAsia="it-IT"/>
        </w:rPr>
        <w:t>Fitzpatrick</w:t>
      </w:r>
      <w:proofErr w:type="spellEnd"/>
      <w:r w:rsidRPr="000124D0">
        <w:rPr>
          <w:rFonts w:ascii="Tahoma" w:eastAsia="Times New Roman" w:hAnsi="Tahoma" w:cs="Tahoma"/>
          <w:color w:val="000000"/>
          <w:sz w:val="20"/>
          <w:szCs w:val="20"/>
          <w:lang w:eastAsia="it-IT"/>
        </w:rPr>
        <w:t xml:space="preserve"> (+)</w:t>
      </w:r>
      <w:r w:rsidRPr="000124D0">
        <w:rPr>
          <w:rFonts w:ascii="Tahoma" w:eastAsia="Times New Roman" w:hAnsi="Tahoma" w:cs="Tahoma"/>
          <w:color w:val="000000"/>
          <w:sz w:val="20"/>
          <w:szCs w:val="20"/>
          <w:lang w:eastAsia="it-IT"/>
        </w:rPr>
        <w:br/>
        <w:t xml:space="preserve">• il grado di </w:t>
      </w:r>
      <w:proofErr w:type="spellStart"/>
      <w:r w:rsidRPr="000124D0">
        <w:rPr>
          <w:rFonts w:ascii="Tahoma" w:eastAsia="Times New Roman" w:hAnsi="Tahoma" w:cs="Tahoma"/>
          <w:color w:val="000000"/>
          <w:sz w:val="20"/>
          <w:szCs w:val="20"/>
          <w:lang w:eastAsia="it-IT"/>
        </w:rPr>
        <w:t>fotoinvecchiamento</w:t>
      </w:r>
      <w:proofErr w:type="spellEnd"/>
      <w:r w:rsidRPr="000124D0">
        <w:rPr>
          <w:rFonts w:ascii="Tahoma" w:eastAsia="Times New Roman" w:hAnsi="Tahoma" w:cs="Tahoma"/>
          <w:color w:val="000000"/>
          <w:sz w:val="20"/>
          <w:szCs w:val="20"/>
          <w:lang w:eastAsia="it-IT"/>
        </w:rPr>
        <w:t>, per scegliere la tipologia di filler</w:t>
      </w:r>
      <w:r w:rsidRPr="000124D0">
        <w:rPr>
          <w:rFonts w:ascii="Tahoma" w:eastAsia="Times New Roman" w:hAnsi="Tahoma" w:cs="Tahoma"/>
          <w:color w:val="000000"/>
          <w:sz w:val="20"/>
          <w:szCs w:val="20"/>
          <w:lang w:eastAsia="it-IT"/>
        </w:rPr>
        <w:br/>
        <w:t>• la densità e lo stato di attività delle ghiandole sebacee</w:t>
      </w:r>
      <w:r w:rsidRPr="000124D0">
        <w:rPr>
          <w:rFonts w:ascii="Tahoma" w:eastAsia="Times New Roman" w:hAnsi="Tahoma" w:cs="Tahoma"/>
          <w:color w:val="000000"/>
          <w:sz w:val="20"/>
          <w:szCs w:val="20"/>
          <w:lang w:eastAsia="it-IT"/>
        </w:rPr>
        <w:br/>
        <w:t>• il grado di lassità cutanea</w:t>
      </w:r>
      <w:r w:rsidRPr="000124D0">
        <w:rPr>
          <w:rFonts w:ascii="Tahoma" w:eastAsia="Times New Roman" w:hAnsi="Tahoma" w:cs="Tahoma"/>
          <w:color w:val="000000"/>
          <w:sz w:val="20"/>
          <w:szCs w:val="20"/>
          <w:lang w:eastAsia="it-IT"/>
        </w:rPr>
        <w:br/>
        <w:t xml:space="preserve">• la presenza di cicatrici ipertrofiche e/o </w:t>
      </w:r>
      <w:proofErr w:type="spellStart"/>
      <w:r w:rsidRPr="000124D0">
        <w:rPr>
          <w:rFonts w:ascii="Tahoma" w:eastAsia="Times New Roman" w:hAnsi="Tahoma" w:cs="Tahoma"/>
          <w:color w:val="000000"/>
          <w:sz w:val="20"/>
          <w:szCs w:val="20"/>
          <w:lang w:eastAsia="it-IT"/>
        </w:rPr>
        <w:t>cheloidee</w:t>
      </w:r>
      <w:proofErr w:type="spellEnd"/>
      <w:r w:rsidRPr="000124D0">
        <w:rPr>
          <w:rFonts w:ascii="Tahoma" w:eastAsia="Times New Roman" w:hAnsi="Tahoma" w:cs="Tahoma"/>
          <w:color w:val="000000"/>
          <w:sz w:val="20"/>
          <w:szCs w:val="20"/>
          <w:lang w:eastAsia="it-IT"/>
        </w:rPr>
        <w:t xml:space="preserve"> su tutto l’ambito cutaneo, oltre che sul</w:t>
      </w:r>
      <w:r w:rsidRPr="000124D0">
        <w:rPr>
          <w:rFonts w:ascii="Tahoma" w:eastAsia="Times New Roman" w:hAnsi="Tahoma" w:cs="Tahoma"/>
          <w:color w:val="000000"/>
          <w:sz w:val="20"/>
          <w:szCs w:val="20"/>
          <w:lang w:eastAsia="it-IT"/>
        </w:rPr>
        <w:br/>
        <w:t>viso</w:t>
      </w:r>
      <w:r w:rsidRPr="000124D0">
        <w:rPr>
          <w:rFonts w:ascii="Tahoma" w:eastAsia="Times New Roman" w:hAnsi="Tahoma" w:cs="Tahoma"/>
          <w:color w:val="000000"/>
          <w:sz w:val="20"/>
          <w:szCs w:val="20"/>
          <w:lang w:eastAsia="it-IT"/>
        </w:rPr>
        <w:br/>
        <w:t>• la presenza di infezioni nelle aree da sottoporre a trattamento con i filler</w:t>
      </w:r>
      <w:r w:rsidRPr="000124D0">
        <w:rPr>
          <w:rFonts w:ascii="Tahoma" w:eastAsia="Times New Roman" w:hAnsi="Tahoma" w:cs="Tahoma"/>
          <w:color w:val="000000"/>
          <w:sz w:val="20"/>
          <w:szCs w:val="20"/>
          <w:lang w:eastAsia="it-IT"/>
        </w:rPr>
        <w:br/>
        <w:t>• altre dermopatie</w:t>
      </w:r>
      <w:r w:rsidRPr="000124D0">
        <w:rPr>
          <w:rFonts w:ascii="Tahoma" w:eastAsia="Times New Roman" w:hAnsi="Tahoma" w:cs="Tahoma"/>
          <w:color w:val="000000"/>
          <w:sz w:val="20"/>
          <w:szCs w:val="20"/>
          <w:lang w:eastAsia="it-IT"/>
        </w:rPr>
        <w:br/>
        <w:t xml:space="preserve">• la corretta indicazione clinica o </w:t>
      </w:r>
      <w:proofErr w:type="spellStart"/>
      <w:r w:rsidRPr="000124D0">
        <w:rPr>
          <w:rFonts w:ascii="Tahoma" w:eastAsia="Times New Roman" w:hAnsi="Tahoma" w:cs="Tahoma"/>
          <w:color w:val="000000"/>
          <w:sz w:val="20"/>
          <w:szCs w:val="20"/>
          <w:lang w:eastAsia="it-IT"/>
        </w:rPr>
        <w:t>clinico-estetica</w:t>
      </w:r>
      <w:proofErr w:type="spellEnd"/>
    </w:p>
    <w:p w:rsidR="000124D0" w:rsidRPr="000124D0" w:rsidRDefault="000124D0" w:rsidP="00113D76">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br/>
      </w:r>
      <w:r w:rsidRPr="000124D0">
        <w:rPr>
          <w:rFonts w:ascii="Tahoma" w:eastAsia="Times New Roman" w:hAnsi="Tahoma" w:cs="Tahoma"/>
          <w:b/>
          <w:bCs/>
          <w:i/>
          <w:iCs/>
          <w:color w:val="000000"/>
          <w:sz w:val="20"/>
          <w:szCs w:val="20"/>
          <w:lang w:eastAsia="it-IT"/>
        </w:rPr>
        <w:t xml:space="preserve">Controindicazioni assolute </w:t>
      </w:r>
      <w:proofErr w:type="spellStart"/>
      <w:r w:rsidRPr="000124D0">
        <w:rPr>
          <w:rFonts w:ascii="Tahoma" w:eastAsia="Times New Roman" w:hAnsi="Tahoma" w:cs="Tahoma"/>
          <w:b/>
          <w:bCs/>
          <w:i/>
          <w:iCs/>
          <w:color w:val="000000"/>
          <w:sz w:val="20"/>
          <w:szCs w:val="20"/>
          <w:lang w:eastAsia="it-IT"/>
        </w:rPr>
        <w:t>elative</w:t>
      </w:r>
      <w:proofErr w:type="spellEnd"/>
      <w:r w:rsidRPr="000124D0">
        <w:rPr>
          <w:rFonts w:ascii="Tahoma" w:eastAsia="Times New Roman" w:hAnsi="Tahoma" w:cs="Tahoma"/>
          <w:b/>
          <w:bCs/>
          <w:i/>
          <w:iCs/>
          <w:color w:val="000000"/>
          <w:sz w:val="20"/>
          <w:szCs w:val="20"/>
          <w:lang w:eastAsia="it-IT"/>
        </w:rPr>
        <w:t xml:space="preserve"> a tutti i trattamenti con filler:</w:t>
      </w:r>
      <w:r w:rsidRPr="000124D0">
        <w:rPr>
          <w:rFonts w:ascii="Tahoma" w:eastAsia="Times New Roman" w:hAnsi="Tahoma" w:cs="Tahoma"/>
          <w:b/>
          <w:bCs/>
          <w:i/>
          <w:iCs/>
          <w:color w:val="000000"/>
          <w:sz w:val="20"/>
          <w:szCs w:val="20"/>
          <w:lang w:eastAsia="it-IT"/>
        </w:rPr>
        <w:br/>
      </w:r>
      <w:r w:rsidRPr="000124D0">
        <w:rPr>
          <w:rFonts w:ascii="Tahoma" w:eastAsia="Times New Roman" w:hAnsi="Tahoma" w:cs="Tahoma"/>
          <w:color w:val="000000"/>
          <w:sz w:val="20"/>
          <w:szCs w:val="20"/>
          <w:lang w:eastAsia="it-IT"/>
        </w:rPr>
        <w:t>· Iniezione intra-vascolare</w:t>
      </w:r>
      <w:r w:rsidRPr="000124D0">
        <w:rPr>
          <w:rFonts w:ascii="Tahoma" w:eastAsia="Times New Roman" w:hAnsi="Tahoma" w:cs="Tahoma"/>
          <w:color w:val="000000"/>
          <w:sz w:val="20"/>
          <w:szCs w:val="20"/>
          <w:lang w:eastAsia="it-IT"/>
        </w:rPr>
        <w:br/>
        <w:t>· Pazienti con tendenza a sviluppare cicatrici cheloidi</w:t>
      </w:r>
      <w:r w:rsidRPr="000124D0">
        <w:rPr>
          <w:rFonts w:ascii="Tahoma" w:eastAsia="Times New Roman" w:hAnsi="Tahoma" w:cs="Tahoma"/>
          <w:color w:val="000000"/>
          <w:sz w:val="20"/>
          <w:szCs w:val="20"/>
          <w:lang w:eastAsia="it-IT"/>
        </w:rPr>
        <w:br/>
        <w:t>· Durante la gravidanza e l’allattamento, per carenza di studi approfonditi (95% del</w:t>
      </w:r>
      <w:r w:rsidRPr="000124D0">
        <w:rPr>
          <w:rFonts w:ascii="Tahoma" w:eastAsia="Times New Roman" w:hAnsi="Tahoma" w:cs="Tahoma"/>
          <w:color w:val="000000"/>
          <w:sz w:val="20"/>
          <w:szCs w:val="20"/>
          <w:lang w:eastAsia="it-IT"/>
        </w:rPr>
        <w:br/>
      </w:r>
      <w:proofErr w:type="spellStart"/>
      <w:r w:rsidRPr="000124D0">
        <w:rPr>
          <w:rFonts w:ascii="Tahoma" w:eastAsia="Times New Roman" w:hAnsi="Tahoma" w:cs="Tahoma"/>
          <w:color w:val="000000"/>
          <w:sz w:val="20"/>
          <w:szCs w:val="20"/>
          <w:lang w:eastAsia="it-IT"/>
        </w:rPr>
        <w:t>board</w:t>
      </w:r>
      <w:proofErr w:type="spellEnd"/>
      <w:r w:rsidRPr="000124D0">
        <w:rPr>
          <w:rFonts w:ascii="Tahoma" w:eastAsia="Times New Roman" w:hAnsi="Tahoma" w:cs="Tahoma"/>
          <w:color w:val="000000"/>
          <w:sz w:val="20"/>
          <w:szCs w:val="20"/>
          <w:lang w:eastAsia="it-IT"/>
        </w:rPr>
        <w:t>)</w:t>
      </w:r>
      <w:r w:rsidRPr="000124D0">
        <w:rPr>
          <w:rFonts w:ascii="Tahoma" w:eastAsia="Times New Roman" w:hAnsi="Tahoma" w:cs="Tahoma"/>
          <w:color w:val="000000"/>
          <w:sz w:val="20"/>
          <w:szCs w:val="20"/>
          <w:lang w:eastAsia="it-IT"/>
        </w:rPr>
        <w:br/>
        <w:t>· Pazienti con ipersensibilità specifiche accertate</w:t>
      </w:r>
      <w:r w:rsidRPr="000124D0">
        <w:rPr>
          <w:rFonts w:ascii="Tahoma" w:eastAsia="Times New Roman" w:hAnsi="Tahoma" w:cs="Tahoma"/>
          <w:color w:val="000000"/>
          <w:sz w:val="20"/>
          <w:szCs w:val="20"/>
          <w:lang w:eastAsia="it-IT"/>
        </w:rPr>
        <w:br/>
        <w:t>· Trattamento su cute lesa</w:t>
      </w:r>
      <w:r w:rsidRPr="000124D0">
        <w:rPr>
          <w:rFonts w:ascii="Tahoma" w:eastAsia="Times New Roman" w:hAnsi="Tahoma" w:cs="Tahoma"/>
          <w:color w:val="000000"/>
          <w:sz w:val="20"/>
          <w:szCs w:val="20"/>
          <w:lang w:eastAsia="it-IT"/>
        </w:rPr>
        <w:br/>
        <w:t>· Trattamento su cute con problemi infettivi e/o infiammatori</w:t>
      </w:r>
      <w:r w:rsidRPr="000124D0">
        <w:rPr>
          <w:rFonts w:ascii="Tahoma" w:eastAsia="Times New Roman" w:hAnsi="Tahoma" w:cs="Tahoma"/>
          <w:color w:val="000000"/>
          <w:sz w:val="20"/>
          <w:szCs w:val="20"/>
          <w:lang w:eastAsia="it-IT"/>
        </w:rPr>
        <w:br/>
        <w:t xml:space="preserve">· Terapie in atto, controindicate per supposti rallentamenti e/o ritardi della fase </w:t>
      </w:r>
      <w:proofErr w:type="spellStart"/>
      <w:r w:rsidRPr="000124D0">
        <w:rPr>
          <w:rFonts w:ascii="Tahoma" w:eastAsia="Times New Roman" w:hAnsi="Tahoma" w:cs="Tahoma"/>
          <w:color w:val="000000"/>
          <w:sz w:val="20"/>
          <w:szCs w:val="20"/>
          <w:lang w:eastAsia="it-IT"/>
        </w:rPr>
        <w:t>riparativa</w:t>
      </w:r>
      <w:proofErr w:type="spellEnd"/>
      <w:r w:rsidRPr="000124D0">
        <w:rPr>
          <w:rFonts w:ascii="Tahoma" w:eastAsia="Times New Roman" w:hAnsi="Tahoma" w:cs="Tahoma"/>
          <w:color w:val="000000"/>
          <w:sz w:val="20"/>
          <w:szCs w:val="20"/>
          <w:lang w:eastAsia="it-IT"/>
        </w:rPr>
        <w:br/>
        <w:t>· Malattie autoimmunitarie, per rischio elevato di:</w:t>
      </w:r>
      <w:r w:rsidRPr="000124D0">
        <w:rPr>
          <w:rFonts w:ascii="Tahoma" w:eastAsia="Times New Roman" w:hAnsi="Tahoma" w:cs="Tahoma"/>
          <w:color w:val="000000"/>
          <w:sz w:val="20"/>
          <w:szCs w:val="20"/>
          <w:lang w:eastAsia="it-IT"/>
        </w:rPr>
        <w:br/>
        <w:t>- infezioni</w:t>
      </w:r>
      <w:r w:rsidRPr="000124D0">
        <w:rPr>
          <w:rFonts w:ascii="Tahoma" w:eastAsia="Times New Roman" w:hAnsi="Tahoma" w:cs="Tahoma"/>
          <w:color w:val="000000"/>
          <w:sz w:val="20"/>
          <w:szCs w:val="20"/>
          <w:lang w:eastAsia="it-IT"/>
        </w:rPr>
        <w:br/>
        <w:t>- rallentamento dei processi riparativi</w:t>
      </w:r>
    </w:p>
    <w:p w:rsidR="000124D0" w:rsidRPr="000124D0" w:rsidRDefault="000124D0" w:rsidP="00113D76">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b/>
          <w:bCs/>
          <w:i/>
          <w:iCs/>
          <w:color w:val="000000"/>
          <w:sz w:val="20"/>
          <w:szCs w:val="20"/>
          <w:lang w:eastAsia="it-IT"/>
        </w:rPr>
        <w:t>Controindicazioni non assolute relative a tutti i trattamenti con filler:</w:t>
      </w:r>
      <w:r w:rsidRPr="000124D0">
        <w:rPr>
          <w:rFonts w:ascii="Tahoma" w:eastAsia="Times New Roman" w:hAnsi="Tahoma" w:cs="Tahoma"/>
          <w:b/>
          <w:bCs/>
          <w:i/>
          <w:iCs/>
          <w:color w:val="000000"/>
          <w:sz w:val="20"/>
          <w:szCs w:val="20"/>
          <w:lang w:eastAsia="it-IT"/>
        </w:rPr>
        <w:br/>
      </w:r>
      <w:r w:rsidRPr="000124D0">
        <w:rPr>
          <w:rFonts w:ascii="Tahoma" w:eastAsia="Times New Roman" w:hAnsi="Tahoma" w:cs="Tahoma"/>
          <w:color w:val="000000"/>
          <w:sz w:val="20"/>
          <w:szCs w:val="20"/>
          <w:lang w:eastAsia="it-IT"/>
        </w:rPr>
        <w:t>• presenza di filler non noti</w:t>
      </w:r>
      <w:r w:rsidRPr="000124D0">
        <w:rPr>
          <w:rFonts w:ascii="Tahoma" w:eastAsia="Times New Roman" w:hAnsi="Tahoma" w:cs="Tahoma"/>
          <w:color w:val="000000"/>
          <w:sz w:val="20"/>
          <w:szCs w:val="20"/>
          <w:lang w:eastAsia="it-IT"/>
        </w:rPr>
        <w:br/>
        <w:t xml:space="preserve">• pregressa radioterapia, limitante la </w:t>
      </w:r>
      <w:proofErr w:type="spellStart"/>
      <w:r w:rsidRPr="000124D0">
        <w:rPr>
          <w:rFonts w:ascii="Tahoma" w:eastAsia="Times New Roman" w:hAnsi="Tahoma" w:cs="Tahoma"/>
          <w:color w:val="000000"/>
          <w:sz w:val="20"/>
          <w:szCs w:val="20"/>
          <w:lang w:eastAsia="it-IT"/>
        </w:rPr>
        <w:t>riepitelizzazione</w:t>
      </w:r>
      <w:proofErr w:type="spellEnd"/>
      <w:r w:rsidRPr="000124D0">
        <w:rPr>
          <w:rFonts w:ascii="Tahoma" w:eastAsia="Times New Roman" w:hAnsi="Tahoma" w:cs="Tahoma"/>
          <w:color w:val="000000"/>
          <w:sz w:val="20"/>
          <w:szCs w:val="20"/>
          <w:lang w:eastAsia="it-IT"/>
        </w:rPr>
        <w:t xml:space="preserve"> a partenza </w:t>
      </w:r>
      <w:proofErr w:type="spellStart"/>
      <w:r w:rsidRPr="000124D0">
        <w:rPr>
          <w:rFonts w:ascii="Tahoma" w:eastAsia="Times New Roman" w:hAnsi="Tahoma" w:cs="Tahoma"/>
          <w:color w:val="000000"/>
          <w:sz w:val="20"/>
          <w:szCs w:val="20"/>
          <w:lang w:eastAsia="it-IT"/>
        </w:rPr>
        <w:t>annessiale</w:t>
      </w:r>
      <w:proofErr w:type="spellEnd"/>
      <w:r w:rsidRPr="000124D0">
        <w:rPr>
          <w:rFonts w:ascii="Tahoma" w:eastAsia="Times New Roman" w:hAnsi="Tahoma" w:cs="Tahoma"/>
          <w:color w:val="000000"/>
          <w:sz w:val="20"/>
          <w:szCs w:val="20"/>
          <w:lang w:eastAsia="it-IT"/>
        </w:rPr>
        <w:br/>
        <w:t xml:space="preserve">• diatesi </w:t>
      </w:r>
      <w:proofErr w:type="spellStart"/>
      <w:r w:rsidRPr="000124D0">
        <w:rPr>
          <w:rFonts w:ascii="Tahoma" w:eastAsia="Times New Roman" w:hAnsi="Tahoma" w:cs="Tahoma"/>
          <w:color w:val="000000"/>
          <w:sz w:val="20"/>
          <w:szCs w:val="20"/>
          <w:lang w:eastAsia="it-IT"/>
        </w:rPr>
        <w:t>fibroblastica</w:t>
      </w:r>
      <w:proofErr w:type="spellEnd"/>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t xml:space="preserve">La presenza di filler pregressi non noti è motivo sufficiente per evitare l’uso di altri filler (92% del </w:t>
      </w:r>
      <w:proofErr w:type="spellStart"/>
      <w:r w:rsidRPr="000124D0">
        <w:rPr>
          <w:rFonts w:ascii="Tahoma" w:eastAsia="Times New Roman" w:hAnsi="Tahoma" w:cs="Tahoma"/>
          <w:color w:val="000000"/>
          <w:sz w:val="20"/>
          <w:szCs w:val="20"/>
          <w:lang w:eastAsia="it-IT"/>
        </w:rPr>
        <w:t>board</w:t>
      </w:r>
      <w:proofErr w:type="spellEnd"/>
      <w:r w:rsidRPr="000124D0">
        <w:rPr>
          <w:rFonts w:ascii="Tahoma" w:eastAsia="Times New Roman" w:hAnsi="Tahoma" w:cs="Tahoma"/>
          <w:color w:val="000000"/>
          <w:sz w:val="20"/>
          <w:szCs w:val="20"/>
          <w:lang w:eastAsia="it-IT"/>
        </w:rPr>
        <w:t>) (Tab. 3)</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br/>
      </w:r>
      <w:r w:rsidRPr="000124D0">
        <w:rPr>
          <w:rFonts w:ascii="Tahoma" w:eastAsia="Times New Roman" w:hAnsi="Tahoma" w:cs="Tahoma"/>
          <w:b/>
          <w:bCs/>
          <w:color w:val="000000"/>
          <w:sz w:val="20"/>
          <w:szCs w:val="20"/>
          <w:lang w:eastAsia="it-IT"/>
        </w:rPr>
        <w:t>È sempre necessario valutare comunque che i candidati al trattamento con i filler siano animati da aspettative realistiche e manifestino adeguata disponibilità psicofisica a tollerare il trattamento e la convalescenza.</w:t>
      </w:r>
      <w:r w:rsidRPr="000124D0">
        <w:rPr>
          <w:rFonts w:ascii="Tahoma" w:eastAsia="Times New Roman" w:hAnsi="Tahoma" w:cs="Tahoma"/>
          <w:b/>
          <w:bCs/>
          <w:color w:val="000000"/>
          <w:sz w:val="20"/>
          <w:szCs w:val="20"/>
          <w:lang w:eastAsia="it-IT"/>
        </w:rPr>
        <w:br/>
      </w:r>
      <w:r w:rsidRPr="000124D0">
        <w:rPr>
          <w:rFonts w:ascii="Tahoma" w:eastAsia="Times New Roman" w:hAnsi="Tahoma" w:cs="Tahoma"/>
          <w:color w:val="000000"/>
          <w:sz w:val="20"/>
          <w:szCs w:val="20"/>
          <w:lang w:eastAsia="it-IT"/>
        </w:rPr>
        <w:t>• in pazienti ansiosi, può essere prudente praticare un test anche per i filler che non contemplano tale obbligo, per valutare, (ma non è un rilievo da ritenere sicuramente predittivo e probante), una eventuale ipersensibilità specifica</w:t>
      </w:r>
      <w:r w:rsidRPr="000124D0">
        <w:rPr>
          <w:rFonts w:ascii="Tahoma" w:eastAsia="Times New Roman" w:hAnsi="Tahoma" w:cs="Tahoma"/>
          <w:color w:val="000000"/>
          <w:sz w:val="20"/>
          <w:szCs w:val="20"/>
          <w:lang w:eastAsia="it-IT"/>
        </w:rPr>
        <w:br/>
        <w:t xml:space="preserve">• è anche indispensabile verificare la disponibilità e la capacità del paziente ad effettuare eventuali medicazioni o trattamenti specifici successivamente al trattamento, come ad esempio il </w:t>
      </w:r>
      <w:proofErr w:type="spellStart"/>
      <w:r w:rsidRPr="000124D0">
        <w:rPr>
          <w:rFonts w:ascii="Tahoma" w:eastAsia="Times New Roman" w:hAnsi="Tahoma" w:cs="Tahoma"/>
          <w:color w:val="000000"/>
          <w:sz w:val="20"/>
          <w:szCs w:val="20"/>
          <w:lang w:eastAsia="it-IT"/>
        </w:rPr>
        <w:t>camoufflage</w:t>
      </w:r>
      <w:proofErr w:type="spellEnd"/>
      <w:r w:rsidRPr="000124D0">
        <w:rPr>
          <w:rFonts w:ascii="Tahoma" w:eastAsia="Times New Roman" w:hAnsi="Tahoma" w:cs="Tahoma"/>
          <w:color w:val="000000"/>
          <w:sz w:val="20"/>
          <w:szCs w:val="20"/>
          <w:lang w:eastAsia="it-IT"/>
        </w:rPr>
        <w:t>, anche per tempi lunghi, in caso di ematomi persistenti, di reazioni infiammatorie (arrossamenti, edemi, eritemi).</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lastRenderedPageBreak/>
        <w:br/>
      </w:r>
      <w:r w:rsidRPr="000124D0">
        <w:rPr>
          <w:rFonts w:ascii="Tahoma" w:eastAsia="Times New Roman" w:hAnsi="Tahoma" w:cs="Tahoma"/>
          <w:b/>
          <w:bCs/>
          <w:color w:val="000000"/>
          <w:sz w:val="20"/>
          <w:szCs w:val="20"/>
          <w:lang w:eastAsia="it-IT"/>
        </w:rPr>
        <w:t xml:space="preserve">Il paziente, per poter essere sottoposto ad una terapia iniettiva con </w:t>
      </w:r>
      <w:proofErr w:type="spellStart"/>
      <w:r w:rsidRPr="000124D0">
        <w:rPr>
          <w:rFonts w:ascii="Tahoma" w:eastAsia="Times New Roman" w:hAnsi="Tahoma" w:cs="Tahoma"/>
          <w:b/>
          <w:bCs/>
          <w:color w:val="000000"/>
          <w:sz w:val="20"/>
          <w:szCs w:val="20"/>
          <w:lang w:eastAsia="it-IT"/>
        </w:rPr>
        <w:t>dermal</w:t>
      </w:r>
      <w:proofErr w:type="spellEnd"/>
      <w:r w:rsidRPr="000124D0">
        <w:rPr>
          <w:rFonts w:ascii="Tahoma" w:eastAsia="Times New Roman" w:hAnsi="Tahoma" w:cs="Tahoma"/>
          <w:b/>
          <w:bCs/>
          <w:color w:val="000000"/>
          <w:sz w:val="20"/>
          <w:szCs w:val="20"/>
          <w:lang w:eastAsia="it-IT"/>
        </w:rPr>
        <w:t xml:space="preserve"> filler, deve avere una età minima di18 anni.</w:t>
      </w:r>
      <w:r w:rsidRPr="000124D0">
        <w:rPr>
          <w:rFonts w:ascii="Tahoma" w:eastAsia="Times New Roman" w:hAnsi="Tahoma" w:cs="Tahoma"/>
          <w:color w:val="000000"/>
          <w:sz w:val="20"/>
          <w:szCs w:val="20"/>
          <w:lang w:eastAsia="it-IT"/>
        </w:rPr>
        <w:br/>
        <w:t xml:space="preserve">Al di sotto dei 18 anni è possibile trattare la paziente solo con il consenso dei genitori (92% del </w:t>
      </w:r>
      <w:proofErr w:type="spellStart"/>
      <w:r w:rsidRPr="000124D0">
        <w:rPr>
          <w:rFonts w:ascii="Tahoma" w:eastAsia="Times New Roman" w:hAnsi="Tahoma" w:cs="Tahoma"/>
          <w:color w:val="000000"/>
          <w:sz w:val="20"/>
          <w:szCs w:val="20"/>
          <w:lang w:eastAsia="it-IT"/>
        </w:rPr>
        <w:t>board</w:t>
      </w:r>
      <w:proofErr w:type="spellEnd"/>
      <w:r w:rsidRPr="000124D0">
        <w:rPr>
          <w:rFonts w:ascii="Tahoma" w:eastAsia="Times New Roman" w:hAnsi="Tahoma" w:cs="Tahoma"/>
          <w:color w:val="000000"/>
          <w:sz w:val="20"/>
          <w:szCs w:val="20"/>
          <w:lang w:eastAsia="it-IT"/>
        </w:rPr>
        <w:t>)</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b/>
          <w:bCs/>
          <w:color w:val="000000"/>
          <w:sz w:val="20"/>
          <w:szCs w:val="20"/>
          <w:u w:val="single"/>
          <w:lang w:eastAsia="it-IT"/>
        </w:rPr>
        <w:t> Scelta dei materiali</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t xml:space="preserve">A prescindere dalla natura specifica del prodotto, è oramai opinione concorde che la scelta debba cadere su un filler a completa </w:t>
      </w:r>
      <w:proofErr w:type="spellStart"/>
      <w:r w:rsidRPr="000124D0">
        <w:rPr>
          <w:rFonts w:ascii="Tahoma" w:eastAsia="Times New Roman" w:hAnsi="Tahoma" w:cs="Tahoma"/>
          <w:color w:val="000000"/>
          <w:sz w:val="20"/>
          <w:szCs w:val="20"/>
          <w:lang w:eastAsia="it-IT"/>
        </w:rPr>
        <w:t>riassorbibilità</w:t>
      </w:r>
      <w:proofErr w:type="spellEnd"/>
      <w:r w:rsidRPr="000124D0">
        <w:rPr>
          <w:rFonts w:ascii="Tahoma" w:eastAsia="Times New Roman" w:hAnsi="Tahoma" w:cs="Tahoma"/>
          <w:color w:val="000000"/>
          <w:sz w:val="20"/>
          <w:szCs w:val="20"/>
          <w:lang w:eastAsia="it-IT"/>
        </w:rPr>
        <w:t xml:space="preserve">. (97,5% del </w:t>
      </w:r>
      <w:proofErr w:type="spellStart"/>
      <w:r w:rsidRPr="000124D0">
        <w:rPr>
          <w:rFonts w:ascii="Tahoma" w:eastAsia="Times New Roman" w:hAnsi="Tahoma" w:cs="Tahoma"/>
          <w:color w:val="000000"/>
          <w:sz w:val="20"/>
          <w:szCs w:val="20"/>
          <w:lang w:eastAsia="it-IT"/>
        </w:rPr>
        <w:t>Board</w:t>
      </w:r>
      <w:proofErr w:type="spellEnd"/>
      <w:r w:rsidRPr="000124D0">
        <w:rPr>
          <w:rFonts w:ascii="Tahoma" w:eastAsia="Times New Roman" w:hAnsi="Tahoma" w:cs="Tahoma"/>
          <w:color w:val="000000"/>
          <w:sz w:val="20"/>
          <w:szCs w:val="20"/>
          <w:lang w:eastAsia="it-IT"/>
        </w:rPr>
        <w:t>)(Tab. 4)</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b/>
          <w:bCs/>
          <w:color w:val="000000"/>
          <w:sz w:val="20"/>
          <w:szCs w:val="20"/>
          <w:lang w:eastAsia="it-IT"/>
        </w:rPr>
        <w:t>Test pretrattamento:</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t xml:space="preserve">· Obbligatori 2 </w:t>
      </w:r>
      <w:proofErr w:type="spellStart"/>
      <w:r w:rsidRPr="000124D0">
        <w:rPr>
          <w:rFonts w:ascii="Tahoma" w:eastAsia="Times New Roman" w:hAnsi="Tahoma" w:cs="Tahoma"/>
          <w:color w:val="000000"/>
          <w:sz w:val="20"/>
          <w:szCs w:val="20"/>
          <w:lang w:eastAsia="it-IT"/>
        </w:rPr>
        <w:t>tests</w:t>
      </w:r>
      <w:proofErr w:type="spellEnd"/>
      <w:r w:rsidRPr="000124D0">
        <w:rPr>
          <w:rFonts w:ascii="Tahoma" w:eastAsia="Times New Roman" w:hAnsi="Tahoma" w:cs="Tahoma"/>
          <w:color w:val="000000"/>
          <w:sz w:val="20"/>
          <w:szCs w:val="20"/>
          <w:lang w:eastAsia="it-IT"/>
        </w:rPr>
        <w:t xml:space="preserve"> nella regione volare dell’avambraccio, per l’utilizzo di filler a base di collagene bovino, il primo, con periodo di osservazione di non meno di 30 giorni, il secondo con periodo di osservazione di non meno di 7 giorni</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t>· Facoltativi i test per i collageni di derivazione porcina o umana, e per le altre tipologie di filler, da consigliare in pazienti con anamnesi positiva a patologie su base autoimmunitaria.</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br/>
      </w:r>
      <w:r w:rsidRPr="000124D0">
        <w:rPr>
          <w:rFonts w:ascii="Tahoma" w:eastAsia="Times New Roman" w:hAnsi="Tahoma" w:cs="Tahoma"/>
          <w:b/>
          <w:bCs/>
          <w:color w:val="000000"/>
          <w:sz w:val="20"/>
          <w:szCs w:val="20"/>
          <w:lang w:eastAsia="it-IT"/>
        </w:rPr>
        <w:t>Anche con i filler riassorbibili Il paziente non ritorna mai allo stato iniziale</w:t>
      </w:r>
      <w:r w:rsidRPr="000124D0">
        <w:rPr>
          <w:rFonts w:ascii="Tahoma" w:eastAsia="Times New Roman" w:hAnsi="Tahoma" w:cs="Tahoma"/>
          <w:b/>
          <w:bCs/>
          <w:color w:val="000000"/>
          <w:sz w:val="20"/>
          <w:szCs w:val="20"/>
          <w:lang w:eastAsia="it-IT"/>
        </w:rPr>
        <w:br/>
      </w:r>
      <w:r w:rsidRPr="000124D0">
        <w:rPr>
          <w:rFonts w:ascii="Tahoma" w:eastAsia="Times New Roman" w:hAnsi="Tahoma" w:cs="Tahoma"/>
          <w:color w:val="000000"/>
          <w:sz w:val="20"/>
          <w:szCs w:val="20"/>
          <w:lang w:eastAsia="it-IT"/>
        </w:rPr>
        <w:t xml:space="preserve">Quindi Reversibilità non significa </w:t>
      </w:r>
      <w:proofErr w:type="spellStart"/>
      <w:r w:rsidRPr="000124D0">
        <w:rPr>
          <w:rFonts w:ascii="Tahoma" w:eastAsia="Times New Roman" w:hAnsi="Tahoma" w:cs="Tahoma"/>
          <w:color w:val="000000"/>
          <w:sz w:val="20"/>
          <w:szCs w:val="20"/>
          <w:lang w:eastAsia="it-IT"/>
        </w:rPr>
        <w:t>Restitutio</w:t>
      </w:r>
      <w:proofErr w:type="spellEnd"/>
      <w:r w:rsidRPr="000124D0">
        <w:rPr>
          <w:rFonts w:ascii="Tahoma" w:eastAsia="Times New Roman" w:hAnsi="Tahoma" w:cs="Tahoma"/>
          <w:color w:val="000000"/>
          <w:sz w:val="20"/>
          <w:szCs w:val="20"/>
          <w:lang w:eastAsia="it-IT"/>
        </w:rPr>
        <w:t xml:space="preserve"> ad </w:t>
      </w:r>
      <w:proofErr w:type="spellStart"/>
      <w:r w:rsidRPr="000124D0">
        <w:rPr>
          <w:rFonts w:ascii="Tahoma" w:eastAsia="Times New Roman" w:hAnsi="Tahoma" w:cs="Tahoma"/>
          <w:color w:val="000000"/>
          <w:sz w:val="20"/>
          <w:szCs w:val="20"/>
          <w:lang w:eastAsia="it-IT"/>
        </w:rPr>
        <w:t>integrum</w:t>
      </w:r>
      <w:proofErr w:type="spellEnd"/>
      <w:r w:rsidRPr="000124D0">
        <w:rPr>
          <w:rFonts w:ascii="Tahoma" w:eastAsia="Times New Roman" w:hAnsi="Tahoma" w:cs="Tahoma"/>
          <w:color w:val="000000"/>
          <w:sz w:val="20"/>
          <w:szCs w:val="20"/>
          <w:lang w:eastAsia="it-IT"/>
        </w:rPr>
        <w:br/>
        <w:t xml:space="preserve">Il 60% del </w:t>
      </w:r>
      <w:proofErr w:type="spellStart"/>
      <w:r w:rsidRPr="000124D0">
        <w:rPr>
          <w:rFonts w:ascii="Tahoma" w:eastAsia="Times New Roman" w:hAnsi="Tahoma" w:cs="Tahoma"/>
          <w:color w:val="000000"/>
          <w:sz w:val="20"/>
          <w:szCs w:val="20"/>
          <w:lang w:eastAsia="it-IT"/>
        </w:rPr>
        <w:t>board</w:t>
      </w:r>
      <w:proofErr w:type="spellEnd"/>
      <w:r w:rsidRPr="000124D0">
        <w:rPr>
          <w:rFonts w:ascii="Tahoma" w:eastAsia="Times New Roman" w:hAnsi="Tahoma" w:cs="Tahoma"/>
          <w:color w:val="000000"/>
          <w:sz w:val="20"/>
          <w:szCs w:val="20"/>
          <w:lang w:eastAsia="it-IT"/>
        </w:rPr>
        <w:t xml:space="preserve"> degli esperti ha dichiarato che il paziente non ritorna allo stato iniziale</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br/>
      </w:r>
      <w:r w:rsidRPr="000124D0">
        <w:rPr>
          <w:rFonts w:ascii="Tahoma" w:eastAsia="Times New Roman" w:hAnsi="Tahoma" w:cs="Tahoma"/>
          <w:b/>
          <w:bCs/>
          <w:color w:val="000000"/>
          <w:sz w:val="20"/>
          <w:szCs w:val="20"/>
          <w:lang w:eastAsia="it-IT"/>
        </w:rPr>
        <w:t>Scelta di disinfettanti adeguati,sulla base della tipologia del filler:</w:t>
      </w:r>
      <w:r w:rsidRPr="000124D0">
        <w:rPr>
          <w:rFonts w:ascii="Tahoma" w:eastAsia="Times New Roman" w:hAnsi="Tahoma" w:cs="Tahoma"/>
          <w:color w:val="000000"/>
          <w:sz w:val="20"/>
          <w:szCs w:val="20"/>
          <w:lang w:eastAsia="it-IT"/>
        </w:rPr>
        <w:br/>
        <w:t>Esiste una incompatibilità accertata tra l’acido ialuronico ed i disinfettanti a base di Sali di ammonio quaternario.</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br/>
      </w:r>
      <w:r w:rsidRPr="000124D0">
        <w:rPr>
          <w:rFonts w:ascii="Tahoma" w:eastAsia="Times New Roman" w:hAnsi="Tahoma" w:cs="Tahoma"/>
          <w:b/>
          <w:bCs/>
          <w:color w:val="000000"/>
          <w:sz w:val="20"/>
          <w:szCs w:val="20"/>
          <w:u w:val="single"/>
          <w:lang w:eastAsia="it-IT"/>
        </w:rPr>
        <w:t>Precauzioni procedurali</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t>1. Porre il paziente in posizione reclinata di 30°</w:t>
      </w:r>
      <w:r w:rsidRPr="000124D0">
        <w:rPr>
          <w:rFonts w:ascii="Tahoma" w:eastAsia="Times New Roman" w:hAnsi="Tahoma" w:cs="Tahoma"/>
          <w:color w:val="000000"/>
          <w:sz w:val="20"/>
          <w:szCs w:val="20"/>
          <w:lang w:eastAsia="it-IT"/>
        </w:rPr>
        <w:br/>
        <w:t>2. Praticare un’accurata detersione della cute della paziente, per evitare che residui di make-up possano provocare complicazioni post-intervento.</w:t>
      </w:r>
      <w:r w:rsidRPr="000124D0">
        <w:rPr>
          <w:rFonts w:ascii="Tahoma" w:eastAsia="Times New Roman" w:hAnsi="Tahoma" w:cs="Tahoma"/>
          <w:color w:val="000000"/>
          <w:sz w:val="20"/>
          <w:szCs w:val="20"/>
          <w:lang w:eastAsia="it-IT"/>
        </w:rPr>
        <w:br/>
        <w:t>3. Porre particolare attenzione e cura nella disinfezione della zona anatomica da trattare</w:t>
      </w:r>
      <w:r w:rsidRPr="000124D0">
        <w:rPr>
          <w:rFonts w:ascii="Tahoma" w:eastAsia="Times New Roman" w:hAnsi="Tahoma" w:cs="Tahoma"/>
          <w:color w:val="000000"/>
          <w:sz w:val="20"/>
          <w:szCs w:val="20"/>
          <w:lang w:eastAsia="it-IT"/>
        </w:rPr>
        <w:br/>
        <w:t>4. Fare precedere il trattamento dall’apposizione di ghiaccio o di compresse fredde sulla zona da trattare, da utilizzare anche dopo il trattamento, per diminuire il rischio di ematomi</w:t>
      </w:r>
      <w:r w:rsidRPr="000124D0">
        <w:rPr>
          <w:rFonts w:ascii="Tahoma" w:eastAsia="Times New Roman" w:hAnsi="Tahoma" w:cs="Tahoma"/>
          <w:color w:val="000000"/>
          <w:sz w:val="20"/>
          <w:szCs w:val="20"/>
          <w:lang w:eastAsia="it-IT"/>
        </w:rPr>
        <w:br/>
        <w:t xml:space="preserve">5. Per il trattamento di zone anatomiche molto sensibili o in pazienti particolarmente sensibili agli stimoli dolorosi, è consigliabile l’uso di anestetici topici, fino all’uso di anestesie loco-regionali e/o </w:t>
      </w:r>
      <w:proofErr w:type="spellStart"/>
      <w:r w:rsidRPr="000124D0">
        <w:rPr>
          <w:rFonts w:ascii="Tahoma" w:eastAsia="Times New Roman" w:hAnsi="Tahoma" w:cs="Tahoma"/>
          <w:color w:val="000000"/>
          <w:sz w:val="20"/>
          <w:szCs w:val="20"/>
          <w:lang w:eastAsia="it-IT"/>
        </w:rPr>
        <w:t>tronculari</w:t>
      </w:r>
      <w:proofErr w:type="spellEnd"/>
      <w:r w:rsidRPr="000124D0">
        <w:rPr>
          <w:rFonts w:ascii="Tahoma" w:eastAsia="Times New Roman" w:hAnsi="Tahoma" w:cs="Tahoma"/>
          <w:color w:val="000000"/>
          <w:sz w:val="20"/>
          <w:szCs w:val="20"/>
          <w:lang w:eastAsia="it-IT"/>
        </w:rPr>
        <w:t>.</w:t>
      </w:r>
      <w:r w:rsidRPr="000124D0">
        <w:rPr>
          <w:rFonts w:ascii="Tahoma" w:eastAsia="Times New Roman" w:hAnsi="Tahoma" w:cs="Tahoma"/>
          <w:color w:val="000000"/>
          <w:sz w:val="20"/>
          <w:szCs w:val="20"/>
          <w:lang w:eastAsia="it-IT"/>
        </w:rPr>
        <w:br/>
        <w:t>6. In dipendenza del filler utilizzato, soprattutto per quelli a maggiore densità, è consigliata l’applicazione di un massaggio, nella zona trattata, avvisando il paziente che, a fronte di una maggiore distribuzione del prodotto per un risultato naturale, aumenta il rischio di formazione di ematomi.</w:t>
      </w:r>
      <w:r w:rsidRPr="000124D0">
        <w:rPr>
          <w:rFonts w:ascii="Tahoma" w:eastAsia="Times New Roman" w:hAnsi="Tahoma" w:cs="Tahoma"/>
          <w:color w:val="000000"/>
          <w:sz w:val="20"/>
          <w:szCs w:val="20"/>
          <w:lang w:eastAsia="it-IT"/>
        </w:rPr>
        <w:br/>
        <w:t>7. Se rimane nella siringa una quantità di materiale, il medico non può conservare e riutilizzare il prodotto aperto ed utilizzato parzialmente, ma deve gettare il prodotto rimasto o utilizzare il prodotto rimasto per un'altra area durante lo stesso trattamento</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t> </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b/>
          <w:bCs/>
          <w:color w:val="000000"/>
          <w:sz w:val="20"/>
          <w:szCs w:val="20"/>
          <w:u w:val="single"/>
          <w:lang w:eastAsia="it-IT"/>
        </w:rPr>
        <w:t>Aspetti relativi alla sicurezza</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b/>
          <w:bCs/>
          <w:color w:val="000000"/>
          <w:sz w:val="20"/>
          <w:szCs w:val="20"/>
          <w:lang w:eastAsia="it-IT"/>
        </w:rPr>
        <w:t>Requisiti dell’operatore</w:t>
      </w:r>
      <w:r w:rsidRPr="000124D0">
        <w:rPr>
          <w:rFonts w:ascii="Tahoma" w:eastAsia="Times New Roman" w:hAnsi="Tahoma" w:cs="Tahoma"/>
          <w:color w:val="000000"/>
          <w:sz w:val="20"/>
          <w:szCs w:val="20"/>
          <w:lang w:eastAsia="it-IT"/>
        </w:rPr>
        <w:br/>
        <w:t>Obbligatori:</w:t>
      </w:r>
      <w:r w:rsidRPr="000124D0">
        <w:rPr>
          <w:rFonts w:ascii="Tahoma" w:eastAsia="Times New Roman" w:hAnsi="Tahoma" w:cs="Tahoma"/>
          <w:color w:val="000000"/>
          <w:sz w:val="20"/>
          <w:szCs w:val="20"/>
          <w:lang w:eastAsia="it-IT"/>
        </w:rPr>
        <w:br/>
        <w:t>    • laurea in medicina e chirurgia ed abilitazione professionale</w:t>
      </w:r>
      <w:r w:rsidRPr="000124D0">
        <w:rPr>
          <w:rFonts w:ascii="Tahoma" w:eastAsia="Times New Roman" w:hAnsi="Tahoma" w:cs="Tahoma"/>
          <w:color w:val="000000"/>
          <w:sz w:val="20"/>
          <w:szCs w:val="20"/>
          <w:lang w:eastAsia="it-IT"/>
        </w:rPr>
        <w:br/>
        <w:t>Auspicati:</w:t>
      </w:r>
      <w:r w:rsidRPr="000124D0">
        <w:rPr>
          <w:rFonts w:ascii="Tahoma" w:eastAsia="Times New Roman" w:hAnsi="Tahoma" w:cs="Tahoma"/>
          <w:color w:val="000000"/>
          <w:sz w:val="20"/>
          <w:szCs w:val="20"/>
          <w:lang w:eastAsia="it-IT"/>
        </w:rPr>
        <w:br/>
        <w:t>    • laurea in medicina e chirurgia ed abilitazione professionale</w:t>
      </w:r>
      <w:r w:rsidRPr="000124D0">
        <w:rPr>
          <w:rFonts w:ascii="Tahoma" w:eastAsia="Times New Roman" w:hAnsi="Tahoma" w:cs="Tahoma"/>
          <w:color w:val="000000"/>
          <w:sz w:val="20"/>
          <w:szCs w:val="20"/>
          <w:lang w:eastAsia="it-IT"/>
        </w:rPr>
        <w:br/>
      </w:r>
      <w:r w:rsidRPr="000124D0">
        <w:rPr>
          <w:rFonts w:ascii="Tahoma" w:eastAsia="Times New Roman" w:hAnsi="Tahoma" w:cs="Tahoma"/>
          <w:color w:val="000000"/>
          <w:sz w:val="20"/>
          <w:szCs w:val="20"/>
          <w:lang w:eastAsia="it-IT"/>
        </w:rPr>
        <w:lastRenderedPageBreak/>
        <w:t>    • specializzazione in dermatologia o in chirurgia plastica</w:t>
      </w:r>
      <w:r w:rsidRPr="000124D0">
        <w:rPr>
          <w:rFonts w:ascii="Tahoma" w:eastAsia="Times New Roman" w:hAnsi="Tahoma" w:cs="Tahoma"/>
          <w:color w:val="000000"/>
          <w:sz w:val="20"/>
          <w:szCs w:val="20"/>
          <w:lang w:eastAsia="it-IT"/>
        </w:rPr>
        <w:br/>
        <w:t>    • perfezionamento in medicina estetica tramite corsi di studio accreditati</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t>Il medico deve comunque avere piene conoscenze dell’anatomia, dell’istologia e della fisiopatologia della cute e del tessuto sottocutaneo e, più in specifico, dei seguenti temi:</w:t>
      </w:r>
      <w:r w:rsidRPr="000124D0">
        <w:rPr>
          <w:rFonts w:ascii="Tahoma" w:eastAsia="Times New Roman" w:hAnsi="Tahoma" w:cs="Tahoma"/>
          <w:color w:val="000000"/>
          <w:sz w:val="20"/>
          <w:szCs w:val="20"/>
          <w:lang w:eastAsia="it-IT"/>
        </w:rPr>
        <w:br/>
        <w:t>  1. anatomia cutanea delle unità cosmetiche del viso</w:t>
      </w:r>
      <w:r w:rsidRPr="000124D0">
        <w:rPr>
          <w:rFonts w:ascii="Tahoma" w:eastAsia="Times New Roman" w:hAnsi="Tahoma" w:cs="Tahoma"/>
          <w:color w:val="000000"/>
          <w:sz w:val="20"/>
          <w:szCs w:val="20"/>
          <w:lang w:eastAsia="it-IT"/>
        </w:rPr>
        <w:br/>
        <w:t>  2. differenze strutturali e funzionali delle varie aree corporee</w:t>
      </w:r>
      <w:r w:rsidRPr="000124D0">
        <w:rPr>
          <w:rFonts w:ascii="Tahoma" w:eastAsia="Times New Roman" w:hAnsi="Tahoma" w:cs="Tahoma"/>
          <w:color w:val="000000"/>
          <w:sz w:val="20"/>
          <w:szCs w:val="20"/>
          <w:lang w:eastAsia="it-IT"/>
        </w:rPr>
        <w:br/>
        <w:t xml:space="preserve">  3. fisiopatologia del danno </w:t>
      </w:r>
      <w:proofErr w:type="spellStart"/>
      <w:r w:rsidRPr="000124D0">
        <w:rPr>
          <w:rFonts w:ascii="Tahoma" w:eastAsia="Times New Roman" w:hAnsi="Tahoma" w:cs="Tahoma"/>
          <w:color w:val="000000"/>
          <w:sz w:val="20"/>
          <w:szCs w:val="20"/>
          <w:lang w:eastAsia="it-IT"/>
        </w:rPr>
        <w:t>fotoindotto</w:t>
      </w:r>
      <w:proofErr w:type="spellEnd"/>
      <w:r w:rsidRPr="000124D0">
        <w:rPr>
          <w:rFonts w:ascii="Tahoma" w:eastAsia="Times New Roman" w:hAnsi="Tahoma" w:cs="Tahoma"/>
          <w:color w:val="000000"/>
          <w:sz w:val="20"/>
          <w:szCs w:val="20"/>
          <w:lang w:eastAsia="it-IT"/>
        </w:rPr>
        <w:br/>
        <w:t>  4. varie fasi della riparazione tissutale:</w:t>
      </w:r>
      <w:r w:rsidRPr="000124D0">
        <w:rPr>
          <w:rFonts w:ascii="Tahoma" w:eastAsia="Times New Roman" w:hAnsi="Tahoma" w:cs="Tahoma"/>
          <w:color w:val="000000"/>
          <w:sz w:val="20"/>
          <w:szCs w:val="20"/>
          <w:lang w:eastAsia="it-IT"/>
        </w:rPr>
        <w:br/>
        <w:t>    o processi coagulativi ed infiammatori</w:t>
      </w:r>
      <w:r w:rsidRPr="000124D0">
        <w:rPr>
          <w:rFonts w:ascii="Tahoma" w:eastAsia="Times New Roman" w:hAnsi="Tahoma" w:cs="Tahoma"/>
          <w:color w:val="000000"/>
          <w:sz w:val="20"/>
          <w:szCs w:val="20"/>
          <w:lang w:eastAsia="it-IT"/>
        </w:rPr>
        <w:br/>
        <w:t>    o angiogenesi</w:t>
      </w:r>
      <w:r w:rsidRPr="000124D0">
        <w:rPr>
          <w:rFonts w:ascii="Tahoma" w:eastAsia="Times New Roman" w:hAnsi="Tahoma" w:cs="Tahoma"/>
          <w:color w:val="000000"/>
          <w:sz w:val="20"/>
          <w:szCs w:val="20"/>
          <w:lang w:eastAsia="it-IT"/>
        </w:rPr>
        <w:br/>
        <w:t>    o formazione di tessuto di granulazione</w:t>
      </w:r>
      <w:r w:rsidRPr="000124D0">
        <w:rPr>
          <w:rFonts w:ascii="Tahoma" w:eastAsia="Times New Roman" w:hAnsi="Tahoma" w:cs="Tahoma"/>
          <w:color w:val="000000"/>
          <w:sz w:val="20"/>
          <w:szCs w:val="20"/>
          <w:lang w:eastAsia="it-IT"/>
        </w:rPr>
        <w:br/>
        <w:t xml:space="preserve">    o </w:t>
      </w:r>
      <w:proofErr w:type="spellStart"/>
      <w:r w:rsidRPr="000124D0">
        <w:rPr>
          <w:rFonts w:ascii="Tahoma" w:eastAsia="Times New Roman" w:hAnsi="Tahoma" w:cs="Tahoma"/>
          <w:color w:val="000000"/>
          <w:sz w:val="20"/>
          <w:szCs w:val="20"/>
          <w:lang w:eastAsia="it-IT"/>
        </w:rPr>
        <w:t>riepitelizzazione</w:t>
      </w:r>
      <w:proofErr w:type="spellEnd"/>
      <w:r w:rsidRPr="000124D0">
        <w:rPr>
          <w:rFonts w:ascii="Tahoma" w:eastAsia="Times New Roman" w:hAnsi="Tahoma" w:cs="Tahoma"/>
          <w:color w:val="000000"/>
          <w:sz w:val="20"/>
          <w:szCs w:val="20"/>
          <w:lang w:eastAsia="it-IT"/>
        </w:rPr>
        <w:br/>
        <w:t>    o rimodellamento del collagene</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t xml:space="preserve">È fondamentale che il medico abbia esperienza </w:t>
      </w:r>
      <w:proofErr w:type="spellStart"/>
      <w:r w:rsidRPr="000124D0">
        <w:rPr>
          <w:rFonts w:ascii="Tahoma" w:eastAsia="Times New Roman" w:hAnsi="Tahoma" w:cs="Tahoma"/>
          <w:color w:val="000000"/>
          <w:sz w:val="20"/>
          <w:szCs w:val="20"/>
          <w:lang w:eastAsia="it-IT"/>
        </w:rPr>
        <w:t>clinico-pratica</w:t>
      </w:r>
      <w:proofErr w:type="spellEnd"/>
      <w:r w:rsidRPr="000124D0">
        <w:rPr>
          <w:rFonts w:ascii="Tahoma" w:eastAsia="Times New Roman" w:hAnsi="Tahoma" w:cs="Tahoma"/>
          <w:color w:val="000000"/>
          <w:sz w:val="20"/>
          <w:szCs w:val="20"/>
          <w:lang w:eastAsia="it-IT"/>
        </w:rPr>
        <w:t>, maturata durante la specialità in dermatologia o in chirurgia plastica, e/o abbia frequentato corsi di perfezionamento accreditati teorico-pratici, per acquisire la conoscenza di tecniche e caratteristiche fisico-chimiche dei materiali in uso, ed abbia approfondite conoscenze anche sull’uso degli anestetici locali, sulle complicazioni ad essi correlate e sui trattamenti da attuare in questi casi: risulta quindi fondamentale che tali trattamenti vengano effettuati in ambulatori medici attrezzati e dotati di kit di pronto intervento.</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t xml:space="preserve">Secondo il </w:t>
      </w:r>
      <w:proofErr w:type="spellStart"/>
      <w:r w:rsidRPr="000124D0">
        <w:rPr>
          <w:rFonts w:ascii="Tahoma" w:eastAsia="Times New Roman" w:hAnsi="Tahoma" w:cs="Tahoma"/>
          <w:color w:val="000000"/>
          <w:sz w:val="20"/>
          <w:szCs w:val="20"/>
          <w:lang w:eastAsia="it-IT"/>
        </w:rPr>
        <w:t>board</w:t>
      </w:r>
      <w:proofErr w:type="spellEnd"/>
      <w:r w:rsidRPr="000124D0">
        <w:rPr>
          <w:rFonts w:ascii="Tahoma" w:eastAsia="Times New Roman" w:hAnsi="Tahoma" w:cs="Tahoma"/>
          <w:color w:val="000000"/>
          <w:sz w:val="20"/>
          <w:szCs w:val="20"/>
          <w:lang w:eastAsia="it-IT"/>
        </w:rPr>
        <w:t xml:space="preserve"> degli esperti l’uso dei dispositivi medici denominati Filler deve avvenire esclusivamente in struttura medica attrezzata ed autorizzata secondo le norme regionali vigenti, da personale sanitario medico esperto (100% del </w:t>
      </w:r>
      <w:proofErr w:type="spellStart"/>
      <w:r w:rsidRPr="000124D0">
        <w:rPr>
          <w:rFonts w:ascii="Tahoma" w:eastAsia="Times New Roman" w:hAnsi="Tahoma" w:cs="Tahoma"/>
          <w:color w:val="000000"/>
          <w:sz w:val="20"/>
          <w:szCs w:val="20"/>
          <w:lang w:eastAsia="it-IT"/>
        </w:rPr>
        <w:t>Board</w:t>
      </w:r>
      <w:proofErr w:type="spellEnd"/>
      <w:r w:rsidRPr="000124D0">
        <w:rPr>
          <w:rFonts w:ascii="Tahoma" w:eastAsia="Times New Roman" w:hAnsi="Tahoma" w:cs="Tahoma"/>
          <w:color w:val="000000"/>
          <w:sz w:val="20"/>
          <w:szCs w:val="20"/>
          <w:lang w:eastAsia="it-IT"/>
        </w:rPr>
        <w:t>)</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t> </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b/>
          <w:bCs/>
          <w:color w:val="000000"/>
          <w:sz w:val="20"/>
          <w:szCs w:val="20"/>
          <w:u w:val="single"/>
          <w:lang w:eastAsia="it-IT"/>
        </w:rPr>
        <w:t>Dopo il trattamento il paziente dovrà:</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t>1. Evitare attività fisica intensa per 6 ore</w:t>
      </w:r>
      <w:r w:rsidRPr="000124D0">
        <w:rPr>
          <w:rFonts w:ascii="Tahoma" w:eastAsia="Times New Roman" w:hAnsi="Tahoma" w:cs="Tahoma"/>
          <w:color w:val="000000"/>
          <w:sz w:val="20"/>
          <w:szCs w:val="20"/>
          <w:lang w:eastAsia="it-IT"/>
        </w:rPr>
        <w:br/>
        <w:t>2. Evitare il sole e o le attività al freddo fino a che il rossore e/o il gonfiore non</w:t>
      </w:r>
      <w:r w:rsidRPr="000124D0">
        <w:rPr>
          <w:rFonts w:ascii="Tahoma" w:eastAsia="Times New Roman" w:hAnsi="Tahoma" w:cs="Tahoma"/>
          <w:color w:val="000000"/>
          <w:sz w:val="20"/>
          <w:szCs w:val="20"/>
          <w:lang w:eastAsia="it-IT"/>
        </w:rPr>
        <w:br/>
        <w:t>scompare</w:t>
      </w:r>
      <w:r w:rsidRPr="000124D0">
        <w:rPr>
          <w:rFonts w:ascii="Tahoma" w:eastAsia="Times New Roman" w:hAnsi="Tahoma" w:cs="Tahoma"/>
          <w:color w:val="000000"/>
          <w:sz w:val="20"/>
          <w:szCs w:val="20"/>
          <w:lang w:eastAsia="it-IT"/>
        </w:rPr>
        <w:br/>
        <w:t>3. Evitare il sole finché è evidente il livido</w:t>
      </w:r>
      <w:r w:rsidRPr="000124D0">
        <w:rPr>
          <w:rFonts w:ascii="Tahoma" w:eastAsia="Times New Roman" w:hAnsi="Tahoma" w:cs="Tahoma"/>
          <w:color w:val="000000"/>
          <w:sz w:val="20"/>
          <w:szCs w:val="20"/>
          <w:lang w:eastAsia="it-IT"/>
        </w:rPr>
        <w:br/>
        <w:t xml:space="preserve">4. Evitare prodotti per la pelle che contengano p es. </w:t>
      </w:r>
      <w:proofErr w:type="spellStart"/>
      <w:r w:rsidRPr="000124D0">
        <w:rPr>
          <w:rFonts w:ascii="Tahoma" w:eastAsia="Times New Roman" w:hAnsi="Tahoma" w:cs="Tahoma"/>
          <w:color w:val="000000"/>
          <w:sz w:val="20"/>
          <w:szCs w:val="20"/>
          <w:lang w:eastAsia="it-IT"/>
        </w:rPr>
        <w:t>retinoidi</w:t>
      </w:r>
      <w:proofErr w:type="spellEnd"/>
      <w:r w:rsidRPr="000124D0">
        <w:rPr>
          <w:rFonts w:ascii="Tahoma" w:eastAsia="Times New Roman" w:hAnsi="Tahoma" w:cs="Tahoma"/>
          <w:color w:val="000000"/>
          <w:sz w:val="20"/>
          <w:szCs w:val="20"/>
          <w:lang w:eastAsia="it-IT"/>
        </w:rPr>
        <w:t xml:space="preserve"> o </w:t>
      </w:r>
      <w:proofErr w:type="spellStart"/>
      <w:r w:rsidRPr="000124D0">
        <w:rPr>
          <w:rFonts w:ascii="Tahoma" w:eastAsia="Times New Roman" w:hAnsi="Tahoma" w:cs="Tahoma"/>
          <w:color w:val="000000"/>
          <w:sz w:val="20"/>
          <w:szCs w:val="20"/>
          <w:lang w:eastAsia="it-IT"/>
        </w:rPr>
        <w:t>alfa-idrossiacidi</w:t>
      </w:r>
      <w:proofErr w:type="spellEnd"/>
      <w:r w:rsidRPr="000124D0">
        <w:rPr>
          <w:rFonts w:ascii="Tahoma" w:eastAsia="Times New Roman" w:hAnsi="Tahoma" w:cs="Tahoma"/>
          <w:color w:val="000000"/>
          <w:sz w:val="20"/>
          <w:szCs w:val="20"/>
          <w:lang w:eastAsia="it-IT"/>
        </w:rPr>
        <w:t xml:space="preserve"> per il</w:t>
      </w:r>
      <w:r w:rsidRPr="000124D0">
        <w:rPr>
          <w:rFonts w:ascii="Tahoma" w:eastAsia="Times New Roman" w:hAnsi="Tahoma" w:cs="Tahoma"/>
          <w:color w:val="000000"/>
          <w:sz w:val="20"/>
          <w:szCs w:val="20"/>
          <w:lang w:eastAsia="it-IT"/>
        </w:rPr>
        <w:br/>
        <w:t>giorno successivo</w:t>
      </w:r>
      <w:r w:rsidRPr="000124D0">
        <w:rPr>
          <w:rFonts w:ascii="Tahoma" w:eastAsia="Times New Roman" w:hAnsi="Tahoma" w:cs="Tahoma"/>
          <w:color w:val="000000"/>
          <w:sz w:val="20"/>
          <w:szCs w:val="20"/>
          <w:lang w:eastAsia="it-IT"/>
        </w:rPr>
        <w:br/>
        <w:t>5. Usare una crema antibiotica se prescritta dal medico</w:t>
      </w:r>
      <w:r w:rsidRPr="000124D0">
        <w:rPr>
          <w:rFonts w:ascii="Tahoma" w:eastAsia="Times New Roman" w:hAnsi="Tahoma" w:cs="Tahoma"/>
          <w:color w:val="000000"/>
          <w:sz w:val="20"/>
          <w:szCs w:val="20"/>
          <w:lang w:eastAsia="it-IT"/>
        </w:rPr>
        <w:br/>
        <w:t>6. Usate una crema antiedema se prescritta dal medico</w:t>
      </w:r>
      <w:r w:rsidRPr="000124D0">
        <w:rPr>
          <w:rFonts w:ascii="Tahoma" w:eastAsia="Times New Roman" w:hAnsi="Tahoma" w:cs="Tahoma"/>
          <w:color w:val="000000"/>
          <w:sz w:val="20"/>
          <w:szCs w:val="20"/>
          <w:lang w:eastAsia="it-IT"/>
        </w:rPr>
        <w:br/>
        <w:t>7. Usare una crema per ridurre i lividi (</w:t>
      </w:r>
      <w:proofErr w:type="spellStart"/>
      <w:r w:rsidRPr="000124D0">
        <w:rPr>
          <w:rFonts w:ascii="Tahoma" w:eastAsia="Times New Roman" w:hAnsi="Tahoma" w:cs="Tahoma"/>
          <w:color w:val="000000"/>
          <w:sz w:val="20"/>
          <w:szCs w:val="20"/>
          <w:lang w:eastAsia="it-IT"/>
        </w:rPr>
        <w:t>eparinoide</w:t>
      </w:r>
      <w:proofErr w:type="spellEnd"/>
      <w:r w:rsidRPr="000124D0">
        <w:rPr>
          <w:rFonts w:ascii="Tahoma" w:eastAsia="Times New Roman" w:hAnsi="Tahoma" w:cs="Tahoma"/>
          <w:color w:val="000000"/>
          <w:sz w:val="20"/>
          <w:szCs w:val="20"/>
          <w:lang w:eastAsia="it-IT"/>
        </w:rPr>
        <w:t xml:space="preserve"> o altro) se prescritta dal medico</w:t>
      </w:r>
      <w:r w:rsidRPr="000124D0">
        <w:rPr>
          <w:rFonts w:ascii="Tahoma" w:eastAsia="Times New Roman" w:hAnsi="Tahoma" w:cs="Tahoma"/>
          <w:color w:val="000000"/>
          <w:sz w:val="20"/>
          <w:szCs w:val="20"/>
          <w:lang w:eastAsia="it-IT"/>
        </w:rPr>
        <w:br/>
        <w:t>8. Evitare alcolici</w:t>
      </w:r>
      <w:r w:rsidRPr="000124D0">
        <w:rPr>
          <w:rFonts w:ascii="Tahoma" w:eastAsia="Times New Roman" w:hAnsi="Tahoma" w:cs="Tahoma"/>
          <w:color w:val="000000"/>
          <w:sz w:val="20"/>
          <w:szCs w:val="20"/>
          <w:lang w:eastAsia="it-IT"/>
        </w:rPr>
        <w:br/>
        <w:t>9. Evitare farmaci antinfiammatori non steroidei</w:t>
      </w:r>
      <w:r w:rsidRPr="000124D0">
        <w:rPr>
          <w:rFonts w:ascii="Tahoma" w:eastAsia="Times New Roman" w:hAnsi="Tahoma" w:cs="Tahoma"/>
          <w:color w:val="000000"/>
          <w:sz w:val="20"/>
          <w:szCs w:val="20"/>
          <w:lang w:eastAsia="it-IT"/>
        </w:rPr>
        <w:br/>
        <w:t>10. Evitare il trucco nelle 12 ore successive</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br/>
      </w:r>
      <w:r w:rsidRPr="000124D0">
        <w:rPr>
          <w:rFonts w:ascii="Tahoma" w:eastAsia="Times New Roman" w:hAnsi="Tahoma" w:cs="Tahoma"/>
          <w:b/>
          <w:bCs/>
          <w:color w:val="000000"/>
          <w:sz w:val="20"/>
          <w:szCs w:val="20"/>
          <w:u w:val="single"/>
          <w:lang w:eastAsia="it-IT"/>
        </w:rPr>
        <w:t>Rischi controllabili</w:t>
      </w:r>
      <w:r w:rsidRPr="000124D0">
        <w:rPr>
          <w:rFonts w:ascii="Tahoma" w:eastAsia="Times New Roman" w:hAnsi="Tahoma" w:cs="Tahoma"/>
          <w:color w:val="000000"/>
          <w:sz w:val="20"/>
          <w:szCs w:val="20"/>
          <w:lang w:eastAsia="it-IT"/>
        </w:rPr>
        <w:br/>
        <w:t>· Evitare di effettuare ipercorrezioni, laddove la caratteristiche del prodotto non lo consentano</w:t>
      </w:r>
      <w:r w:rsidRPr="000124D0">
        <w:rPr>
          <w:rFonts w:ascii="Tahoma" w:eastAsia="Times New Roman" w:hAnsi="Tahoma" w:cs="Tahoma"/>
          <w:color w:val="000000"/>
          <w:sz w:val="20"/>
          <w:szCs w:val="20"/>
          <w:lang w:eastAsia="it-IT"/>
        </w:rPr>
        <w:br/>
        <w:t xml:space="preserve">· I pazienti in trattamento continuo con farmaci anticoagulanti devono essere allertati circa un maggior rischio di formazione di ematomi. (75% del </w:t>
      </w:r>
      <w:proofErr w:type="spellStart"/>
      <w:r w:rsidRPr="000124D0">
        <w:rPr>
          <w:rFonts w:ascii="Tahoma" w:eastAsia="Times New Roman" w:hAnsi="Tahoma" w:cs="Tahoma"/>
          <w:color w:val="000000"/>
          <w:sz w:val="20"/>
          <w:szCs w:val="20"/>
          <w:lang w:eastAsia="it-IT"/>
        </w:rPr>
        <w:t>board</w:t>
      </w:r>
      <w:proofErr w:type="spellEnd"/>
      <w:r w:rsidRPr="000124D0">
        <w:rPr>
          <w:rFonts w:ascii="Tahoma" w:eastAsia="Times New Roman" w:hAnsi="Tahoma" w:cs="Tahoma"/>
          <w:color w:val="000000"/>
          <w:sz w:val="20"/>
          <w:szCs w:val="20"/>
          <w:lang w:eastAsia="it-IT"/>
        </w:rPr>
        <w:t>)</w:t>
      </w:r>
      <w:r w:rsidRPr="000124D0">
        <w:rPr>
          <w:rFonts w:ascii="Tahoma" w:eastAsia="Times New Roman" w:hAnsi="Tahoma" w:cs="Tahoma"/>
          <w:color w:val="000000"/>
          <w:sz w:val="20"/>
          <w:szCs w:val="20"/>
          <w:lang w:eastAsia="it-IT"/>
        </w:rPr>
        <w:br/>
        <w:t>· I pazienti che fanno un uso sporadico di acido acetilsalicilico o simili, devono sospendere, ove possano, tale assunzione almeno 7 giorni prima del trattamento onde evitare esclusivamente il rischio di ematomi</w:t>
      </w:r>
      <w:r w:rsidRPr="000124D0">
        <w:rPr>
          <w:rFonts w:ascii="Tahoma" w:eastAsia="Times New Roman" w:hAnsi="Tahoma" w:cs="Tahoma"/>
          <w:color w:val="000000"/>
          <w:sz w:val="20"/>
          <w:szCs w:val="20"/>
          <w:lang w:eastAsia="it-IT"/>
        </w:rPr>
        <w:br/>
        <w:t>· Il periodo mestruale può influenzare la comparsa di maggiori edemi o di piccoli ematomi</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t xml:space="preserve">Secondo il </w:t>
      </w:r>
      <w:proofErr w:type="spellStart"/>
      <w:r w:rsidRPr="000124D0">
        <w:rPr>
          <w:rFonts w:ascii="Tahoma" w:eastAsia="Times New Roman" w:hAnsi="Tahoma" w:cs="Tahoma"/>
          <w:color w:val="000000"/>
          <w:sz w:val="20"/>
          <w:szCs w:val="20"/>
          <w:lang w:eastAsia="it-IT"/>
        </w:rPr>
        <w:t>board</w:t>
      </w:r>
      <w:proofErr w:type="spellEnd"/>
      <w:r w:rsidRPr="000124D0">
        <w:rPr>
          <w:rFonts w:ascii="Tahoma" w:eastAsia="Times New Roman" w:hAnsi="Tahoma" w:cs="Tahoma"/>
          <w:color w:val="000000"/>
          <w:sz w:val="20"/>
          <w:szCs w:val="20"/>
          <w:lang w:eastAsia="it-IT"/>
        </w:rPr>
        <w:t xml:space="preserve"> degli esperti le aree anatomiche in cui, utilizzando un filler riassorbibile, si assiste ad un riassorbimento più veloce sono la bocca (46%) ed il solco naso-labiale (38%).</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t>I soggetti fumatori potrebbero avere un riassorbimento più veloce, al pari dei pazienti che effettuano una forte, continua e non protetta foto-esposizione naturale o artificiale.</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lastRenderedPageBreak/>
        <w:t> </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b/>
          <w:bCs/>
          <w:color w:val="000000"/>
          <w:sz w:val="20"/>
          <w:szCs w:val="20"/>
          <w:u w:val="single"/>
          <w:lang w:eastAsia="it-IT"/>
        </w:rPr>
        <w:t>Effetti secondari</w:t>
      </w:r>
      <w:r w:rsidRPr="000124D0">
        <w:rPr>
          <w:rFonts w:ascii="Tahoma" w:eastAsia="Times New Roman" w:hAnsi="Tahoma" w:cs="Tahoma"/>
          <w:color w:val="000000"/>
          <w:sz w:val="20"/>
          <w:szCs w:val="20"/>
          <w:lang w:eastAsia="it-IT"/>
        </w:rPr>
        <w:br/>
        <w:t>· Reazioni infiammatorie (arrossamento, edema, eritema, …) più o meno associate a prurito.</w:t>
      </w:r>
      <w:r w:rsidRPr="000124D0">
        <w:rPr>
          <w:rFonts w:ascii="Tahoma" w:eastAsia="Times New Roman" w:hAnsi="Tahoma" w:cs="Tahoma"/>
          <w:color w:val="000000"/>
          <w:sz w:val="20"/>
          <w:szCs w:val="20"/>
          <w:lang w:eastAsia="it-IT"/>
        </w:rPr>
        <w:br/>
        <w:t>Tali effetti possono persistere anche per 7 giorni</w:t>
      </w:r>
      <w:r w:rsidRPr="000124D0">
        <w:rPr>
          <w:rFonts w:ascii="Tahoma" w:eastAsia="Times New Roman" w:hAnsi="Tahoma" w:cs="Tahoma"/>
          <w:color w:val="000000"/>
          <w:sz w:val="20"/>
          <w:szCs w:val="20"/>
          <w:lang w:eastAsia="it-IT"/>
        </w:rPr>
        <w:br/>
        <w:t>· Dolore al tatto nella zona trattata</w:t>
      </w:r>
      <w:r w:rsidRPr="000124D0">
        <w:rPr>
          <w:rFonts w:ascii="Tahoma" w:eastAsia="Times New Roman" w:hAnsi="Tahoma" w:cs="Tahoma"/>
          <w:color w:val="000000"/>
          <w:sz w:val="20"/>
          <w:szCs w:val="20"/>
          <w:lang w:eastAsia="it-IT"/>
        </w:rPr>
        <w:br/>
        <w:t>· Ematomi</w:t>
      </w:r>
      <w:r w:rsidRPr="000124D0">
        <w:rPr>
          <w:rFonts w:ascii="Tahoma" w:eastAsia="Times New Roman" w:hAnsi="Tahoma" w:cs="Tahoma"/>
          <w:color w:val="000000"/>
          <w:sz w:val="20"/>
          <w:szCs w:val="20"/>
          <w:lang w:eastAsia="it-IT"/>
        </w:rPr>
        <w:br/>
        <w:t>· Ipercromia o ipocromia nella zona di iniezione</w:t>
      </w:r>
      <w:r w:rsidRPr="000124D0">
        <w:rPr>
          <w:rFonts w:ascii="Tahoma" w:eastAsia="Times New Roman" w:hAnsi="Tahoma" w:cs="Tahoma"/>
          <w:color w:val="000000"/>
          <w:sz w:val="20"/>
          <w:szCs w:val="20"/>
          <w:lang w:eastAsia="it-IT"/>
        </w:rPr>
        <w:br/>
        <w:t>· Formazione di modularità nella zona trattata</w:t>
      </w:r>
      <w:r w:rsidRPr="000124D0">
        <w:rPr>
          <w:rFonts w:ascii="Tahoma" w:eastAsia="Times New Roman" w:hAnsi="Tahoma" w:cs="Tahoma"/>
          <w:color w:val="000000"/>
          <w:sz w:val="20"/>
          <w:szCs w:val="20"/>
          <w:lang w:eastAsia="it-IT"/>
        </w:rPr>
        <w:br/>
        <w:t>· Scarso effetto riempitivo in dipendenza della caratteristiche del tessuto trattato</w:t>
      </w:r>
      <w:r w:rsidRPr="000124D0">
        <w:rPr>
          <w:rFonts w:ascii="Tahoma" w:eastAsia="Times New Roman" w:hAnsi="Tahoma" w:cs="Tahoma"/>
          <w:color w:val="000000"/>
          <w:sz w:val="20"/>
          <w:szCs w:val="20"/>
          <w:lang w:eastAsia="it-IT"/>
        </w:rPr>
        <w:br/>
        <w:t xml:space="preserve">· Rari casi di necrosi, soprattutto in regione </w:t>
      </w:r>
      <w:proofErr w:type="spellStart"/>
      <w:r w:rsidRPr="000124D0">
        <w:rPr>
          <w:rFonts w:ascii="Tahoma" w:eastAsia="Times New Roman" w:hAnsi="Tahoma" w:cs="Tahoma"/>
          <w:color w:val="000000"/>
          <w:sz w:val="20"/>
          <w:szCs w:val="20"/>
          <w:lang w:eastAsia="it-IT"/>
        </w:rPr>
        <w:t>glabellare</w:t>
      </w:r>
      <w:proofErr w:type="spellEnd"/>
      <w:r w:rsidRPr="000124D0">
        <w:rPr>
          <w:rFonts w:ascii="Tahoma" w:eastAsia="Times New Roman" w:hAnsi="Tahoma" w:cs="Tahoma"/>
          <w:color w:val="000000"/>
          <w:sz w:val="20"/>
          <w:szCs w:val="20"/>
          <w:lang w:eastAsia="it-IT"/>
        </w:rPr>
        <w:br/>
        <w:t>· Ascessi, granulomi</w:t>
      </w:r>
      <w:r w:rsidRPr="000124D0">
        <w:rPr>
          <w:rFonts w:ascii="Tahoma" w:eastAsia="Times New Roman" w:hAnsi="Tahoma" w:cs="Tahoma"/>
          <w:color w:val="000000"/>
          <w:sz w:val="20"/>
          <w:szCs w:val="20"/>
          <w:lang w:eastAsia="it-IT"/>
        </w:rPr>
        <w:br/>
        <w:t>· Ipersensibilità specifiche immediate o ritardate (14, 15, 16, 17, 18, 19) </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b/>
          <w:bCs/>
          <w:color w:val="000000"/>
          <w:sz w:val="20"/>
          <w:szCs w:val="20"/>
          <w:u w:val="single"/>
          <w:lang w:eastAsia="it-IT"/>
        </w:rPr>
        <w:t>Ripetibilità del trattamento con i filler</w:t>
      </w:r>
      <w:r w:rsidRPr="000124D0">
        <w:rPr>
          <w:rFonts w:ascii="Tahoma" w:eastAsia="Times New Roman" w:hAnsi="Tahoma" w:cs="Tahoma"/>
          <w:color w:val="000000"/>
          <w:sz w:val="20"/>
          <w:szCs w:val="20"/>
          <w:lang w:eastAsia="it-IT"/>
        </w:rPr>
        <w:br/>
        <w:t xml:space="preserve">La ripetibilità può essere programmata, a seconda del materiale utilizzato e/o delle evidenze cliniche o </w:t>
      </w:r>
      <w:proofErr w:type="spellStart"/>
      <w:r w:rsidRPr="000124D0">
        <w:rPr>
          <w:rFonts w:ascii="Tahoma" w:eastAsia="Times New Roman" w:hAnsi="Tahoma" w:cs="Tahoma"/>
          <w:color w:val="000000"/>
          <w:sz w:val="20"/>
          <w:szCs w:val="20"/>
          <w:lang w:eastAsia="it-IT"/>
        </w:rPr>
        <w:t>clinico-estetiche</w:t>
      </w:r>
      <w:proofErr w:type="spellEnd"/>
      <w:r w:rsidRPr="000124D0">
        <w:rPr>
          <w:rFonts w:ascii="Tahoma" w:eastAsia="Times New Roman" w:hAnsi="Tahoma" w:cs="Tahoma"/>
          <w:color w:val="000000"/>
          <w:sz w:val="20"/>
          <w:szCs w:val="20"/>
          <w:lang w:eastAsia="it-IT"/>
        </w:rPr>
        <w:t xml:space="preserve"> del paziente, ma è estremamente dipendente dalle caratteristiche fisiologiche del tessuto trattato, dalle abitudini del paziente (fumo, dimagramento, </w:t>
      </w:r>
      <w:proofErr w:type="spellStart"/>
      <w:r w:rsidRPr="000124D0">
        <w:rPr>
          <w:rFonts w:ascii="Tahoma" w:eastAsia="Times New Roman" w:hAnsi="Tahoma" w:cs="Tahoma"/>
          <w:color w:val="000000"/>
          <w:sz w:val="20"/>
          <w:szCs w:val="20"/>
          <w:lang w:eastAsia="it-IT"/>
        </w:rPr>
        <w:t>fotoesposizione</w:t>
      </w:r>
      <w:proofErr w:type="spellEnd"/>
      <w:r w:rsidRPr="000124D0">
        <w:rPr>
          <w:rFonts w:ascii="Tahoma" w:eastAsia="Times New Roman" w:hAnsi="Tahoma" w:cs="Tahoma"/>
          <w:color w:val="000000"/>
          <w:sz w:val="20"/>
          <w:szCs w:val="20"/>
          <w:lang w:eastAsia="it-IT"/>
        </w:rPr>
        <w:t xml:space="preserve">, ecc.), dalle aree anatomiche trattate, e la </w:t>
      </w:r>
      <w:proofErr w:type="spellStart"/>
      <w:r w:rsidRPr="000124D0">
        <w:rPr>
          <w:rFonts w:ascii="Tahoma" w:eastAsia="Times New Roman" w:hAnsi="Tahoma" w:cs="Tahoma"/>
          <w:color w:val="000000"/>
          <w:sz w:val="20"/>
          <w:szCs w:val="20"/>
          <w:lang w:eastAsia="it-IT"/>
        </w:rPr>
        <w:t>riassorbibilità</w:t>
      </w:r>
      <w:proofErr w:type="spellEnd"/>
      <w:r w:rsidRPr="000124D0">
        <w:rPr>
          <w:rFonts w:ascii="Tahoma" w:eastAsia="Times New Roman" w:hAnsi="Tahoma" w:cs="Tahoma"/>
          <w:color w:val="000000"/>
          <w:sz w:val="20"/>
          <w:szCs w:val="20"/>
          <w:lang w:eastAsia="it-IT"/>
        </w:rPr>
        <w:t xml:space="preserve"> del prodotto non può essere prevista se non con dati statistici, che hanno valore puramente indicativo.</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br/>
      </w:r>
      <w:r w:rsidRPr="000124D0">
        <w:rPr>
          <w:rFonts w:ascii="Tahoma" w:eastAsia="Times New Roman" w:hAnsi="Tahoma" w:cs="Tahoma"/>
          <w:b/>
          <w:bCs/>
          <w:color w:val="000000"/>
          <w:sz w:val="20"/>
          <w:szCs w:val="20"/>
          <w:u w:val="single"/>
          <w:lang w:eastAsia="it-IT"/>
        </w:rPr>
        <w:t>Requisiti necessari del dispositivo medico Filler</w:t>
      </w:r>
      <w:r w:rsidRPr="000124D0">
        <w:rPr>
          <w:rFonts w:ascii="Tahoma" w:eastAsia="Times New Roman" w:hAnsi="Tahoma" w:cs="Tahoma"/>
          <w:color w:val="000000"/>
          <w:sz w:val="20"/>
          <w:szCs w:val="20"/>
          <w:lang w:eastAsia="it-IT"/>
        </w:rPr>
        <w:br/>
        <w:t xml:space="preserve">I </w:t>
      </w:r>
      <w:proofErr w:type="spellStart"/>
      <w:r w:rsidRPr="000124D0">
        <w:rPr>
          <w:rFonts w:ascii="Tahoma" w:eastAsia="Times New Roman" w:hAnsi="Tahoma" w:cs="Tahoma"/>
          <w:color w:val="000000"/>
          <w:sz w:val="20"/>
          <w:szCs w:val="20"/>
          <w:lang w:eastAsia="it-IT"/>
        </w:rPr>
        <w:t>dermal</w:t>
      </w:r>
      <w:proofErr w:type="spellEnd"/>
      <w:r w:rsidRPr="000124D0">
        <w:rPr>
          <w:rFonts w:ascii="Tahoma" w:eastAsia="Times New Roman" w:hAnsi="Tahoma" w:cs="Tahoma"/>
          <w:color w:val="000000"/>
          <w:sz w:val="20"/>
          <w:szCs w:val="20"/>
          <w:lang w:eastAsia="it-IT"/>
        </w:rPr>
        <w:t xml:space="preserve"> filler sono dispositivi medici, i cui requisiti generali essenziali, rivolti alla sicurezza del prodotto, sono relativi a (fonte”Direttive di riferimento D. </w:t>
      </w:r>
      <w:proofErr w:type="spellStart"/>
      <w:r w:rsidRPr="000124D0">
        <w:rPr>
          <w:rFonts w:ascii="Tahoma" w:eastAsia="Times New Roman" w:hAnsi="Tahoma" w:cs="Tahoma"/>
          <w:color w:val="000000"/>
          <w:sz w:val="20"/>
          <w:szCs w:val="20"/>
          <w:lang w:eastAsia="it-IT"/>
        </w:rPr>
        <w:t>Lgs</w:t>
      </w:r>
      <w:proofErr w:type="spellEnd"/>
      <w:r w:rsidRPr="000124D0">
        <w:rPr>
          <w:rFonts w:ascii="Tahoma" w:eastAsia="Times New Roman" w:hAnsi="Tahoma" w:cs="Tahoma"/>
          <w:color w:val="000000"/>
          <w:sz w:val="20"/>
          <w:szCs w:val="20"/>
          <w:lang w:eastAsia="it-IT"/>
        </w:rPr>
        <w:t xml:space="preserve"> 507/97):</w:t>
      </w:r>
      <w:r w:rsidRPr="000124D0">
        <w:rPr>
          <w:rFonts w:ascii="Tahoma" w:eastAsia="Times New Roman" w:hAnsi="Tahoma" w:cs="Tahoma"/>
          <w:color w:val="000000"/>
          <w:sz w:val="20"/>
          <w:szCs w:val="20"/>
          <w:lang w:eastAsia="it-IT"/>
        </w:rPr>
        <w:br/>
        <w:t>  -- Sicurezza e salute dei pazienti ed utilizzatori</w:t>
      </w:r>
      <w:r w:rsidRPr="000124D0">
        <w:rPr>
          <w:rFonts w:ascii="Tahoma" w:eastAsia="Times New Roman" w:hAnsi="Tahoma" w:cs="Tahoma"/>
          <w:color w:val="000000"/>
          <w:sz w:val="20"/>
          <w:szCs w:val="20"/>
          <w:lang w:eastAsia="it-IT"/>
        </w:rPr>
        <w:br/>
        <w:t>  -- Analisi dei rischi</w:t>
      </w:r>
      <w:r w:rsidRPr="000124D0">
        <w:rPr>
          <w:rFonts w:ascii="Tahoma" w:eastAsia="Times New Roman" w:hAnsi="Tahoma" w:cs="Tahoma"/>
          <w:color w:val="000000"/>
          <w:sz w:val="20"/>
          <w:szCs w:val="20"/>
          <w:lang w:eastAsia="it-IT"/>
        </w:rPr>
        <w:br/>
        <w:t>  -- Minimizzazione dei rischi associati all’uso</w:t>
      </w:r>
      <w:r w:rsidRPr="000124D0">
        <w:rPr>
          <w:rFonts w:ascii="Tahoma" w:eastAsia="Times New Roman" w:hAnsi="Tahoma" w:cs="Tahoma"/>
          <w:color w:val="000000"/>
          <w:sz w:val="20"/>
          <w:szCs w:val="20"/>
          <w:lang w:eastAsia="it-IT"/>
        </w:rPr>
        <w:br/>
        <w:t>  -- Garanzia delle prestazioni del dispositivo assegnate dal fabbricante</w:t>
      </w:r>
      <w:r w:rsidRPr="000124D0">
        <w:rPr>
          <w:rFonts w:ascii="Tahoma" w:eastAsia="Times New Roman" w:hAnsi="Tahoma" w:cs="Tahoma"/>
          <w:color w:val="000000"/>
          <w:sz w:val="20"/>
          <w:szCs w:val="20"/>
          <w:lang w:eastAsia="it-IT"/>
        </w:rPr>
        <w:br/>
        <w:t>  -- Inalterabilità delle caratteristiche del dispositivo durante l’uso, il trasporto e l’immagazzinamento</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t>Sono classificati come dispositivi di tipo chirurgico (</w:t>
      </w:r>
      <w:proofErr w:type="spellStart"/>
      <w:r w:rsidRPr="000124D0">
        <w:rPr>
          <w:rFonts w:ascii="Tahoma" w:eastAsia="Times New Roman" w:hAnsi="Tahoma" w:cs="Tahoma"/>
          <w:color w:val="000000"/>
          <w:sz w:val="20"/>
          <w:szCs w:val="20"/>
          <w:lang w:eastAsia="it-IT"/>
        </w:rPr>
        <w:t>all.IX</w:t>
      </w:r>
      <w:proofErr w:type="spellEnd"/>
      <w:r w:rsidRPr="000124D0">
        <w:rPr>
          <w:rFonts w:ascii="Tahoma" w:eastAsia="Times New Roman" w:hAnsi="Tahoma" w:cs="Tahoma"/>
          <w:color w:val="000000"/>
          <w:sz w:val="20"/>
          <w:szCs w:val="20"/>
          <w:lang w:eastAsia="it-IT"/>
        </w:rPr>
        <w:t xml:space="preserve"> D. </w:t>
      </w:r>
      <w:proofErr w:type="spellStart"/>
      <w:r w:rsidRPr="000124D0">
        <w:rPr>
          <w:rFonts w:ascii="Tahoma" w:eastAsia="Times New Roman" w:hAnsi="Tahoma" w:cs="Tahoma"/>
          <w:color w:val="000000"/>
          <w:sz w:val="20"/>
          <w:szCs w:val="20"/>
          <w:lang w:eastAsia="it-IT"/>
        </w:rPr>
        <w:t>Lgs</w:t>
      </w:r>
      <w:proofErr w:type="spellEnd"/>
      <w:r w:rsidRPr="000124D0">
        <w:rPr>
          <w:rFonts w:ascii="Tahoma" w:eastAsia="Times New Roman" w:hAnsi="Tahoma" w:cs="Tahoma"/>
          <w:color w:val="000000"/>
          <w:sz w:val="20"/>
          <w:szCs w:val="20"/>
          <w:lang w:eastAsia="it-IT"/>
        </w:rPr>
        <w:t>. 46/97):</w:t>
      </w:r>
      <w:r w:rsidRPr="000124D0">
        <w:rPr>
          <w:rFonts w:ascii="Tahoma" w:eastAsia="Times New Roman" w:hAnsi="Tahoma" w:cs="Tahoma"/>
          <w:color w:val="000000"/>
          <w:sz w:val="20"/>
          <w:szCs w:val="20"/>
          <w:lang w:eastAsia="it-IT"/>
        </w:rPr>
        <w:br/>
        <w:t>  --Dispositivi che penetrano attraverso la superficie del corpo sia nel contesto di un intervento chirurgico (bisturi) sia al di fuori di tale contesto (ago di siringa).</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br/>
      </w:r>
      <w:r w:rsidRPr="000124D0">
        <w:rPr>
          <w:rFonts w:ascii="Tahoma" w:eastAsia="Times New Roman" w:hAnsi="Tahoma" w:cs="Tahoma"/>
          <w:b/>
          <w:bCs/>
          <w:color w:val="000000"/>
          <w:sz w:val="20"/>
          <w:szCs w:val="20"/>
          <w:lang w:eastAsia="it-IT"/>
        </w:rPr>
        <w:t>A seconda delle caratteristiche fisico-chimiche del prodotto, questi può essere classificato come:</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u w:val="single"/>
          <w:lang w:eastAsia="it-IT"/>
        </w:rPr>
        <w:t xml:space="preserve">Classe </w:t>
      </w:r>
      <w:proofErr w:type="spellStart"/>
      <w:r w:rsidRPr="000124D0">
        <w:rPr>
          <w:rFonts w:ascii="Tahoma" w:eastAsia="Times New Roman" w:hAnsi="Tahoma" w:cs="Tahoma"/>
          <w:color w:val="000000"/>
          <w:sz w:val="20"/>
          <w:szCs w:val="20"/>
          <w:u w:val="single"/>
          <w:lang w:eastAsia="it-IT"/>
        </w:rPr>
        <w:t>IIb</w:t>
      </w:r>
      <w:proofErr w:type="spellEnd"/>
      <w:r w:rsidRPr="000124D0">
        <w:rPr>
          <w:rFonts w:ascii="Tahoma" w:eastAsia="Times New Roman" w:hAnsi="Tahoma" w:cs="Tahoma"/>
          <w:color w:val="000000"/>
          <w:sz w:val="20"/>
          <w:szCs w:val="20"/>
          <w:lang w:eastAsia="it-IT"/>
        </w:rPr>
        <w:t>: dispositivi a rischio medio/alto, quali alcuni dispositivi non attivi (specie invasivi) ed i dispositivi attivi che interagiscono con il corpo in maniera pericolosa (ed è il caso dei filler Permanenti)</w:t>
      </w:r>
      <w:r w:rsidRPr="000124D0">
        <w:rPr>
          <w:rFonts w:ascii="Tahoma" w:eastAsia="Times New Roman" w:hAnsi="Tahoma" w:cs="Tahoma"/>
          <w:color w:val="000000"/>
          <w:sz w:val="20"/>
          <w:szCs w:val="20"/>
          <w:lang w:eastAsia="it-IT"/>
        </w:rPr>
        <w:br/>
      </w:r>
      <w:r w:rsidRPr="000124D0">
        <w:rPr>
          <w:rFonts w:ascii="Tahoma" w:eastAsia="Times New Roman" w:hAnsi="Tahoma" w:cs="Tahoma"/>
          <w:color w:val="000000"/>
          <w:sz w:val="20"/>
          <w:szCs w:val="20"/>
          <w:u w:val="single"/>
          <w:lang w:eastAsia="it-IT"/>
        </w:rPr>
        <w:t>Classe III</w:t>
      </w:r>
      <w:r w:rsidRPr="000124D0">
        <w:rPr>
          <w:rFonts w:ascii="Tahoma" w:eastAsia="Times New Roman" w:hAnsi="Tahoma" w:cs="Tahoma"/>
          <w:color w:val="000000"/>
          <w:sz w:val="20"/>
          <w:szCs w:val="20"/>
          <w:lang w:eastAsia="it-IT"/>
        </w:rPr>
        <w:t>: dispositivi ad alto rischio, quali gran parte dei dispositivi impiantabili, quelli contenenti farmaci o derivati animali ed alcuni dispositivi che interagiscono sulle funzioni di organi vitali ( ed è il caso dei filler Riassorbibili) (11, 12, 14, 15, 16, 17, 18, 19)</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br/>
      </w:r>
      <w:r w:rsidRPr="000124D0">
        <w:rPr>
          <w:rFonts w:ascii="Tahoma" w:eastAsia="Times New Roman" w:hAnsi="Tahoma" w:cs="Tahoma"/>
          <w:b/>
          <w:bCs/>
          <w:color w:val="000000"/>
          <w:sz w:val="20"/>
          <w:szCs w:val="20"/>
          <w:u w:val="single"/>
          <w:lang w:eastAsia="it-IT"/>
        </w:rPr>
        <w:t>Requisiti auspicabili del dispositivo medico filler</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t xml:space="preserve">I requisiti che la </w:t>
      </w:r>
      <w:proofErr w:type="spellStart"/>
      <w:r w:rsidRPr="000124D0">
        <w:rPr>
          <w:rFonts w:ascii="Tahoma" w:eastAsia="Times New Roman" w:hAnsi="Tahoma" w:cs="Tahoma"/>
          <w:color w:val="000000"/>
          <w:sz w:val="20"/>
          <w:szCs w:val="20"/>
          <w:lang w:eastAsia="it-IT"/>
        </w:rPr>
        <w:t>Consensus</w:t>
      </w:r>
      <w:proofErr w:type="spellEnd"/>
      <w:r w:rsidRPr="000124D0">
        <w:rPr>
          <w:rFonts w:ascii="Tahoma" w:eastAsia="Times New Roman" w:hAnsi="Tahoma" w:cs="Tahoma"/>
          <w:color w:val="000000"/>
          <w:sz w:val="20"/>
          <w:szCs w:val="20"/>
          <w:lang w:eastAsia="it-IT"/>
        </w:rPr>
        <w:t xml:space="preserve"> </w:t>
      </w:r>
      <w:proofErr w:type="spellStart"/>
      <w:r w:rsidRPr="000124D0">
        <w:rPr>
          <w:rFonts w:ascii="Tahoma" w:eastAsia="Times New Roman" w:hAnsi="Tahoma" w:cs="Tahoma"/>
          <w:color w:val="000000"/>
          <w:sz w:val="20"/>
          <w:szCs w:val="20"/>
          <w:lang w:eastAsia="it-IT"/>
        </w:rPr>
        <w:t>Conference</w:t>
      </w:r>
      <w:proofErr w:type="spellEnd"/>
      <w:r w:rsidRPr="000124D0">
        <w:rPr>
          <w:rFonts w:ascii="Tahoma" w:eastAsia="Times New Roman" w:hAnsi="Tahoma" w:cs="Tahoma"/>
          <w:color w:val="000000"/>
          <w:sz w:val="20"/>
          <w:szCs w:val="20"/>
          <w:lang w:eastAsia="it-IT"/>
        </w:rPr>
        <w:t xml:space="preserve"> istituita ha reputato importanti, per ciò che riguarda le caratteristiche auspicabili oggi, necessari domani, di un filler, sono:</w:t>
      </w:r>
    </w:p>
    <w:p w:rsidR="000124D0" w:rsidRPr="000124D0" w:rsidRDefault="000124D0" w:rsidP="000124D0">
      <w:pPr>
        <w:numPr>
          <w:ilvl w:val="0"/>
          <w:numId w:val="1"/>
        </w:numPr>
        <w:spacing w:before="120" w:after="120" w:line="288" w:lineRule="atLeast"/>
        <w:ind w:left="265"/>
        <w:rPr>
          <w:rFonts w:ascii="Tahoma" w:eastAsia="Times New Roman" w:hAnsi="Tahoma" w:cs="Tahoma"/>
          <w:color w:val="0C1618"/>
          <w:sz w:val="20"/>
          <w:szCs w:val="20"/>
          <w:lang w:eastAsia="it-IT"/>
        </w:rPr>
      </w:pPr>
      <w:r w:rsidRPr="000124D0">
        <w:rPr>
          <w:rFonts w:ascii="Tahoma" w:eastAsia="Times New Roman" w:hAnsi="Tahoma" w:cs="Tahoma"/>
          <w:color w:val="0C1618"/>
          <w:sz w:val="20"/>
          <w:szCs w:val="20"/>
          <w:lang w:eastAsia="it-IT"/>
        </w:rPr>
        <w:t>Le caratteristiche primarie del dispositivo medico iniettabile denominato filler devono essere (Tab. 5):</w:t>
      </w:r>
      <w:r w:rsidRPr="000124D0">
        <w:rPr>
          <w:rFonts w:ascii="Tahoma" w:eastAsia="Times New Roman" w:hAnsi="Tahoma" w:cs="Tahoma"/>
          <w:color w:val="0C1618"/>
          <w:sz w:val="20"/>
          <w:szCs w:val="20"/>
          <w:lang w:eastAsia="it-IT"/>
        </w:rPr>
        <w:br/>
        <w:t>Ø Non sensibilizzante né a breve, né a lungo termine</w:t>
      </w:r>
      <w:r w:rsidRPr="000124D0">
        <w:rPr>
          <w:rFonts w:ascii="Tahoma" w:eastAsia="Times New Roman" w:hAnsi="Tahoma" w:cs="Tahoma"/>
          <w:color w:val="0C1618"/>
          <w:sz w:val="20"/>
          <w:szCs w:val="20"/>
          <w:lang w:eastAsia="it-IT"/>
        </w:rPr>
        <w:br/>
        <w:t>Ø Totalmente riassorbibile</w:t>
      </w:r>
      <w:r w:rsidRPr="000124D0">
        <w:rPr>
          <w:rFonts w:ascii="Tahoma" w:eastAsia="Times New Roman" w:hAnsi="Tahoma" w:cs="Tahoma"/>
          <w:color w:val="0C1618"/>
          <w:sz w:val="20"/>
          <w:szCs w:val="20"/>
          <w:lang w:eastAsia="it-IT"/>
        </w:rPr>
        <w:br/>
        <w:t>Ø Non cancerogeno</w:t>
      </w:r>
      <w:r w:rsidRPr="000124D0">
        <w:rPr>
          <w:rFonts w:ascii="Tahoma" w:eastAsia="Times New Roman" w:hAnsi="Tahoma" w:cs="Tahoma"/>
          <w:color w:val="0C1618"/>
          <w:sz w:val="20"/>
          <w:szCs w:val="20"/>
          <w:lang w:eastAsia="it-IT"/>
        </w:rPr>
        <w:br/>
        <w:t>Ø Atossico</w:t>
      </w:r>
      <w:r w:rsidRPr="000124D0">
        <w:rPr>
          <w:rFonts w:ascii="Tahoma" w:eastAsia="Times New Roman" w:hAnsi="Tahoma" w:cs="Tahoma"/>
          <w:color w:val="0C1618"/>
          <w:sz w:val="20"/>
          <w:szCs w:val="20"/>
          <w:lang w:eastAsia="it-IT"/>
        </w:rPr>
        <w:br/>
      </w:r>
      <w:r w:rsidRPr="000124D0">
        <w:rPr>
          <w:rFonts w:ascii="Tahoma" w:eastAsia="Times New Roman" w:hAnsi="Tahoma" w:cs="Tahoma"/>
          <w:color w:val="0C1618"/>
          <w:sz w:val="20"/>
          <w:szCs w:val="20"/>
          <w:lang w:eastAsia="it-IT"/>
        </w:rPr>
        <w:lastRenderedPageBreak/>
        <w:t xml:space="preserve">Ø Non </w:t>
      </w:r>
      <w:proofErr w:type="spellStart"/>
      <w:r w:rsidRPr="000124D0">
        <w:rPr>
          <w:rFonts w:ascii="Tahoma" w:eastAsia="Times New Roman" w:hAnsi="Tahoma" w:cs="Tahoma"/>
          <w:color w:val="0C1618"/>
          <w:sz w:val="20"/>
          <w:szCs w:val="20"/>
          <w:lang w:eastAsia="it-IT"/>
        </w:rPr>
        <w:t>immunogenico</w:t>
      </w:r>
      <w:proofErr w:type="spellEnd"/>
      <w:r w:rsidRPr="000124D0">
        <w:rPr>
          <w:rFonts w:ascii="Tahoma" w:eastAsia="Times New Roman" w:hAnsi="Tahoma" w:cs="Tahoma"/>
          <w:color w:val="0C1618"/>
          <w:sz w:val="20"/>
          <w:szCs w:val="20"/>
          <w:lang w:eastAsia="it-IT"/>
        </w:rPr>
        <w:br/>
        <w:t>Ø Non migrante</w:t>
      </w:r>
      <w:r w:rsidRPr="000124D0">
        <w:rPr>
          <w:rFonts w:ascii="Tahoma" w:eastAsia="Times New Roman" w:hAnsi="Tahoma" w:cs="Tahoma"/>
          <w:color w:val="0C1618"/>
          <w:sz w:val="20"/>
          <w:szCs w:val="20"/>
          <w:lang w:eastAsia="it-IT"/>
        </w:rPr>
        <w:br/>
        <w:t>Ø Di consistenza il più simile possibile al tessuto ospite</w:t>
      </w:r>
      <w:r w:rsidRPr="000124D0">
        <w:rPr>
          <w:rFonts w:ascii="Tahoma" w:eastAsia="Times New Roman" w:hAnsi="Tahoma" w:cs="Tahoma"/>
          <w:color w:val="0C1618"/>
          <w:sz w:val="20"/>
          <w:szCs w:val="20"/>
          <w:lang w:eastAsia="it-IT"/>
        </w:rPr>
        <w:br/>
        <w:t xml:space="preserve">Ø Con un’ampia e probante documentazione scientifica </w:t>
      </w:r>
    </w:p>
    <w:p w:rsidR="000124D0" w:rsidRPr="000124D0" w:rsidRDefault="000124D0" w:rsidP="000124D0">
      <w:pPr>
        <w:numPr>
          <w:ilvl w:val="0"/>
          <w:numId w:val="1"/>
        </w:numPr>
        <w:spacing w:before="120" w:after="120" w:line="288" w:lineRule="atLeast"/>
        <w:ind w:left="265"/>
        <w:rPr>
          <w:rFonts w:ascii="Tahoma" w:eastAsia="Times New Roman" w:hAnsi="Tahoma" w:cs="Tahoma"/>
          <w:color w:val="0C1618"/>
          <w:sz w:val="20"/>
          <w:szCs w:val="20"/>
          <w:lang w:eastAsia="it-IT"/>
        </w:rPr>
      </w:pPr>
      <w:r w:rsidRPr="000124D0">
        <w:rPr>
          <w:rFonts w:ascii="Tahoma" w:eastAsia="Times New Roman" w:hAnsi="Tahoma" w:cs="Tahoma"/>
          <w:color w:val="0C1618"/>
          <w:sz w:val="20"/>
          <w:szCs w:val="20"/>
          <w:lang w:eastAsia="it-IT"/>
        </w:rPr>
        <w:t xml:space="preserve">La biocompatibilità della molecola che forma il dispositivo medico filler deve possedere come requisito precedente all’immissione in commercio uno studio multicentrico della durata di 3 anni affidato a centri accreditati pubblici e privati, con pubblicazione dei risultati su rivista scientifica accreditata, preferibilmente </w:t>
      </w:r>
      <w:proofErr w:type="spellStart"/>
      <w:r w:rsidRPr="000124D0">
        <w:rPr>
          <w:rFonts w:ascii="Tahoma" w:eastAsia="Times New Roman" w:hAnsi="Tahoma" w:cs="Tahoma"/>
          <w:color w:val="0C1618"/>
          <w:sz w:val="20"/>
          <w:szCs w:val="20"/>
          <w:lang w:eastAsia="it-IT"/>
        </w:rPr>
        <w:t>indexata</w:t>
      </w:r>
      <w:proofErr w:type="spellEnd"/>
      <w:r w:rsidRPr="000124D0">
        <w:rPr>
          <w:rFonts w:ascii="Tahoma" w:eastAsia="Times New Roman" w:hAnsi="Tahoma" w:cs="Tahoma"/>
          <w:color w:val="0C1618"/>
          <w:sz w:val="20"/>
          <w:szCs w:val="20"/>
          <w:lang w:eastAsia="it-IT"/>
        </w:rPr>
        <w:t xml:space="preserve"> (95% del </w:t>
      </w:r>
      <w:proofErr w:type="spellStart"/>
      <w:r w:rsidRPr="000124D0">
        <w:rPr>
          <w:rFonts w:ascii="Tahoma" w:eastAsia="Times New Roman" w:hAnsi="Tahoma" w:cs="Tahoma"/>
          <w:color w:val="0C1618"/>
          <w:sz w:val="20"/>
          <w:szCs w:val="20"/>
          <w:lang w:eastAsia="it-IT"/>
        </w:rPr>
        <w:t>Board</w:t>
      </w:r>
      <w:proofErr w:type="spellEnd"/>
      <w:r w:rsidRPr="000124D0">
        <w:rPr>
          <w:rFonts w:ascii="Tahoma" w:eastAsia="Times New Roman" w:hAnsi="Tahoma" w:cs="Tahoma"/>
          <w:color w:val="0C1618"/>
          <w:sz w:val="20"/>
          <w:szCs w:val="20"/>
          <w:lang w:eastAsia="it-IT"/>
        </w:rPr>
        <w:t>).</w:t>
      </w:r>
    </w:p>
    <w:p w:rsidR="000124D0" w:rsidRPr="000124D0" w:rsidRDefault="000124D0" w:rsidP="000124D0">
      <w:pPr>
        <w:numPr>
          <w:ilvl w:val="0"/>
          <w:numId w:val="1"/>
        </w:numPr>
        <w:spacing w:before="120" w:after="120" w:line="288" w:lineRule="atLeast"/>
        <w:ind w:left="265"/>
        <w:rPr>
          <w:rFonts w:ascii="Tahoma" w:eastAsia="Times New Roman" w:hAnsi="Tahoma" w:cs="Tahoma"/>
          <w:color w:val="0C1618"/>
          <w:sz w:val="20"/>
          <w:szCs w:val="20"/>
          <w:lang w:eastAsia="it-IT"/>
        </w:rPr>
      </w:pPr>
      <w:r w:rsidRPr="000124D0">
        <w:rPr>
          <w:rFonts w:ascii="Tahoma" w:eastAsia="Times New Roman" w:hAnsi="Tahoma" w:cs="Tahoma"/>
          <w:color w:val="0C1618"/>
          <w:sz w:val="20"/>
          <w:szCs w:val="20"/>
          <w:lang w:eastAsia="it-IT"/>
        </w:rPr>
        <w:t xml:space="preserve">Per essere considerato affidabile e sicuro, il Filler deve possedere, come requisito precedente all’immissione in commercio, uno studio multicentrico della durata di 3 anni affidato a centri accreditati pubblici e privati, con pubblicazione dei risultati su rivista scientifica accreditata, preferibilmente </w:t>
      </w:r>
      <w:proofErr w:type="spellStart"/>
      <w:r w:rsidRPr="000124D0">
        <w:rPr>
          <w:rFonts w:ascii="Tahoma" w:eastAsia="Times New Roman" w:hAnsi="Tahoma" w:cs="Tahoma"/>
          <w:color w:val="0C1618"/>
          <w:sz w:val="20"/>
          <w:szCs w:val="20"/>
          <w:lang w:eastAsia="it-IT"/>
        </w:rPr>
        <w:t>indexata</w:t>
      </w:r>
      <w:proofErr w:type="spellEnd"/>
      <w:r w:rsidRPr="000124D0">
        <w:rPr>
          <w:rFonts w:ascii="Tahoma" w:eastAsia="Times New Roman" w:hAnsi="Tahoma" w:cs="Tahoma"/>
          <w:color w:val="0C1618"/>
          <w:sz w:val="20"/>
          <w:szCs w:val="20"/>
          <w:lang w:eastAsia="it-IT"/>
        </w:rPr>
        <w:t xml:space="preserve"> (65%). </w:t>
      </w:r>
    </w:p>
    <w:p w:rsidR="000124D0" w:rsidRPr="000124D0" w:rsidRDefault="000124D0" w:rsidP="000124D0">
      <w:pPr>
        <w:numPr>
          <w:ilvl w:val="0"/>
          <w:numId w:val="1"/>
        </w:numPr>
        <w:spacing w:before="120" w:after="120" w:line="288" w:lineRule="atLeast"/>
        <w:ind w:left="265"/>
        <w:rPr>
          <w:rFonts w:ascii="Tahoma" w:eastAsia="Times New Roman" w:hAnsi="Tahoma" w:cs="Tahoma"/>
          <w:color w:val="0C1618"/>
          <w:sz w:val="20"/>
          <w:szCs w:val="20"/>
          <w:lang w:eastAsia="it-IT"/>
        </w:rPr>
      </w:pPr>
      <w:r w:rsidRPr="000124D0">
        <w:rPr>
          <w:rFonts w:ascii="Tahoma" w:eastAsia="Times New Roman" w:hAnsi="Tahoma" w:cs="Tahoma"/>
          <w:color w:val="0C1618"/>
          <w:sz w:val="20"/>
          <w:szCs w:val="20"/>
          <w:lang w:eastAsia="it-IT"/>
        </w:rPr>
        <w:t>La pubblicità di un Filler Deve essere:</w:t>
      </w:r>
      <w:r w:rsidRPr="000124D0">
        <w:rPr>
          <w:rFonts w:ascii="Tahoma" w:eastAsia="Times New Roman" w:hAnsi="Tahoma" w:cs="Tahoma"/>
          <w:color w:val="0C1618"/>
          <w:sz w:val="20"/>
          <w:szCs w:val="20"/>
          <w:lang w:eastAsia="it-IT"/>
        </w:rPr>
        <w:br/>
        <w:t>- Veritiera</w:t>
      </w:r>
      <w:r w:rsidRPr="000124D0">
        <w:rPr>
          <w:rFonts w:ascii="Tahoma" w:eastAsia="Times New Roman" w:hAnsi="Tahoma" w:cs="Tahoma"/>
          <w:color w:val="0C1618"/>
          <w:sz w:val="20"/>
          <w:szCs w:val="20"/>
          <w:lang w:eastAsia="it-IT"/>
        </w:rPr>
        <w:br/>
        <w:t>- Aderente alle caratteristiche del prodotto</w:t>
      </w:r>
      <w:r w:rsidRPr="000124D0">
        <w:rPr>
          <w:rFonts w:ascii="Tahoma" w:eastAsia="Times New Roman" w:hAnsi="Tahoma" w:cs="Tahoma"/>
          <w:color w:val="0C1618"/>
          <w:sz w:val="20"/>
          <w:szCs w:val="20"/>
          <w:lang w:eastAsia="it-IT"/>
        </w:rPr>
        <w:br/>
        <w:t>- Esente da espressioni quali: “sicuro”, “innocuo”, “esente da rischi”</w:t>
      </w:r>
      <w:r w:rsidRPr="000124D0">
        <w:rPr>
          <w:rFonts w:ascii="Tahoma" w:eastAsia="Times New Roman" w:hAnsi="Tahoma" w:cs="Tahoma"/>
          <w:color w:val="0C1618"/>
          <w:sz w:val="20"/>
          <w:szCs w:val="20"/>
          <w:lang w:eastAsia="it-IT"/>
        </w:rPr>
        <w:br/>
        <w:t>- Esente da dichiarazioni fuorvianti in materia di efficacia</w:t>
      </w:r>
      <w:r w:rsidRPr="000124D0">
        <w:rPr>
          <w:rFonts w:ascii="Tahoma" w:eastAsia="Times New Roman" w:hAnsi="Tahoma" w:cs="Tahoma"/>
          <w:color w:val="0C1618"/>
          <w:sz w:val="20"/>
          <w:szCs w:val="20"/>
          <w:lang w:eastAsia="it-IT"/>
        </w:rPr>
        <w:br/>
        <w:t>- Autorizzata dal Min. della Salute</w:t>
      </w:r>
    </w:p>
    <w:p w:rsidR="000124D0" w:rsidRPr="000124D0" w:rsidRDefault="000124D0" w:rsidP="000124D0">
      <w:pPr>
        <w:numPr>
          <w:ilvl w:val="0"/>
          <w:numId w:val="1"/>
        </w:numPr>
        <w:spacing w:before="120" w:after="120" w:line="288" w:lineRule="atLeast"/>
        <w:ind w:left="265"/>
        <w:rPr>
          <w:rFonts w:ascii="Tahoma" w:eastAsia="Times New Roman" w:hAnsi="Tahoma" w:cs="Tahoma"/>
          <w:color w:val="0C1618"/>
          <w:sz w:val="20"/>
          <w:szCs w:val="20"/>
          <w:lang w:eastAsia="it-IT"/>
        </w:rPr>
      </w:pPr>
      <w:r w:rsidRPr="000124D0">
        <w:rPr>
          <w:rFonts w:ascii="Tahoma" w:eastAsia="Times New Roman" w:hAnsi="Tahoma" w:cs="Tahoma"/>
          <w:color w:val="0C1618"/>
          <w:sz w:val="20"/>
          <w:szCs w:val="20"/>
          <w:lang w:eastAsia="it-IT"/>
        </w:rPr>
        <w:t xml:space="preserve">Il dispositivo medico iniettabile denominato filler deve essere posto in commercio sottoforma di siringhe </w:t>
      </w:r>
      <w:proofErr w:type="spellStart"/>
      <w:r w:rsidRPr="000124D0">
        <w:rPr>
          <w:rFonts w:ascii="Tahoma" w:eastAsia="Times New Roman" w:hAnsi="Tahoma" w:cs="Tahoma"/>
          <w:color w:val="0C1618"/>
          <w:sz w:val="20"/>
          <w:szCs w:val="20"/>
          <w:lang w:eastAsia="it-IT"/>
        </w:rPr>
        <w:t>pre-riempite</w:t>
      </w:r>
      <w:proofErr w:type="spellEnd"/>
      <w:r w:rsidRPr="000124D0">
        <w:rPr>
          <w:rFonts w:ascii="Tahoma" w:eastAsia="Times New Roman" w:hAnsi="Tahoma" w:cs="Tahoma"/>
          <w:color w:val="0C1618"/>
          <w:sz w:val="20"/>
          <w:szCs w:val="20"/>
          <w:lang w:eastAsia="it-IT"/>
        </w:rPr>
        <w:t xml:space="preserve"> sigillate in busta chiusa (100%).</w:t>
      </w:r>
    </w:p>
    <w:p w:rsidR="000124D0" w:rsidRPr="000124D0" w:rsidRDefault="000124D0" w:rsidP="000124D0">
      <w:pPr>
        <w:numPr>
          <w:ilvl w:val="0"/>
          <w:numId w:val="1"/>
        </w:numPr>
        <w:spacing w:before="120" w:after="120" w:line="288" w:lineRule="atLeast"/>
        <w:ind w:left="265"/>
        <w:rPr>
          <w:rFonts w:ascii="Tahoma" w:eastAsia="Times New Roman" w:hAnsi="Tahoma" w:cs="Tahoma"/>
          <w:color w:val="0C1618"/>
          <w:sz w:val="20"/>
          <w:szCs w:val="20"/>
          <w:lang w:eastAsia="it-IT"/>
        </w:rPr>
      </w:pPr>
      <w:r w:rsidRPr="000124D0">
        <w:rPr>
          <w:rFonts w:ascii="Tahoma" w:eastAsia="Times New Roman" w:hAnsi="Tahoma" w:cs="Tahoma"/>
          <w:color w:val="0C1618"/>
          <w:sz w:val="20"/>
          <w:szCs w:val="20"/>
          <w:lang w:eastAsia="it-IT"/>
        </w:rPr>
        <w:t xml:space="preserve">Il dispositivo medico denominato filler deve essere monouso (98%) </w:t>
      </w:r>
    </w:p>
    <w:p w:rsidR="000124D0" w:rsidRPr="000124D0" w:rsidRDefault="000124D0" w:rsidP="000124D0">
      <w:pPr>
        <w:numPr>
          <w:ilvl w:val="0"/>
          <w:numId w:val="1"/>
        </w:numPr>
        <w:spacing w:before="120" w:after="120" w:line="288" w:lineRule="atLeast"/>
        <w:ind w:left="265"/>
        <w:rPr>
          <w:rFonts w:ascii="Tahoma" w:eastAsia="Times New Roman" w:hAnsi="Tahoma" w:cs="Tahoma"/>
          <w:color w:val="0C1618"/>
          <w:sz w:val="20"/>
          <w:szCs w:val="20"/>
          <w:lang w:eastAsia="it-IT"/>
        </w:rPr>
      </w:pPr>
      <w:r w:rsidRPr="000124D0">
        <w:rPr>
          <w:rFonts w:ascii="Tahoma" w:eastAsia="Times New Roman" w:hAnsi="Tahoma" w:cs="Tahoma"/>
          <w:color w:val="0C1618"/>
          <w:sz w:val="20"/>
          <w:szCs w:val="20"/>
          <w:lang w:eastAsia="it-IT"/>
        </w:rPr>
        <w:t>Il dispositivo medico iniettabile denominato filler deve essere munito di targhette multiple adesive con i dati riferiti al nome della sostanza, al lotto di produzione, alla data di scadenza, di foglio informativo dettagliato circa le caratteristiche, le indicazioni, i modi d’uso, le precauzioni, gli effetti collaterali previsti, le controindicazioni, le</w:t>
      </w:r>
      <w:r w:rsidRPr="000124D0">
        <w:rPr>
          <w:rFonts w:ascii="Tahoma" w:eastAsia="Times New Roman" w:hAnsi="Tahoma" w:cs="Tahoma"/>
          <w:color w:val="0C1618"/>
          <w:sz w:val="20"/>
          <w:szCs w:val="20"/>
          <w:lang w:eastAsia="it-IT"/>
        </w:rPr>
        <w:br/>
        <w:t>interazioni eventuali, i dosaggi consigliati ed i modi di conservazione della sostanza (92%)</w:t>
      </w:r>
    </w:p>
    <w:p w:rsidR="000124D0" w:rsidRPr="000124D0" w:rsidRDefault="000124D0" w:rsidP="000124D0">
      <w:pPr>
        <w:numPr>
          <w:ilvl w:val="0"/>
          <w:numId w:val="1"/>
        </w:numPr>
        <w:spacing w:before="120" w:after="120" w:line="288" w:lineRule="atLeast"/>
        <w:ind w:left="265"/>
        <w:rPr>
          <w:rFonts w:ascii="Tahoma" w:eastAsia="Times New Roman" w:hAnsi="Tahoma" w:cs="Tahoma"/>
          <w:color w:val="0C1618"/>
          <w:sz w:val="20"/>
          <w:szCs w:val="20"/>
          <w:lang w:eastAsia="it-IT"/>
        </w:rPr>
      </w:pPr>
      <w:r w:rsidRPr="000124D0">
        <w:rPr>
          <w:rFonts w:ascii="Tahoma" w:eastAsia="Times New Roman" w:hAnsi="Tahoma" w:cs="Tahoma"/>
          <w:color w:val="0C1618"/>
          <w:sz w:val="20"/>
          <w:szCs w:val="20"/>
          <w:lang w:eastAsia="it-IT"/>
        </w:rPr>
        <w:t xml:space="preserve">Un filler deve essere Tracciabile: Con tracciabilità si intende la costante possibilità per il fabbricante di rintracciare, per qualsiasi evenienza che lo renda necessario, i dispositivi prodotti per confrontarli ai lotti di controllo ed, eventualmente applicare le misure correttive eventualmente necessarie, ed informare le Autorità Competenti (Art. 10 del D. </w:t>
      </w:r>
      <w:proofErr w:type="spellStart"/>
      <w:r w:rsidRPr="000124D0">
        <w:rPr>
          <w:rFonts w:ascii="Tahoma" w:eastAsia="Times New Roman" w:hAnsi="Tahoma" w:cs="Tahoma"/>
          <w:color w:val="0C1618"/>
          <w:sz w:val="20"/>
          <w:szCs w:val="20"/>
          <w:lang w:eastAsia="it-IT"/>
        </w:rPr>
        <w:t>Lgs</w:t>
      </w:r>
      <w:proofErr w:type="spellEnd"/>
      <w:r w:rsidRPr="000124D0">
        <w:rPr>
          <w:rFonts w:ascii="Tahoma" w:eastAsia="Times New Roman" w:hAnsi="Tahoma" w:cs="Tahoma"/>
          <w:color w:val="0C1618"/>
          <w:sz w:val="20"/>
          <w:szCs w:val="20"/>
          <w:lang w:eastAsia="it-IT"/>
        </w:rPr>
        <w:t xml:space="preserve"> 46/97) </w:t>
      </w:r>
    </w:p>
    <w:p w:rsidR="000124D0" w:rsidRPr="000124D0" w:rsidRDefault="000124D0" w:rsidP="000124D0">
      <w:pPr>
        <w:numPr>
          <w:ilvl w:val="0"/>
          <w:numId w:val="1"/>
        </w:numPr>
        <w:spacing w:before="120" w:after="120" w:line="288" w:lineRule="atLeast"/>
        <w:ind w:left="265"/>
        <w:rPr>
          <w:rFonts w:ascii="Tahoma" w:eastAsia="Times New Roman" w:hAnsi="Tahoma" w:cs="Tahoma"/>
          <w:color w:val="0C1618"/>
          <w:sz w:val="20"/>
          <w:szCs w:val="20"/>
          <w:lang w:eastAsia="it-IT"/>
        </w:rPr>
      </w:pPr>
      <w:r w:rsidRPr="000124D0">
        <w:rPr>
          <w:rFonts w:ascii="Tahoma" w:eastAsia="Times New Roman" w:hAnsi="Tahoma" w:cs="Tahoma"/>
          <w:color w:val="0C1618"/>
          <w:sz w:val="20"/>
          <w:szCs w:val="20"/>
          <w:lang w:eastAsia="it-IT"/>
        </w:rPr>
        <w:t xml:space="preserve">I </w:t>
      </w:r>
      <w:proofErr w:type="spellStart"/>
      <w:r w:rsidRPr="000124D0">
        <w:rPr>
          <w:rFonts w:ascii="Tahoma" w:eastAsia="Times New Roman" w:hAnsi="Tahoma" w:cs="Tahoma"/>
          <w:color w:val="0C1618"/>
          <w:sz w:val="20"/>
          <w:szCs w:val="20"/>
          <w:lang w:eastAsia="it-IT"/>
        </w:rPr>
        <w:t>dermal</w:t>
      </w:r>
      <w:proofErr w:type="spellEnd"/>
      <w:r w:rsidRPr="000124D0">
        <w:rPr>
          <w:rFonts w:ascii="Tahoma" w:eastAsia="Times New Roman" w:hAnsi="Tahoma" w:cs="Tahoma"/>
          <w:color w:val="0C1618"/>
          <w:sz w:val="20"/>
          <w:szCs w:val="20"/>
          <w:lang w:eastAsia="it-IT"/>
        </w:rPr>
        <w:t xml:space="preserve"> filler cosiddetti “No Test”, possono fregiarsi di tale qualità solo dopo aver pubblicato rigorosi studi sulla sicurezza a lungo termine (almeno 3 anni) della molecola costitutiva da parte di istituti scientifici riconosciuti (75%).</w:t>
      </w:r>
    </w:p>
    <w:p w:rsidR="000124D0" w:rsidRPr="000124D0" w:rsidRDefault="000124D0" w:rsidP="000124D0">
      <w:pPr>
        <w:numPr>
          <w:ilvl w:val="0"/>
          <w:numId w:val="1"/>
        </w:numPr>
        <w:spacing w:before="120" w:after="120" w:line="288" w:lineRule="atLeast"/>
        <w:ind w:left="265"/>
        <w:rPr>
          <w:rFonts w:ascii="Tahoma" w:eastAsia="Times New Roman" w:hAnsi="Tahoma" w:cs="Tahoma"/>
          <w:color w:val="0C1618"/>
          <w:sz w:val="20"/>
          <w:szCs w:val="20"/>
          <w:lang w:eastAsia="it-IT"/>
        </w:rPr>
      </w:pPr>
      <w:r w:rsidRPr="000124D0">
        <w:rPr>
          <w:rFonts w:ascii="Tahoma" w:eastAsia="Times New Roman" w:hAnsi="Tahoma" w:cs="Tahoma"/>
          <w:color w:val="0C1618"/>
          <w:sz w:val="20"/>
          <w:szCs w:val="20"/>
          <w:lang w:eastAsia="it-IT"/>
        </w:rPr>
        <w:t xml:space="preserve">La categoria dei </w:t>
      </w:r>
      <w:proofErr w:type="spellStart"/>
      <w:r w:rsidRPr="000124D0">
        <w:rPr>
          <w:rFonts w:ascii="Tahoma" w:eastAsia="Times New Roman" w:hAnsi="Tahoma" w:cs="Tahoma"/>
          <w:color w:val="0C1618"/>
          <w:sz w:val="20"/>
          <w:szCs w:val="20"/>
          <w:lang w:eastAsia="it-IT"/>
        </w:rPr>
        <w:t>Dermal</w:t>
      </w:r>
      <w:proofErr w:type="spellEnd"/>
      <w:r w:rsidRPr="000124D0">
        <w:rPr>
          <w:rFonts w:ascii="Tahoma" w:eastAsia="Times New Roman" w:hAnsi="Tahoma" w:cs="Tahoma"/>
          <w:color w:val="0C1618"/>
          <w:sz w:val="20"/>
          <w:szCs w:val="20"/>
          <w:lang w:eastAsia="it-IT"/>
        </w:rPr>
        <w:t xml:space="preserve"> Filler è estremamente variegata sia per caratteristiche chimiche ( Collagene, Acido ialuronico libero e cross-linkato, </w:t>
      </w:r>
      <w:proofErr w:type="spellStart"/>
      <w:r w:rsidRPr="000124D0">
        <w:rPr>
          <w:rFonts w:ascii="Tahoma" w:eastAsia="Times New Roman" w:hAnsi="Tahoma" w:cs="Tahoma"/>
          <w:color w:val="0C1618"/>
          <w:sz w:val="20"/>
          <w:szCs w:val="20"/>
          <w:lang w:eastAsia="it-IT"/>
        </w:rPr>
        <w:t>Agarosio</w:t>
      </w:r>
      <w:proofErr w:type="spellEnd"/>
      <w:r w:rsidRPr="000124D0">
        <w:rPr>
          <w:rFonts w:ascii="Tahoma" w:eastAsia="Times New Roman" w:hAnsi="Tahoma" w:cs="Tahoma"/>
          <w:color w:val="0C1618"/>
          <w:sz w:val="20"/>
          <w:szCs w:val="20"/>
          <w:lang w:eastAsia="it-IT"/>
        </w:rPr>
        <w:t xml:space="preserve">, </w:t>
      </w:r>
      <w:proofErr w:type="spellStart"/>
      <w:r w:rsidRPr="000124D0">
        <w:rPr>
          <w:rFonts w:ascii="Tahoma" w:eastAsia="Times New Roman" w:hAnsi="Tahoma" w:cs="Tahoma"/>
          <w:color w:val="0C1618"/>
          <w:sz w:val="20"/>
          <w:szCs w:val="20"/>
          <w:lang w:eastAsia="it-IT"/>
        </w:rPr>
        <w:t>Idrossiapatite</w:t>
      </w:r>
      <w:proofErr w:type="spellEnd"/>
      <w:r w:rsidRPr="000124D0">
        <w:rPr>
          <w:rFonts w:ascii="Tahoma" w:eastAsia="Times New Roman" w:hAnsi="Tahoma" w:cs="Tahoma"/>
          <w:color w:val="0C1618"/>
          <w:sz w:val="20"/>
          <w:szCs w:val="20"/>
          <w:lang w:eastAsia="it-IT"/>
        </w:rPr>
        <w:t>, Ecc.) che per quelle fisiche ( densità variabili per usi variabili, filler composti, ecc). Tali peculiarità si traducono in un differente grado di difficoltà d’uso: sarebbe utile che il fabbricante evidenziasse che, per filler particolari, è indicato un utilizzatore esperto. (8, 9, 11, 12, 14)</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b/>
          <w:bCs/>
          <w:color w:val="000000"/>
          <w:sz w:val="20"/>
          <w:szCs w:val="20"/>
          <w:u w:val="single"/>
          <w:lang w:eastAsia="it-IT"/>
        </w:rPr>
        <w:t>Avvertenze</w:t>
      </w:r>
      <w:r w:rsidRPr="000124D0">
        <w:rPr>
          <w:rFonts w:ascii="Tahoma" w:eastAsia="Times New Roman" w:hAnsi="Tahoma" w:cs="Tahoma"/>
          <w:b/>
          <w:bCs/>
          <w:color w:val="000000"/>
          <w:sz w:val="20"/>
          <w:szCs w:val="20"/>
          <w:u w:val="single"/>
          <w:lang w:eastAsia="it-IT"/>
        </w:rPr>
        <w:br/>
      </w:r>
      <w:r w:rsidRPr="000124D0">
        <w:rPr>
          <w:rFonts w:ascii="Tahoma" w:eastAsia="Times New Roman" w:hAnsi="Tahoma" w:cs="Tahoma"/>
          <w:color w:val="000000"/>
          <w:sz w:val="20"/>
          <w:szCs w:val="20"/>
          <w:lang w:eastAsia="it-IT"/>
        </w:rPr>
        <w:t>1. La stesura delle linee guida si basa sullo stato delle attuali conoscenze e riflette dati desunti dalla letteratura scientifica di riferimento. In ogni caso i dati vanno sempre analizzati ed interpretati attentamente, con adeguato senso critico.</w:t>
      </w:r>
      <w:r w:rsidRPr="000124D0">
        <w:rPr>
          <w:rFonts w:ascii="Tahoma" w:eastAsia="Times New Roman" w:hAnsi="Tahoma" w:cs="Tahoma"/>
          <w:color w:val="000000"/>
          <w:sz w:val="20"/>
          <w:szCs w:val="20"/>
          <w:lang w:eastAsia="it-IT"/>
        </w:rPr>
        <w:br/>
        <w:t>2. Studi successivi potranno indurre modifiche o cambiamenti delle conclusioni o raccomandazioni riportate in questo documento.</w:t>
      </w:r>
      <w:r w:rsidRPr="000124D0">
        <w:rPr>
          <w:rFonts w:ascii="Tahoma" w:eastAsia="Times New Roman" w:hAnsi="Tahoma" w:cs="Tahoma"/>
          <w:color w:val="000000"/>
          <w:sz w:val="20"/>
          <w:szCs w:val="20"/>
          <w:lang w:eastAsia="it-IT"/>
        </w:rPr>
        <w:br/>
        <w:t>3. Il rispetto delle linee guida non assicura in ogni caso la certezza di un trattamento sicuramente soddisfacente ed esente da rischi.</w:t>
      </w:r>
      <w:r w:rsidRPr="000124D0">
        <w:rPr>
          <w:rFonts w:ascii="Tahoma" w:eastAsia="Times New Roman" w:hAnsi="Tahoma" w:cs="Tahoma"/>
          <w:color w:val="000000"/>
          <w:sz w:val="20"/>
          <w:szCs w:val="20"/>
          <w:lang w:eastAsia="it-IT"/>
        </w:rPr>
        <w:br/>
      </w:r>
      <w:r w:rsidRPr="000124D0">
        <w:rPr>
          <w:rFonts w:ascii="Tahoma" w:eastAsia="Times New Roman" w:hAnsi="Tahoma" w:cs="Tahoma"/>
          <w:color w:val="000000"/>
          <w:sz w:val="20"/>
          <w:szCs w:val="20"/>
          <w:lang w:eastAsia="it-IT"/>
        </w:rPr>
        <w:lastRenderedPageBreak/>
        <w:t>4. La valutazione definitiva, relativa alle caratteristiche ed alle proprietà di ogni specifica procedura con i filler, compete in ogni caso al medico, sulla base della valutazione clinica e delle indicazioni relative al singolo paziente, nella definita circostanza temporale, coincidente con il momento dell’effettuazione del trattamento.</w:t>
      </w:r>
      <w:r w:rsidRPr="000124D0">
        <w:rPr>
          <w:rFonts w:ascii="Tahoma" w:eastAsia="Times New Roman" w:hAnsi="Tahoma" w:cs="Tahoma"/>
          <w:color w:val="000000"/>
          <w:sz w:val="20"/>
          <w:szCs w:val="20"/>
          <w:lang w:eastAsia="it-IT"/>
        </w:rPr>
        <w:br/>
        <w:t>5. L’utilizzo di filler impegna sul piano etico, culturale e medico-legale gli utilizzatori ed i produttori.</w:t>
      </w:r>
      <w:r w:rsidRPr="000124D0">
        <w:rPr>
          <w:rFonts w:ascii="Tahoma" w:eastAsia="Times New Roman" w:hAnsi="Tahoma" w:cs="Tahoma"/>
          <w:color w:val="000000"/>
          <w:sz w:val="20"/>
          <w:szCs w:val="20"/>
          <w:lang w:eastAsia="it-IT"/>
        </w:rPr>
        <w:br/>
        <w:t> </w:t>
      </w:r>
    </w:p>
    <w:p w:rsidR="000124D0" w:rsidRPr="000124D0" w:rsidRDefault="000124D0" w:rsidP="000124D0">
      <w:pPr>
        <w:spacing w:after="0"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pict>
          <v:rect id="_x0000_i1026" style="width:0;height:1.5pt" o:hrstd="t" o:hr="t" fillcolor="#a0a0a0" stroked="f"/>
        </w:pic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noProof/>
          <w:color w:val="000000"/>
          <w:sz w:val="20"/>
          <w:szCs w:val="20"/>
          <w:lang w:eastAsia="it-IT"/>
        </w:rPr>
        <w:drawing>
          <wp:inline distT="0" distB="0" distL="0" distR="0">
            <wp:extent cx="3200400" cy="4258945"/>
            <wp:effectExtent l="19050" t="0" r="0" b="0"/>
            <wp:docPr id="10" name="Immagine 10" descr="Filler facci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ler facciali"/>
                    <pic:cNvPicPr>
                      <a:picLocks noChangeAspect="1" noChangeArrowheads="1"/>
                    </pic:cNvPicPr>
                  </pic:nvPicPr>
                  <pic:blipFill>
                    <a:blip r:embed="rId5" cstate="print"/>
                    <a:srcRect/>
                    <a:stretch>
                      <a:fillRect/>
                    </a:stretch>
                  </pic:blipFill>
                  <pic:spPr bwMode="auto">
                    <a:xfrm>
                      <a:off x="0" y="0"/>
                      <a:ext cx="3200400" cy="4258945"/>
                    </a:xfrm>
                    <a:prstGeom prst="rect">
                      <a:avLst/>
                    </a:prstGeom>
                    <a:noFill/>
                    <a:ln w="9525">
                      <a:noFill/>
                      <a:miter lim="800000"/>
                      <a:headEnd/>
                      <a:tailEnd/>
                    </a:ln>
                  </pic:spPr>
                </pic:pic>
              </a:graphicData>
            </a:graphic>
          </wp:inline>
        </w:drawing>
      </w:r>
      <w:r w:rsidRPr="000124D0">
        <w:rPr>
          <w:rFonts w:ascii="Tahoma" w:eastAsia="Times New Roman" w:hAnsi="Tahoma" w:cs="Tahoma"/>
          <w:color w:val="000000"/>
          <w:sz w:val="20"/>
          <w:szCs w:val="20"/>
          <w:lang w:eastAsia="it-IT"/>
        </w:rPr>
        <w:t> </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lastRenderedPageBreak/>
        <w:t> </w:t>
      </w:r>
      <w:r w:rsidRPr="000124D0">
        <w:rPr>
          <w:rFonts w:ascii="Tahoma" w:eastAsia="Times New Roman" w:hAnsi="Tahoma" w:cs="Tahoma"/>
          <w:noProof/>
          <w:color w:val="000000"/>
          <w:sz w:val="20"/>
          <w:szCs w:val="20"/>
          <w:lang w:eastAsia="it-IT"/>
        </w:rPr>
        <w:drawing>
          <wp:inline distT="0" distB="0" distL="0" distR="0">
            <wp:extent cx="3200400" cy="4090670"/>
            <wp:effectExtent l="19050" t="0" r="0" b="0"/>
            <wp:docPr id="11" name="Immagine 11" descr="Filler facci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ler facciali"/>
                    <pic:cNvPicPr>
                      <a:picLocks noChangeAspect="1" noChangeArrowheads="1"/>
                    </pic:cNvPicPr>
                  </pic:nvPicPr>
                  <pic:blipFill>
                    <a:blip r:embed="rId6" cstate="print"/>
                    <a:srcRect/>
                    <a:stretch>
                      <a:fillRect/>
                    </a:stretch>
                  </pic:blipFill>
                  <pic:spPr bwMode="auto">
                    <a:xfrm>
                      <a:off x="0" y="0"/>
                      <a:ext cx="3200400" cy="4090670"/>
                    </a:xfrm>
                    <a:prstGeom prst="rect">
                      <a:avLst/>
                    </a:prstGeom>
                    <a:noFill/>
                    <a:ln w="9525">
                      <a:noFill/>
                      <a:miter lim="800000"/>
                      <a:headEnd/>
                      <a:tailEnd/>
                    </a:ln>
                  </pic:spPr>
                </pic:pic>
              </a:graphicData>
            </a:graphic>
          </wp:inline>
        </w:drawing>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noProof/>
          <w:color w:val="000000"/>
          <w:sz w:val="20"/>
          <w:szCs w:val="20"/>
          <w:lang w:eastAsia="it-IT"/>
        </w:rPr>
        <w:drawing>
          <wp:inline distT="0" distB="0" distL="0" distR="0">
            <wp:extent cx="3224530" cy="3200400"/>
            <wp:effectExtent l="19050" t="0" r="0" b="0"/>
            <wp:docPr id="12" name="Immagine 12" descr="Filler facci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ler facciali"/>
                    <pic:cNvPicPr>
                      <a:picLocks noChangeAspect="1" noChangeArrowheads="1"/>
                    </pic:cNvPicPr>
                  </pic:nvPicPr>
                  <pic:blipFill>
                    <a:blip r:embed="rId7" cstate="print"/>
                    <a:srcRect/>
                    <a:stretch>
                      <a:fillRect/>
                    </a:stretch>
                  </pic:blipFill>
                  <pic:spPr bwMode="auto">
                    <a:xfrm>
                      <a:off x="0" y="0"/>
                      <a:ext cx="3224530" cy="3200400"/>
                    </a:xfrm>
                    <a:prstGeom prst="rect">
                      <a:avLst/>
                    </a:prstGeom>
                    <a:noFill/>
                    <a:ln w="9525">
                      <a:noFill/>
                      <a:miter lim="800000"/>
                      <a:headEnd/>
                      <a:tailEnd/>
                    </a:ln>
                  </pic:spPr>
                </pic:pic>
              </a:graphicData>
            </a:graphic>
          </wp:inline>
        </w:drawing>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noProof/>
          <w:color w:val="000000"/>
          <w:sz w:val="20"/>
          <w:szCs w:val="20"/>
          <w:lang w:eastAsia="it-IT"/>
        </w:rPr>
        <w:lastRenderedPageBreak/>
        <w:drawing>
          <wp:inline distT="0" distB="0" distL="0" distR="0">
            <wp:extent cx="4138930" cy="3200400"/>
            <wp:effectExtent l="19050" t="0" r="0" b="0"/>
            <wp:docPr id="13" name="Immagine 13" descr="Filler facci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ler facciali"/>
                    <pic:cNvPicPr>
                      <a:picLocks noChangeAspect="1" noChangeArrowheads="1"/>
                    </pic:cNvPicPr>
                  </pic:nvPicPr>
                  <pic:blipFill>
                    <a:blip r:embed="rId8" cstate="print"/>
                    <a:srcRect/>
                    <a:stretch>
                      <a:fillRect/>
                    </a:stretch>
                  </pic:blipFill>
                  <pic:spPr bwMode="auto">
                    <a:xfrm>
                      <a:off x="0" y="0"/>
                      <a:ext cx="4138930" cy="3200400"/>
                    </a:xfrm>
                    <a:prstGeom prst="rect">
                      <a:avLst/>
                    </a:prstGeom>
                    <a:noFill/>
                    <a:ln w="9525">
                      <a:noFill/>
                      <a:miter lim="800000"/>
                      <a:headEnd/>
                      <a:tailEnd/>
                    </a:ln>
                  </pic:spPr>
                </pic:pic>
              </a:graphicData>
            </a:graphic>
          </wp:inline>
        </w:drawing>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noProof/>
          <w:color w:val="000000"/>
          <w:sz w:val="20"/>
          <w:szCs w:val="20"/>
          <w:lang w:eastAsia="it-IT"/>
        </w:rPr>
        <w:drawing>
          <wp:inline distT="0" distB="0" distL="0" distR="0">
            <wp:extent cx="4258945" cy="2887345"/>
            <wp:effectExtent l="19050" t="0" r="8255" b="0"/>
            <wp:docPr id="14" name="Immagine 14" descr="Filler facci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ler facciali"/>
                    <pic:cNvPicPr>
                      <a:picLocks noChangeAspect="1" noChangeArrowheads="1"/>
                    </pic:cNvPicPr>
                  </pic:nvPicPr>
                  <pic:blipFill>
                    <a:blip r:embed="rId9" cstate="print"/>
                    <a:srcRect/>
                    <a:stretch>
                      <a:fillRect/>
                    </a:stretch>
                  </pic:blipFill>
                  <pic:spPr bwMode="auto">
                    <a:xfrm>
                      <a:off x="0" y="0"/>
                      <a:ext cx="4258945" cy="2887345"/>
                    </a:xfrm>
                    <a:prstGeom prst="rect">
                      <a:avLst/>
                    </a:prstGeom>
                    <a:noFill/>
                    <a:ln w="9525">
                      <a:noFill/>
                      <a:miter lim="800000"/>
                      <a:headEnd/>
                      <a:tailEnd/>
                    </a:ln>
                  </pic:spPr>
                </pic:pic>
              </a:graphicData>
            </a:graphic>
          </wp:inline>
        </w:drawing>
      </w:r>
    </w:p>
    <w:p w:rsidR="000124D0" w:rsidRPr="000124D0" w:rsidRDefault="000124D0" w:rsidP="000124D0">
      <w:pPr>
        <w:spacing w:after="0"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pict>
          <v:rect id="_x0000_i1027" style="width:0;height:1.5pt" o:hrstd="t" o:hr="t" fillcolor="#a0a0a0" stroked="f"/>
        </w:pict>
      </w:r>
    </w:p>
    <w:p w:rsidR="000124D0" w:rsidRPr="000124D0" w:rsidRDefault="000124D0" w:rsidP="000124D0">
      <w:pPr>
        <w:spacing w:after="0"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eastAsia="it-IT"/>
        </w:rPr>
        <w:br/>
      </w:r>
      <w:r w:rsidRPr="000124D0">
        <w:rPr>
          <w:rFonts w:ascii="Tahoma" w:eastAsia="Times New Roman" w:hAnsi="Tahoma" w:cs="Tahoma"/>
          <w:b/>
          <w:bCs/>
          <w:color w:val="000000"/>
          <w:sz w:val="20"/>
          <w:szCs w:val="20"/>
          <w:u w:val="single"/>
          <w:lang w:eastAsia="it-IT"/>
        </w:rPr>
        <w:t>Riferimenti bibliografici</w:t>
      </w:r>
      <w:r w:rsidRPr="000124D0">
        <w:rPr>
          <w:rFonts w:ascii="Tahoma" w:eastAsia="Times New Roman" w:hAnsi="Tahoma" w:cs="Tahoma"/>
          <w:color w:val="000000"/>
          <w:sz w:val="20"/>
          <w:szCs w:val="20"/>
          <w:lang w:eastAsia="it-IT"/>
        </w:rPr>
        <w:t xml:space="preserve"> </w:t>
      </w:r>
    </w:p>
    <w:p w:rsidR="000124D0" w:rsidRPr="000124D0" w:rsidRDefault="000124D0" w:rsidP="000124D0">
      <w:pPr>
        <w:spacing w:before="100" w:beforeAutospacing="1" w:after="100" w:afterAutospacing="1" w:line="240" w:lineRule="auto"/>
        <w:rPr>
          <w:rFonts w:ascii="Tahoma" w:eastAsia="Times New Roman" w:hAnsi="Tahoma" w:cs="Tahoma"/>
          <w:color w:val="000000"/>
          <w:sz w:val="20"/>
          <w:szCs w:val="20"/>
          <w:lang w:eastAsia="it-IT"/>
        </w:rPr>
      </w:pPr>
      <w:r w:rsidRPr="000124D0">
        <w:rPr>
          <w:rFonts w:ascii="Tahoma" w:eastAsia="Times New Roman" w:hAnsi="Tahoma" w:cs="Tahoma"/>
          <w:color w:val="000000"/>
          <w:sz w:val="20"/>
          <w:szCs w:val="20"/>
          <w:lang w:val="en-US" w:eastAsia="it-IT"/>
        </w:rPr>
        <w:t xml:space="preserve">1. Drake L.A., </w:t>
      </w:r>
      <w:proofErr w:type="spellStart"/>
      <w:r w:rsidRPr="000124D0">
        <w:rPr>
          <w:rFonts w:ascii="Tahoma" w:eastAsia="Times New Roman" w:hAnsi="Tahoma" w:cs="Tahoma"/>
          <w:color w:val="000000"/>
          <w:sz w:val="20"/>
          <w:szCs w:val="20"/>
          <w:lang w:val="en-US" w:eastAsia="it-IT"/>
        </w:rPr>
        <w:t>Ceilley</w:t>
      </w:r>
      <w:proofErr w:type="spellEnd"/>
      <w:r w:rsidRPr="000124D0">
        <w:rPr>
          <w:rFonts w:ascii="Tahoma" w:eastAsia="Times New Roman" w:hAnsi="Tahoma" w:cs="Tahoma"/>
          <w:color w:val="000000"/>
          <w:sz w:val="20"/>
          <w:szCs w:val="20"/>
          <w:lang w:val="en-US" w:eastAsia="it-IT"/>
        </w:rPr>
        <w:t xml:space="preserve"> R.I., </w:t>
      </w:r>
      <w:proofErr w:type="spellStart"/>
      <w:r w:rsidRPr="000124D0">
        <w:rPr>
          <w:rFonts w:ascii="Tahoma" w:eastAsia="Times New Roman" w:hAnsi="Tahoma" w:cs="Tahoma"/>
          <w:color w:val="000000"/>
          <w:sz w:val="20"/>
          <w:szCs w:val="20"/>
          <w:lang w:val="en-US" w:eastAsia="it-IT"/>
        </w:rPr>
        <w:t>Cornelison</w:t>
      </w:r>
      <w:proofErr w:type="spellEnd"/>
      <w:r w:rsidRPr="000124D0">
        <w:rPr>
          <w:rFonts w:ascii="Tahoma" w:eastAsia="Times New Roman" w:hAnsi="Tahoma" w:cs="Tahoma"/>
          <w:color w:val="000000"/>
          <w:sz w:val="20"/>
          <w:szCs w:val="20"/>
          <w:lang w:val="en-US" w:eastAsia="it-IT"/>
        </w:rPr>
        <w:t xml:space="preserve"> R.L., et al.: Guidelines of care for office surgical facilities. Part I. J. AM. ACAD. DERMATOL. 1992;26:763-5.</w:t>
      </w:r>
      <w:r w:rsidRPr="000124D0">
        <w:rPr>
          <w:rFonts w:ascii="Tahoma" w:eastAsia="Times New Roman" w:hAnsi="Tahoma" w:cs="Tahoma"/>
          <w:color w:val="000000"/>
          <w:sz w:val="20"/>
          <w:szCs w:val="20"/>
          <w:lang w:val="en-US" w:eastAsia="it-IT"/>
        </w:rPr>
        <w:br/>
        <w:t>2. Drake L.A. et al.: Guidelines of care for chemical peeling. J. AM. ACAD. DERMATOL. 1995; 33: 497-503.</w:t>
      </w:r>
      <w:r w:rsidRPr="000124D0">
        <w:rPr>
          <w:rFonts w:ascii="Tahoma" w:eastAsia="Times New Roman" w:hAnsi="Tahoma" w:cs="Tahoma"/>
          <w:color w:val="000000"/>
          <w:sz w:val="20"/>
          <w:szCs w:val="20"/>
          <w:lang w:val="en-US" w:eastAsia="it-IT"/>
        </w:rPr>
        <w:br/>
        <w:t xml:space="preserve">3. Drake L.A., </w:t>
      </w:r>
      <w:proofErr w:type="spellStart"/>
      <w:r w:rsidRPr="000124D0">
        <w:rPr>
          <w:rFonts w:ascii="Tahoma" w:eastAsia="Times New Roman" w:hAnsi="Tahoma" w:cs="Tahoma"/>
          <w:color w:val="000000"/>
          <w:sz w:val="20"/>
          <w:szCs w:val="20"/>
          <w:lang w:val="en-US" w:eastAsia="it-IT"/>
        </w:rPr>
        <w:t>Ceilley</w:t>
      </w:r>
      <w:proofErr w:type="spellEnd"/>
      <w:r w:rsidRPr="000124D0">
        <w:rPr>
          <w:rFonts w:ascii="Tahoma" w:eastAsia="Times New Roman" w:hAnsi="Tahoma" w:cs="Tahoma"/>
          <w:color w:val="000000"/>
          <w:sz w:val="20"/>
          <w:szCs w:val="20"/>
          <w:lang w:val="en-US" w:eastAsia="it-IT"/>
        </w:rPr>
        <w:t xml:space="preserve"> R.I., </w:t>
      </w:r>
      <w:proofErr w:type="spellStart"/>
      <w:r w:rsidRPr="000124D0">
        <w:rPr>
          <w:rFonts w:ascii="Tahoma" w:eastAsia="Times New Roman" w:hAnsi="Tahoma" w:cs="Tahoma"/>
          <w:color w:val="000000"/>
          <w:sz w:val="20"/>
          <w:szCs w:val="20"/>
          <w:lang w:val="en-US" w:eastAsia="it-IT"/>
        </w:rPr>
        <w:t>Cornelison</w:t>
      </w:r>
      <w:proofErr w:type="spellEnd"/>
      <w:r w:rsidRPr="000124D0">
        <w:rPr>
          <w:rFonts w:ascii="Tahoma" w:eastAsia="Times New Roman" w:hAnsi="Tahoma" w:cs="Tahoma"/>
          <w:color w:val="000000"/>
          <w:sz w:val="20"/>
          <w:szCs w:val="20"/>
          <w:lang w:val="en-US" w:eastAsia="it-IT"/>
        </w:rPr>
        <w:t xml:space="preserve"> R.L., et al: Guidelines of care for office surgical facilities. Part II. Self- Assessment checklist. J. AM. ACAD. DERMATOL. 1995;33:265-70.</w:t>
      </w:r>
      <w:r w:rsidRPr="000124D0">
        <w:rPr>
          <w:rFonts w:ascii="Tahoma" w:eastAsia="Times New Roman" w:hAnsi="Tahoma" w:cs="Tahoma"/>
          <w:color w:val="000000"/>
          <w:sz w:val="20"/>
          <w:szCs w:val="20"/>
          <w:lang w:val="en-US" w:eastAsia="it-IT"/>
        </w:rPr>
        <w:br/>
        <w:t xml:space="preserve">4. Drake LA, </w:t>
      </w:r>
      <w:proofErr w:type="spellStart"/>
      <w:r w:rsidRPr="000124D0">
        <w:rPr>
          <w:rFonts w:ascii="Tahoma" w:eastAsia="Times New Roman" w:hAnsi="Tahoma" w:cs="Tahoma"/>
          <w:color w:val="000000"/>
          <w:sz w:val="20"/>
          <w:szCs w:val="20"/>
          <w:lang w:val="en-US" w:eastAsia="it-IT"/>
        </w:rPr>
        <w:t>Dinehart</w:t>
      </w:r>
      <w:proofErr w:type="spellEnd"/>
      <w:r w:rsidRPr="000124D0">
        <w:rPr>
          <w:rFonts w:ascii="Tahoma" w:eastAsia="Times New Roman" w:hAnsi="Tahoma" w:cs="Tahoma"/>
          <w:color w:val="000000"/>
          <w:sz w:val="20"/>
          <w:szCs w:val="20"/>
          <w:lang w:val="en-US" w:eastAsia="it-IT"/>
        </w:rPr>
        <w:t xml:space="preserve"> S, Farmer E et a guideline of care for tissue augmentation : collagen implant J Am </w:t>
      </w:r>
      <w:proofErr w:type="spellStart"/>
      <w:r w:rsidRPr="000124D0">
        <w:rPr>
          <w:rFonts w:ascii="Tahoma" w:eastAsia="Times New Roman" w:hAnsi="Tahoma" w:cs="Tahoma"/>
          <w:color w:val="000000"/>
          <w:sz w:val="20"/>
          <w:szCs w:val="20"/>
          <w:lang w:val="en-US" w:eastAsia="it-IT"/>
        </w:rPr>
        <w:t>Acad</w:t>
      </w:r>
      <w:proofErr w:type="spellEnd"/>
      <w:r w:rsidRPr="000124D0">
        <w:rPr>
          <w:rFonts w:ascii="Tahoma" w:eastAsia="Times New Roman" w:hAnsi="Tahoma" w:cs="Tahoma"/>
          <w:color w:val="000000"/>
          <w:sz w:val="20"/>
          <w:szCs w:val="20"/>
          <w:lang w:val="en-US" w:eastAsia="it-IT"/>
        </w:rPr>
        <w:t xml:space="preserve"> </w:t>
      </w:r>
      <w:proofErr w:type="spellStart"/>
      <w:r w:rsidRPr="000124D0">
        <w:rPr>
          <w:rFonts w:ascii="Tahoma" w:eastAsia="Times New Roman" w:hAnsi="Tahoma" w:cs="Tahoma"/>
          <w:color w:val="000000"/>
          <w:sz w:val="20"/>
          <w:szCs w:val="20"/>
          <w:lang w:val="en-US" w:eastAsia="it-IT"/>
        </w:rPr>
        <w:t>Dermatol</w:t>
      </w:r>
      <w:proofErr w:type="spellEnd"/>
      <w:r w:rsidRPr="000124D0">
        <w:rPr>
          <w:rFonts w:ascii="Tahoma" w:eastAsia="Times New Roman" w:hAnsi="Tahoma" w:cs="Tahoma"/>
          <w:color w:val="000000"/>
          <w:sz w:val="20"/>
          <w:szCs w:val="20"/>
          <w:lang w:val="en-US" w:eastAsia="it-IT"/>
        </w:rPr>
        <w:t xml:space="preserve"> 1996;34 (4):698-702</w:t>
      </w:r>
      <w:r w:rsidRPr="000124D0">
        <w:rPr>
          <w:rFonts w:ascii="Tahoma" w:eastAsia="Times New Roman" w:hAnsi="Tahoma" w:cs="Tahoma"/>
          <w:color w:val="000000"/>
          <w:sz w:val="20"/>
          <w:szCs w:val="20"/>
          <w:lang w:val="en-US" w:eastAsia="it-IT"/>
        </w:rPr>
        <w:br/>
        <w:t xml:space="preserve">5. Griffiths C.E.M.: The British Association of Dermatologists guidelines for the management of skin </w:t>
      </w:r>
      <w:proofErr w:type="spellStart"/>
      <w:r w:rsidRPr="000124D0">
        <w:rPr>
          <w:rFonts w:ascii="Tahoma" w:eastAsia="Times New Roman" w:hAnsi="Tahoma" w:cs="Tahoma"/>
          <w:color w:val="000000"/>
          <w:sz w:val="20"/>
          <w:szCs w:val="20"/>
          <w:lang w:val="en-US" w:eastAsia="it-IT"/>
        </w:rPr>
        <w:t>disease.British</w:t>
      </w:r>
      <w:proofErr w:type="spellEnd"/>
      <w:r w:rsidRPr="000124D0">
        <w:rPr>
          <w:rFonts w:ascii="Tahoma" w:eastAsia="Times New Roman" w:hAnsi="Tahoma" w:cs="Tahoma"/>
          <w:color w:val="000000"/>
          <w:sz w:val="20"/>
          <w:szCs w:val="20"/>
          <w:lang w:val="en-US" w:eastAsia="it-IT"/>
        </w:rPr>
        <w:t xml:space="preserve"> Journal of Dermatology 1999; 141: 396-397.</w:t>
      </w:r>
      <w:r w:rsidRPr="000124D0">
        <w:rPr>
          <w:rFonts w:ascii="Tahoma" w:eastAsia="Times New Roman" w:hAnsi="Tahoma" w:cs="Tahoma"/>
          <w:color w:val="000000"/>
          <w:sz w:val="20"/>
          <w:szCs w:val="20"/>
          <w:lang w:val="en-US" w:eastAsia="it-IT"/>
        </w:rPr>
        <w:br/>
        <w:t xml:space="preserve">6. Seth L. </w:t>
      </w:r>
      <w:proofErr w:type="spellStart"/>
      <w:r w:rsidRPr="000124D0">
        <w:rPr>
          <w:rFonts w:ascii="Tahoma" w:eastAsia="Times New Roman" w:hAnsi="Tahoma" w:cs="Tahoma"/>
          <w:color w:val="000000"/>
          <w:sz w:val="20"/>
          <w:szCs w:val="20"/>
          <w:lang w:val="en-US" w:eastAsia="it-IT"/>
        </w:rPr>
        <w:t>Matarasso</w:t>
      </w:r>
      <w:proofErr w:type="spellEnd"/>
      <w:r w:rsidRPr="000124D0">
        <w:rPr>
          <w:rFonts w:ascii="Tahoma" w:eastAsia="Times New Roman" w:hAnsi="Tahoma" w:cs="Tahoma"/>
          <w:color w:val="000000"/>
          <w:sz w:val="20"/>
          <w:szCs w:val="20"/>
          <w:lang w:val="en-US" w:eastAsia="it-IT"/>
        </w:rPr>
        <w:t xml:space="preserve">, M.D., Jean D. </w:t>
      </w:r>
      <w:proofErr w:type="spellStart"/>
      <w:r w:rsidRPr="000124D0">
        <w:rPr>
          <w:rFonts w:ascii="Tahoma" w:eastAsia="Times New Roman" w:hAnsi="Tahoma" w:cs="Tahoma"/>
          <w:color w:val="000000"/>
          <w:sz w:val="20"/>
          <w:szCs w:val="20"/>
          <w:lang w:val="en-US" w:eastAsia="it-IT"/>
        </w:rPr>
        <w:t>Carruthers</w:t>
      </w:r>
      <w:proofErr w:type="spellEnd"/>
      <w:r w:rsidRPr="000124D0">
        <w:rPr>
          <w:rFonts w:ascii="Tahoma" w:eastAsia="Times New Roman" w:hAnsi="Tahoma" w:cs="Tahoma"/>
          <w:color w:val="000000"/>
          <w:sz w:val="20"/>
          <w:szCs w:val="20"/>
          <w:lang w:val="en-US" w:eastAsia="it-IT"/>
        </w:rPr>
        <w:t xml:space="preserve">, </w:t>
      </w:r>
      <w:proofErr w:type="spellStart"/>
      <w:r w:rsidRPr="000124D0">
        <w:rPr>
          <w:rFonts w:ascii="Tahoma" w:eastAsia="Times New Roman" w:hAnsi="Tahoma" w:cs="Tahoma"/>
          <w:color w:val="000000"/>
          <w:sz w:val="20"/>
          <w:szCs w:val="20"/>
          <w:lang w:val="en-US" w:eastAsia="it-IT"/>
        </w:rPr>
        <w:t>M.D.,Mark</w:t>
      </w:r>
      <w:proofErr w:type="spellEnd"/>
      <w:r w:rsidRPr="000124D0">
        <w:rPr>
          <w:rFonts w:ascii="Tahoma" w:eastAsia="Times New Roman" w:hAnsi="Tahoma" w:cs="Tahoma"/>
          <w:color w:val="000000"/>
          <w:sz w:val="20"/>
          <w:szCs w:val="20"/>
          <w:lang w:val="en-US" w:eastAsia="it-IT"/>
        </w:rPr>
        <w:t xml:space="preserve"> L. Jewell, M.D. and the </w:t>
      </w:r>
      <w:proofErr w:type="spellStart"/>
      <w:r w:rsidRPr="000124D0">
        <w:rPr>
          <w:rFonts w:ascii="Tahoma" w:eastAsia="Times New Roman" w:hAnsi="Tahoma" w:cs="Tahoma"/>
          <w:color w:val="000000"/>
          <w:sz w:val="20"/>
          <w:szCs w:val="20"/>
          <w:lang w:val="en-US" w:eastAsia="it-IT"/>
        </w:rPr>
        <w:t>Restylane</w:t>
      </w:r>
      <w:proofErr w:type="spellEnd"/>
      <w:r w:rsidRPr="000124D0">
        <w:rPr>
          <w:rFonts w:ascii="Tahoma" w:eastAsia="Times New Roman" w:hAnsi="Tahoma" w:cs="Tahoma"/>
          <w:color w:val="000000"/>
          <w:sz w:val="20"/>
          <w:szCs w:val="20"/>
          <w:lang w:val="en-US" w:eastAsia="it-IT"/>
        </w:rPr>
        <w:t xml:space="preserve"> Consensus Group: Consensus Recommendations for Soft-Tissue Augmentation with </w:t>
      </w:r>
      <w:proofErr w:type="spellStart"/>
      <w:r w:rsidRPr="000124D0">
        <w:rPr>
          <w:rFonts w:ascii="Tahoma" w:eastAsia="Times New Roman" w:hAnsi="Tahoma" w:cs="Tahoma"/>
          <w:color w:val="000000"/>
          <w:sz w:val="20"/>
          <w:szCs w:val="20"/>
          <w:lang w:val="en-US" w:eastAsia="it-IT"/>
        </w:rPr>
        <w:t>Nonanimal</w:t>
      </w:r>
      <w:proofErr w:type="spellEnd"/>
      <w:r w:rsidRPr="000124D0">
        <w:rPr>
          <w:rFonts w:ascii="Tahoma" w:eastAsia="Times New Roman" w:hAnsi="Tahoma" w:cs="Tahoma"/>
          <w:color w:val="000000"/>
          <w:sz w:val="20"/>
          <w:szCs w:val="20"/>
          <w:lang w:val="en-US" w:eastAsia="it-IT"/>
        </w:rPr>
        <w:t xml:space="preserve"> Stabilized </w:t>
      </w:r>
      <w:proofErr w:type="spellStart"/>
      <w:r w:rsidRPr="000124D0">
        <w:rPr>
          <w:rFonts w:ascii="Tahoma" w:eastAsia="Times New Roman" w:hAnsi="Tahoma" w:cs="Tahoma"/>
          <w:color w:val="000000"/>
          <w:sz w:val="20"/>
          <w:szCs w:val="20"/>
          <w:lang w:val="en-US" w:eastAsia="it-IT"/>
        </w:rPr>
        <w:t>Hyaluronic</w:t>
      </w:r>
      <w:proofErr w:type="spellEnd"/>
      <w:r w:rsidRPr="000124D0">
        <w:rPr>
          <w:rFonts w:ascii="Tahoma" w:eastAsia="Times New Roman" w:hAnsi="Tahoma" w:cs="Tahoma"/>
          <w:color w:val="000000"/>
          <w:sz w:val="20"/>
          <w:szCs w:val="20"/>
          <w:lang w:val="en-US" w:eastAsia="it-IT"/>
        </w:rPr>
        <w:t xml:space="preserve"> Acid (</w:t>
      </w:r>
      <w:proofErr w:type="spellStart"/>
      <w:r w:rsidRPr="000124D0">
        <w:rPr>
          <w:rFonts w:ascii="Tahoma" w:eastAsia="Times New Roman" w:hAnsi="Tahoma" w:cs="Tahoma"/>
          <w:color w:val="000000"/>
          <w:sz w:val="20"/>
          <w:szCs w:val="20"/>
          <w:lang w:val="en-US" w:eastAsia="it-IT"/>
        </w:rPr>
        <w:t>Restylane</w:t>
      </w:r>
      <w:proofErr w:type="spellEnd"/>
      <w:r w:rsidRPr="000124D0">
        <w:rPr>
          <w:rFonts w:ascii="Tahoma" w:eastAsia="Times New Roman" w:hAnsi="Tahoma" w:cs="Tahoma"/>
          <w:color w:val="000000"/>
          <w:sz w:val="20"/>
          <w:szCs w:val="20"/>
          <w:lang w:val="en-US" w:eastAsia="it-IT"/>
        </w:rPr>
        <w:t>). Plastic and Reconstructive Surgery • 2006; 117:3S</w:t>
      </w:r>
      <w:r w:rsidRPr="000124D0">
        <w:rPr>
          <w:rFonts w:ascii="Tahoma" w:eastAsia="Times New Roman" w:hAnsi="Tahoma" w:cs="Tahoma"/>
          <w:color w:val="000000"/>
          <w:sz w:val="20"/>
          <w:szCs w:val="20"/>
          <w:lang w:val="en-US" w:eastAsia="it-IT"/>
        </w:rPr>
        <w:br/>
      </w:r>
      <w:r w:rsidRPr="000124D0">
        <w:rPr>
          <w:rFonts w:ascii="Tahoma" w:eastAsia="Times New Roman" w:hAnsi="Tahoma" w:cs="Tahoma"/>
          <w:color w:val="000000"/>
          <w:sz w:val="20"/>
          <w:szCs w:val="20"/>
          <w:lang w:val="en-US" w:eastAsia="it-IT"/>
        </w:rPr>
        <w:lastRenderedPageBreak/>
        <w:t xml:space="preserve">7. </w:t>
      </w:r>
      <w:proofErr w:type="spellStart"/>
      <w:r w:rsidRPr="000124D0">
        <w:rPr>
          <w:rFonts w:ascii="Tahoma" w:eastAsia="Times New Roman" w:hAnsi="Tahoma" w:cs="Tahoma"/>
          <w:color w:val="000000"/>
          <w:sz w:val="20"/>
          <w:szCs w:val="20"/>
          <w:lang w:val="en-US" w:eastAsia="it-IT"/>
        </w:rPr>
        <w:t>Rohrich</w:t>
      </w:r>
      <w:proofErr w:type="spellEnd"/>
      <w:r w:rsidRPr="000124D0">
        <w:rPr>
          <w:rFonts w:ascii="Tahoma" w:eastAsia="Times New Roman" w:hAnsi="Tahoma" w:cs="Tahoma"/>
          <w:color w:val="000000"/>
          <w:sz w:val="20"/>
          <w:szCs w:val="20"/>
          <w:lang w:val="en-US" w:eastAsia="it-IT"/>
        </w:rPr>
        <w:t xml:space="preserve">, Rod J. M.D. Dallas Texas: </w:t>
      </w:r>
      <w:proofErr w:type="spellStart"/>
      <w:r w:rsidRPr="000124D0">
        <w:rPr>
          <w:rFonts w:ascii="Tahoma" w:eastAsia="Times New Roman" w:hAnsi="Tahoma" w:cs="Tahoma"/>
          <w:color w:val="000000"/>
          <w:sz w:val="20"/>
          <w:szCs w:val="20"/>
          <w:lang w:val="en-US" w:eastAsia="it-IT"/>
        </w:rPr>
        <w:t>Semipermanent</w:t>
      </w:r>
      <w:proofErr w:type="spellEnd"/>
      <w:r w:rsidRPr="000124D0">
        <w:rPr>
          <w:rFonts w:ascii="Tahoma" w:eastAsia="Times New Roman" w:hAnsi="Tahoma" w:cs="Tahoma"/>
          <w:color w:val="000000"/>
          <w:sz w:val="20"/>
          <w:szCs w:val="20"/>
          <w:lang w:val="en-US" w:eastAsia="it-IT"/>
        </w:rPr>
        <w:t xml:space="preserve"> and Permanent Dermal/</w:t>
      </w:r>
      <w:proofErr w:type="spellStart"/>
      <w:r w:rsidRPr="000124D0">
        <w:rPr>
          <w:rFonts w:ascii="Tahoma" w:eastAsia="Times New Roman" w:hAnsi="Tahoma" w:cs="Tahoma"/>
          <w:color w:val="000000"/>
          <w:sz w:val="20"/>
          <w:szCs w:val="20"/>
          <w:lang w:val="en-US" w:eastAsia="it-IT"/>
        </w:rPr>
        <w:t>Subdermal</w:t>
      </w:r>
      <w:proofErr w:type="spellEnd"/>
      <w:r w:rsidRPr="000124D0">
        <w:rPr>
          <w:rFonts w:ascii="Tahoma" w:eastAsia="Times New Roman" w:hAnsi="Tahoma" w:cs="Tahoma"/>
          <w:color w:val="000000"/>
          <w:sz w:val="20"/>
          <w:szCs w:val="20"/>
          <w:lang w:val="en-US" w:eastAsia="it-IT"/>
        </w:rPr>
        <w:t xml:space="preserve"> Fillers </w:t>
      </w:r>
      <w:proofErr w:type="spellStart"/>
      <w:r w:rsidRPr="000124D0">
        <w:rPr>
          <w:rFonts w:ascii="Tahoma" w:eastAsia="Times New Roman" w:hAnsi="Tahoma" w:cs="Tahoma"/>
          <w:color w:val="000000"/>
          <w:sz w:val="20"/>
          <w:szCs w:val="20"/>
          <w:lang w:val="en-US" w:eastAsia="it-IT"/>
        </w:rPr>
        <w:t>Supplement.Plastic</w:t>
      </w:r>
      <w:proofErr w:type="spellEnd"/>
      <w:r w:rsidRPr="000124D0">
        <w:rPr>
          <w:rFonts w:ascii="Tahoma" w:eastAsia="Times New Roman" w:hAnsi="Tahoma" w:cs="Tahoma"/>
          <w:color w:val="000000"/>
          <w:sz w:val="20"/>
          <w:szCs w:val="20"/>
          <w:lang w:val="en-US" w:eastAsia="it-IT"/>
        </w:rPr>
        <w:t xml:space="preserve"> and Reconstructive </w:t>
      </w:r>
      <w:proofErr w:type="spellStart"/>
      <w:r w:rsidRPr="000124D0">
        <w:rPr>
          <w:rFonts w:ascii="Tahoma" w:eastAsia="Times New Roman" w:hAnsi="Tahoma" w:cs="Tahoma"/>
          <w:color w:val="000000"/>
          <w:sz w:val="20"/>
          <w:szCs w:val="20"/>
          <w:lang w:val="en-US" w:eastAsia="it-IT"/>
        </w:rPr>
        <w:t>Surgery:Volume</w:t>
      </w:r>
      <w:proofErr w:type="spellEnd"/>
      <w:r w:rsidRPr="000124D0">
        <w:rPr>
          <w:rFonts w:ascii="Tahoma" w:eastAsia="Times New Roman" w:hAnsi="Tahoma" w:cs="Tahoma"/>
          <w:color w:val="000000"/>
          <w:sz w:val="20"/>
          <w:szCs w:val="20"/>
          <w:lang w:val="en-US" w:eastAsia="it-IT"/>
        </w:rPr>
        <w:t xml:space="preserve"> 118(3S) Suppl1 September 2006pp 1S-3S</w:t>
      </w:r>
      <w:r w:rsidRPr="000124D0">
        <w:rPr>
          <w:rFonts w:ascii="Tahoma" w:eastAsia="Times New Roman" w:hAnsi="Tahoma" w:cs="Tahoma"/>
          <w:color w:val="000000"/>
          <w:sz w:val="20"/>
          <w:szCs w:val="20"/>
          <w:lang w:val="en-US" w:eastAsia="it-IT"/>
        </w:rPr>
        <w:br/>
        <w:t xml:space="preserve">8. </w:t>
      </w:r>
      <w:proofErr w:type="spellStart"/>
      <w:r w:rsidRPr="000124D0">
        <w:rPr>
          <w:rFonts w:ascii="Tahoma" w:eastAsia="Times New Roman" w:hAnsi="Tahoma" w:cs="Tahoma"/>
          <w:color w:val="000000"/>
          <w:sz w:val="20"/>
          <w:szCs w:val="20"/>
          <w:lang w:eastAsia="it-IT"/>
        </w:rPr>
        <w:t>Benci</w:t>
      </w:r>
      <w:proofErr w:type="spellEnd"/>
      <w:r w:rsidRPr="000124D0">
        <w:rPr>
          <w:rFonts w:ascii="Tahoma" w:eastAsia="Times New Roman" w:hAnsi="Tahoma" w:cs="Tahoma"/>
          <w:color w:val="000000"/>
          <w:sz w:val="20"/>
          <w:szCs w:val="20"/>
          <w:lang w:eastAsia="it-IT"/>
        </w:rPr>
        <w:t xml:space="preserve"> M, B. </w:t>
      </w:r>
      <w:proofErr w:type="spellStart"/>
      <w:r w:rsidRPr="000124D0">
        <w:rPr>
          <w:rFonts w:ascii="Tahoma" w:eastAsia="Times New Roman" w:hAnsi="Tahoma" w:cs="Tahoma"/>
          <w:color w:val="000000"/>
          <w:sz w:val="20"/>
          <w:szCs w:val="20"/>
          <w:lang w:eastAsia="it-IT"/>
        </w:rPr>
        <w:t>Lorusso</w:t>
      </w:r>
      <w:proofErr w:type="spellEnd"/>
      <w:r w:rsidRPr="000124D0">
        <w:rPr>
          <w:rFonts w:ascii="Tahoma" w:eastAsia="Times New Roman" w:hAnsi="Tahoma" w:cs="Tahoma"/>
          <w:color w:val="000000"/>
          <w:sz w:val="20"/>
          <w:szCs w:val="20"/>
          <w:lang w:eastAsia="it-IT"/>
        </w:rPr>
        <w:t xml:space="preserve">, G. Salti, P. Cirillo, T. Lotti. </w:t>
      </w:r>
      <w:r w:rsidRPr="000124D0">
        <w:rPr>
          <w:rFonts w:ascii="Tahoma" w:eastAsia="Times New Roman" w:hAnsi="Tahoma" w:cs="Tahoma"/>
          <w:color w:val="000000"/>
          <w:sz w:val="20"/>
          <w:szCs w:val="20"/>
          <w:lang w:val="en-US" w:eastAsia="it-IT"/>
        </w:rPr>
        <w:t xml:space="preserve">About the safety </w:t>
      </w:r>
      <w:proofErr w:type="spellStart"/>
      <w:r w:rsidRPr="000124D0">
        <w:rPr>
          <w:rFonts w:ascii="Tahoma" w:eastAsia="Times New Roman" w:hAnsi="Tahoma" w:cs="Tahoma"/>
          <w:color w:val="000000"/>
          <w:sz w:val="20"/>
          <w:szCs w:val="20"/>
          <w:lang w:val="en-US" w:eastAsia="it-IT"/>
        </w:rPr>
        <w:t>an</w:t>
      </w:r>
      <w:proofErr w:type="spellEnd"/>
      <w:r w:rsidRPr="000124D0">
        <w:rPr>
          <w:rFonts w:ascii="Tahoma" w:eastAsia="Times New Roman" w:hAnsi="Tahoma" w:cs="Tahoma"/>
          <w:color w:val="000000"/>
          <w:sz w:val="20"/>
          <w:szCs w:val="20"/>
          <w:lang w:val="en-US" w:eastAsia="it-IT"/>
        </w:rPr>
        <w:t xml:space="preserve"> efficacy </w:t>
      </w:r>
      <w:proofErr w:type="spellStart"/>
      <w:r w:rsidRPr="000124D0">
        <w:rPr>
          <w:rFonts w:ascii="Tahoma" w:eastAsia="Times New Roman" w:hAnsi="Tahoma" w:cs="Tahoma"/>
          <w:color w:val="000000"/>
          <w:sz w:val="20"/>
          <w:szCs w:val="20"/>
          <w:lang w:val="en-US" w:eastAsia="it-IT"/>
        </w:rPr>
        <w:t>ot</w:t>
      </w:r>
      <w:proofErr w:type="spellEnd"/>
      <w:r w:rsidRPr="000124D0">
        <w:rPr>
          <w:rFonts w:ascii="Tahoma" w:eastAsia="Times New Roman" w:hAnsi="Tahoma" w:cs="Tahoma"/>
          <w:color w:val="000000"/>
          <w:sz w:val="20"/>
          <w:szCs w:val="20"/>
          <w:lang w:val="en-US" w:eastAsia="it-IT"/>
        </w:rPr>
        <w:t xml:space="preserve"> the available fillers: four </w:t>
      </w:r>
      <w:proofErr w:type="spellStart"/>
      <w:r w:rsidRPr="000124D0">
        <w:rPr>
          <w:rFonts w:ascii="Tahoma" w:eastAsia="Times New Roman" w:hAnsi="Tahoma" w:cs="Tahoma"/>
          <w:color w:val="000000"/>
          <w:sz w:val="20"/>
          <w:szCs w:val="20"/>
          <w:lang w:val="en-US" w:eastAsia="it-IT"/>
        </w:rPr>
        <w:t>granulomatous</w:t>
      </w:r>
      <w:proofErr w:type="spellEnd"/>
      <w:r w:rsidRPr="000124D0">
        <w:rPr>
          <w:rFonts w:ascii="Tahoma" w:eastAsia="Times New Roman" w:hAnsi="Tahoma" w:cs="Tahoma"/>
          <w:color w:val="000000"/>
          <w:sz w:val="20"/>
          <w:szCs w:val="20"/>
          <w:lang w:val="en-US" w:eastAsia="it-IT"/>
        </w:rPr>
        <w:t xml:space="preserve"> reactions due to permanent filling substances in the </w:t>
      </w:r>
      <w:proofErr w:type="spellStart"/>
      <w:r w:rsidRPr="000124D0">
        <w:rPr>
          <w:rFonts w:ascii="Tahoma" w:eastAsia="Times New Roman" w:hAnsi="Tahoma" w:cs="Tahoma"/>
          <w:color w:val="000000"/>
          <w:sz w:val="20"/>
          <w:szCs w:val="20"/>
          <w:lang w:val="en-US" w:eastAsia="it-IT"/>
        </w:rPr>
        <w:t>perioral</w:t>
      </w:r>
      <w:proofErr w:type="spellEnd"/>
      <w:r w:rsidRPr="000124D0">
        <w:rPr>
          <w:rFonts w:ascii="Tahoma" w:eastAsia="Times New Roman" w:hAnsi="Tahoma" w:cs="Tahoma"/>
          <w:color w:val="000000"/>
          <w:sz w:val="20"/>
          <w:szCs w:val="20"/>
          <w:lang w:val="en-US" w:eastAsia="it-IT"/>
        </w:rPr>
        <w:t xml:space="preserve"> region. </w:t>
      </w:r>
      <w:r w:rsidRPr="000124D0">
        <w:rPr>
          <w:rFonts w:ascii="Tahoma" w:eastAsia="Times New Roman" w:hAnsi="Tahoma" w:cs="Tahoma"/>
          <w:color w:val="000000"/>
          <w:sz w:val="20"/>
          <w:szCs w:val="20"/>
          <w:lang w:eastAsia="it-IT"/>
        </w:rPr>
        <w:t xml:space="preserve">J Eur </w:t>
      </w:r>
      <w:proofErr w:type="spellStart"/>
      <w:r w:rsidRPr="000124D0">
        <w:rPr>
          <w:rFonts w:ascii="Tahoma" w:eastAsia="Times New Roman" w:hAnsi="Tahoma" w:cs="Tahoma"/>
          <w:color w:val="000000"/>
          <w:sz w:val="20"/>
          <w:szCs w:val="20"/>
          <w:lang w:eastAsia="it-IT"/>
        </w:rPr>
        <w:t>Acad</w:t>
      </w:r>
      <w:proofErr w:type="spellEnd"/>
      <w:r w:rsidRPr="000124D0">
        <w:rPr>
          <w:rFonts w:ascii="Tahoma" w:eastAsia="Times New Roman" w:hAnsi="Tahoma" w:cs="Tahoma"/>
          <w:color w:val="000000"/>
          <w:sz w:val="20"/>
          <w:szCs w:val="20"/>
          <w:lang w:eastAsia="it-IT"/>
        </w:rPr>
        <w:t xml:space="preserve"> </w:t>
      </w:r>
      <w:proofErr w:type="spellStart"/>
      <w:r w:rsidRPr="000124D0">
        <w:rPr>
          <w:rFonts w:ascii="Tahoma" w:eastAsia="Times New Roman" w:hAnsi="Tahoma" w:cs="Tahoma"/>
          <w:color w:val="000000"/>
          <w:sz w:val="20"/>
          <w:szCs w:val="20"/>
          <w:lang w:eastAsia="it-IT"/>
        </w:rPr>
        <w:t>Dermatol</w:t>
      </w:r>
      <w:proofErr w:type="spellEnd"/>
      <w:r w:rsidRPr="000124D0">
        <w:rPr>
          <w:rFonts w:ascii="Tahoma" w:eastAsia="Times New Roman" w:hAnsi="Tahoma" w:cs="Tahoma"/>
          <w:color w:val="000000"/>
          <w:sz w:val="20"/>
          <w:szCs w:val="20"/>
          <w:lang w:eastAsia="it-IT"/>
        </w:rPr>
        <w:t xml:space="preserve"> </w:t>
      </w:r>
      <w:proofErr w:type="spellStart"/>
      <w:r w:rsidRPr="000124D0">
        <w:rPr>
          <w:rFonts w:ascii="Tahoma" w:eastAsia="Times New Roman" w:hAnsi="Tahoma" w:cs="Tahoma"/>
          <w:color w:val="000000"/>
          <w:sz w:val="20"/>
          <w:szCs w:val="20"/>
          <w:lang w:eastAsia="it-IT"/>
        </w:rPr>
        <w:t>Venereol</w:t>
      </w:r>
      <w:proofErr w:type="spellEnd"/>
      <w:r w:rsidRPr="000124D0">
        <w:rPr>
          <w:rFonts w:ascii="Tahoma" w:eastAsia="Times New Roman" w:hAnsi="Tahoma" w:cs="Tahoma"/>
          <w:color w:val="000000"/>
          <w:sz w:val="20"/>
          <w:szCs w:val="20"/>
          <w:lang w:eastAsia="it-IT"/>
        </w:rPr>
        <w:t xml:space="preserve"> 164:16(suppl. 1); 2002</w:t>
      </w:r>
      <w:r w:rsidRPr="000124D0">
        <w:rPr>
          <w:rFonts w:ascii="Tahoma" w:eastAsia="Times New Roman" w:hAnsi="Tahoma" w:cs="Tahoma"/>
          <w:color w:val="000000"/>
          <w:sz w:val="20"/>
          <w:szCs w:val="20"/>
          <w:lang w:eastAsia="it-IT"/>
        </w:rPr>
        <w:br/>
        <w:t xml:space="preserve">9. Cirillo P, </w:t>
      </w:r>
      <w:proofErr w:type="spellStart"/>
      <w:r w:rsidRPr="000124D0">
        <w:rPr>
          <w:rFonts w:ascii="Tahoma" w:eastAsia="Times New Roman" w:hAnsi="Tahoma" w:cs="Tahoma"/>
          <w:color w:val="000000"/>
          <w:sz w:val="20"/>
          <w:szCs w:val="20"/>
          <w:lang w:eastAsia="it-IT"/>
        </w:rPr>
        <w:t>Benci</w:t>
      </w:r>
      <w:proofErr w:type="spellEnd"/>
      <w:r w:rsidRPr="000124D0">
        <w:rPr>
          <w:rFonts w:ascii="Tahoma" w:eastAsia="Times New Roman" w:hAnsi="Tahoma" w:cs="Tahoma"/>
          <w:color w:val="000000"/>
          <w:sz w:val="20"/>
          <w:szCs w:val="20"/>
          <w:lang w:eastAsia="it-IT"/>
        </w:rPr>
        <w:t xml:space="preserve"> M, </w:t>
      </w:r>
      <w:proofErr w:type="spellStart"/>
      <w:r w:rsidRPr="000124D0">
        <w:rPr>
          <w:rFonts w:ascii="Tahoma" w:eastAsia="Times New Roman" w:hAnsi="Tahoma" w:cs="Tahoma"/>
          <w:color w:val="000000"/>
          <w:sz w:val="20"/>
          <w:szCs w:val="20"/>
          <w:lang w:eastAsia="it-IT"/>
        </w:rPr>
        <w:t>Silvestris</w:t>
      </w:r>
      <w:proofErr w:type="spellEnd"/>
      <w:r w:rsidRPr="000124D0">
        <w:rPr>
          <w:rFonts w:ascii="Tahoma" w:eastAsia="Times New Roman" w:hAnsi="Tahoma" w:cs="Tahoma"/>
          <w:color w:val="000000"/>
          <w:sz w:val="20"/>
          <w:szCs w:val="20"/>
          <w:lang w:eastAsia="it-IT"/>
        </w:rPr>
        <w:t xml:space="preserve"> P, Pepe NR, </w:t>
      </w:r>
      <w:proofErr w:type="spellStart"/>
      <w:r w:rsidRPr="000124D0">
        <w:rPr>
          <w:rFonts w:ascii="Tahoma" w:eastAsia="Times New Roman" w:hAnsi="Tahoma" w:cs="Tahoma"/>
          <w:color w:val="000000"/>
          <w:sz w:val="20"/>
          <w:szCs w:val="20"/>
          <w:lang w:eastAsia="it-IT"/>
        </w:rPr>
        <w:t>Amaturo</w:t>
      </w:r>
      <w:proofErr w:type="spellEnd"/>
      <w:r w:rsidRPr="000124D0">
        <w:rPr>
          <w:rFonts w:ascii="Tahoma" w:eastAsia="Times New Roman" w:hAnsi="Tahoma" w:cs="Tahoma"/>
          <w:color w:val="000000"/>
          <w:sz w:val="20"/>
          <w:szCs w:val="20"/>
          <w:lang w:eastAsia="it-IT"/>
        </w:rPr>
        <w:t xml:space="preserve"> A Atti del Congresso 16-18 settembre 2004-Pisa-Congresso Nazionale SICPRE: </w:t>
      </w:r>
      <w:proofErr w:type="spellStart"/>
      <w:r w:rsidRPr="000124D0">
        <w:rPr>
          <w:rFonts w:ascii="Tahoma" w:eastAsia="Times New Roman" w:hAnsi="Tahoma" w:cs="Tahoma"/>
          <w:color w:val="000000"/>
          <w:sz w:val="20"/>
          <w:szCs w:val="20"/>
          <w:lang w:eastAsia="it-IT"/>
        </w:rPr>
        <w:t>Relazione-denuncia</w:t>
      </w:r>
      <w:proofErr w:type="spellEnd"/>
      <w:r w:rsidRPr="000124D0">
        <w:rPr>
          <w:rFonts w:ascii="Tahoma" w:eastAsia="Times New Roman" w:hAnsi="Tahoma" w:cs="Tahoma"/>
          <w:color w:val="000000"/>
          <w:sz w:val="20"/>
          <w:szCs w:val="20"/>
          <w:lang w:eastAsia="it-IT"/>
        </w:rPr>
        <w:t xml:space="preserve"> sulla carenza legislativa in materia di dispositivi medico chirurgici, in relazione soprattutto ai filler permanenti, e raccolta di complicanze</w:t>
      </w:r>
      <w:r w:rsidRPr="000124D0">
        <w:rPr>
          <w:rFonts w:ascii="Tahoma" w:eastAsia="Times New Roman" w:hAnsi="Tahoma" w:cs="Tahoma"/>
          <w:color w:val="000000"/>
          <w:sz w:val="20"/>
          <w:szCs w:val="20"/>
          <w:lang w:eastAsia="it-IT"/>
        </w:rPr>
        <w:br/>
        <w:t xml:space="preserve">10. Cirillo PF, </w:t>
      </w:r>
      <w:proofErr w:type="spellStart"/>
      <w:r w:rsidRPr="000124D0">
        <w:rPr>
          <w:rFonts w:ascii="Tahoma" w:eastAsia="Times New Roman" w:hAnsi="Tahoma" w:cs="Tahoma"/>
          <w:color w:val="000000"/>
          <w:sz w:val="20"/>
          <w:szCs w:val="20"/>
          <w:lang w:eastAsia="it-IT"/>
        </w:rPr>
        <w:t>Silverstris</w:t>
      </w:r>
      <w:proofErr w:type="spellEnd"/>
      <w:r w:rsidRPr="000124D0">
        <w:rPr>
          <w:rFonts w:ascii="Tahoma" w:eastAsia="Times New Roman" w:hAnsi="Tahoma" w:cs="Tahoma"/>
          <w:color w:val="000000"/>
          <w:sz w:val="20"/>
          <w:szCs w:val="20"/>
          <w:lang w:eastAsia="it-IT"/>
        </w:rPr>
        <w:t xml:space="preserve"> P, </w:t>
      </w:r>
      <w:proofErr w:type="spellStart"/>
      <w:r w:rsidRPr="000124D0">
        <w:rPr>
          <w:rFonts w:ascii="Tahoma" w:eastAsia="Times New Roman" w:hAnsi="Tahoma" w:cs="Tahoma"/>
          <w:color w:val="000000"/>
          <w:sz w:val="20"/>
          <w:szCs w:val="20"/>
          <w:lang w:eastAsia="it-IT"/>
        </w:rPr>
        <w:t>Benci</w:t>
      </w:r>
      <w:proofErr w:type="spellEnd"/>
      <w:r w:rsidRPr="000124D0">
        <w:rPr>
          <w:rFonts w:ascii="Tahoma" w:eastAsia="Times New Roman" w:hAnsi="Tahoma" w:cs="Tahoma"/>
          <w:color w:val="000000"/>
          <w:sz w:val="20"/>
          <w:szCs w:val="20"/>
          <w:lang w:eastAsia="it-IT"/>
        </w:rPr>
        <w:t xml:space="preserve"> M. Filler riassorbibili o non riassorbibili? Dermatologia Ambulatoriale 2005:1/2:14-17;</w:t>
      </w:r>
      <w:r w:rsidRPr="000124D0">
        <w:rPr>
          <w:rFonts w:ascii="Tahoma" w:eastAsia="Times New Roman" w:hAnsi="Tahoma" w:cs="Tahoma"/>
          <w:color w:val="000000"/>
          <w:sz w:val="20"/>
          <w:szCs w:val="20"/>
          <w:lang w:eastAsia="it-IT"/>
        </w:rPr>
        <w:br/>
        <w:t xml:space="preserve">11. </w:t>
      </w:r>
      <w:proofErr w:type="spellStart"/>
      <w:r w:rsidRPr="000124D0">
        <w:rPr>
          <w:rFonts w:ascii="Tahoma" w:eastAsia="Times New Roman" w:hAnsi="Tahoma" w:cs="Tahoma"/>
          <w:color w:val="000000"/>
          <w:sz w:val="20"/>
          <w:szCs w:val="20"/>
          <w:lang w:eastAsia="it-IT"/>
        </w:rPr>
        <w:t>Benci</w:t>
      </w:r>
      <w:proofErr w:type="spellEnd"/>
      <w:r w:rsidRPr="000124D0">
        <w:rPr>
          <w:rFonts w:ascii="Tahoma" w:eastAsia="Times New Roman" w:hAnsi="Tahoma" w:cs="Tahoma"/>
          <w:color w:val="000000"/>
          <w:sz w:val="20"/>
          <w:szCs w:val="20"/>
          <w:lang w:eastAsia="it-IT"/>
        </w:rPr>
        <w:t xml:space="preserve"> M., Cirillo P., </w:t>
      </w:r>
      <w:proofErr w:type="spellStart"/>
      <w:r w:rsidRPr="000124D0">
        <w:rPr>
          <w:rFonts w:ascii="Tahoma" w:eastAsia="Times New Roman" w:hAnsi="Tahoma" w:cs="Tahoma"/>
          <w:color w:val="000000"/>
          <w:sz w:val="20"/>
          <w:szCs w:val="20"/>
          <w:lang w:eastAsia="it-IT"/>
        </w:rPr>
        <w:t>Bertana</w:t>
      </w:r>
      <w:proofErr w:type="spellEnd"/>
      <w:r w:rsidRPr="000124D0">
        <w:rPr>
          <w:rFonts w:ascii="Tahoma" w:eastAsia="Times New Roman" w:hAnsi="Tahoma" w:cs="Tahoma"/>
          <w:color w:val="000000"/>
          <w:sz w:val="20"/>
          <w:szCs w:val="20"/>
          <w:lang w:eastAsia="it-IT"/>
        </w:rPr>
        <w:t xml:space="preserve"> C., </w:t>
      </w:r>
      <w:proofErr w:type="spellStart"/>
      <w:r w:rsidRPr="000124D0">
        <w:rPr>
          <w:rFonts w:ascii="Tahoma" w:eastAsia="Times New Roman" w:hAnsi="Tahoma" w:cs="Tahoma"/>
          <w:color w:val="000000"/>
          <w:sz w:val="20"/>
          <w:szCs w:val="20"/>
          <w:lang w:eastAsia="it-IT"/>
        </w:rPr>
        <w:t>Fabianelli</w:t>
      </w:r>
      <w:proofErr w:type="spellEnd"/>
      <w:r w:rsidRPr="000124D0">
        <w:rPr>
          <w:rFonts w:ascii="Tahoma" w:eastAsia="Times New Roman" w:hAnsi="Tahoma" w:cs="Tahoma"/>
          <w:color w:val="000000"/>
          <w:sz w:val="20"/>
          <w:szCs w:val="20"/>
          <w:lang w:eastAsia="it-IT"/>
        </w:rPr>
        <w:t xml:space="preserve"> F. : Complicanze da iniezione di filler riassorbibili e non riassorbibili e loro gestione. EMC (</w:t>
      </w:r>
      <w:proofErr w:type="spellStart"/>
      <w:r w:rsidRPr="000124D0">
        <w:rPr>
          <w:rFonts w:ascii="Tahoma" w:eastAsia="Times New Roman" w:hAnsi="Tahoma" w:cs="Tahoma"/>
          <w:color w:val="000000"/>
          <w:sz w:val="20"/>
          <w:szCs w:val="20"/>
          <w:lang w:eastAsia="it-IT"/>
        </w:rPr>
        <w:t>Elsevier</w:t>
      </w:r>
      <w:proofErr w:type="spellEnd"/>
      <w:r w:rsidRPr="000124D0">
        <w:rPr>
          <w:rFonts w:ascii="Tahoma" w:eastAsia="Times New Roman" w:hAnsi="Tahoma" w:cs="Tahoma"/>
          <w:color w:val="000000"/>
          <w:sz w:val="20"/>
          <w:szCs w:val="20"/>
          <w:lang w:eastAsia="it-IT"/>
        </w:rPr>
        <w:t xml:space="preserve"> SAS, </w:t>
      </w:r>
      <w:proofErr w:type="spellStart"/>
      <w:r w:rsidRPr="000124D0">
        <w:rPr>
          <w:rFonts w:ascii="Tahoma" w:eastAsia="Times New Roman" w:hAnsi="Tahoma" w:cs="Tahoma"/>
          <w:color w:val="000000"/>
          <w:sz w:val="20"/>
          <w:szCs w:val="20"/>
          <w:lang w:eastAsia="it-IT"/>
        </w:rPr>
        <w:t>Paris</w:t>
      </w:r>
      <w:proofErr w:type="spellEnd"/>
      <w:r w:rsidRPr="000124D0">
        <w:rPr>
          <w:rFonts w:ascii="Tahoma" w:eastAsia="Times New Roman" w:hAnsi="Tahoma" w:cs="Tahoma"/>
          <w:color w:val="000000"/>
          <w:sz w:val="20"/>
          <w:szCs w:val="20"/>
          <w:lang w:eastAsia="it-IT"/>
        </w:rPr>
        <w:t>), Cosmetologia Medica e Medicina degli Inestetismi Cutanei,50-330- A-30, 2006.</w:t>
      </w:r>
      <w:r w:rsidRPr="000124D0">
        <w:rPr>
          <w:rFonts w:ascii="Tahoma" w:eastAsia="Times New Roman" w:hAnsi="Tahoma" w:cs="Tahoma"/>
          <w:color w:val="000000"/>
          <w:sz w:val="20"/>
          <w:szCs w:val="20"/>
          <w:lang w:eastAsia="it-IT"/>
        </w:rPr>
        <w:br/>
        <w:t xml:space="preserve">12. </w:t>
      </w:r>
      <w:proofErr w:type="spellStart"/>
      <w:r w:rsidRPr="000124D0">
        <w:rPr>
          <w:rFonts w:ascii="Tahoma" w:eastAsia="Times New Roman" w:hAnsi="Tahoma" w:cs="Tahoma"/>
          <w:color w:val="000000"/>
          <w:sz w:val="20"/>
          <w:szCs w:val="20"/>
          <w:lang w:eastAsia="it-IT"/>
        </w:rPr>
        <w:t>Benci</w:t>
      </w:r>
      <w:proofErr w:type="spellEnd"/>
      <w:r w:rsidRPr="000124D0">
        <w:rPr>
          <w:rFonts w:ascii="Tahoma" w:eastAsia="Times New Roman" w:hAnsi="Tahoma" w:cs="Tahoma"/>
          <w:color w:val="000000"/>
          <w:sz w:val="20"/>
          <w:szCs w:val="20"/>
          <w:lang w:eastAsia="it-IT"/>
        </w:rPr>
        <w:t xml:space="preserve"> M. Filler, normative comunitarie per il loro utilizzo. </w:t>
      </w:r>
      <w:proofErr w:type="spellStart"/>
      <w:r w:rsidRPr="000124D0">
        <w:rPr>
          <w:rFonts w:ascii="Tahoma" w:eastAsia="Times New Roman" w:hAnsi="Tahoma" w:cs="Tahoma"/>
          <w:color w:val="000000"/>
          <w:sz w:val="20"/>
          <w:szCs w:val="20"/>
          <w:lang w:eastAsia="it-IT"/>
        </w:rPr>
        <w:t>Kosmè</w:t>
      </w:r>
      <w:proofErr w:type="spellEnd"/>
      <w:r w:rsidRPr="000124D0">
        <w:rPr>
          <w:rFonts w:ascii="Tahoma" w:eastAsia="Times New Roman" w:hAnsi="Tahoma" w:cs="Tahoma"/>
          <w:color w:val="000000"/>
          <w:sz w:val="20"/>
          <w:szCs w:val="20"/>
          <w:lang w:eastAsia="it-IT"/>
        </w:rPr>
        <w:t xml:space="preserve"> 2:49-50; 2002</w:t>
      </w:r>
      <w:r w:rsidRPr="000124D0">
        <w:rPr>
          <w:rFonts w:ascii="Tahoma" w:eastAsia="Times New Roman" w:hAnsi="Tahoma" w:cs="Tahoma"/>
          <w:color w:val="000000"/>
          <w:sz w:val="20"/>
          <w:szCs w:val="20"/>
          <w:lang w:eastAsia="it-IT"/>
        </w:rPr>
        <w:br/>
        <w:t xml:space="preserve">13. </w:t>
      </w:r>
      <w:proofErr w:type="spellStart"/>
      <w:r w:rsidRPr="000124D0">
        <w:rPr>
          <w:rFonts w:ascii="Tahoma" w:eastAsia="Times New Roman" w:hAnsi="Tahoma" w:cs="Tahoma"/>
          <w:color w:val="000000"/>
          <w:sz w:val="20"/>
          <w:szCs w:val="20"/>
          <w:lang w:eastAsia="it-IT"/>
        </w:rPr>
        <w:t>Bertana</w:t>
      </w:r>
      <w:proofErr w:type="spellEnd"/>
      <w:r w:rsidRPr="000124D0">
        <w:rPr>
          <w:rFonts w:ascii="Tahoma" w:eastAsia="Times New Roman" w:hAnsi="Tahoma" w:cs="Tahoma"/>
          <w:color w:val="000000"/>
          <w:sz w:val="20"/>
          <w:szCs w:val="20"/>
          <w:lang w:eastAsia="it-IT"/>
        </w:rPr>
        <w:t xml:space="preserve"> C., "Acido </w:t>
      </w:r>
      <w:proofErr w:type="spellStart"/>
      <w:r w:rsidRPr="000124D0">
        <w:rPr>
          <w:rFonts w:ascii="Tahoma" w:eastAsia="Times New Roman" w:hAnsi="Tahoma" w:cs="Tahoma"/>
          <w:color w:val="000000"/>
          <w:sz w:val="20"/>
          <w:szCs w:val="20"/>
          <w:lang w:eastAsia="it-IT"/>
        </w:rPr>
        <w:t>polilattico</w:t>
      </w:r>
      <w:proofErr w:type="spellEnd"/>
      <w:r w:rsidRPr="000124D0">
        <w:rPr>
          <w:rFonts w:ascii="Tahoma" w:eastAsia="Times New Roman" w:hAnsi="Tahoma" w:cs="Tahoma"/>
          <w:color w:val="000000"/>
          <w:sz w:val="20"/>
          <w:szCs w:val="20"/>
          <w:lang w:eastAsia="it-IT"/>
        </w:rPr>
        <w:t>: linee-guida",. Dermatologia Ambulatoriale Anno XIII, 1-2:, 2005.</w:t>
      </w:r>
      <w:r w:rsidRPr="000124D0">
        <w:rPr>
          <w:rFonts w:ascii="Tahoma" w:eastAsia="Times New Roman" w:hAnsi="Tahoma" w:cs="Tahoma"/>
          <w:color w:val="000000"/>
          <w:sz w:val="20"/>
          <w:szCs w:val="20"/>
          <w:lang w:eastAsia="it-IT"/>
        </w:rPr>
        <w:br/>
        <w:t xml:space="preserve">14. </w:t>
      </w:r>
      <w:proofErr w:type="spellStart"/>
      <w:r w:rsidRPr="000124D0">
        <w:rPr>
          <w:rFonts w:ascii="Tahoma" w:eastAsia="Times New Roman" w:hAnsi="Tahoma" w:cs="Tahoma"/>
          <w:color w:val="000000"/>
          <w:sz w:val="20"/>
          <w:szCs w:val="20"/>
          <w:lang w:eastAsia="it-IT"/>
        </w:rPr>
        <w:t>Labrini</w:t>
      </w:r>
      <w:proofErr w:type="spellEnd"/>
      <w:r w:rsidRPr="000124D0">
        <w:rPr>
          <w:rFonts w:ascii="Tahoma" w:eastAsia="Times New Roman" w:hAnsi="Tahoma" w:cs="Tahoma"/>
          <w:color w:val="000000"/>
          <w:sz w:val="20"/>
          <w:szCs w:val="20"/>
          <w:lang w:eastAsia="it-IT"/>
        </w:rPr>
        <w:t xml:space="preserve"> G, Guerriero G, </w:t>
      </w:r>
      <w:proofErr w:type="spellStart"/>
      <w:r w:rsidRPr="000124D0">
        <w:rPr>
          <w:rFonts w:ascii="Tahoma" w:eastAsia="Times New Roman" w:hAnsi="Tahoma" w:cs="Tahoma"/>
          <w:color w:val="000000"/>
          <w:sz w:val="20"/>
          <w:szCs w:val="20"/>
          <w:lang w:eastAsia="it-IT"/>
        </w:rPr>
        <w:t>Landi</w:t>
      </w:r>
      <w:proofErr w:type="spellEnd"/>
      <w:r w:rsidRPr="000124D0">
        <w:rPr>
          <w:rFonts w:ascii="Tahoma" w:eastAsia="Times New Roman" w:hAnsi="Tahoma" w:cs="Tahoma"/>
          <w:color w:val="000000"/>
          <w:sz w:val="20"/>
          <w:szCs w:val="20"/>
          <w:lang w:eastAsia="it-IT"/>
        </w:rPr>
        <w:t xml:space="preserve"> FL, </w:t>
      </w:r>
      <w:proofErr w:type="spellStart"/>
      <w:r w:rsidRPr="000124D0">
        <w:rPr>
          <w:rFonts w:ascii="Tahoma" w:eastAsia="Times New Roman" w:hAnsi="Tahoma" w:cs="Tahoma"/>
          <w:color w:val="000000"/>
          <w:sz w:val="20"/>
          <w:szCs w:val="20"/>
          <w:lang w:eastAsia="it-IT"/>
        </w:rPr>
        <w:t>Teofoli</w:t>
      </w:r>
      <w:proofErr w:type="spellEnd"/>
      <w:r w:rsidRPr="000124D0">
        <w:rPr>
          <w:rFonts w:ascii="Tahoma" w:eastAsia="Times New Roman" w:hAnsi="Tahoma" w:cs="Tahoma"/>
          <w:color w:val="000000"/>
          <w:sz w:val="20"/>
          <w:szCs w:val="20"/>
          <w:lang w:eastAsia="it-IT"/>
        </w:rPr>
        <w:t xml:space="preserve"> P, </w:t>
      </w:r>
      <w:proofErr w:type="spellStart"/>
      <w:r w:rsidRPr="000124D0">
        <w:rPr>
          <w:rFonts w:ascii="Tahoma" w:eastAsia="Times New Roman" w:hAnsi="Tahoma" w:cs="Tahoma"/>
          <w:color w:val="000000"/>
          <w:sz w:val="20"/>
          <w:szCs w:val="20"/>
          <w:lang w:eastAsia="it-IT"/>
        </w:rPr>
        <w:t>Cirfera</w:t>
      </w:r>
      <w:proofErr w:type="spellEnd"/>
      <w:r w:rsidRPr="000124D0">
        <w:rPr>
          <w:rFonts w:ascii="Tahoma" w:eastAsia="Times New Roman" w:hAnsi="Tahoma" w:cs="Tahoma"/>
          <w:color w:val="000000"/>
          <w:sz w:val="20"/>
          <w:szCs w:val="20"/>
          <w:lang w:eastAsia="it-IT"/>
        </w:rPr>
        <w:t xml:space="preserve"> V: Peeling </w:t>
      </w:r>
      <w:proofErr w:type="spellStart"/>
      <w:r w:rsidRPr="000124D0">
        <w:rPr>
          <w:rFonts w:ascii="Tahoma" w:eastAsia="Times New Roman" w:hAnsi="Tahoma" w:cs="Tahoma"/>
          <w:color w:val="000000"/>
          <w:sz w:val="20"/>
          <w:szCs w:val="20"/>
          <w:lang w:eastAsia="it-IT"/>
        </w:rPr>
        <w:t>chimici.Linee</w:t>
      </w:r>
      <w:proofErr w:type="spellEnd"/>
      <w:r w:rsidRPr="000124D0">
        <w:rPr>
          <w:rFonts w:ascii="Tahoma" w:eastAsia="Times New Roman" w:hAnsi="Tahoma" w:cs="Tahoma"/>
          <w:color w:val="000000"/>
          <w:sz w:val="20"/>
          <w:szCs w:val="20"/>
          <w:lang w:eastAsia="it-IT"/>
        </w:rPr>
        <w:t xml:space="preserve"> guida. DA Anno XIV-N.2 Aprile- Giugno 2006</w:t>
      </w:r>
      <w:r w:rsidRPr="000124D0">
        <w:rPr>
          <w:rFonts w:ascii="Tahoma" w:eastAsia="Times New Roman" w:hAnsi="Tahoma" w:cs="Tahoma"/>
          <w:color w:val="000000"/>
          <w:sz w:val="20"/>
          <w:szCs w:val="20"/>
          <w:lang w:eastAsia="it-IT"/>
        </w:rPr>
        <w:br/>
        <w:t xml:space="preserve">15. Grippando FR, Sparvieri C, Rossi A, Onesti MG, </w:t>
      </w:r>
      <w:proofErr w:type="spellStart"/>
      <w:r w:rsidRPr="000124D0">
        <w:rPr>
          <w:rFonts w:ascii="Tahoma" w:eastAsia="Times New Roman" w:hAnsi="Tahoma" w:cs="Tahoma"/>
          <w:color w:val="000000"/>
          <w:sz w:val="20"/>
          <w:szCs w:val="20"/>
          <w:lang w:eastAsia="it-IT"/>
        </w:rPr>
        <w:t>Scuderi</w:t>
      </w:r>
      <w:proofErr w:type="spellEnd"/>
      <w:r w:rsidRPr="000124D0">
        <w:rPr>
          <w:rFonts w:ascii="Tahoma" w:eastAsia="Times New Roman" w:hAnsi="Tahoma" w:cs="Tahoma"/>
          <w:color w:val="000000"/>
          <w:sz w:val="20"/>
          <w:szCs w:val="20"/>
          <w:lang w:eastAsia="it-IT"/>
        </w:rPr>
        <w:t xml:space="preserve"> N : Ultrasound </w:t>
      </w:r>
      <w:proofErr w:type="spellStart"/>
      <w:r w:rsidRPr="000124D0">
        <w:rPr>
          <w:rFonts w:ascii="Tahoma" w:eastAsia="Times New Roman" w:hAnsi="Tahoma" w:cs="Tahoma"/>
          <w:color w:val="000000"/>
          <w:sz w:val="20"/>
          <w:szCs w:val="20"/>
          <w:lang w:eastAsia="it-IT"/>
        </w:rPr>
        <w:t>assisted</w:t>
      </w:r>
      <w:proofErr w:type="spellEnd"/>
      <w:r w:rsidRPr="000124D0">
        <w:rPr>
          <w:rFonts w:ascii="Tahoma" w:eastAsia="Times New Roman" w:hAnsi="Tahoma" w:cs="Tahoma"/>
          <w:color w:val="000000"/>
          <w:sz w:val="20"/>
          <w:szCs w:val="20"/>
          <w:lang w:eastAsia="it-IT"/>
        </w:rPr>
        <w:t xml:space="preserve"> </w:t>
      </w:r>
      <w:proofErr w:type="spellStart"/>
      <w:r w:rsidRPr="000124D0">
        <w:rPr>
          <w:rFonts w:ascii="Tahoma" w:eastAsia="Times New Roman" w:hAnsi="Tahoma" w:cs="Tahoma"/>
          <w:color w:val="000000"/>
          <w:sz w:val="20"/>
          <w:szCs w:val="20"/>
          <w:lang w:eastAsia="it-IT"/>
        </w:rPr>
        <w:t>liposuction</w:t>
      </w:r>
      <w:proofErr w:type="spellEnd"/>
      <w:r w:rsidRPr="000124D0">
        <w:rPr>
          <w:rFonts w:ascii="Tahoma" w:eastAsia="Times New Roman" w:hAnsi="Tahoma" w:cs="Tahoma"/>
          <w:color w:val="000000"/>
          <w:sz w:val="20"/>
          <w:szCs w:val="20"/>
          <w:lang w:eastAsia="it-IT"/>
        </w:rPr>
        <w:t xml:space="preserve"> </w:t>
      </w:r>
      <w:proofErr w:type="spellStart"/>
      <w:r w:rsidRPr="000124D0">
        <w:rPr>
          <w:rFonts w:ascii="Tahoma" w:eastAsia="Times New Roman" w:hAnsi="Tahoma" w:cs="Tahoma"/>
          <w:color w:val="000000"/>
          <w:sz w:val="20"/>
          <w:szCs w:val="20"/>
          <w:lang w:eastAsia="it-IT"/>
        </w:rPr>
        <w:t>for</w:t>
      </w:r>
      <w:proofErr w:type="spellEnd"/>
      <w:r w:rsidRPr="000124D0">
        <w:rPr>
          <w:rFonts w:ascii="Tahoma" w:eastAsia="Times New Roman" w:hAnsi="Tahoma" w:cs="Tahoma"/>
          <w:color w:val="000000"/>
          <w:sz w:val="20"/>
          <w:szCs w:val="20"/>
          <w:lang w:eastAsia="it-IT"/>
        </w:rPr>
        <w:t xml:space="preserve"> the </w:t>
      </w:r>
      <w:proofErr w:type="spellStart"/>
      <w:r w:rsidRPr="000124D0">
        <w:rPr>
          <w:rFonts w:ascii="Tahoma" w:eastAsia="Times New Roman" w:hAnsi="Tahoma" w:cs="Tahoma"/>
          <w:color w:val="000000"/>
          <w:sz w:val="20"/>
          <w:szCs w:val="20"/>
          <w:lang w:eastAsia="it-IT"/>
        </w:rPr>
        <w:t>removal</w:t>
      </w:r>
      <w:proofErr w:type="spellEnd"/>
      <w:r w:rsidRPr="000124D0">
        <w:rPr>
          <w:rFonts w:ascii="Tahoma" w:eastAsia="Times New Roman" w:hAnsi="Tahoma" w:cs="Tahoma"/>
          <w:color w:val="000000"/>
          <w:sz w:val="20"/>
          <w:szCs w:val="20"/>
          <w:lang w:eastAsia="it-IT"/>
        </w:rPr>
        <w:t xml:space="preserve"> </w:t>
      </w:r>
      <w:proofErr w:type="spellStart"/>
      <w:r w:rsidRPr="000124D0">
        <w:rPr>
          <w:rFonts w:ascii="Tahoma" w:eastAsia="Times New Roman" w:hAnsi="Tahoma" w:cs="Tahoma"/>
          <w:color w:val="000000"/>
          <w:sz w:val="20"/>
          <w:szCs w:val="20"/>
          <w:lang w:eastAsia="it-IT"/>
        </w:rPr>
        <w:t>of</w:t>
      </w:r>
      <w:proofErr w:type="spellEnd"/>
      <w:r w:rsidRPr="000124D0">
        <w:rPr>
          <w:rFonts w:ascii="Tahoma" w:eastAsia="Times New Roman" w:hAnsi="Tahoma" w:cs="Tahoma"/>
          <w:color w:val="000000"/>
          <w:sz w:val="20"/>
          <w:szCs w:val="20"/>
          <w:lang w:eastAsia="it-IT"/>
        </w:rPr>
        <w:t xml:space="preserve"> </w:t>
      </w:r>
      <w:proofErr w:type="spellStart"/>
      <w:r w:rsidRPr="000124D0">
        <w:rPr>
          <w:rFonts w:ascii="Tahoma" w:eastAsia="Times New Roman" w:hAnsi="Tahoma" w:cs="Tahoma"/>
          <w:color w:val="000000"/>
          <w:sz w:val="20"/>
          <w:szCs w:val="20"/>
          <w:lang w:eastAsia="it-IT"/>
        </w:rPr>
        <w:t>siliconomas</w:t>
      </w:r>
      <w:proofErr w:type="spellEnd"/>
      <w:r w:rsidRPr="000124D0">
        <w:rPr>
          <w:rFonts w:ascii="Tahoma" w:eastAsia="Times New Roman" w:hAnsi="Tahoma" w:cs="Tahoma"/>
          <w:color w:val="000000"/>
          <w:sz w:val="20"/>
          <w:szCs w:val="20"/>
          <w:lang w:eastAsia="it-IT"/>
        </w:rPr>
        <w:t xml:space="preserve">. </w:t>
      </w:r>
      <w:r w:rsidRPr="000124D0">
        <w:rPr>
          <w:rFonts w:ascii="Tahoma" w:eastAsia="Times New Roman" w:hAnsi="Tahoma" w:cs="Tahoma"/>
          <w:color w:val="000000"/>
          <w:sz w:val="20"/>
          <w:szCs w:val="20"/>
          <w:lang w:val="en-US" w:eastAsia="it-IT"/>
        </w:rPr>
        <w:t xml:space="preserve">Scand J </w:t>
      </w:r>
      <w:proofErr w:type="spellStart"/>
      <w:r w:rsidRPr="000124D0">
        <w:rPr>
          <w:rFonts w:ascii="Tahoma" w:eastAsia="Times New Roman" w:hAnsi="Tahoma" w:cs="Tahoma"/>
          <w:color w:val="000000"/>
          <w:sz w:val="20"/>
          <w:szCs w:val="20"/>
          <w:lang w:val="en-US" w:eastAsia="it-IT"/>
        </w:rPr>
        <w:t>Plast</w:t>
      </w:r>
      <w:proofErr w:type="spellEnd"/>
      <w:r w:rsidRPr="000124D0">
        <w:rPr>
          <w:rFonts w:ascii="Tahoma" w:eastAsia="Times New Roman" w:hAnsi="Tahoma" w:cs="Tahoma"/>
          <w:color w:val="000000"/>
          <w:sz w:val="20"/>
          <w:szCs w:val="20"/>
          <w:lang w:val="en-US" w:eastAsia="it-IT"/>
        </w:rPr>
        <w:t xml:space="preserve"> </w:t>
      </w:r>
      <w:proofErr w:type="spellStart"/>
      <w:r w:rsidRPr="000124D0">
        <w:rPr>
          <w:rFonts w:ascii="Tahoma" w:eastAsia="Times New Roman" w:hAnsi="Tahoma" w:cs="Tahoma"/>
          <w:color w:val="000000"/>
          <w:sz w:val="20"/>
          <w:szCs w:val="20"/>
          <w:lang w:val="en-US" w:eastAsia="it-IT"/>
        </w:rPr>
        <w:t>Reconstr</w:t>
      </w:r>
      <w:proofErr w:type="spellEnd"/>
      <w:r w:rsidRPr="000124D0">
        <w:rPr>
          <w:rFonts w:ascii="Tahoma" w:eastAsia="Times New Roman" w:hAnsi="Tahoma" w:cs="Tahoma"/>
          <w:color w:val="000000"/>
          <w:sz w:val="20"/>
          <w:szCs w:val="20"/>
          <w:lang w:val="en-US" w:eastAsia="it-IT"/>
        </w:rPr>
        <w:t xml:space="preserve"> </w:t>
      </w:r>
      <w:proofErr w:type="spellStart"/>
      <w:r w:rsidRPr="000124D0">
        <w:rPr>
          <w:rFonts w:ascii="Tahoma" w:eastAsia="Times New Roman" w:hAnsi="Tahoma" w:cs="Tahoma"/>
          <w:color w:val="000000"/>
          <w:sz w:val="20"/>
          <w:szCs w:val="20"/>
          <w:lang w:val="en-US" w:eastAsia="it-IT"/>
        </w:rPr>
        <w:t>Surg</w:t>
      </w:r>
      <w:proofErr w:type="spellEnd"/>
      <w:r w:rsidRPr="000124D0">
        <w:rPr>
          <w:rFonts w:ascii="Tahoma" w:eastAsia="Times New Roman" w:hAnsi="Tahoma" w:cs="Tahoma"/>
          <w:color w:val="000000"/>
          <w:sz w:val="20"/>
          <w:szCs w:val="20"/>
          <w:lang w:val="en-US" w:eastAsia="it-IT"/>
        </w:rPr>
        <w:t xml:space="preserve"> Hand </w:t>
      </w:r>
      <w:proofErr w:type="spellStart"/>
      <w:r w:rsidRPr="000124D0">
        <w:rPr>
          <w:rFonts w:ascii="Tahoma" w:eastAsia="Times New Roman" w:hAnsi="Tahoma" w:cs="Tahoma"/>
          <w:color w:val="000000"/>
          <w:sz w:val="20"/>
          <w:szCs w:val="20"/>
          <w:lang w:val="en-US" w:eastAsia="it-IT"/>
        </w:rPr>
        <w:t>Surg</w:t>
      </w:r>
      <w:proofErr w:type="spellEnd"/>
      <w:r w:rsidRPr="000124D0">
        <w:rPr>
          <w:rFonts w:ascii="Tahoma" w:eastAsia="Times New Roman" w:hAnsi="Tahoma" w:cs="Tahoma"/>
          <w:color w:val="000000"/>
          <w:sz w:val="20"/>
          <w:szCs w:val="20"/>
          <w:lang w:val="en-US" w:eastAsia="it-IT"/>
        </w:rPr>
        <w:t xml:space="preserve"> 2004;38(1):21-6</w:t>
      </w:r>
      <w:r w:rsidRPr="000124D0">
        <w:rPr>
          <w:rFonts w:ascii="Tahoma" w:eastAsia="Times New Roman" w:hAnsi="Tahoma" w:cs="Tahoma"/>
          <w:color w:val="000000"/>
          <w:sz w:val="20"/>
          <w:szCs w:val="20"/>
          <w:lang w:val="en-US" w:eastAsia="it-IT"/>
        </w:rPr>
        <w:br/>
        <w:t xml:space="preserve">16. </w:t>
      </w:r>
      <w:proofErr w:type="spellStart"/>
      <w:r w:rsidRPr="000124D0">
        <w:rPr>
          <w:rFonts w:ascii="Tahoma" w:eastAsia="Times New Roman" w:hAnsi="Tahoma" w:cs="Tahoma"/>
          <w:color w:val="000000"/>
          <w:sz w:val="20"/>
          <w:szCs w:val="20"/>
          <w:lang w:val="en-US" w:eastAsia="it-IT"/>
        </w:rPr>
        <w:t>Onesti</w:t>
      </w:r>
      <w:proofErr w:type="spellEnd"/>
      <w:r w:rsidRPr="000124D0">
        <w:rPr>
          <w:rFonts w:ascii="Tahoma" w:eastAsia="Times New Roman" w:hAnsi="Tahoma" w:cs="Tahoma"/>
          <w:color w:val="000000"/>
          <w:sz w:val="20"/>
          <w:szCs w:val="20"/>
          <w:lang w:val="en-US" w:eastAsia="it-IT"/>
        </w:rPr>
        <w:t xml:space="preserve"> MG, </w:t>
      </w:r>
      <w:proofErr w:type="spellStart"/>
      <w:r w:rsidRPr="000124D0">
        <w:rPr>
          <w:rFonts w:ascii="Tahoma" w:eastAsia="Times New Roman" w:hAnsi="Tahoma" w:cs="Tahoma"/>
          <w:color w:val="000000"/>
          <w:sz w:val="20"/>
          <w:szCs w:val="20"/>
          <w:lang w:val="en-US" w:eastAsia="it-IT"/>
        </w:rPr>
        <w:t>Renzi</w:t>
      </w:r>
      <w:proofErr w:type="spellEnd"/>
      <w:r w:rsidRPr="000124D0">
        <w:rPr>
          <w:rFonts w:ascii="Tahoma" w:eastAsia="Times New Roman" w:hAnsi="Tahoma" w:cs="Tahoma"/>
          <w:color w:val="000000"/>
          <w:sz w:val="20"/>
          <w:szCs w:val="20"/>
          <w:lang w:val="en-US" w:eastAsia="it-IT"/>
        </w:rPr>
        <w:t xml:space="preserve"> LF, </w:t>
      </w:r>
      <w:proofErr w:type="spellStart"/>
      <w:r w:rsidRPr="000124D0">
        <w:rPr>
          <w:rFonts w:ascii="Tahoma" w:eastAsia="Times New Roman" w:hAnsi="Tahoma" w:cs="Tahoma"/>
          <w:color w:val="000000"/>
          <w:sz w:val="20"/>
          <w:szCs w:val="20"/>
          <w:lang w:val="en-US" w:eastAsia="it-IT"/>
        </w:rPr>
        <w:t>Paoletti</w:t>
      </w:r>
      <w:proofErr w:type="spellEnd"/>
      <w:r w:rsidRPr="000124D0">
        <w:rPr>
          <w:rFonts w:ascii="Tahoma" w:eastAsia="Times New Roman" w:hAnsi="Tahoma" w:cs="Tahoma"/>
          <w:color w:val="000000"/>
          <w:sz w:val="20"/>
          <w:szCs w:val="20"/>
          <w:lang w:val="en-US" w:eastAsia="it-IT"/>
        </w:rPr>
        <w:t xml:space="preserve"> F, </w:t>
      </w:r>
      <w:proofErr w:type="spellStart"/>
      <w:r w:rsidRPr="000124D0">
        <w:rPr>
          <w:rFonts w:ascii="Tahoma" w:eastAsia="Times New Roman" w:hAnsi="Tahoma" w:cs="Tahoma"/>
          <w:color w:val="000000"/>
          <w:sz w:val="20"/>
          <w:szCs w:val="20"/>
          <w:lang w:val="en-US" w:eastAsia="it-IT"/>
        </w:rPr>
        <w:t>Scuderi</w:t>
      </w:r>
      <w:proofErr w:type="spellEnd"/>
      <w:r w:rsidRPr="000124D0">
        <w:rPr>
          <w:rFonts w:ascii="Tahoma" w:eastAsia="Times New Roman" w:hAnsi="Tahoma" w:cs="Tahoma"/>
          <w:color w:val="000000"/>
          <w:sz w:val="20"/>
          <w:szCs w:val="20"/>
          <w:lang w:val="en-US" w:eastAsia="it-IT"/>
        </w:rPr>
        <w:t xml:space="preserve"> N: Use of </w:t>
      </w:r>
      <w:proofErr w:type="spellStart"/>
      <w:r w:rsidRPr="000124D0">
        <w:rPr>
          <w:rFonts w:ascii="Tahoma" w:eastAsia="Times New Roman" w:hAnsi="Tahoma" w:cs="Tahoma"/>
          <w:color w:val="000000"/>
          <w:sz w:val="20"/>
          <w:szCs w:val="20"/>
          <w:lang w:val="en-US" w:eastAsia="it-IT"/>
        </w:rPr>
        <w:t>polilactic</w:t>
      </w:r>
      <w:proofErr w:type="spellEnd"/>
      <w:r w:rsidRPr="000124D0">
        <w:rPr>
          <w:rFonts w:ascii="Tahoma" w:eastAsia="Times New Roman" w:hAnsi="Tahoma" w:cs="Tahoma"/>
          <w:color w:val="000000"/>
          <w:sz w:val="20"/>
          <w:szCs w:val="20"/>
          <w:lang w:val="en-US" w:eastAsia="it-IT"/>
        </w:rPr>
        <w:t xml:space="preserve"> acid in face </w:t>
      </w:r>
      <w:proofErr w:type="spellStart"/>
      <w:r w:rsidRPr="000124D0">
        <w:rPr>
          <w:rFonts w:ascii="Tahoma" w:eastAsia="Times New Roman" w:hAnsi="Tahoma" w:cs="Tahoma"/>
          <w:color w:val="000000"/>
          <w:sz w:val="20"/>
          <w:szCs w:val="20"/>
          <w:lang w:val="en-US" w:eastAsia="it-IT"/>
        </w:rPr>
        <w:t>lipodystrofy</w:t>
      </w:r>
      <w:proofErr w:type="spellEnd"/>
      <w:r w:rsidRPr="000124D0">
        <w:rPr>
          <w:rFonts w:ascii="Tahoma" w:eastAsia="Times New Roman" w:hAnsi="Tahoma" w:cs="Tahoma"/>
          <w:color w:val="000000"/>
          <w:sz w:val="20"/>
          <w:szCs w:val="20"/>
          <w:lang w:val="en-US" w:eastAsia="it-IT"/>
        </w:rPr>
        <w:t xml:space="preserve"> in HIV positive patients undergoing treatment with antiretroviral drugs (HAART). </w:t>
      </w:r>
      <w:proofErr w:type="spellStart"/>
      <w:r w:rsidRPr="000124D0">
        <w:rPr>
          <w:rFonts w:ascii="Tahoma" w:eastAsia="Times New Roman" w:hAnsi="Tahoma" w:cs="Tahoma"/>
          <w:color w:val="000000"/>
          <w:sz w:val="20"/>
          <w:szCs w:val="20"/>
          <w:lang w:eastAsia="it-IT"/>
        </w:rPr>
        <w:t>Acta</w:t>
      </w:r>
      <w:proofErr w:type="spellEnd"/>
      <w:r w:rsidRPr="000124D0">
        <w:rPr>
          <w:rFonts w:ascii="Tahoma" w:eastAsia="Times New Roman" w:hAnsi="Tahoma" w:cs="Tahoma"/>
          <w:color w:val="000000"/>
          <w:sz w:val="20"/>
          <w:szCs w:val="20"/>
          <w:lang w:eastAsia="it-IT"/>
        </w:rPr>
        <w:t xml:space="preserve"> </w:t>
      </w:r>
      <w:proofErr w:type="spellStart"/>
      <w:r w:rsidRPr="000124D0">
        <w:rPr>
          <w:rFonts w:ascii="Tahoma" w:eastAsia="Times New Roman" w:hAnsi="Tahoma" w:cs="Tahoma"/>
          <w:color w:val="000000"/>
          <w:sz w:val="20"/>
          <w:szCs w:val="20"/>
          <w:lang w:eastAsia="it-IT"/>
        </w:rPr>
        <w:t>Chir</w:t>
      </w:r>
      <w:proofErr w:type="spellEnd"/>
      <w:r w:rsidRPr="000124D0">
        <w:rPr>
          <w:rFonts w:ascii="Tahoma" w:eastAsia="Times New Roman" w:hAnsi="Tahoma" w:cs="Tahoma"/>
          <w:color w:val="000000"/>
          <w:sz w:val="20"/>
          <w:szCs w:val="20"/>
          <w:lang w:eastAsia="it-IT"/>
        </w:rPr>
        <w:t xml:space="preserve"> </w:t>
      </w:r>
      <w:proofErr w:type="spellStart"/>
      <w:r w:rsidRPr="000124D0">
        <w:rPr>
          <w:rFonts w:ascii="Tahoma" w:eastAsia="Times New Roman" w:hAnsi="Tahoma" w:cs="Tahoma"/>
          <w:color w:val="000000"/>
          <w:sz w:val="20"/>
          <w:szCs w:val="20"/>
          <w:lang w:eastAsia="it-IT"/>
        </w:rPr>
        <w:t>Plast</w:t>
      </w:r>
      <w:proofErr w:type="spellEnd"/>
      <w:r w:rsidRPr="000124D0">
        <w:rPr>
          <w:rFonts w:ascii="Tahoma" w:eastAsia="Times New Roman" w:hAnsi="Tahoma" w:cs="Tahoma"/>
          <w:color w:val="000000"/>
          <w:sz w:val="20"/>
          <w:szCs w:val="20"/>
          <w:lang w:eastAsia="it-IT"/>
        </w:rPr>
        <w:t xml:space="preserve"> 2004;46(1):12-5</w:t>
      </w:r>
      <w:r w:rsidRPr="000124D0">
        <w:rPr>
          <w:rFonts w:ascii="Tahoma" w:eastAsia="Times New Roman" w:hAnsi="Tahoma" w:cs="Tahoma"/>
          <w:color w:val="000000"/>
          <w:sz w:val="20"/>
          <w:szCs w:val="20"/>
          <w:lang w:eastAsia="it-IT"/>
        </w:rPr>
        <w:br/>
        <w:t xml:space="preserve">17. Onesti MG, Mazzocchi M, </w:t>
      </w:r>
      <w:proofErr w:type="spellStart"/>
      <w:r w:rsidRPr="000124D0">
        <w:rPr>
          <w:rFonts w:ascii="Tahoma" w:eastAsia="Times New Roman" w:hAnsi="Tahoma" w:cs="Tahoma"/>
          <w:color w:val="000000"/>
          <w:sz w:val="20"/>
          <w:szCs w:val="20"/>
          <w:lang w:eastAsia="it-IT"/>
        </w:rPr>
        <w:t>Paoletti</w:t>
      </w:r>
      <w:proofErr w:type="spellEnd"/>
      <w:r w:rsidRPr="000124D0">
        <w:rPr>
          <w:rFonts w:ascii="Tahoma" w:eastAsia="Times New Roman" w:hAnsi="Tahoma" w:cs="Tahoma"/>
          <w:color w:val="000000"/>
          <w:sz w:val="20"/>
          <w:szCs w:val="20"/>
          <w:lang w:eastAsia="it-IT"/>
        </w:rPr>
        <w:t xml:space="preserve"> F, </w:t>
      </w:r>
      <w:proofErr w:type="spellStart"/>
      <w:r w:rsidRPr="000124D0">
        <w:rPr>
          <w:rFonts w:ascii="Tahoma" w:eastAsia="Times New Roman" w:hAnsi="Tahoma" w:cs="Tahoma"/>
          <w:color w:val="000000"/>
          <w:sz w:val="20"/>
          <w:szCs w:val="20"/>
          <w:lang w:eastAsia="it-IT"/>
        </w:rPr>
        <w:t>Tanzilli</w:t>
      </w:r>
      <w:proofErr w:type="spellEnd"/>
      <w:r w:rsidRPr="000124D0">
        <w:rPr>
          <w:rFonts w:ascii="Tahoma" w:eastAsia="Times New Roman" w:hAnsi="Tahoma" w:cs="Tahoma"/>
          <w:color w:val="000000"/>
          <w:sz w:val="20"/>
          <w:szCs w:val="20"/>
          <w:lang w:eastAsia="it-IT"/>
        </w:rPr>
        <w:t xml:space="preserve"> P: La correzione dei dimorfismi nei pazienti con infezione da HIV in trattamento con terapia </w:t>
      </w:r>
      <w:proofErr w:type="spellStart"/>
      <w:r w:rsidRPr="000124D0">
        <w:rPr>
          <w:rFonts w:ascii="Tahoma" w:eastAsia="Times New Roman" w:hAnsi="Tahoma" w:cs="Tahoma"/>
          <w:color w:val="000000"/>
          <w:sz w:val="20"/>
          <w:szCs w:val="20"/>
          <w:lang w:eastAsia="it-IT"/>
        </w:rPr>
        <w:t>antiretrovirale</w:t>
      </w:r>
      <w:proofErr w:type="spellEnd"/>
      <w:r w:rsidRPr="000124D0">
        <w:rPr>
          <w:rFonts w:ascii="Tahoma" w:eastAsia="Times New Roman" w:hAnsi="Tahoma" w:cs="Tahoma"/>
          <w:color w:val="000000"/>
          <w:sz w:val="20"/>
          <w:szCs w:val="20"/>
          <w:lang w:eastAsia="it-IT"/>
        </w:rPr>
        <w:t xml:space="preserve">. Giornale Italiano di Malattie Infettive Suppl. 2 </w:t>
      </w:r>
      <w:proofErr w:type="spellStart"/>
      <w:r w:rsidRPr="000124D0">
        <w:rPr>
          <w:rFonts w:ascii="Tahoma" w:eastAsia="Times New Roman" w:hAnsi="Tahoma" w:cs="Tahoma"/>
          <w:color w:val="000000"/>
          <w:sz w:val="20"/>
          <w:szCs w:val="20"/>
          <w:lang w:eastAsia="it-IT"/>
        </w:rPr>
        <w:t>Vol</w:t>
      </w:r>
      <w:proofErr w:type="spellEnd"/>
      <w:r w:rsidRPr="000124D0">
        <w:rPr>
          <w:rFonts w:ascii="Tahoma" w:eastAsia="Times New Roman" w:hAnsi="Tahoma" w:cs="Tahoma"/>
          <w:color w:val="000000"/>
          <w:sz w:val="20"/>
          <w:szCs w:val="20"/>
          <w:lang w:eastAsia="it-IT"/>
        </w:rPr>
        <w:t xml:space="preserve"> 11, 28-31 2005</w:t>
      </w:r>
      <w:r w:rsidRPr="000124D0">
        <w:rPr>
          <w:rFonts w:ascii="Tahoma" w:eastAsia="Times New Roman" w:hAnsi="Tahoma" w:cs="Tahoma"/>
          <w:color w:val="000000"/>
          <w:sz w:val="20"/>
          <w:szCs w:val="20"/>
          <w:lang w:eastAsia="it-IT"/>
        </w:rPr>
        <w:br/>
        <w:t xml:space="preserve">18. Onesti MG, Buccheri E, </w:t>
      </w:r>
      <w:proofErr w:type="spellStart"/>
      <w:r w:rsidRPr="000124D0">
        <w:rPr>
          <w:rFonts w:ascii="Tahoma" w:eastAsia="Times New Roman" w:hAnsi="Tahoma" w:cs="Tahoma"/>
          <w:color w:val="000000"/>
          <w:sz w:val="20"/>
          <w:szCs w:val="20"/>
          <w:lang w:eastAsia="it-IT"/>
        </w:rPr>
        <w:t>Martano</w:t>
      </w:r>
      <w:proofErr w:type="spellEnd"/>
      <w:r w:rsidRPr="000124D0">
        <w:rPr>
          <w:rFonts w:ascii="Tahoma" w:eastAsia="Times New Roman" w:hAnsi="Tahoma" w:cs="Tahoma"/>
          <w:color w:val="000000"/>
          <w:sz w:val="20"/>
          <w:szCs w:val="20"/>
          <w:lang w:eastAsia="it-IT"/>
        </w:rPr>
        <w:t xml:space="preserve"> A, Papasso A, Madonna Terracina FS, Mazzocchi M, </w:t>
      </w:r>
      <w:proofErr w:type="spellStart"/>
      <w:r w:rsidRPr="000124D0">
        <w:rPr>
          <w:rFonts w:ascii="Tahoma" w:eastAsia="Times New Roman" w:hAnsi="Tahoma" w:cs="Tahoma"/>
          <w:color w:val="000000"/>
          <w:sz w:val="20"/>
          <w:szCs w:val="20"/>
          <w:lang w:eastAsia="it-IT"/>
        </w:rPr>
        <w:t>Scuderi</w:t>
      </w:r>
      <w:proofErr w:type="spellEnd"/>
      <w:r w:rsidRPr="000124D0">
        <w:rPr>
          <w:rFonts w:ascii="Tahoma" w:eastAsia="Times New Roman" w:hAnsi="Tahoma" w:cs="Tahoma"/>
          <w:color w:val="000000"/>
          <w:sz w:val="20"/>
          <w:szCs w:val="20"/>
          <w:lang w:eastAsia="it-IT"/>
        </w:rPr>
        <w:t xml:space="preserve"> N: Silicone liquido iniettabile: revisione della letteratura e nostra esperienza. Dermatologia Clinica n.4, 211-215 </w:t>
      </w:r>
      <w:proofErr w:type="spellStart"/>
      <w:r w:rsidRPr="000124D0">
        <w:rPr>
          <w:rFonts w:ascii="Tahoma" w:eastAsia="Times New Roman" w:hAnsi="Tahoma" w:cs="Tahoma"/>
          <w:color w:val="000000"/>
          <w:sz w:val="20"/>
          <w:szCs w:val="20"/>
          <w:lang w:eastAsia="it-IT"/>
        </w:rPr>
        <w:t>ott-dic</w:t>
      </w:r>
      <w:proofErr w:type="spellEnd"/>
      <w:r w:rsidRPr="000124D0">
        <w:rPr>
          <w:rFonts w:ascii="Tahoma" w:eastAsia="Times New Roman" w:hAnsi="Tahoma" w:cs="Tahoma"/>
          <w:color w:val="000000"/>
          <w:sz w:val="20"/>
          <w:szCs w:val="20"/>
          <w:lang w:eastAsia="it-IT"/>
        </w:rPr>
        <w:t xml:space="preserve"> 2006</w:t>
      </w:r>
      <w:r w:rsidRPr="000124D0">
        <w:rPr>
          <w:rFonts w:ascii="Tahoma" w:eastAsia="Times New Roman" w:hAnsi="Tahoma" w:cs="Tahoma"/>
          <w:color w:val="000000"/>
          <w:sz w:val="20"/>
          <w:szCs w:val="20"/>
          <w:lang w:eastAsia="it-IT"/>
        </w:rPr>
        <w:br/>
        <w:t xml:space="preserve">19. </w:t>
      </w:r>
      <w:proofErr w:type="spellStart"/>
      <w:r w:rsidRPr="000124D0">
        <w:rPr>
          <w:rFonts w:ascii="Tahoma" w:eastAsia="Times New Roman" w:hAnsi="Tahoma" w:cs="Tahoma"/>
          <w:color w:val="000000"/>
          <w:sz w:val="20"/>
          <w:szCs w:val="20"/>
          <w:lang w:eastAsia="it-IT"/>
        </w:rPr>
        <w:t>Dessy</w:t>
      </w:r>
      <w:proofErr w:type="spellEnd"/>
      <w:r w:rsidRPr="000124D0">
        <w:rPr>
          <w:rFonts w:ascii="Tahoma" w:eastAsia="Times New Roman" w:hAnsi="Tahoma" w:cs="Tahoma"/>
          <w:color w:val="000000"/>
          <w:sz w:val="20"/>
          <w:szCs w:val="20"/>
          <w:lang w:eastAsia="it-IT"/>
        </w:rPr>
        <w:t xml:space="preserve"> LA, Mazzocchi M, Monarca C, Onesti MG, </w:t>
      </w:r>
      <w:proofErr w:type="spellStart"/>
      <w:r w:rsidRPr="000124D0">
        <w:rPr>
          <w:rFonts w:ascii="Tahoma" w:eastAsia="Times New Roman" w:hAnsi="Tahoma" w:cs="Tahoma"/>
          <w:color w:val="000000"/>
          <w:sz w:val="20"/>
          <w:szCs w:val="20"/>
          <w:lang w:eastAsia="it-IT"/>
        </w:rPr>
        <w:t>Scuderi</w:t>
      </w:r>
      <w:proofErr w:type="spellEnd"/>
      <w:r w:rsidRPr="000124D0">
        <w:rPr>
          <w:rFonts w:ascii="Tahoma" w:eastAsia="Times New Roman" w:hAnsi="Tahoma" w:cs="Tahoma"/>
          <w:color w:val="000000"/>
          <w:sz w:val="20"/>
          <w:szCs w:val="20"/>
          <w:lang w:eastAsia="it-IT"/>
        </w:rPr>
        <w:t xml:space="preserve"> N: </w:t>
      </w:r>
      <w:proofErr w:type="spellStart"/>
      <w:r w:rsidRPr="000124D0">
        <w:rPr>
          <w:rFonts w:ascii="Tahoma" w:eastAsia="Times New Roman" w:hAnsi="Tahoma" w:cs="Tahoma"/>
          <w:color w:val="000000"/>
          <w:sz w:val="20"/>
          <w:szCs w:val="20"/>
          <w:lang w:eastAsia="it-IT"/>
        </w:rPr>
        <w:t>Combined</w:t>
      </w:r>
      <w:proofErr w:type="spellEnd"/>
      <w:r w:rsidRPr="000124D0">
        <w:rPr>
          <w:rFonts w:ascii="Tahoma" w:eastAsia="Times New Roman" w:hAnsi="Tahoma" w:cs="Tahoma"/>
          <w:color w:val="000000"/>
          <w:sz w:val="20"/>
          <w:szCs w:val="20"/>
          <w:lang w:eastAsia="it-IT"/>
        </w:rPr>
        <w:t xml:space="preserve"> </w:t>
      </w:r>
      <w:proofErr w:type="spellStart"/>
      <w:r w:rsidRPr="000124D0">
        <w:rPr>
          <w:rFonts w:ascii="Tahoma" w:eastAsia="Times New Roman" w:hAnsi="Tahoma" w:cs="Tahoma"/>
          <w:color w:val="000000"/>
          <w:sz w:val="20"/>
          <w:szCs w:val="20"/>
          <w:lang w:eastAsia="it-IT"/>
        </w:rPr>
        <w:t>transdermal</w:t>
      </w:r>
      <w:proofErr w:type="spellEnd"/>
      <w:r w:rsidRPr="000124D0">
        <w:rPr>
          <w:rFonts w:ascii="Tahoma" w:eastAsia="Times New Roman" w:hAnsi="Tahoma" w:cs="Tahoma"/>
          <w:color w:val="000000"/>
          <w:sz w:val="20"/>
          <w:szCs w:val="20"/>
          <w:lang w:eastAsia="it-IT"/>
        </w:rPr>
        <w:t xml:space="preserve"> scopolamine and </w:t>
      </w:r>
      <w:proofErr w:type="spellStart"/>
      <w:r w:rsidRPr="000124D0">
        <w:rPr>
          <w:rFonts w:ascii="Tahoma" w:eastAsia="Times New Roman" w:hAnsi="Tahoma" w:cs="Tahoma"/>
          <w:color w:val="000000"/>
          <w:sz w:val="20"/>
          <w:szCs w:val="20"/>
          <w:lang w:eastAsia="it-IT"/>
        </w:rPr>
        <w:t>botulin</w:t>
      </w:r>
      <w:proofErr w:type="spellEnd"/>
      <w:r w:rsidRPr="000124D0">
        <w:rPr>
          <w:rFonts w:ascii="Tahoma" w:eastAsia="Times New Roman" w:hAnsi="Tahoma" w:cs="Tahoma"/>
          <w:color w:val="000000"/>
          <w:sz w:val="20"/>
          <w:szCs w:val="20"/>
          <w:lang w:eastAsia="it-IT"/>
        </w:rPr>
        <w:t xml:space="preserve"> </w:t>
      </w:r>
      <w:proofErr w:type="spellStart"/>
      <w:r w:rsidRPr="000124D0">
        <w:rPr>
          <w:rFonts w:ascii="Tahoma" w:eastAsia="Times New Roman" w:hAnsi="Tahoma" w:cs="Tahoma"/>
          <w:color w:val="000000"/>
          <w:sz w:val="20"/>
          <w:szCs w:val="20"/>
          <w:lang w:eastAsia="it-IT"/>
        </w:rPr>
        <w:t>toxin</w:t>
      </w:r>
      <w:proofErr w:type="spellEnd"/>
      <w:r w:rsidRPr="000124D0">
        <w:rPr>
          <w:rFonts w:ascii="Tahoma" w:eastAsia="Times New Roman" w:hAnsi="Tahoma" w:cs="Tahoma"/>
          <w:color w:val="000000"/>
          <w:sz w:val="20"/>
          <w:szCs w:val="20"/>
          <w:lang w:eastAsia="it-IT"/>
        </w:rPr>
        <w:t xml:space="preserve"> A </w:t>
      </w:r>
      <w:proofErr w:type="spellStart"/>
      <w:r w:rsidRPr="000124D0">
        <w:rPr>
          <w:rFonts w:ascii="Tahoma" w:eastAsia="Times New Roman" w:hAnsi="Tahoma" w:cs="Tahoma"/>
          <w:color w:val="000000"/>
          <w:sz w:val="20"/>
          <w:szCs w:val="20"/>
          <w:lang w:eastAsia="it-IT"/>
        </w:rPr>
        <w:t>to</w:t>
      </w:r>
      <w:proofErr w:type="spellEnd"/>
      <w:r w:rsidRPr="000124D0">
        <w:rPr>
          <w:rFonts w:ascii="Tahoma" w:eastAsia="Times New Roman" w:hAnsi="Tahoma" w:cs="Tahoma"/>
          <w:color w:val="000000"/>
          <w:sz w:val="20"/>
          <w:szCs w:val="20"/>
          <w:lang w:eastAsia="it-IT"/>
        </w:rPr>
        <w:t xml:space="preserve"> </w:t>
      </w:r>
      <w:proofErr w:type="spellStart"/>
      <w:r w:rsidRPr="000124D0">
        <w:rPr>
          <w:rFonts w:ascii="Tahoma" w:eastAsia="Times New Roman" w:hAnsi="Tahoma" w:cs="Tahoma"/>
          <w:color w:val="000000"/>
          <w:sz w:val="20"/>
          <w:szCs w:val="20"/>
          <w:lang w:eastAsia="it-IT"/>
        </w:rPr>
        <w:t>treat</w:t>
      </w:r>
      <w:proofErr w:type="spellEnd"/>
      <w:r w:rsidRPr="000124D0">
        <w:rPr>
          <w:rFonts w:ascii="Tahoma" w:eastAsia="Times New Roman" w:hAnsi="Tahoma" w:cs="Tahoma"/>
          <w:color w:val="000000"/>
          <w:sz w:val="20"/>
          <w:szCs w:val="20"/>
          <w:lang w:eastAsia="it-IT"/>
        </w:rPr>
        <w:t xml:space="preserve"> a </w:t>
      </w:r>
      <w:proofErr w:type="spellStart"/>
      <w:r w:rsidRPr="000124D0">
        <w:rPr>
          <w:rFonts w:ascii="Tahoma" w:eastAsia="Times New Roman" w:hAnsi="Tahoma" w:cs="Tahoma"/>
          <w:color w:val="000000"/>
          <w:sz w:val="20"/>
          <w:szCs w:val="20"/>
          <w:lang w:eastAsia="it-IT"/>
        </w:rPr>
        <w:t>parotid</w:t>
      </w:r>
      <w:proofErr w:type="spellEnd"/>
      <w:r w:rsidRPr="000124D0">
        <w:rPr>
          <w:rFonts w:ascii="Tahoma" w:eastAsia="Times New Roman" w:hAnsi="Tahoma" w:cs="Tahoma"/>
          <w:color w:val="000000"/>
          <w:sz w:val="20"/>
          <w:szCs w:val="20"/>
          <w:lang w:eastAsia="it-IT"/>
        </w:rPr>
        <w:t xml:space="preserve"> </w:t>
      </w:r>
      <w:proofErr w:type="spellStart"/>
      <w:r w:rsidRPr="000124D0">
        <w:rPr>
          <w:rFonts w:ascii="Tahoma" w:eastAsia="Times New Roman" w:hAnsi="Tahoma" w:cs="Tahoma"/>
          <w:color w:val="000000"/>
          <w:sz w:val="20"/>
          <w:szCs w:val="20"/>
          <w:lang w:eastAsia="it-IT"/>
        </w:rPr>
        <w:t>fistul</w:t>
      </w:r>
      <w:proofErr w:type="spellEnd"/>
      <w:r w:rsidRPr="000124D0">
        <w:rPr>
          <w:rFonts w:ascii="Tahoma" w:eastAsia="Times New Roman" w:hAnsi="Tahoma" w:cs="Tahoma"/>
          <w:color w:val="000000"/>
          <w:sz w:val="20"/>
          <w:szCs w:val="20"/>
          <w:lang w:eastAsia="it-IT"/>
        </w:rPr>
        <w:t xml:space="preserve"> </w:t>
      </w:r>
      <w:proofErr w:type="spellStart"/>
      <w:r w:rsidRPr="000124D0">
        <w:rPr>
          <w:rFonts w:ascii="Tahoma" w:eastAsia="Times New Roman" w:hAnsi="Tahoma" w:cs="Tahoma"/>
          <w:color w:val="000000"/>
          <w:sz w:val="20"/>
          <w:szCs w:val="20"/>
          <w:lang w:eastAsia="it-IT"/>
        </w:rPr>
        <w:t>after</w:t>
      </w:r>
      <w:proofErr w:type="spellEnd"/>
      <w:r w:rsidRPr="000124D0">
        <w:rPr>
          <w:rFonts w:ascii="Tahoma" w:eastAsia="Times New Roman" w:hAnsi="Tahoma" w:cs="Tahoma"/>
          <w:color w:val="000000"/>
          <w:sz w:val="20"/>
          <w:szCs w:val="20"/>
          <w:lang w:eastAsia="it-IT"/>
        </w:rPr>
        <w:t xml:space="preserve"> face-lift in a </w:t>
      </w:r>
      <w:proofErr w:type="spellStart"/>
      <w:r w:rsidRPr="000124D0">
        <w:rPr>
          <w:rFonts w:ascii="Tahoma" w:eastAsia="Times New Roman" w:hAnsi="Tahoma" w:cs="Tahoma"/>
          <w:color w:val="000000"/>
          <w:sz w:val="20"/>
          <w:szCs w:val="20"/>
          <w:lang w:eastAsia="it-IT"/>
        </w:rPr>
        <w:t>patient</w:t>
      </w:r>
      <w:proofErr w:type="spellEnd"/>
      <w:r w:rsidRPr="000124D0">
        <w:rPr>
          <w:rFonts w:ascii="Tahoma" w:eastAsia="Times New Roman" w:hAnsi="Tahoma" w:cs="Tahoma"/>
          <w:color w:val="000000"/>
          <w:sz w:val="20"/>
          <w:szCs w:val="20"/>
          <w:lang w:eastAsia="it-IT"/>
        </w:rPr>
        <w:t xml:space="preserve"> </w:t>
      </w:r>
      <w:proofErr w:type="spellStart"/>
      <w:r w:rsidRPr="000124D0">
        <w:rPr>
          <w:rFonts w:ascii="Tahoma" w:eastAsia="Times New Roman" w:hAnsi="Tahoma" w:cs="Tahoma"/>
          <w:color w:val="000000"/>
          <w:sz w:val="20"/>
          <w:szCs w:val="20"/>
          <w:lang w:eastAsia="it-IT"/>
        </w:rPr>
        <w:t>with</w:t>
      </w:r>
      <w:proofErr w:type="spellEnd"/>
      <w:r w:rsidRPr="000124D0">
        <w:rPr>
          <w:rFonts w:ascii="Tahoma" w:eastAsia="Times New Roman" w:hAnsi="Tahoma" w:cs="Tahoma"/>
          <w:color w:val="000000"/>
          <w:sz w:val="20"/>
          <w:szCs w:val="20"/>
          <w:lang w:eastAsia="it-IT"/>
        </w:rPr>
        <w:t xml:space="preserve"> </w:t>
      </w:r>
      <w:proofErr w:type="spellStart"/>
      <w:r w:rsidRPr="000124D0">
        <w:rPr>
          <w:rFonts w:ascii="Tahoma" w:eastAsia="Times New Roman" w:hAnsi="Tahoma" w:cs="Tahoma"/>
          <w:color w:val="000000"/>
          <w:sz w:val="20"/>
          <w:szCs w:val="20"/>
          <w:lang w:eastAsia="it-IT"/>
        </w:rPr>
        <w:t>siliconomas</w:t>
      </w:r>
      <w:proofErr w:type="spellEnd"/>
      <w:r w:rsidRPr="000124D0">
        <w:rPr>
          <w:rFonts w:ascii="Tahoma" w:eastAsia="Times New Roman" w:hAnsi="Tahoma" w:cs="Tahoma"/>
          <w:color w:val="000000"/>
          <w:sz w:val="20"/>
          <w:szCs w:val="20"/>
          <w:lang w:eastAsia="it-IT"/>
        </w:rPr>
        <w:t xml:space="preserve">. </w:t>
      </w:r>
      <w:proofErr w:type="spellStart"/>
      <w:r w:rsidRPr="000124D0">
        <w:rPr>
          <w:rFonts w:ascii="Tahoma" w:eastAsia="Times New Roman" w:hAnsi="Tahoma" w:cs="Tahoma"/>
          <w:color w:val="000000"/>
          <w:sz w:val="20"/>
          <w:szCs w:val="20"/>
          <w:lang w:eastAsia="it-IT"/>
        </w:rPr>
        <w:t>Int</w:t>
      </w:r>
      <w:proofErr w:type="spellEnd"/>
      <w:r w:rsidRPr="000124D0">
        <w:rPr>
          <w:rFonts w:ascii="Tahoma" w:eastAsia="Times New Roman" w:hAnsi="Tahoma" w:cs="Tahoma"/>
          <w:color w:val="000000"/>
          <w:sz w:val="20"/>
          <w:szCs w:val="20"/>
          <w:lang w:eastAsia="it-IT"/>
        </w:rPr>
        <w:t xml:space="preserve"> J </w:t>
      </w:r>
      <w:proofErr w:type="spellStart"/>
      <w:r w:rsidRPr="000124D0">
        <w:rPr>
          <w:rFonts w:ascii="Tahoma" w:eastAsia="Times New Roman" w:hAnsi="Tahoma" w:cs="Tahoma"/>
          <w:color w:val="000000"/>
          <w:sz w:val="20"/>
          <w:szCs w:val="20"/>
          <w:lang w:eastAsia="it-IT"/>
        </w:rPr>
        <w:t>Oral</w:t>
      </w:r>
      <w:proofErr w:type="spellEnd"/>
      <w:r w:rsidRPr="000124D0">
        <w:rPr>
          <w:rFonts w:ascii="Tahoma" w:eastAsia="Times New Roman" w:hAnsi="Tahoma" w:cs="Tahoma"/>
          <w:color w:val="000000"/>
          <w:sz w:val="20"/>
          <w:szCs w:val="20"/>
          <w:lang w:eastAsia="it-IT"/>
        </w:rPr>
        <w:t xml:space="preserve"> </w:t>
      </w:r>
      <w:proofErr w:type="spellStart"/>
      <w:r w:rsidRPr="000124D0">
        <w:rPr>
          <w:rFonts w:ascii="Tahoma" w:eastAsia="Times New Roman" w:hAnsi="Tahoma" w:cs="Tahoma"/>
          <w:color w:val="000000"/>
          <w:sz w:val="20"/>
          <w:szCs w:val="20"/>
          <w:lang w:eastAsia="it-IT"/>
        </w:rPr>
        <w:t>Maxillofac</w:t>
      </w:r>
      <w:proofErr w:type="spellEnd"/>
      <w:r w:rsidRPr="000124D0">
        <w:rPr>
          <w:rFonts w:ascii="Tahoma" w:eastAsia="Times New Roman" w:hAnsi="Tahoma" w:cs="Tahoma"/>
          <w:color w:val="000000"/>
          <w:sz w:val="20"/>
          <w:szCs w:val="20"/>
          <w:lang w:eastAsia="it-IT"/>
        </w:rPr>
        <w:t xml:space="preserve"> </w:t>
      </w:r>
      <w:proofErr w:type="spellStart"/>
      <w:r w:rsidRPr="000124D0">
        <w:rPr>
          <w:rFonts w:ascii="Tahoma" w:eastAsia="Times New Roman" w:hAnsi="Tahoma" w:cs="Tahoma"/>
          <w:color w:val="000000"/>
          <w:sz w:val="20"/>
          <w:szCs w:val="20"/>
          <w:lang w:eastAsia="it-IT"/>
        </w:rPr>
        <w:t>Surg</w:t>
      </w:r>
      <w:proofErr w:type="spellEnd"/>
      <w:r w:rsidRPr="000124D0">
        <w:rPr>
          <w:rFonts w:ascii="Tahoma" w:eastAsia="Times New Roman" w:hAnsi="Tahoma" w:cs="Tahoma"/>
          <w:color w:val="000000"/>
          <w:sz w:val="20"/>
          <w:szCs w:val="20"/>
          <w:lang w:eastAsia="it-IT"/>
        </w:rPr>
        <w:t xml:space="preserve"> 2007 </w:t>
      </w:r>
      <w:proofErr w:type="spellStart"/>
      <w:r w:rsidRPr="000124D0">
        <w:rPr>
          <w:rFonts w:ascii="Tahoma" w:eastAsia="Times New Roman" w:hAnsi="Tahoma" w:cs="Tahoma"/>
          <w:color w:val="000000"/>
          <w:sz w:val="20"/>
          <w:szCs w:val="20"/>
          <w:lang w:eastAsia="it-IT"/>
        </w:rPr>
        <w:t>Jul</w:t>
      </w:r>
      <w:proofErr w:type="spellEnd"/>
      <w:r w:rsidRPr="000124D0">
        <w:rPr>
          <w:rFonts w:ascii="Tahoma" w:eastAsia="Times New Roman" w:hAnsi="Tahoma" w:cs="Tahoma"/>
          <w:color w:val="000000"/>
          <w:sz w:val="20"/>
          <w:szCs w:val="20"/>
          <w:lang w:eastAsia="it-IT"/>
        </w:rPr>
        <w:t xml:space="preserve"> 25</w:t>
      </w:r>
    </w:p>
    <w:p w:rsidR="006D6FC3" w:rsidRPr="000124D0" w:rsidRDefault="006D6FC3" w:rsidP="000124D0">
      <w:pPr>
        <w:rPr>
          <w:rFonts w:ascii="Tahoma" w:hAnsi="Tahoma" w:cs="Tahoma"/>
          <w:sz w:val="20"/>
          <w:szCs w:val="20"/>
        </w:rPr>
      </w:pPr>
    </w:p>
    <w:sectPr w:rsidR="006D6FC3" w:rsidRPr="000124D0" w:rsidSect="006D6FC3">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B6E05"/>
    <w:multiLevelType w:val="multilevel"/>
    <w:tmpl w:val="FBD6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283"/>
  <w:characterSpacingControl w:val="doNotCompress"/>
  <w:compat/>
  <w:rsids>
    <w:rsidRoot w:val="000124D0"/>
    <w:rsid w:val="000124D0"/>
    <w:rsid w:val="00113D76"/>
    <w:rsid w:val="006D6FC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D6FC3"/>
  </w:style>
  <w:style w:type="paragraph" w:styleId="Titolo1">
    <w:name w:val="heading 1"/>
    <w:basedOn w:val="Normale"/>
    <w:link w:val="Titolo1Carattere"/>
    <w:uiPriority w:val="9"/>
    <w:qFormat/>
    <w:rsid w:val="000124D0"/>
    <w:pPr>
      <w:spacing w:before="100" w:beforeAutospacing="1" w:after="100" w:afterAutospacing="1" w:line="240" w:lineRule="auto"/>
      <w:outlineLvl w:val="0"/>
    </w:pPr>
    <w:rPr>
      <w:rFonts w:ascii="Verdana" w:eastAsia="Times New Roman" w:hAnsi="Verdana" w:cs="Times New Roman"/>
      <w:b/>
      <w:bCs/>
      <w:color w:val="296A7A"/>
      <w:kern w:val="36"/>
      <w:sz w:val="83"/>
      <w:szCs w:val="83"/>
      <w:lang w:eastAsia="it-IT"/>
    </w:rPr>
  </w:style>
  <w:style w:type="paragraph" w:styleId="Titolo2">
    <w:name w:val="heading 2"/>
    <w:basedOn w:val="Normale"/>
    <w:link w:val="Titolo2Carattere"/>
    <w:uiPriority w:val="9"/>
    <w:qFormat/>
    <w:rsid w:val="000124D0"/>
    <w:pPr>
      <w:spacing w:before="100" w:beforeAutospacing="1" w:after="100" w:afterAutospacing="1" w:line="240" w:lineRule="auto"/>
      <w:outlineLvl w:val="1"/>
    </w:pPr>
    <w:rPr>
      <w:rFonts w:ascii="Verdana" w:eastAsia="Times New Roman" w:hAnsi="Verdana" w:cs="Times New Roman"/>
      <w:b/>
      <w:bCs/>
      <w:color w:val="378FA4"/>
      <w:sz w:val="72"/>
      <w:szCs w:val="72"/>
      <w:lang w:eastAsia="it-IT"/>
    </w:rPr>
  </w:style>
  <w:style w:type="paragraph" w:styleId="Titolo3">
    <w:name w:val="heading 3"/>
    <w:basedOn w:val="Normale"/>
    <w:link w:val="Titolo3Carattere"/>
    <w:uiPriority w:val="9"/>
    <w:qFormat/>
    <w:rsid w:val="000124D0"/>
    <w:pPr>
      <w:spacing w:before="100" w:beforeAutospacing="1" w:after="100" w:afterAutospacing="1" w:line="240" w:lineRule="auto"/>
      <w:outlineLvl w:val="2"/>
    </w:pPr>
    <w:rPr>
      <w:rFonts w:ascii="Verdana" w:eastAsia="Times New Roman" w:hAnsi="Verdana" w:cs="Times New Roman"/>
      <w:b/>
      <w:bCs/>
      <w:color w:val="63A4B0"/>
      <w:sz w:val="64"/>
      <w:szCs w:val="64"/>
      <w:lang w:eastAsia="it-IT"/>
    </w:rPr>
  </w:style>
  <w:style w:type="paragraph" w:styleId="Titolo5">
    <w:name w:val="heading 5"/>
    <w:basedOn w:val="Normale"/>
    <w:link w:val="Titolo5Carattere"/>
    <w:uiPriority w:val="9"/>
    <w:qFormat/>
    <w:rsid w:val="000124D0"/>
    <w:pPr>
      <w:spacing w:before="100" w:beforeAutospacing="1" w:after="100" w:afterAutospacing="1" w:line="240" w:lineRule="auto"/>
      <w:outlineLvl w:val="4"/>
    </w:pPr>
    <w:rPr>
      <w:rFonts w:ascii="Verdana" w:eastAsia="Times New Roman" w:hAnsi="Verdana" w:cs="Times New Roman"/>
      <w:b/>
      <w:bCs/>
      <w:color w:val="266373"/>
      <w:sz w:val="53"/>
      <w:szCs w:val="53"/>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24D0"/>
    <w:rPr>
      <w:rFonts w:ascii="Verdana" w:eastAsia="Times New Roman" w:hAnsi="Verdana" w:cs="Times New Roman"/>
      <w:b/>
      <w:bCs/>
      <w:color w:val="296A7A"/>
      <w:kern w:val="36"/>
      <w:sz w:val="83"/>
      <w:szCs w:val="83"/>
      <w:lang w:eastAsia="it-IT"/>
    </w:rPr>
  </w:style>
  <w:style w:type="character" w:customStyle="1" w:styleId="Titolo2Carattere">
    <w:name w:val="Titolo 2 Carattere"/>
    <w:basedOn w:val="Carpredefinitoparagrafo"/>
    <w:link w:val="Titolo2"/>
    <w:uiPriority w:val="9"/>
    <w:rsid w:val="000124D0"/>
    <w:rPr>
      <w:rFonts w:ascii="Verdana" w:eastAsia="Times New Roman" w:hAnsi="Verdana" w:cs="Times New Roman"/>
      <w:b/>
      <w:bCs/>
      <w:color w:val="378FA4"/>
      <w:sz w:val="72"/>
      <w:szCs w:val="72"/>
      <w:lang w:eastAsia="it-IT"/>
    </w:rPr>
  </w:style>
  <w:style w:type="character" w:customStyle="1" w:styleId="Titolo3Carattere">
    <w:name w:val="Titolo 3 Carattere"/>
    <w:basedOn w:val="Carpredefinitoparagrafo"/>
    <w:link w:val="Titolo3"/>
    <w:uiPriority w:val="9"/>
    <w:rsid w:val="000124D0"/>
    <w:rPr>
      <w:rFonts w:ascii="Verdana" w:eastAsia="Times New Roman" w:hAnsi="Verdana" w:cs="Times New Roman"/>
      <w:b/>
      <w:bCs/>
      <w:color w:val="63A4B0"/>
      <w:sz w:val="64"/>
      <w:szCs w:val="64"/>
      <w:lang w:eastAsia="it-IT"/>
    </w:rPr>
  </w:style>
  <w:style w:type="character" w:customStyle="1" w:styleId="Titolo5Carattere">
    <w:name w:val="Titolo 5 Carattere"/>
    <w:basedOn w:val="Carpredefinitoparagrafo"/>
    <w:link w:val="Titolo5"/>
    <w:uiPriority w:val="9"/>
    <w:rsid w:val="000124D0"/>
    <w:rPr>
      <w:rFonts w:ascii="Verdana" w:eastAsia="Times New Roman" w:hAnsi="Verdana" w:cs="Times New Roman"/>
      <w:b/>
      <w:bCs/>
      <w:color w:val="266373"/>
      <w:sz w:val="53"/>
      <w:szCs w:val="53"/>
      <w:lang w:eastAsia="it-IT"/>
    </w:rPr>
  </w:style>
  <w:style w:type="paragraph" w:styleId="NormaleWeb">
    <w:name w:val="Normal (Web)"/>
    <w:basedOn w:val="Normale"/>
    <w:uiPriority w:val="99"/>
    <w:semiHidden/>
    <w:unhideWhenUsed/>
    <w:rsid w:val="000124D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metadata-icons">
    <w:name w:val="metadata-icons"/>
    <w:basedOn w:val="Carpredefinitoparagrafo"/>
    <w:rsid w:val="000124D0"/>
  </w:style>
  <w:style w:type="character" w:styleId="Enfasicorsivo">
    <w:name w:val="Emphasis"/>
    <w:basedOn w:val="Carpredefinitoparagrafo"/>
    <w:uiPriority w:val="20"/>
    <w:qFormat/>
    <w:rsid w:val="000124D0"/>
    <w:rPr>
      <w:i/>
      <w:iCs/>
    </w:rPr>
  </w:style>
  <w:style w:type="character" w:styleId="Enfasigrassetto">
    <w:name w:val="Strong"/>
    <w:basedOn w:val="Carpredefinitoparagrafo"/>
    <w:uiPriority w:val="22"/>
    <w:qFormat/>
    <w:rsid w:val="000124D0"/>
    <w:rPr>
      <w:b/>
      <w:bCs/>
    </w:rPr>
  </w:style>
  <w:style w:type="paragraph" w:styleId="Testofumetto">
    <w:name w:val="Balloon Text"/>
    <w:basedOn w:val="Normale"/>
    <w:link w:val="TestofumettoCarattere"/>
    <w:uiPriority w:val="99"/>
    <w:semiHidden/>
    <w:unhideWhenUsed/>
    <w:rsid w:val="000124D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124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45922934">
      <w:bodyDiv w:val="1"/>
      <w:marLeft w:val="0"/>
      <w:marRight w:val="0"/>
      <w:marTop w:val="0"/>
      <w:marBottom w:val="0"/>
      <w:divBdr>
        <w:top w:val="none" w:sz="0" w:space="0" w:color="auto"/>
        <w:left w:val="none" w:sz="0" w:space="0" w:color="auto"/>
        <w:bottom w:val="none" w:sz="0" w:space="0" w:color="auto"/>
        <w:right w:val="none" w:sz="0" w:space="0" w:color="auto"/>
      </w:divBdr>
      <w:divsChild>
        <w:div w:id="1900170018">
          <w:marLeft w:val="0"/>
          <w:marRight w:val="0"/>
          <w:marTop w:val="0"/>
          <w:marBottom w:val="0"/>
          <w:divBdr>
            <w:top w:val="none" w:sz="0" w:space="0" w:color="auto"/>
            <w:left w:val="none" w:sz="0" w:space="0" w:color="auto"/>
            <w:bottom w:val="none" w:sz="0" w:space="0" w:color="auto"/>
            <w:right w:val="none" w:sz="0" w:space="0" w:color="auto"/>
          </w:divBdr>
          <w:divsChild>
            <w:div w:id="731319313">
              <w:marLeft w:val="0"/>
              <w:marRight w:val="0"/>
              <w:marTop w:val="379"/>
              <w:marBottom w:val="0"/>
              <w:divBdr>
                <w:top w:val="none" w:sz="0" w:space="0" w:color="auto"/>
                <w:left w:val="none" w:sz="0" w:space="0" w:color="auto"/>
                <w:bottom w:val="none" w:sz="0" w:space="0" w:color="auto"/>
                <w:right w:val="none" w:sz="0" w:space="0" w:color="auto"/>
              </w:divBdr>
              <w:divsChild>
                <w:div w:id="1630816726">
                  <w:marLeft w:val="0"/>
                  <w:marRight w:val="0"/>
                  <w:marTop w:val="0"/>
                  <w:marBottom w:val="0"/>
                  <w:divBdr>
                    <w:top w:val="none" w:sz="0" w:space="0" w:color="auto"/>
                    <w:left w:val="none" w:sz="0" w:space="0" w:color="auto"/>
                    <w:bottom w:val="none" w:sz="0" w:space="0" w:color="auto"/>
                    <w:right w:val="none" w:sz="0" w:space="0" w:color="auto"/>
                  </w:divBdr>
                  <w:divsChild>
                    <w:div w:id="652299512">
                      <w:marLeft w:val="0"/>
                      <w:marRight w:val="0"/>
                      <w:marTop w:val="0"/>
                      <w:marBottom w:val="0"/>
                      <w:divBdr>
                        <w:top w:val="none" w:sz="0" w:space="0" w:color="auto"/>
                        <w:left w:val="none" w:sz="0" w:space="0" w:color="auto"/>
                        <w:bottom w:val="none" w:sz="0" w:space="0" w:color="auto"/>
                        <w:right w:val="none" w:sz="0" w:space="0" w:color="auto"/>
                      </w:divBdr>
                      <w:divsChild>
                        <w:div w:id="1935431046">
                          <w:marLeft w:val="0"/>
                          <w:marRight w:val="0"/>
                          <w:marTop w:val="0"/>
                          <w:marBottom w:val="0"/>
                          <w:divBdr>
                            <w:top w:val="none" w:sz="0" w:space="0" w:color="auto"/>
                            <w:left w:val="none" w:sz="0" w:space="0" w:color="auto"/>
                            <w:bottom w:val="none" w:sz="0" w:space="0" w:color="auto"/>
                            <w:right w:val="none" w:sz="0" w:space="0" w:color="auto"/>
                          </w:divBdr>
                        </w:div>
                      </w:divsChild>
                    </w:div>
                    <w:div w:id="242616153">
                      <w:marLeft w:val="0"/>
                      <w:marRight w:val="0"/>
                      <w:marTop w:val="0"/>
                      <w:marBottom w:val="114"/>
                      <w:divBdr>
                        <w:top w:val="none" w:sz="0" w:space="0" w:color="auto"/>
                        <w:left w:val="none" w:sz="0" w:space="0" w:color="auto"/>
                        <w:bottom w:val="none" w:sz="0" w:space="0" w:color="auto"/>
                        <w:right w:val="none" w:sz="0" w:space="0" w:color="auto"/>
                      </w:divBdr>
                      <w:divsChild>
                        <w:div w:id="1268074304">
                          <w:marLeft w:val="0"/>
                          <w:marRight w:val="0"/>
                          <w:marTop w:val="0"/>
                          <w:marBottom w:val="0"/>
                          <w:divBdr>
                            <w:top w:val="none" w:sz="0" w:space="0" w:color="auto"/>
                            <w:left w:val="none" w:sz="0" w:space="0" w:color="auto"/>
                            <w:bottom w:val="none" w:sz="0" w:space="0" w:color="auto"/>
                            <w:right w:val="none" w:sz="0" w:space="0" w:color="auto"/>
                          </w:divBdr>
                          <w:divsChild>
                            <w:div w:id="680668909">
                              <w:marLeft w:val="265"/>
                              <w:marRight w:val="265"/>
                              <w:marTop w:val="265"/>
                              <w:marBottom w:val="265"/>
                              <w:divBdr>
                                <w:top w:val="none" w:sz="0" w:space="0" w:color="auto"/>
                                <w:left w:val="none" w:sz="0" w:space="0" w:color="auto"/>
                                <w:bottom w:val="none" w:sz="0" w:space="0" w:color="auto"/>
                                <w:right w:val="none" w:sz="0" w:space="0" w:color="auto"/>
                              </w:divBdr>
                              <w:divsChild>
                                <w:div w:id="2116901755">
                                  <w:marLeft w:val="0"/>
                                  <w:marRight w:val="0"/>
                                  <w:marTop w:val="0"/>
                                  <w:marBottom w:val="0"/>
                                  <w:divBdr>
                                    <w:top w:val="none" w:sz="0" w:space="0" w:color="auto"/>
                                    <w:left w:val="none" w:sz="0" w:space="0" w:color="auto"/>
                                    <w:bottom w:val="none" w:sz="0" w:space="0" w:color="auto"/>
                                    <w:right w:val="none" w:sz="0" w:space="0" w:color="auto"/>
                                  </w:divBdr>
                                  <w:divsChild>
                                    <w:div w:id="359086100">
                                      <w:marLeft w:val="0"/>
                                      <w:marRight w:val="0"/>
                                      <w:marTop w:val="0"/>
                                      <w:marBottom w:val="0"/>
                                      <w:divBdr>
                                        <w:top w:val="none" w:sz="0" w:space="0" w:color="auto"/>
                                        <w:left w:val="none" w:sz="0" w:space="0" w:color="auto"/>
                                        <w:bottom w:val="none" w:sz="0" w:space="0" w:color="auto"/>
                                        <w:right w:val="none" w:sz="0" w:space="0" w:color="auto"/>
                                      </w:divBdr>
                                      <w:divsChild>
                                        <w:div w:id="1686593157">
                                          <w:marLeft w:val="0"/>
                                          <w:marRight w:val="0"/>
                                          <w:marTop w:val="0"/>
                                          <w:marBottom w:val="0"/>
                                          <w:divBdr>
                                            <w:top w:val="none" w:sz="0" w:space="0" w:color="auto"/>
                                            <w:left w:val="none" w:sz="0" w:space="0" w:color="auto"/>
                                            <w:bottom w:val="none" w:sz="0" w:space="0" w:color="auto"/>
                                            <w:right w:val="none" w:sz="0" w:space="0" w:color="auto"/>
                                          </w:divBdr>
                                          <w:divsChild>
                                            <w:div w:id="1778937813">
                                              <w:marLeft w:val="0"/>
                                              <w:marRight w:val="0"/>
                                              <w:marTop w:val="0"/>
                                              <w:marBottom w:val="0"/>
                                              <w:divBdr>
                                                <w:top w:val="none" w:sz="0" w:space="0" w:color="auto"/>
                                                <w:left w:val="none" w:sz="0" w:space="0" w:color="auto"/>
                                                <w:bottom w:val="none" w:sz="0" w:space="0" w:color="auto"/>
                                                <w:right w:val="none" w:sz="0" w:space="0" w:color="auto"/>
                                              </w:divBdr>
                                            </w:div>
                                          </w:divsChild>
                                        </w:div>
                                        <w:div w:id="1618247186">
                                          <w:marLeft w:val="0"/>
                                          <w:marRight w:val="0"/>
                                          <w:marTop w:val="0"/>
                                          <w:marBottom w:val="0"/>
                                          <w:divBdr>
                                            <w:top w:val="none" w:sz="0" w:space="0" w:color="auto"/>
                                            <w:left w:val="none" w:sz="0" w:space="0" w:color="auto"/>
                                            <w:bottom w:val="none" w:sz="0" w:space="0" w:color="auto"/>
                                            <w:right w:val="none" w:sz="0" w:space="0" w:color="auto"/>
                                          </w:divBdr>
                                          <w:divsChild>
                                            <w:div w:id="369956197">
                                              <w:marLeft w:val="0"/>
                                              <w:marRight w:val="0"/>
                                              <w:marTop w:val="0"/>
                                              <w:marBottom w:val="0"/>
                                              <w:divBdr>
                                                <w:top w:val="none" w:sz="0" w:space="0" w:color="auto"/>
                                                <w:left w:val="none" w:sz="0" w:space="0" w:color="auto"/>
                                                <w:bottom w:val="none" w:sz="0" w:space="0" w:color="auto"/>
                                                <w:right w:val="none" w:sz="0" w:space="0" w:color="auto"/>
                                              </w:divBdr>
                                            </w:div>
                                            <w:div w:id="1599634536">
                                              <w:marLeft w:val="0"/>
                                              <w:marRight w:val="0"/>
                                              <w:marTop w:val="0"/>
                                              <w:marBottom w:val="0"/>
                                              <w:divBdr>
                                                <w:top w:val="none" w:sz="0" w:space="0" w:color="auto"/>
                                                <w:left w:val="none" w:sz="0" w:space="0" w:color="auto"/>
                                                <w:bottom w:val="none" w:sz="0" w:space="0" w:color="auto"/>
                                                <w:right w:val="none" w:sz="0" w:space="0" w:color="auto"/>
                                              </w:divBdr>
                                            </w:div>
                                            <w:div w:id="1083408185">
                                              <w:marLeft w:val="0"/>
                                              <w:marRight w:val="0"/>
                                              <w:marTop w:val="0"/>
                                              <w:marBottom w:val="0"/>
                                              <w:divBdr>
                                                <w:top w:val="none" w:sz="0" w:space="0" w:color="auto"/>
                                                <w:left w:val="none" w:sz="0" w:space="0" w:color="auto"/>
                                                <w:bottom w:val="none" w:sz="0" w:space="0" w:color="auto"/>
                                                <w:right w:val="none" w:sz="0" w:space="0" w:color="auto"/>
                                              </w:divBdr>
                                            </w:div>
                                            <w:div w:id="1825925659">
                                              <w:marLeft w:val="0"/>
                                              <w:marRight w:val="0"/>
                                              <w:marTop w:val="0"/>
                                              <w:marBottom w:val="0"/>
                                              <w:divBdr>
                                                <w:top w:val="none" w:sz="0" w:space="0" w:color="auto"/>
                                                <w:left w:val="none" w:sz="0" w:space="0" w:color="auto"/>
                                                <w:bottom w:val="none" w:sz="0" w:space="0" w:color="auto"/>
                                                <w:right w:val="none" w:sz="0" w:space="0" w:color="auto"/>
                                              </w:divBdr>
                                            </w:div>
                                            <w:div w:id="612589312">
                                              <w:marLeft w:val="0"/>
                                              <w:marRight w:val="0"/>
                                              <w:marTop w:val="0"/>
                                              <w:marBottom w:val="0"/>
                                              <w:divBdr>
                                                <w:top w:val="none" w:sz="0" w:space="0" w:color="auto"/>
                                                <w:left w:val="none" w:sz="0" w:space="0" w:color="auto"/>
                                                <w:bottom w:val="none" w:sz="0" w:space="0" w:color="auto"/>
                                                <w:right w:val="none" w:sz="0" w:space="0" w:color="auto"/>
                                              </w:divBdr>
                                            </w:div>
                                            <w:div w:id="503934137">
                                              <w:marLeft w:val="0"/>
                                              <w:marRight w:val="0"/>
                                              <w:marTop w:val="0"/>
                                              <w:marBottom w:val="0"/>
                                              <w:divBdr>
                                                <w:top w:val="none" w:sz="0" w:space="0" w:color="auto"/>
                                                <w:left w:val="none" w:sz="0" w:space="0" w:color="auto"/>
                                                <w:bottom w:val="none" w:sz="0" w:space="0" w:color="auto"/>
                                                <w:right w:val="none" w:sz="0" w:space="0" w:color="auto"/>
                                              </w:divBdr>
                                            </w:div>
                                            <w:div w:id="555168594">
                                              <w:marLeft w:val="0"/>
                                              <w:marRight w:val="0"/>
                                              <w:marTop w:val="0"/>
                                              <w:marBottom w:val="0"/>
                                              <w:divBdr>
                                                <w:top w:val="none" w:sz="0" w:space="0" w:color="auto"/>
                                                <w:left w:val="none" w:sz="0" w:space="0" w:color="auto"/>
                                                <w:bottom w:val="none" w:sz="0" w:space="0" w:color="auto"/>
                                                <w:right w:val="none" w:sz="0" w:space="0" w:color="auto"/>
                                              </w:divBdr>
                                            </w:div>
                                            <w:div w:id="17825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4101</Words>
  <Characters>23377</Characters>
  <Application>Microsoft Office Word</Application>
  <DocSecurity>0</DocSecurity>
  <Lines>194</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dc:creator>
  <cp:keywords/>
  <dc:description/>
  <cp:lastModifiedBy>federico</cp:lastModifiedBy>
  <cp:revision>3</cp:revision>
  <dcterms:created xsi:type="dcterms:W3CDTF">2014-05-04T20:00:00Z</dcterms:created>
  <dcterms:modified xsi:type="dcterms:W3CDTF">2014-05-04T20:12:00Z</dcterms:modified>
</cp:coreProperties>
</file>