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2F4538"/>
          <w:sz w:val="44"/>
          <w:szCs w:val="44"/>
        </w:rPr>
        <w:t xml:space="preserve">Studio Ledger</w:t>
      </w:r>
    </w:p>
    <w:p>
      <w:pPr>
        <w:pBdr>
          <w:bottom w:val="single" w:color="2F4538" w:sz="12" w:space="8"/>
        </w:pBdr>
        <w:spacing w:after="300"/>
      </w:pPr>
      <w:r>
        <w:rPr>
          <w:i/>
          <w:iCs/>
          <w:color w:val="5C6B60"/>
          <w:sz w:val="22"/>
          <w:szCs w:val="22"/>
        </w:rPr>
        <w:t xml:space="preserve">Product &amp; build spec: multi-tenant studio management app</w:t>
      </w:r>
    </w:p>
    <w:p>
      <w:pPr>
        <w:pStyle w:val="Heading1"/>
        <w:spacing w:after="140" w:before="320"/>
      </w:pPr>
      <w:r>
        <w:rPr>
          <w:b/>
          <w:bCs/>
          <w:color w:val="2F4538"/>
          <w:sz w:val="30"/>
          <w:szCs w:val="30"/>
        </w:rPr>
        <w:t xml:space="preserve">1. What this is</w:t>
      </w:r>
    </w:p>
    <w:p>
      <w:pPr>
        <w:spacing w:after="120"/>
      </w:pPr>
      <w:r>
        <w:rPr>
          <w:color w:val="26302A"/>
          <w:sz w:val="21"/>
          <w:szCs w:val="21"/>
        </w:rPr>
        <w:t xml:space="preserve">Studio Ledger is a mobile app (iOS + Android, one React Native codebase) that any yoga, fitness, or wellness studio can sign up for and use to run their membership ledger: adding members, tracking monthly fees, and seeing overdue payments, with automatic reminders instead of manual chasing.</w:t>
      </w:r>
    </w:p>
    <w:p>
      <w:pPr>
        <w:spacing w:after="120"/>
      </w:pPr>
      <w:r>
        <w:rPr>
          <w:color w:val="26302A"/>
          <w:sz w:val="21"/>
          <w:szCs w:val="21"/>
        </w:rPr>
        <w:t xml:space="preserve">This started as a single-studio tool for Tara Shakti Yoga Studio. This spec scopes it as a multi-tenant SaaS product: any studio creates its own account, and its data is fully separated from every other studio's.</w:t>
      </w:r>
    </w:p>
    <w:p>
      <w:pPr>
        <w:pStyle w:val="Heading1"/>
        <w:spacing w:after="140" w:before="320"/>
      </w:pPr>
      <w:r>
        <w:rPr>
          <w:b/>
          <w:bCs/>
          <w:color w:val="2F4538"/>
          <w:sz w:val="30"/>
          <w:szCs w:val="30"/>
        </w:rPr>
        <w:t xml:space="preserve">2. Who it's for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302A"/>
          <w:sz w:val="21"/>
          <w:szCs w:val="21"/>
        </w:rPr>
        <w:t xml:space="preserve">Studio owner / manager, the primary user. Adds members, tracks payments, sees dashboards.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302A"/>
          <w:sz w:val="21"/>
          <w:szCs w:val="21"/>
        </w:rPr>
        <w:t xml:space="preserve">Front-desk staff, a secondary role with limited permissions (add/view members, mark payments; no billing or account settings).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302A"/>
          <w:sz w:val="21"/>
          <w:szCs w:val="21"/>
        </w:rPr>
        <w:t xml:space="preserve">Members themselves are not app users in v1; they only receive SMS/email reminders. A member-facing login can be a later phase.</w:t>
      </w:r>
    </w:p>
    <w:p>
      <w:pPr>
        <w:pStyle w:val="Heading1"/>
        <w:spacing w:after="140" w:before="320"/>
      </w:pPr>
      <w:r>
        <w:rPr>
          <w:b/>
          <w:bCs/>
          <w:color w:val="2F4538"/>
          <w:sz w:val="30"/>
          <w:szCs w:val="30"/>
        </w:rPr>
        <w:t xml:space="preserve">3. Core features (MVP)</w:t>
      </w:r>
    </w:p>
    <w:p>
      <w:pPr>
        <w:pStyle w:val="Heading2"/>
        <w:spacing w:after="100" w:before="240"/>
      </w:pPr>
      <w:r>
        <w:rPr>
          <w:b/>
          <w:bCs/>
          <w:color w:val="2F4538"/>
          <w:sz w:val="24"/>
          <w:szCs w:val="24"/>
        </w:rPr>
        <w:t xml:space="preserve">3.1 Accounts &amp; onboarding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302A"/>
          <w:sz w:val="21"/>
          <w:szCs w:val="21"/>
        </w:rPr>
        <w:t xml:space="preserve">Studio owner signs up with email/phone, creates a studio profile (name, logo, currency, timezone).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302A"/>
          <w:sz w:val="21"/>
          <w:szCs w:val="21"/>
        </w:rPr>
        <w:t xml:space="preserve">Owner can invite staff by email with a role (owner / staff).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302A"/>
          <w:sz w:val="21"/>
          <w:szCs w:val="21"/>
        </w:rPr>
        <w:t xml:space="preserve">Each studio's data is isolated; no studio can see another studio's members or numbers.</w:t>
      </w:r>
    </w:p>
    <w:p>
      <w:pPr>
        <w:pStyle w:val="Heading2"/>
        <w:spacing w:after="100" w:before="240"/>
      </w:pPr>
      <w:r>
        <w:rPr>
          <w:b/>
          <w:bCs/>
          <w:color w:val="2F4538"/>
          <w:sz w:val="24"/>
          <w:szCs w:val="24"/>
        </w:rPr>
        <w:t xml:space="preserve">3.2 Member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302A"/>
          <w:sz w:val="21"/>
          <w:szCs w:val="21"/>
        </w:rPr>
        <w:t xml:space="preserve">Add/edit/delete members: name, gender, phone, email, join date, monthly fee, status (active/paused/inactive).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302A"/>
          <w:sz w:val="21"/>
          <w:szCs w:val="21"/>
        </w:rPr>
        <w:t xml:space="preserve">Search and filter members by name, status, gender.</w:t>
      </w:r>
    </w:p>
    <w:p>
      <w:pPr>
        <w:pStyle w:val="Heading2"/>
        <w:spacing w:after="100" w:before="240"/>
      </w:pPr>
      <w:r>
        <w:rPr>
          <w:b/>
          <w:bCs/>
          <w:color w:val="2F4538"/>
          <w:sz w:val="24"/>
          <w:szCs w:val="24"/>
        </w:rPr>
        <w:t xml:space="preserve">3.3 Payments &amp; reminders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302A"/>
          <w:sz w:val="21"/>
          <w:szCs w:val="21"/>
        </w:rPr>
        <w:t xml:space="preserve">Monthly fee tracking per member, due date derived from join date.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302A"/>
          <w:sz w:val="21"/>
          <w:szCs w:val="21"/>
        </w:rPr>
        <w:t xml:space="preserve">Mark a member paid for the current month; history kept per month.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302A"/>
          <w:sz w:val="21"/>
          <w:szCs w:val="21"/>
        </w:rPr>
        <w:t xml:space="preserve">Automatic reminders: a scheduled job checks daily for overdue members and sends SMS and/or email automatically. This is the piece that needs a real backend, since it has to run even when nobody has the app open.</w:t>
      </w:r>
    </w:p>
    <w:p>
      <w:pPr>
        <w:pStyle w:val="Heading2"/>
        <w:spacing w:after="100" w:before="240"/>
      </w:pPr>
      <w:r>
        <w:rPr>
          <w:b/>
          <w:bCs/>
          <w:color w:val="2F4538"/>
          <w:sz w:val="24"/>
          <w:szCs w:val="24"/>
        </w:rPr>
        <w:t xml:space="preserve">3.4 Dashboards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302A"/>
          <w:sz w:val="21"/>
          <w:szCs w:val="21"/>
        </w:rPr>
        <w:t xml:space="preserve">Status breakdown (active/paused/inactive), gender split, joins by month/year, status-by-gender overlap: same views as the current prototype, now per-studio.</w:t>
      </w:r>
    </w:p>
    <w:p>
      <w:pPr>
        <w:pStyle w:val="Heading2"/>
        <w:spacing w:after="100" w:before="240"/>
      </w:pPr>
      <w:r>
        <w:rPr>
          <w:b/>
          <w:bCs/>
          <w:color w:val="2F4538"/>
          <w:sz w:val="24"/>
          <w:szCs w:val="24"/>
        </w:rPr>
        <w:t xml:space="preserve">3.5 Billing (for the studio-owner-facing SaaS itself)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302A"/>
          <w:sz w:val="21"/>
          <w:szCs w:val="21"/>
        </w:rPr>
        <w:t xml:space="preserve">Studio Ledger charges the studio a subscription (e.g. monthly per-studio fee) via Stripe or Razorpay (Razorpay is the natural pick for Indian studios).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302A"/>
          <w:sz w:val="21"/>
          <w:szCs w:val="21"/>
        </w:rPr>
        <w:t xml:space="preserve">Free trial period, then a paywall on new member creation past the trial.</w:t>
      </w:r>
    </w:p>
    <w:p>
      <w:pPr>
        <w:pStyle w:val="Heading1"/>
        <w:spacing w:after="140" w:before="320"/>
      </w:pPr>
      <w:r>
        <w:rPr>
          <w:b/>
          <w:bCs/>
          <w:color w:val="2F4538"/>
          <w:sz w:val="30"/>
          <w:szCs w:val="30"/>
        </w:rPr>
        <w:t xml:space="preserve">4. Recommended tech stack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550"/>
      </w:tblGrid>
      <w:tr>
        <w:tc>
          <w:tcPr>
            <w:tcW w:type="dxa" w:w="2200"/>
            <w:shd w:fill="F5F2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2F4538"/>
                <w:sz w:val="20"/>
                <w:szCs w:val="20"/>
              </w:rPr>
              <w:t xml:space="preserve">Layer</w:t>
            </w:r>
          </w:p>
        </w:tc>
        <w:tc>
          <w:tcPr>
            <w:tcW w:type="dxa" w:w="3600"/>
            <w:shd w:fill="F5F2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2F4538"/>
                <w:sz w:val="20"/>
                <w:szCs w:val="20"/>
              </w:rPr>
              <w:t xml:space="preserve">Recommendation</w:t>
            </w:r>
          </w:p>
        </w:tc>
        <w:tc>
          <w:tcPr>
            <w:tcW w:type="dxa" w:w="3550"/>
            <w:shd w:fill="F5F2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2F4538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302A"/>
                <w:sz w:val="20"/>
                <w:szCs w:val="20"/>
              </w:rPr>
              <w:t xml:space="preserve">Mobile app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302A"/>
                <w:sz w:val="20"/>
                <w:szCs w:val="20"/>
              </w:rPr>
              <w:t xml:space="preserve">React Native + Expo, TypeScript</w:t>
            </w:r>
          </w:p>
        </w:tc>
        <w:tc>
          <w:tcPr>
            <w:tcW w:type="dxa" w:w="35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302A"/>
                <w:sz w:val="20"/>
                <w:szCs w:val="20"/>
              </w:rPr>
              <w:t xml:space="preserve">One codebase for iOS + Android; Expo simplifies push notifications, builds, and OTA updates. Good fit for Claude Code to scaffold.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302A"/>
                <w:sz w:val="20"/>
                <w:szCs w:val="20"/>
              </w:rPr>
              <w:t xml:space="preserve">Backend / DB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302A"/>
                <w:sz w:val="20"/>
                <w:szCs w:val="20"/>
              </w:rPr>
              <w:t xml:space="preserve">Supabase (Postgres + Auth + Row Level Security)</w:t>
            </w:r>
          </w:p>
        </w:tc>
        <w:tc>
          <w:tcPr>
            <w:tcW w:type="dxa" w:w="35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302A"/>
                <w:sz w:val="20"/>
                <w:szCs w:val="20"/>
              </w:rPr>
              <w:t xml:space="preserve">Multi-tenancy via a studio_id column and RLS policies, built-in auth, and a generated API. Much less backend code to hand-write than a custom Node server.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302A"/>
                <w:sz w:val="20"/>
                <w:szCs w:val="20"/>
              </w:rPr>
              <w:t xml:space="preserve">Scheduled reminders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302A"/>
                <w:sz w:val="20"/>
                <w:szCs w:val="20"/>
              </w:rPr>
              <w:t xml:space="preserve">Supabase Edge Function on a cron schedule (or a small Node cron service)</w:t>
            </w:r>
          </w:p>
        </w:tc>
        <w:tc>
          <w:tcPr>
            <w:tcW w:type="dxa" w:w="35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302A"/>
                <w:sz w:val="20"/>
                <w:szCs w:val="20"/>
              </w:rPr>
              <w:t xml:space="preserve">Needs to run independent of the app being open, once a day, to check due dates and send reminders.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302A"/>
                <w:sz w:val="20"/>
                <w:szCs w:val="20"/>
              </w:rPr>
              <w:t xml:space="preserve">SMS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302A"/>
                <w:sz w:val="20"/>
                <w:szCs w:val="20"/>
              </w:rPr>
              <w:t xml:space="preserve">Twilio</w:t>
            </w:r>
          </w:p>
        </w:tc>
        <w:tc>
          <w:tcPr>
            <w:tcW w:type="dxa" w:w="35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302A"/>
                <w:sz w:val="20"/>
                <w:szCs w:val="20"/>
              </w:rPr>
              <w:t xml:space="preserve">Reliable delivery, per-message pricing, works for Indian numbers.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302A"/>
                <w:sz w:val="20"/>
                <w:szCs w:val="20"/>
              </w:rPr>
              <w:t xml:space="preserve">Email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302A"/>
                <w:sz w:val="20"/>
                <w:szCs w:val="20"/>
              </w:rPr>
              <w:t xml:space="preserve">Resend or SendGrid</w:t>
            </w:r>
          </w:p>
        </w:tc>
        <w:tc>
          <w:tcPr>
            <w:tcW w:type="dxa" w:w="35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302A"/>
                <w:sz w:val="20"/>
                <w:szCs w:val="20"/>
              </w:rPr>
              <w:t xml:space="preserve">Simple API, generous free tier for a studio's volume.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302A"/>
                <w:sz w:val="20"/>
                <w:szCs w:val="20"/>
              </w:rPr>
              <w:t xml:space="preserve">Subscription billing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302A"/>
                <w:sz w:val="20"/>
                <w:szCs w:val="20"/>
              </w:rPr>
              <w:t xml:space="preserve">Razorpay Subscriptions (or Stripe if expanding beyond India)</w:t>
            </w:r>
          </w:p>
        </w:tc>
        <w:tc>
          <w:tcPr>
            <w:tcW w:type="dxa" w:w="35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302A"/>
                <w:sz w:val="20"/>
                <w:szCs w:val="20"/>
              </w:rPr>
              <w:t xml:space="preserve">Handles recurring per-studio charges, invoices, and payment retries.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302A"/>
                <w:sz w:val="20"/>
                <w:szCs w:val="20"/>
              </w:rPr>
              <w:t xml:space="preserve">Push notifications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302A"/>
                <w:sz w:val="20"/>
                <w:szCs w:val="20"/>
              </w:rPr>
              <w:t xml:space="preserve">Expo Notifications</w:t>
            </w:r>
          </w:p>
        </w:tc>
        <w:tc>
          <w:tcPr>
            <w:tcW w:type="dxa" w:w="35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302A"/>
                <w:sz w:val="20"/>
                <w:szCs w:val="20"/>
              </w:rPr>
              <w:t xml:space="preserve">For in-app alerts to studio staff (e.g. 'payment received').</w:t>
            </w:r>
          </w:p>
        </w:tc>
      </w:tr>
    </w:tbl>
    <w:p>
      <w:pPr>
        <w:pStyle w:val="Heading1"/>
        <w:spacing w:after="140" w:before="320"/>
      </w:pPr>
      <w:r>
        <w:rPr>
          <w:b/>
          <w:bCs/>
          <w:color w:val="2F4538"/>
          <w:sz w:val="30"/>
          <w:szCs w:val="30"/>
        </w:rPr>
        <w:t xml:space="preserve">5. Data model (high level)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50"/>
      </w:tblGrid>
      <w:tr>
        <w:tc>
          <w:tcPr>
            <w:tcW w:type="dxa" w:w="2400"/>
            <w:shd w:fill="F5F2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2F4538"/>
                <w:sz w:val="20"/>
                <w:szCs w:val="20"/>
              </w:rPr>
              <w:t xml:space="preserve">Table</w:t>
            </w:r>
          </w:p>
        </w:tc>
        <w:tc>
          <w:tcPr>
            <w:tcW w:type="dxa" w:w="6950"/>
            <w:shd w:fill="F5F2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2F4538"/>
                <w:sz w:val="20"/>
                <w:szCs w:val="20"/>
              </w:rPr>
              <w:t xml:space="preserve">Key columns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302A"/>
                <w:sz w:val="20"/>
                <w:szCs w:val="20"/>
              </w:rPr>
              <w:t xml:space="preserve">studios</w:t>
            </w:r>
          </w:p>
        </w:tc>
        <w:tc>
          <w:tcPr>
            <w:tcW w:type="dxa" w:w="69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302A"/>
                <w:sz w:val="20"/>
                <w:szCs w:val="20"/>
              </w:rPr>
              <w:t xml:space="preserve">id, name, logo_url, currency, timezone, subscription_status, created_at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302A"/>
                <w:sz w:val="20"/>
                <w:szCs w:val="20"/>
              </w:rPr>
              <w:t xml:space="preserve">staff_users</w:t>
            </w:r>
          </w:p>
        </w:tc>
        <w:tc>
          <w:tcPr>
            <w:tcW w:type="dxa" w:w="69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302A"/>
                <w:sz w:val="20"/>
                <w:szCs w:val="20"/>
              </w:rPr>
              <w:t xml:space="preserve">id, studio_id, email, role (owner/staff), created_at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302A"/>
                <w:sz w:val="20"/>
                <w:szCs w:val="20"/>
              </w:rPr>
              <w:t xml:space="preserve">members</w:t>
            </w:r>
          </w:p>
        </w:tc>
        <w:tc>
          <w:tcPr>
            <w:tcW w:type="dxa" w:w="69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302A"/>
                <w:sz w:val="20"/>
                <w:szCs w:val="20"/>
              </w:rPr>
              <w:t xml:space="preserve">id, studio_id, name, gender, phone, email, joined_on, monthly_fee, status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302A"/>
                <w:sz w:val="20"/>
                <w:szCs w:val="20"/>
              </w:rPr>
              <w:t xml:space="preserve">payments</w:t>
            </w:r>
          </w:p>
        </w:tc>
        <w:tc>
          <w:tcPr>
            <w:tcW w:type="dxa" w:w="69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302A"/>
                <w:sz w:val="20"/>
                <w:szCs w:val="20"/>
              </w:rPr>
              <w:t xml:space="preserve">id, member_id, month (YYYY-MM), paid, paid_on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302A"/>
                <w:sz w:val="20"/>
                <w:szCs w:val="20"/>
              </w:rPr>
              <w:t xml:space="preserve">reminders_log</w:t>
            </w:r>
          </w:p>
        </w:tc>
        <w:tc>
          <w:tcPr>
            <w:tcW w:type="dxa" w:w="69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302A"/>
                <w:sz w:val="20"/>
                <w:szCs w:val="20"/>
              </w:rPr>
              <w:t xml:space="preserve">id, member_id, sent_via (sms/email), sent_at, status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302A"/>
                <w:sz w:val="20"/>
                <w:szCs w:val="20"/>
              </w:rPr>
              <w:t xml:space="preserve">subscriptions</w:t>
            </w:r>
          </w:p>
        </w:tc>
        <w:tc>
          <w:tcPr>
            <w:tcW w:type="dxa" w:w="69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6302A"/>
                <w:sz w:val="20"/>
                <w:szCs w:val="20"/>
              </w:rPr>
              <w:t xml:space="preserve">id, studio_id, plan, status, current_period_end, provider_ref</w:t>
            </w:r>
          </w:p>
        </w:tc>
      </w:tr>
    </w:tbl>
    <w:p>
      <w:pPr>
        <w:spacing w:after="120"/>
      </w:pPr>
      <w:r>
        <w:rPr>
          <w:color w:val="26302A"/>
          <w:sz w:val="21"/>
          <w:szCs w:val="21"/>
        </w:rPr>
        <w:t xml:space="preserve">Every studio-owned table carries a studio_id column, and Postgres Row Level Security policies restrict every query to rows matching the logged-in user's studio_id. This is what makes it safe for many studios to share one database.</w:t>
      </w:r>
    </w:p>
    <w:p>
      <w:pPr>
        <w:pStyle w:val="Heading1"/>
        <w:spacing w:after="140" w:before="320"/>
      </w:pPr>
      <w:r>
        <w:rPr>
          <w:b/>
          <w:bCs/>
          <w:color w:val="2F4538"/>
          <w:sz w:val="30"/>
          <w:szCs w:val="30"/>
        </w:rPr>
        <w:t xml:space="preserve">6. Suggested build phases</w:t>
      </w:r>
    </w:p>
    <w:p>
      <w:pPr>
        <w:pStyle w:val="Heading2"/>
        <w:spacing w:after="100" w:before="240"/>
      </w:pPr>
      <w:r>
        <w:rPr>
          <w:b/>
          <w:bCs/>
          <w:color w:val="2F4538"/>
          <w:sz w:val="24"/>
          <w:szCs w:val="24"/>
        </w:rPr>
        <w:t xml:space="preserve">Phase 1: Single studio, real backend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302A"/>
          <w:sz w:val="21"/>
          <w:szCs w:val="21"/>
        </w:rPr>
        <w:t xml:space="preserve">Set up Supabase project: studios, staff_users, members, payments tables with RLS.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302A"/>
          <w:sz w:val="21"/>
          <w:szCs w:val="21"/>
        </w:rPr>
        <w:t xml:space="preserve">Auth: studio owner sign-up/login.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302A"/>
          <w:sz w:val="21"/>
          <w:szCs w:val="21"/>
        </w:rPr>
        <w:t xml:space="preserve">React Native app: member list, add/edit member, mark payment, talking to Supabase instead of local storage.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302A"/>
          <w:sz w:val="21"/>
          <w:szCs w:val="21"/>
        </w:rPr>
        <w:t xml:space="preserve">Daily cron Edge Function that finds overdue members and logs them (no sending yet). Prove the logic before wiring real messages.</w:t>
      </w:r>
    </w:p>
    <w:p>
      <w:pPr>
        <w:pStyle w:val="Heading2"/>
        <w:spacing w:after="100" w:before="240"/>
      </w:pPr>
      <w:r>
        <w:rPr>
          <w:b/>
          <w:bCs/>
          <w:color w:val="2F4538"/>
          <w:sz w:val="24"/>
          <w:szCs w:val="24"/>
        </w:rPr>
        <w:t xml:space="preserve">Phase 2: Real reminders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302A"/>
          <w:sz w:val="21"/>
          <w:szCs w:val="21"/>
        </w:rPr>
        <w:t xml:space="preserve">Wire Twilio for SMS and Resend/SendGrid for email into the cron job.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302A"/>
          <w:sz w:val="21"/>
          <w:szCs w:val="21"/>
        </w:rPr>
        <w:t xml:space="preserve">Add a reminders_log so staff can see what was sent and when.</w:t>
      </w:r>
    </w:p>
    <w:p>
      <w:pPr>
        <w:pStyle w:val="Heading2"/>
        <w:spacing w:after="100" w:before="240"/>
      </w:pPr>
      <w:r>
        <w:rPr>
          <w:b/>
          <w:bCs/>
          <w:color w:val="2F4538"/>
          <w:sz w:val="24"/>
          <w:szCs w:val="24"/>
        </w:rPr>
        <w:t xml:space="preserve">Phase 3: Multi-tenant onboarding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302A"/>
          <w:sz w:val="21"/>
          <w:szCs w:val="21"/>
        </w:rPr>
        <w:t xml:space="preserve">Studio sign-up flow, studio profile setup, staff invites with roles.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302A"/>
          <w:sz w:val="21"/>
          <w:szCs w:val="21"/>
        </w:rPr>
        <w:t xml:space="preserve">Dashboards view (charts), scoped per studio.</w:t>
      </w:r>
    </w:p>
    <w:p>
      <w:pPr>
        <w:pStyle w:val="Heading2"/>
        <w:spacing w:after="100" w:before="240"/>
      </w:pPr>
      <w:r>
        <w:rPr>
          <w:b/>
          <w:bCs/>
          <w:color w:val="2F4538"/>
          <w:sz w:val="24"/>
          <w:szCs w:val="24"/>
        </w:rPr>
        <w:t xml:space="preserve">Phase 4: Billing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302A"/>
          <w:sz w:val="21"/>
          <w:szCs w:val="21"/>
        </w:rPr>
        <w:t xml:space="preserve">Razorpay subscription integration, trial period, paywall.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302A"/>
          <w:sz w:val="21"/>
          <w:szCs w:val="21"/>
        </w:rPr>
        <w:t xml:space="preserve">Studio-facing billing/account settings screen.</w:t>
      </w:r>
    </w:p>
    <w:p>
      <w:pPr>
        <w:pStyle w:val="Heading2"/>
        <w:spacing w:after="100" w:before="240"/>
      </w:pPr>
      <w:r>
        <w:rPr>
          <w:b/>
          <w:bCs/>
          <w:color w:val="2F4538"/>
          <w:sz w:val="24"/>
          <w:szCs w:val="24"/>
        </w:rPr>
        <w:t xml:space="preserve">Phase 5: Polish and store submission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302A"/>
          <w:sz w:val="21"/>
          <w:szCs w:val="21"/>
        </w:rPr>
        <w:t xml:space="preserve">App icons, onboarding screens, push notification permissions.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302A"/>
          <w:sz w:val="21"/>
          <w:szCs w:val="21"/>
        </w:rPr>
        <w:t xml:space="preserve">iOS App Store and Google Play submission (developer accounts needed for both).</w:t>
      </w:r>
    </w:p>
    <w:p>
      <w:pPr>
        <w:pStyle w:val="Heading1"/>
        <w:spacing w:after="140" w:before="320"/>
      </w:pPr>
      <w:r>
        <w:rPr>
          <w:b/>
          <w:bCs/>
          <w:color w:val="2F4538"/>
          <w:sz w:val="30"/>
          <w:szCs w:val="30"/>
        </w:rPr>
        <w:t xml:space="preserve">7. Starting brief for Claude Code</w:t>
      </w:r>
    </w:p>
    <w:p>
      <w:pPr>
        <w:spacing w:after="120"/>
      </w:pPr>
      <w:r>
        <w:rPr>
          <w:color w:val="26302A"/>
          <w:sz w:val="21"/>
          <w:szCs w:val="21"/>
        </w:rPr>
        <w:t xml:space="preserve">Paste something like this as your first prompt when you start the project:</w:t>
      </w:r>
    </w:p>
    <w:p>
      <w:pPr>
        <w:pBdr>
          <w:top w:val="single" w:color="DAD5C6" w:sz="4"/>
          <w:bottom w:val="single" w:color="DAD5C6" w:sz="4"/>
          <w:left w:val="single" w:color="DAD5C6" w:sz="4"/>
          <w:right w:val="single" w:color="DAD5C6" w:sz="4"/>
        </w:pBdr>
        <w:shd w:fill="F5F2E9" w:val="clear"/>
        <w:spacing w:after="200"/>
      </w:pPr>
      <w:r>
        <w:rPr>
          <w:i/>
          <w:iCs/>
          <w:color w:val="26302A"/>
          <w:sz w:val="21"/>
          <w:szCs w:val="21"/>
        </w:rPr>
        <w:t xml:space="preserve">Build a React Native (Expo, TypeScript) app called Studio Ledger, backed by Supabase. It's a multi-tenant SaaS where studio owners sign up, create a studio, add members, and track monthly membership fees. Start with Phase 1 from the attached spec: Supabase schema with row-level security by studio_id, owner auth, and a member list / add-edit-member / mark-payment flow in the app. Don't build reminders, billing, or multi-studio onboarding yet; just get one studio's member and payment tracking working end to end against Supabase.</w:t>
      </w:r>
    </w:p>
    <w:p>
      <w:pPr>
        <w:spacing w:after="120"/>
      </w:pPr>
      <w:r>
        <w:rPr>
          <w:color w:val="26302A"/>
          <w:sz w:val="21"/>
          <w:szCs w:val="21"/>
        </w:rPr>
        <w:t xml:space="preserve">Attach this document to that project so Claude Code has the full data model and phase plan for reference as you move through Phases 2–5.</w:t>
      </w:r>
    </w:p>
    <w:p>
      <w:pPr>
        <w:pStyle w:val="Heading1"/>
        <w:spacing w:after="140" w:before="320"/>
      </w:pPr>
      <w:r>
        <w:rPr>
          <w:b/>
          <w:bCs/>
          <w:color w:val="2F4538"/>
          <w:sz w:val="30"/>
          <w:szCs w:val="30"/>
        </w:rPr>
        <w:t xml:space="preserve">8. Things worth deciding before you start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302A"/>
          <w:sz w:val="21"/>
          <w:szCs w:val="21"/>
        </w:rPr>
        <w:t xml:space="preserve">Pricing for other studios: flat monthly fee per studio, or per-member pricing?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302A"/>
          <w:sz w:val="21"/>
          <w:szCs w:val="21"/>
        </w:rPr>
        <w:t xml:space="preserve">Will you support studios outside India (currency, SMS provider changes by country)?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302A"/>
          <w:sz w:val="21"/>
          <w:szCs w:val="21"/>
        </w:rPr>
        <w:t xml:space="preserve">Apple Developer ($99/yr) and Google Play ($25 one-time) accounts. Set these up early, since app review can take days.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302A"/>
          <w:sz w:val="21"/>
          <w:szCs w:val="21"/>
        </w:rPr>
        <w:t xml:space="preserve">A studio's existing Excel data will need a one-time import path (CSV upload) so studios don't start from zero.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2026-08-30T20:07:38.587Z</dcterms:created>
  <dcterms:modified xsi:type="dcterms:W3CDTF">2026-08-30T20:07:38.587Z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