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9D7" w:rsidRDefault="00680F6F">
      <w:r>
        <w:t xml:space="preserve">Vídeo aula 01 </w:t>
      </w:r>
    </w:p>
    <w:p w:rsidR="00BE76AC" w:rsidRDefault="00BE76AC"/>
    <w:p w:rsidR="00BE76AC" w:rsidRDefault="00BE76AC" w:rsidP="00BE76AC">
      <w:r>
        <w:t>Funções</w:t>
      </w:r>
      <w:r w:rsidR="006849F7">
        <w:t xml:space="preserve"> </w:t>
      </w:r>
      <w:proofErr w:type="gramStart"/>
      <w:r w:rsidR="006849F7">
        <w:t>Sociais  da</w:t>
      </w:r>
      <w:proofErr w:type="gramEnd"/>
      <w:r w:rsidR="006849F7">
        <w:t xml:space="preserve"> Escrita.</w:t>
      </w:r>
    </w:p>
    <w:p w:rsidR="00BE76AC" w:rsidRDefault="00BE76AC" w:rsidP="00BE76AC"/>
    <w:p w:rsidR="006849F7" w:rsidRDefault="006849F7" w:rsidP="00BE76AC">
      <w:pPr>
        <w:pStyle w:val="PargrafodaLista"/>
        <w:jc w:val="center"/>
      </w:pPr>
      <w:r>
        <w:t>O SURGIMENTO DA ESCRITA</w:t>
      </w:r>
      <w:r w:rsidR="00680F6F">
        <w:t>:</w:t>
      </w:r>
    </w:p>
    <w:p w:rsidR="00680F6F" w:rsidRDefault="00680F6F">
      <w:r>
        <w:t>• A escrita surge como meio de comunicação: um conjunto de marcas visíveis relacionadas, por convenção, a algum nível estrutural específico da linguagem.</w:t>
      </w:r>
    </w:p>
    <w:p w:rsidR="00680F6F" w:rsidRDefault="00680F6F">
      <w:r>
        <w:t xml:space="preserve"> • Essa definição destaca o fato de que a escrita é, em princípio, a representação da linguagem, e não uma representação direta do pensamento.</w:t>
      </w:r>
    </w:p>
    <w:p w:rsidR="00680F6F" w:rsidRDefault="00680F6F">
      <w:r>
        <w:t xml:space="preserve"> • A história da escrita é, em parte, uma questão da descoberta e representação desses níveis estruturais da linguagem falada, na tentativa de construir um sistema de escrita eficiente, geral e econômico capaz de atender a uma variedade de funções socialmente valiosas.</w:t>
      </w:r>
    </w:p>
    <w:p w:rsidR="00680F6F" w:rsidRDefault="00680F6F">
      <w:r>
        <w:t xml:space="preserve">A escrita foi criada para a facilidade de comunicação. Tempo, Espaço na escrita. No início a escrita era de </w:t>
      </w:r>
      <w:proofErr w:type="spellStart"/>
      <w:r w:rsidR="00AA49D7">
        <w:t>Sumé</w:t>
      </w:r>
      <w:r>
        <w:t>ricos</w:t>
      </w:r>
      <w:proofErr w:type="spellEnd"/>
      <w:r>
        <w:t>.</w:t>
      </w:r>
    </w:p>
    <w:p w:rsidR="00680F6F" w:rsidRDefault="00680F6F">
      <w:r>
        <w:t>A escrita está relacionada aos símbolos que já existiriam na linguagem oral; é uma das hipóteses mais aceitas no surgimento da escrita.</w:t>
      </w:r>
    </w:p>
    <w:p w:rsidR="00680F6F" w:rsidRDefault="00680F6F">
      <w:r>
        <w:t xml:space="preserve">A escrita pode ser chamada de </w:t>
      </w:r>
      <w:proofErr w:type="spellStart"/>
      <w:r w:rsidR="00AA49D7">
        <w:t>logo</w:t>
      </w:r>
      <w:r>
        <w:t>gráficas</w:t>
      </w:r>
      <w:proofErr w:type="spellEnd"/>
      <w:r>
        <w:t xml:space="preserve">. Não </w:t>
      </w:r>
      <w:r w:rsidR="00AA49D7">
        <w:t xml:space="preserve">são </w:t>
      </w:r>
      <w:r>
        <w:t>representada</w:t>
      </w:r>
      <w:r w:rsidR="00AA49D7">
        <w:t>s</w:t>
      </w:r>
      <w:r>
        <w:t xml:space="preserve"> pelo o pensamento</w:t>
      </w:r>
      <w:r w:rsidR="00AA49D7">
        <w:t>.</w:t>
      </w:r>
    </w:p>
    <w:p w:rsidR="00AA49D7" w:rsidRDefault="00AA49D7">
      <w:r>
        <w:t xml:space="preserve">• Escrita </w:t>
      </w:r>
      <w:proofErr w:type="spellStart"/>
      <w:r>
        <w:t>Logográfica</w:t>
      </w:r>
      <w:proofErr w:type="spellEnd"/>
      <w:r>
        <w:t xml:space="preserve"> – Sumérios</w:t>
      </w:r>
    </w:p>
    <w:p w:rsidR="00AA49D7" w:rsidRDefault="00AA49D7">
      <w:r>
        <w:t xml:space="preserve"> • Escrita Alfabética – Gregos</w:t>
      </w:r>
    </w:p>
    <w:p w:rsidR="00AA49D7" w:rsidRDefault="00AA49D7">
      <w:r>
        <w:t>• É um dever da escola ensinar a escrever</w:t>
      </w:r>
      <w:r w:rsidR="00BE76AC">
        <w:t>.</w:t>
      </w:r>
    </w:p>
    <w:p w:rsidR="00AA49D7" w:rsidRDefault="00AA49D7">
      <w:r>
        <w:t>TINTA SOBRE PAPEL: TÉCNICAS DE ESCRITA E DE REPRESENTAÇÕES DE ILUSÕES</w:t>
      </w:r>
    </w:p>
    <w:p w:rsidR="00AA49D7" w:rsidRDefault="00AA49D7">
      <w:r>
        <w:t xml:space="preserve"> Este texto objetiva discutir questões a respeito ao ensino da disciplina de Língua Portuguesa, a partir de algumas posições defendidas por </w:t>
      </w:r>
      <w:proofErr w:type="spellStart"/>
      <w:r>
        <w:t>Geraldi</w:t>
      </w:r>
      <w:proofErr w:type="spellEnd"/>
      <w:r>
        <w:t xml:space="preserve"> e paulatinamente descoladas do contexto e dos compromissos que as motivaram. Pesquisadores em diferentes momentos de sua formação, orientados pelo prof. Valdir </w:t>
      </w:r>
      <w:proofErr w:type="spellStart"/>
      <w:r>
        <w:t>Barzotto</w:t>
      </w:r>
      <w:proofErr w:type="spellEnd"/>
      <w:r>
        <w:t xml:space="preserve">, conduzem com ele a discussão, abordando os seguintes pontos: a produção de conhecimento na universidade e a relação com os saberes já produzidos, na qual se </w:t>
      </w:r>
      <w:proofErr w:type="spellStart"/>
      <w:r>
        <w:t>afirma</w:t>
      </w:r>
      <w:proofErr w:type="spellEnd"/>
      <w:r>
        <w:t xml:space="preserve"> a necessidade da curiosidade criativa por parte do pesquisador, que favorece a ultrapassagem do legado de conhecimentos já produzidos e socializados; a perspectiva defendida por </w:t>
      </w:r>
      <w:proofErr w:type="spellStart"/>
      <w:r>
        <w:t>Geraldi</w:t>
      </w:r>
      <w:proofErr w:type="spellEnd"/>
      <w:r>
        <w:t xml:space="preserve"> que colocava o texto como centro das aulas de Língua Portuguesa foi paulatinamente golpeada, já que os compromissos que a alavancavam foram redimensionados, permanecendo mais o registro linguístico do que a formação de sujeitos capazes de questionar as bases da sociedade que explora o seu trabalho; a incorporação do termo “produção de textos” no lugar de “redação” nos discursos dos professores pode ser sinal de uma transmutação de propostas de trabalho; a reflexão acerca de aspectos da escrita na universidade permite que se entrevejam formas limitadas de domínio de escrita que são ensinadas, exercitadas e validadas na universidade; a percepção da vinculação da modalidade de língua convencionada como culta, os controles sociais e </w:t>
      </w:r>
      <w:proofErr w:type="spellStart"/>
      <w:r>
        <w:t>assujeitamentos</w:t>
      </w:r>
      <w:proofErr w:type="spellEnd"/>
      <w:r>
        <w:t xml:space="preserve"> permite que esta variedade seja representante das relações de poder, mas também de subversão.</w:t>
      </w:r>
    </w:p>
    <w:p w:rsidR="00AA49D7" w:rsidRDefault="00AA49D7"/>
    <w:p w:rsidR="00AA49D7" w:rsidRDefault="00BE76AC">
      <w:r>
        <w:lastRenderedPageBreak/>
        <w:t xml:space="preserve">Vídeo aula 02 </w:t>
      </w:r>
    </w:p>
    <w:p w:rsidR="00601DFB" w:rsidRDefault="00601DFB"/>
    <w:p w:rsidR="00BE76AC" w:rsidRDefault="00601DFB">
      <w:r>
        <w:t>Funções S</w:t>
      </w:r>
      <w:r w:rsidR="00BE76AC">
        <w:t>ociais da Leitura.</w:t>
      </w:r>
    </w:p>
    <w:p w:rsidR="00601DFB" w:rsidRDefault="00601DFB"/>
    <w:p w:rsidR="00601DFB" w:rsidRDefault="00601DFB" w:rsidP="00601DFB">
      <w:pPr>
        <w:jc w:val="center"/>
      </w:pPr>
      <w:r>
        <w:t>IMPORTÂNCIA DE PAULO FREIRE.</w:t>
      </w:r>
      <w:bookmarkStart w:id="0" w:name="_GoBack"/>
      <w:bookmarkEnd w:id="0"/>
    </w:p>
    <w:p w:rsidR="00BE76AC" w:rsidRDefault="006155FA">
      <w:r>
        <w:t>Educação: sexto autor mais citado nos currículos universitários do mundo inteiro.</w:t>
      </w:r>
    </w:p>
    <w:p w:rsidR="006155FA" w:rsidRDefault="006155FA">
      <w:r>
        <w:t xml:space="preserve">A sua maior obra foi </w:t>
      </w:r>
      <w:proofErr w:type="spellStart"/>
      <w:r>
        <w:t>Fiore</w:t>
      </w:r>
      <w:proofErr w:type="spellEnd"/>
      <w:r>
        <w:t>, no prefácio da pedagogia do Oprimido.</w:t>
      </w:r>
    </w:p>
    <w:p w:rsidR="006155FA" w:rsidRDefault="006155FA">
      <w:r>
        <w:t>A leitura do mundo e da palavra é, em Freire, direito subjetivo, pois, dominando signos e sentidos nos humanizamos, acessando mediações de poder e cidadania. O educador não poderá se omitir de, também ele comunicar sua leitura do mundo; tornando claro que não existe uma única leitura possível.</w:t>
      </w:r>
    </w:p>
    <w:p w:rsidR="006155FA" w:rsidRDefault="006155FA">
      <w:r>
        <w:t>Freire falava de um “releitura” do mundo, supondo uma leitura feita antes.</w:t>
      </w:r>
    </w:p>
    <w:p w:rsidR="006155FA" w:rsidRDefault="006155FA" w:rsidP="006155FA">
      <w:pPr>
        <w:pStyle w:val="PargrafodaLista"/>
        <w:numPr>
          <w:ilvl w:val="0"/>
          <w:numId w:val="4"/>
        </w:numPr>
      </w:pPr>
      <w:r>
        <w:t>Aprender a ler o mundo.</w:t>
      </w:r>
    </w:p>
    <w:p w:rsidR="006155FA" w:rsidRDefault="006155FA" w:rsidP="006155FA">
      <w:pPr>
        <w:pStyle w:val="PargrafodaLista"/>
        <w:numPr>
          <w:ilvl w:val="0"/>
          <w:numId w:val="4"/>
        </w:numPr>
      </w:pPr>
      <w:r>
        <w:t>Entender.</w:t>
      </w:r>
    </w:p>
    <w:p w:rsidR="006155FA" w:rsidRDefault="006155FA" w:rsidP="006155FA">
      <w:pPr>
        <w:pStyle w:val="PargrafodaLista"/>
        <w:numPr>
          <w:ilvl w:val="0"/>
          <w:numId w:val="4"/>
        </w:numPr>
      </w:pPr>
      <w:r>
        <w:t>Compreender.</w:t>
      </w:r>
    </w:p>
    <w:p w:rsidR="006155FA" w:rsidRDefault="006155FA" w:rsidP="006155FA">
      <w:r>
        <w:t>A leitura é importante!</w:t>
      </w:r>
    </w:p>
    <w:p w:rsidR="00AA49D7" w:rsidRDefault="00AA49D7"/>
    <w:p w:rsidR="00680F6F" w:rsidRDefault="00680F6F"/>
    <w:p w:rsidR="00680F6F" w:rsidRDefault="00680F6F"/>
    <w:sectPr w:rsidR="00680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A7C66"/>
    <w:multiLevelType w:val="hybridMultilevel"/>
    <w:tmpl w:val="59C2DF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A41A44"/>
    <w:multiLevelType w:val="hybridMultilevel"/>
    <w:tmpl w:val="F5741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705408"/>
    <w:multiLevelType w:val="hybridMultilevel"/>
    <w:tmpl w:val="4DAE9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60FFB"/>
    <w:multiLevelType w:val="hybridMultilevel"/>
    <w:tmpl w:val="9626C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6F"/>
    <w:rsid w:val="00601DFB"/>
    <w:rsid w:val="006155FA"/>
    <w:rsid w:val="00680F6F"/>
    <w:rsid w:val="006849F7"/>
    <w:rsid w:val="00A42F90"/>
    <w:rsid w:val="00AA49D7"/>
    <w:rsid w:val="00BE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980A3-4DDA-4BD3-A1FB-C8C5E9AC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521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2022-08-09T01:30:00Z</dcterms:created>
  <dcterms:modified xsi:type="dcterms:W3CDTF">2022-08-09T23:49:00Z</dcterms:modified>
</cp:coreProperties>
</file>