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tblpY="315"/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9"/>
        <w:gridCol w:w="1675"/>
        <w:gridCol w:w="1351"/>
        <w:gridCol w:w="1583"/>
        <w:gridCol w:w="1583"/>
        <w:gridCol w:w="850"/>
        <w:gridCol w:w="1011"/>
        <w:gridCol w:w="407"/>
      </w:tblGrid>
      <w:tr w:rsidR="00526356" w:rsidRPr="00C9171D" w14:paraId="2317229A" w14:textId="77777777" w:rsidTr="003838FE">
        <w:trPr>
          <w:trHeight w:val="271"/>
        </w:trPr>
        <w:tc>
          <w:tcPr>
            <w:tcW w:w="2254" w:type="dxa"/>
            <w:gridSpan w:val="2"/>
          </w:tcPr>
          <w:p w14:paraId="2248E2F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School:  SSCSE</w:t>
            </w:r>
          </w:p>
        </w:tc>
        <w:tc>
          <w:tcPr>
            <w:tcW w:w="6785" w:type="dxa"/>
            <w:gridSpan w:val="6"/>
          </w:tcPr>
          <w:p w14:paraId="61375725" w14:textId="6E18BDD2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Batch:  202</w:t>
            </w: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 w:rsidRPr="00C9171D">
              <w:rPr>
                <w:rFonts w:ascii="Times New Roman" w:eastAsia="Times New Roman" w:hAnsi="Times New Roman" w:cs="Times New Roman"/>
                <w:b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</w:tr>
      <w:tr w:rsidR="00526356" w:rsidRPr="00C9171D" w14:paraId="7FB7F9DF" w14:textId="77777777" w:rsidTr="003838FE">
        <w:tc>
          <w:tcPr>
            <w:tcW w:w="2254" w:type="dxa"/>
            <w:gridSpan w:val="2"/>
          </w:tcPr>
          <w:p w14:paraId="49972099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Program: B. Tech.</w:t>
            </w:r>
          </w:p>
        </w:tc>
        <w:tc>
          <w:tcPr>
            <w:tcW w:w="6785" w:type="dxa"/>
            <w:gridSpan w:val="6"/>
          </w:tcPr>
          <w:p w14:paraId="45CA5F5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Current Academic Year: 2025-26</w:t>
            </w:r>
          </w:p>
        </w:tc>
      </w:tr>
      <w:tr w:rsidR="00526356" w:rsidRPr="00C9171D" w14:paraId="01D735E5" w14:textId="77777777" w:rsidTr="003838FE">
        <w:tc>
          <w:tcPr>
            <w:tcW w:w="2254" w:type="dxa"/>
            <w:gridSpan w:val="2"/>
          </w:tcPr>
          <w:p w14:paraId="4FF9D07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Branch: CSE</w:t>
            </w:r>
          </w:p>
        </w:tc>
        <w:tc>
          <w:tcPr>
            <w:tcW w:w="6785" w:type="dxa"/>
            <w:gridSpan w:val="6"/>
          </w:tcPr>
          <w:p w14:paraId="3DBFCAE3" w14:textId="4B3DB9D5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Semester: VI</w:t>
            </w:r>
          </w:p>
        </w:tc>
      </w:tr>
      <w:tr w:rsidR="00526356" w:rsidRPr="00C9171D" w14:paraId="16CA6DA8" w14:textId="77777777" w:rsidTr="003838FE">
        <w:tc>
          <w:tcPr>
            <w:tcW w:w="579" w:type="dxa"/>
          </w:tcPr>
          <w:p w14:paraId="383B33FC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75" w:type="dxa"/>
          </w:tcPr>
          <w:p w14:paraId="5246215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Code</w:t>
            </w:r>
          </w:p>
        </w:tc>
        <w:tc>
          <w:tcPr>
            <w:tcW w:w="1351" w:type="dxa"/>
          </w:tcPr>
          <w:p w14:paraId="6778F7F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CSCR4204</w:t>
            </w:r>
          </w:p>
        </w:tc>
        <w:tc>
          <w:tcPr>
            <w:tcW w:w="5434" w:type="dxa"/>
            <w:gridSpan w:val="5"/>
          </w:tcPr>
          <w:p w14:paraId="26CCB86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Name:   </w:t>
            </w:r>
            <w:r w:rsidRPr="00C9171D">
              <w:rPr>
                <w:rFonts w:ascii="Times New Roman" w:eastAsia="Times New Roman" w:hAnsi="Times New Roman" w:cs="Times New Roman"/>
                <w:b/>
              </w:rPr>
              <w:t>Dev Ops</w:t>
            </w:r>
          </w:p>
        </w:tc>
      </w:tr>
      <w:tr w:rsidR="00526356" w:rsidRPr="00C9171D" w14:paraId="5FCB7419" w14:textId="77777777" w:rsidTr="003838FE">
        <w:tc>
          <w:tcPr>
            <w:tcW w:w="579" w:type="dxa"/>
          </w:tcPr>
          <w:p w14:paraId="6EDD88A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5" w:type="dxa"/>
          </w:tcPr>
          <w:p w14:paraId="43CFE7C6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 Title</w:t>
            </w:r>
            <w:proofErr w:type="gramEnd"/>
          </w:p>
        </w:tc>
        <w:tc>
          <w:tcPr>
            <w:tcW w:w="6785" w:type="dxa"/>
            <w:gridSpan w:val="6"/>
          </w:tcPr>
          <w:p w14:paraId="19FB7BDC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Pr="00C9171D">
              <w:rPr>
                <w:rFonts w:ascii="Times New Roman" w:eastAsia="Times New Roman" w:hAnsi="Times New Roman" w:cs="Times New Roman"/>
                <w:b/>
              </w:rPr>
              <w:t>Dev Ops</w:t>
            </w:r>
          </w:p>
        </w:tc>
      </w:tr>
      <w:tr w:rsidR="00526356" w:rsidRPr="00C9171D" w14:paraId="17F8B58A" w14:textId="77777777" w:rsidTr="003838FE">
        <w:tc>
          <w:tcPr>
            <w:tcW w:w="579" w:type="dxa"/>
          </w:tcPr>
          <w:p w14:paraId="1B31C05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75" w:type="dxa"/>
          </w:tcPr>
          <w:p w14:paraId="5EADB575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Credits</w:t>
            </w:r>
          </w:p>
        </w:tc>
        <w:tc>
          <w:tcPr>
            <w:tcW w:w="6785" w:type="dxa"/>
            <w:gridSpan w:val="6"/>
          </w:tcPr>
          <w:p w14:paraId="49172524" w14:textId="598E5652" w:rsidR="00526356" w:rsidRPr="00C9171D" w:rsidRDefault="00FC786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526356" w:rsidRPr="00C9171D" w14:paraId="2276FF8C" w14:textId="77777777" w:rsidTr="003838FE">
        <w:tc>
          <w:tcPr>
            <w:tcW w:w="579" w:type="dxa"/>
          </w:tcPr>
          <w:p w14:paraId="3B593258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75" w:type="dxa"/>
          </w:tcPr>
          <w:p w14:paraId="67ED312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 xml:space="preserve">Contact Hours </w:t>
            </w:r>
          </w:p>
          <w:p w14:paraId="1184C26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(L-T-P)</w:t>
            </w:r>
          </w:p>
        </w:tc>
        <w:tc>
          <w:tcPr>
            <w:tcW w:w="6785" w:type="dxa"/>
            <w:gridSpan w:val="6"/>
          </w:tcPr>
          <w:p w14:paraId="2D22933B" w14:textId="3E4AF413" w:rsidR="00526356" w:rsidRPr="00C9171D" w:rsidRDefault="00FC786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526356" w:rsidRPr="00C9171D">
              <w:rPr>
                <w:rFonts w:ascii="Times New Roman" w:eastAsia="Times New Roman" w:hAnsi="Times New Roman" w:cs="Times New Roman"/>
              </w:rPr>
              <w:t>-0-0</w:t>
            </w:r>
          </w:p>
        </w:tc>
      </w:tr>
      <w:tr w:rsidR="00526356" w:rsidRPr="00C9171D" w14:paraId="5EBDAA13" w14:textId="77777777" w:rsidTr="003838FE">
        <w:tc>
          <w:tcPr>
            <w:tcW w:w="579" w:type="dxa"/>
          </w:tcPr>
          <w:p w14:paraId="4A3671C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5" w:type="dxa"/>
          </w:tcPr>
          <w:p w14:paraId="25B7C9EB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Status</w:t>
            </w:r>
          </w:p>
        </w:tc>
        <w:tc>
          <w:tcPr>
            <w:tcW w:w="6785" w:type="dxa"/>
            <w:gridSpan w:val="6"/>
          </w:tcPr>
          <w:p w14:paraId="16CA020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highlight w:val="yellow"/>
              </w:rPr>
              <w:t xml:space="preserve">Core / </w:t>
            </w:r>
            <w:r w:rsidRPr="00C917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Discipline Specific Elective Courses (DSE-1)</w:t>
            </w:r>
          </w:p>
        </w:tc>
      </w:tr>
      <w:tr w:rsidR="00526356" w:rsidRPr="00C9171D" w14:paraId="1A01DF2B" w14:textId="77777777" w:rsidTr="003838FE">
        <w:tc>
          <w:tcPr>
            <w:tcW w:w="579" w:type="dxa"/>
          </w:tcPr>
          <w:p w14:paraId="2D3296A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75" w:type="dxa"/>
          </w:tcPr>
          <w:p w14:paraId="08CB941D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Objective</w:t>
            </w:r>
          </w:p>
        </w:tc>
        <w:tc>
          <w:tcPr>
            <w:tcW w:w="6785" w:type="dxa"/>
            <w:gridSpan w:val="6"/>
          </w:tcPr>
          <w:p w14:paraId="04FDDC8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 xml:space="preserve">To equip students with theoretical insights and hands-on skills across the DevOps lifecycle—including CI/CD, Infrastructure as Code, monitoring, and </w:t>
            </w:r>
            <w:proofErr w:type="spellStart"/>
            <w:r w:rsidRPr="00C9171D">
              <w:rPr>
                <w:rFonts w:ascii="Times New Roman" w:eastAsia="Times New Roman" w:hAnsi="Times New Roman" w:cs="Times New Roman"/>
              </w:rPr>
              <w:t>DevSecOps</w:t>
            </w:r>
            <w:proofErr w:type="spellEnd"/>
            <w:r w:rsidRPr="00C9171D">
              <w:rPr>
                <w:rFonts w:ascii="Times New Roman" w:eastAsia="Times New Roman" w:hAnsi="Times New Roman" w:cs="Times New Roman"/>
              </w:rPr>
              <w:t>—to ensure rapid, reliable, and secure software delivery in real-world environments.</w:t>
            </w:r>
          </w:p>
        </w:tc>
      </w:tr>
      <w:tr w:rsidR="00526356" w:rsidRPr="00C9171D" w14:paraId="58C97BFB" w14:textId="77777777" w:rsidTr="003838FE">
        <w:tc>
          <w:tcPr>
            <w:tcW w:w="579" w:type="dxa"/>
          </w:tcPr>
          <w:p w14:paraId="54DB29F8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75" w:type="dxa"/>
          </w:tcPr>
          <w:p w14:paraId="76E5F585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Outcomes</w:t>
            </w:r>
          </w:p>
        </w:tc>
        <w:tc>
          <w:tcPr>
            <w:tcW w:w="6785" w:type="dxa"/>
            <w:gridSpan w:val="6"/>
          </w:tcPr>
          <w:p w14:paraId="6F08D4C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 xml:space="preserve"> Upon successful completion of the course, students will be able to:</w:t>
            </w:r>
          </w:p>
          <w:p w14:paraId="40D7614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CO1: Explain DevOps principles, practices, and toolsets.</w:t>
            </w:r>
          </w:p>
          <w:p w14:paraId="21BCE22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CO2: Build CI/CD pipelines using automation tools.</w:t>
            </w:r>
          </w:p>
          <w:p w14:paraId="663CAC76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CO3: Provision infrastructure using Infrastructure as Code (</w:t>
            </w:r>
            <w:proofErr w:type="spellStart"/>
            <w:r w:rsidRPr="00C9171D">
              <w:rPr>
                <w:rFonts w:ascii="Times New Roman" w:eastAsia="Times New Roman" w:hAnsi="Times New Roman" w:cs="Times New Roman"/>
                <w:b/>
              </w:rPr>
              <w:t>IaC</w:t>
            </w:r>
            <w:proofErr w:type="spellEnd"/>
            <w:r w:rsidRPr="00C9171D">
              <w:rPr>
                <w:rFonts w:ascii="Times New Roman" w:eastAsia="Times New Roman" w:hAnsi="Times New Roman" w:cs="Times New Roman"/>
                <w:b/>
              </w:rPr>
              <w:t>).</w:t>
            </w:r>
          </w:p>
          <w:p w14:paraId="40B110D8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CO4: Integrate testing, monitoring, and logging into DevOps workflows.</w:t>
            </w:r>
          </w:p>
          <w:p w14:paraId="63E01079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CO5: Apply security principles (</w:t>
            </w:r>
            <w:proofErr w:type="spellStart"/>
            <w:r w:rsidRPr="00C9171D">
              <w:rPr>
                <w:rFonts w:ascii="Times New Roman" w:eastAsia="Times New Roman" w:hAnsi="Times New Roman" w:cs="Times New Roman"/>
                <w:b/>
              </w:rPr>
              <w:t>DevSecOps</w:t>
            </w:r>
            <w:proofErr w:type="spellEnd"/>
            <w:r w:rsidRPr="00C9171D">
              <w:rPr>
                <w:rFonts w:ascii="Times New Roman" w:eastAsia="Times New Roman" w:hAnsi="Times New Roman" w:cs="Times New Roman"/>
                <w:b/>
              </w:rPr>
              <w:t>) in the CI/CD pipeline.</w:t>
            </w:r>
          </w:p>
          <w:p w14:paraId="25E4E24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CO6: Design a complete DevOps project integrating all core principles.</w:t>
            </w:r>
          </w:p>
        </w:tc>
      </w:tr>
      <w:tr w:rsidR="00526356" w:rsidRPr="00C9171D" w14:paraId="2054D8CC" w14:textId="77777777" w:rsidTr="003838FE">
        <w:tc>
          <w:tcPr>
            <w:tcW w:w="579" w:type="dxa"/>
          </w:tcPr>
          <w:p w14:paraId="44A6433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75" w:type="dxa"/>
          </w:tcPr>
          <w:p w14:paraId="396E936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Course Description</w:t>
            </w:r>
          </w:p>
        </w:tc>
        <w:tc>
          <w:tcPr>
            <w:tcW w:w="6785" w:type="dxa"/>
            <w:gridSpan w:val="6"/>
          </w:tcPr>
          <w:p w14:paraId="621A26F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4C4C4C"/>
              </w:rPr>
              <w:t>The Dev Ops course teaches students to automate and streamline the software development lifecycle using tools for Continuous Integration (CI), Continuous Deployment (CD), and Infrastructure as Code (</w:t>
            </w:r>
            <w:proofErr w:type="spellStart"/>
            <w:r w:rsidRPr="00C9171D">
              <w:rPr>
                <w:rFonts w:ascii="Times New Roman" w:eastAsia="Times New Roman" w:hAnsi="Times New Roman" w:cs="Times New Roman"/>
                <w:color w:val="4C4C4C"/>
              </w:rPr>
              <w:t>IaC</w:t>
            </w:r>
            <w:proofErr w:type="spellEnd"/>
            <w:r w:rsidRPr="00C9171D">
              <w:rPr>
                <w:rFonts w:ascii="Times New Roman" w:eastAsia="Times New Roman" w:hAnsi="Times New Roman" w:cs="Times New Roman"/>
                <w:color w:val="4C4C4C"/>
              </w:rPr>
              <w:t>). It emphasizes collaboration, automation, and security to deliver scalable, high-quality software efficiently.</w:t>
            </w:r>
          </w:p>
        </w:tc>
      </w:tr>
      <w:tr w:rsidR="00526356" w:rsidRPr="00C9171D" w14:paraId="142E95E9" w14:textId="77777777" w:rsidTr="003838FE">
        <w:trPr>
          <w:trHeight w:val="215"/>
        </w:trPr>
        <w:tc>
          <w:tcPr>
            <w:tcW w:w="579" w:type="dxa"/>
          </w:tcPr>
          <w:p w14:paraId="720DDD80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6192" w:type="dxa"/>
            <w:gridSpan w:val="4"/>
          </w:tcPr>
          <w:p w14:paraId="18F77E1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Outline syllabus</w:t>
            </w:r>
          </w:p>
        </w:tc>
        <w:tc>
          <w:tcPr>
            <w:tcW w:w="2268" w:type="dxa"/>
            <w:gridSpan w:val="3"/>
          </w:tcPr>
          <w:p w14:paraId="69AC5B1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 Mapping</w:t>
            </w:r>
          </w:p>
        </w:tc>
      </w:tr>
      <w:tr w:rsidR="00526356" w:rsidRPr="00C9171D" w14:paraId="5E64D581" w14:textId="77777777" w:rsidTr="003838FE">
        <w:tc>
          <w:tcPr>
            <w:tcW w:w="579" w:type="dxa"/>
            <w:vMerge w:val="restart"/>
          </w:tcPr>
          <w:p w14:paraId="5A39D35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776DF70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Lab No.</w:t>
            </w:r>
          </w:p>
        </w:tc>
        <w:tc>
          <w:tcPr>
            <w:tcW w:w="5367" w:type="dxa"/>
            <w:gridSpan w:val="4"/>
            <w:vAlign w:val="center"/>
          </w:tcPr>
          <w:p w14:paraId="50AA2DB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Experiment Title</w:t>
            </w:r>
          </w:p>
        </w:tc>
        <w:tc>
          <w:tcPr>
            <w:tcW w:w="1418" w:type="dxa"/>
            <w:gridSpan w:val="2"/>
            <w:vAlign w:val="center"/>
          </w:tcPr>
          <w:p w14:paraId="2BA7C60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Mapped COs</w:t>
            </w:r>
          </w:p>
        </w:tc>
      </w:tr>
      <w:tr w:rsidR="00526356" w:rsidRPr="00C9171D" w14:paraId="47467754" w14:textId="77777777" w:rsidTr="003838FE">
        <w:tc>
          <w:tcPr>
            <w:tcW w:w="579" w:type="dxa"/>
            <w:vMerge/>
          </w:tcPr>
          <w:p w14:paraId="5D5FA355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3909DC2E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367" w:type="dxa"/>
            <w:gridSpan w:val="4"/>
            <w:vAlign w:val="center"/>
          </w:tcPr>
          <w:p w14:paraId="4A50A48E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Version Control with Git and GitHub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Initialize repositories, manage branches, and perform collaborative development with pull requests.</w:t>
            </w:r>
          </w:p>
        </w:tc>
        <w:tc>
          <w:tcPr>
            <w:tcW w:w="1418" w:type="dxa"/>
            <w:gridSpan w:val="2"/>
            <w:vAlign w:val="center"/>
          </w:tcPr>
          <w:p w14:paraId="12C5BF3E" w14:textId="77777777" w:rsidR="00526356" w:rsidRPr="00C9171D" w:rsidRDefault="00526356" w:rsidP="003838FE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</w:tr>
      <w:tr w:rsidR="00526356" w:rsidRPr="00C9171D" w14:paraId="2C12EDE3" w14:textId="77777777" w:rsidTr="003838FE">
        <w:tc>
          <w:tcPr>
            <w:tcW w:w="579" w:type="dxa"/>
            <w:vMerge/>
          </w:tcPr>
          <w:p w14:paraId="755CA821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7EAAF94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367" w:type="dxa"/>
            <w:gridSpan w:val="4"/>
            <w:vAlign w:val="center"/>
          </w:tcPr>
          <w:p w14:paraId="002A7D1B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Setting Up Jenkins CI Pipeline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Automate build and test processes using Jenkins; integrate with GitHub.</w:t>
            </w:r>
          </w:p>
        </w:tc>
        <w:tc>
          <w:tcPr>
            <w:tcW w:w="1418" w:type="dxa"/>
            <w:gridSpan w:val="2"/>
            <w:vAlign w:val="center"/>
          </w:tcPr>
          <w:p w14:paraId="790E139A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</w:tr>
      <w:tr w:rsidR="00526356" w:rsidRPr="00C9171D" w14:paraId="5F1FA397" w14:textId="77777777" w:rsidTr="003838FE">
        <w:tc>
          <w:tcPr>
            <w:tcW w:w="579" w:type="dxa"/>
            <w:vMerge/>
          </w:tcPr>
          <w:p w14:paraId="6D3CF7C0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56F97C3B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367" w:type="dxa"/>
            <w:gridSpan w:val="4"/>
            <w:vAlign w:val="center"/>
          </w:tcPr>
          <w:p w14:paraId="3C1FCA76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Containerization with Docker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 xml:space="preserve">: Create, build, and run Docker containers; write and use </w:t>
            </w:r>
            <w:proofErr w:type="spellStart"/>
            <w:r w:rsidRPr="00C9171D">
              <w:rPr>
                <w:rFonts w:ascii="Times New Roman" w:eastAsia="Times New Roman" w:hAnsi="Times New Roman" w:cs="Times New Roman"/>
                <w:color w:val="000000"/>
              </w:rPr>
              <w:t>Dockerfiles</w:t>
            </w:r>
            <w:proofErr w:type="spellEnd"/>
            <w:r w:rsidRPr="00C9171D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  <w:gridSpan w:val="2"/>
            <w:vAlign w:val="center"/>
          </w:tcPr>
          <w:p w14:paraId="2AA6E158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</w:tr>
      <w:tr w:rsidR="00526356" w:rsidRPr="00C9171D" w14:paraId="07BA309E" w14:textId="77777777" w:rsidTr="003838FE">
        <w:tc>
          <w:tcPr>
            <w:tcW w:w="579" w:type="dxa"/>
            <w:vMerge w:val="restart"/>
          </w:tcPr>
          <w:p w14:paraId="5BD3C1A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65B90FC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367" w:type="dxa"/>
            <w:gridSpan w:val="4"/>
            <w:vAlign w:val="center"/>
          </w:tcPr>
          <w:p w14:paraId="079F9659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CI/CD Pipeline with GitLab or Jenkins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End-to-end implementation of CI/CD pipeline including automatic deployment to staging.</w:t>
            </w:r>
          </w:p>
        </w:tc>
        <w:tc>
          <w:tcPr>
            <w:tcW w:w="1418" w:type="dxa"/>
            <w:gridSpan w:val="2"/>
            <w:vAlign w:val="center"/>
          </w:tcPr>
          <w:p w14:paraId="10577F45" w14:textId="77777777" w:rsidR="00526356" w:rsidRPr="00C9171D" w:rsidRDefault="00526356" w:rsidP="003838FE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CO2, CO5</w:t>
            </w:r>
          </w:p>
        </w:tc>
      </w:tr>
      <w:tr w:rsidR="00526356" w:rsidRPr="00C9171D" w14:paraId="1604E9DB" w14:textId="77777777" w:rsidTr="003838FE">
        <w:tc>
          <w:tcPr>
            <w:tcW w:w="579" w:type="dxa"/>
            <w:vMerge/>
          </w:tcPr>
          <w:p w14:paraId="0CE7D9DE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359DE38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367" w:type="dxa"/>
            <w:gridSpan w:val="4"/>
            <w:vAlign w:val="center"/>
          </w:tcPr>
          <w:p w14:paraId="052E8FA2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Infrastructure as Code with Terraform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Write scripts to provision cloud infrastructure on AWS/GCP.</w:t>
            </w:r>
          </w:p>
        </w:tc>
        <w:tc>
          <w:tcPr>
            <w:tcW w:w="1418" w:type="dxa"/>
            <w:gridSpan w:val="2"/>
            <w:vAlign w:val="center"/>
          </w:tcPr>
          <w:p w14:paraId="6648E84E" w14:textId="77777777" w:rsidR="00526356" w:rsidRPr="00C9171D" w:rsidRDefault="00526356" w:rsidP="003838FE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</w:tr>
      <w:tr w:rsidR="00526356" w:rsidRPr="00C9171D" w14:paraId="6FFC2B2C" w14:textId="77777777" w:rsidTr="003838FE">
        <w:tc>
          <w:tcPr>
            <w:tcW w:w="579" w:type="dxa"/>
            <w:vMerge/>
          </w:tcPr>
          <w:p w14:paraId="558C3127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7E4680A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367" w:type="dxa"/>
            <w:gridSpan w:val="4"/>
            <w:vAlign w:val="center"/>
          </w:tcPr>
          <w:p w14:paraId="71C27E8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Configuration Management using Ansible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Automate server configuration (e.g., LAMP stack) and system updates.</w:t>
            </w:r>
          </w:p>
        </w:tc>
        <w:tc>
          <w:tcPr>
            <w:tcW w:w="1418" w:type="dxa"/>
            <w:gridSpan w:val="2"/>
            <w:vAlign w:val="center"/>
          </w:tcPr>
          <w:p w14:paraId="4D7DD90A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</w:tr>
      <w:tr w:rsidR="00526356" w:rsidRPr="00C9171D" w14:paraId="2036F7A0" w14:textId="77777777" w:rsidTr="003838FE">
        <w:tc>
          <w:tcPr>
            <w:tcW w:w="579" w:type="dxa"/>
            <w:vMerge/>
          </w:tcPr>
          <w:p w14:paraId="38112F52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06512BD8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367" w:type="dxa"/>
            <w:gridSpan w:val="4"/>
            <w:vAlign w:val="center"/>
          </w:tcPr>
          <w:p w14:paraId="730BA2C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Monitoring with Prometheus and Grafana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Install and configure Prometheus with Node Exporter and visualize system metrics in Grafana.</w:t>
            </w:r>
          </w:p>
        </w:tc>
        <w:tc>
          <w:tcPr>
            <w:tcW w:w="1418" w:type="dxa"/>
            <w:gridSpan w:val="2"/>
            <w:vAlign w:val="center"/>
          </w:tcPr>
          <w:p w14:paraId="2070BE08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CO4</w:t>
            </w:r>
          </w:p>
        </w:tc>
      </w:tr>
      <w:tr w:rsidR="00526356" w:rsidRPr="00C9171D" w14:paraId="6C9A6196" w14:textId="77777777" w:rsidTr="003838FE">
        <w:tc>
          <w:tcPr>
            <w:tcW w:w="579" w:type="dxa"/>
            <w:vMerge w:val="restart"/>
          </w:tcPr>
          <w:p w14:paraId="77C669D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11D88B6C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5367" w:type="dxa"/>
            <w:gridSpan w:val="4"/>
            <w:vAlign w:val="center"/>
          </w:tcPr>
          <w:p w14:paraId="3B69680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Centralized Logging with ELK Stack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Set up Elasticsearch, Logstash, and Kibana to aggregate and visualize logs.</w:t>
            </w:r>
          </w:p>
        </w:tc>
        <w:tc>
          <w:tcPr>
            <w:tcW w:w="1418" w:type="dxa"/>
            <w:gridSpan w:val="2"/>
            <w:vAlign w:val="center"/>
          </w:tcPr>
          <w:p w14:paraId="55C7C9ED" w14:textId="77777777" w:rsidR="00526356" w:rsidRPr="00C9171D" w:rsidRDefault="00526356" w:rsidP="003838FE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CO4</w:t>
            </w:r>
          </w:p>
        </w:tc>
      </w:tr>
      <w:tr w:rsidR="00526356" w:rsidRPr="00C9171D" w14:paraId="4F2782C4" w14:textId="77777777" w:rsidTr="003838FE">
        <w:tc>
          <w:tcPr>
            <w:tcW w:w="579" w:type="dxa"/>
            <w:vMerge/>
          </w:tcPr>
          <w:p w14:paraId="799EA52F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5633F94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5367" w:type="dxa"/>
            <w:gridSpan w:val="4"/>
            <w:vAlign w:val="center"/>
          </w:tcPr>
          <w:p w14:paraId="22EF06B7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Static Code Analysis &amp; Security Testing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: Use SonarQube and OWASP ZAP for code scanning and vulnerability detection.</w:t>
            </w:r>
          </w:p>
        </w:tc>
        <w:tc>
          <w:tcPr>
            <w:tcW w:w="1418" w:type="dxa"/>
            <w:gridSpan w:val="2"/>
            <w:vAlign w:val="center"/>
          </w:tcPr>
          <w:p w14:paraId="46E15FDD" w14:textId="77777777" w:rsidR="00526356" w:rsidRPr="00C9171D" w:rsidRDefault="00526356" w:rsidP="003838FE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CO5</w:t>
            </w:r>
          </w:p>
        </w:tc>
      </w:tr>
      <w:tr w:rsidR="00526356" w:rsidRPr="00C9171D" w14:paraId="4BD31A16" w14:textId="77777777" w:rsidTr="003838FE">
        <w:tc>
          <w:tcPr>
            <w:tcW w:w="579" w:type="dxa"/>
            <w:vMerge/>
          </w:tcPr>
          <w:p w14:paraId="39D07F1B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Align w:val="center"/>
          </w:tcPr>
          <w:p w14:paraId="0EA909DA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5367" w:type="dxa"/>
            <w:gridSpan w:val="4"/>
            <w:vAlign w:val="center"/>
          </w:tcPr>
          <w:p w14:paraId="05EB97E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Final Mini Project – DevOps Lifecycle Integration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 xml:space="preserve">: Implement a complete workflow: code versioning, CI/CD, </w:t>
            </w:r>
            <w:proofErr w:type="spellStart"/>
            <w:r w:rsidRPr="00C9171D">
              <w:rPr>
                <w:rFonts w:ascii="Times New Roman" w:eastAsia="Times New Roman" w:hAnsi="Times New Roman" w:cs="Times New Roman"/>
                <w:color w:val="000000"/>
              </w:rPr>
              <w:t>IaC</w:t>
            </w:r>
            <w:proofErr w:type="spellEnd"/>
            <w:r w:rsidRPr="00C9171D">
              <w:rPr>
                <w:rFonts w:ascii="Times New Roman" w:eastAsia="Times New Roman" w:hAnsi="Times New Roman" w:cs="Times New Roman"/>
                <w:color w:val="000000"/>
              </w:rPr>
              <w:t>, monitoring, and security on a sample application.</w:t>
            </w:r>
          </w:p>
        </w:tc>
        <w:tc>
          <w:tcPr>
            <w:tcW w:w="1418" w:type="dxa"/>
            <w:gridSpan w:val="2"/>
            <w:vAlign w:val="center"/>
          </w:tcPr>
          <w:p w14:paraId="3A2F8376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CO6</w:t>
            </w:r>
          </w:p>
        </w:tc>
      </w:tr>
      <w:tr w:rsidR="00526356" w:rsidRPr="00C9171D" w14:paraId="43B6755F" w14:textId="77777777" w:rsidTr="003838FE">
        <w:tc>
          <w:tcPr>
            <w:tcW w:w="579" w:type="dxa"/>
          </w:tcPr>
          <w:p w14:paraId="7C9C9E1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</w:tcPr>
          <w:p w14:paraId="1F6B0D31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Mode of examination</w:t>
            </w:r>
          </w:p>
        </w:tc>
        <w:tc>
          <w:tcPr>
            <w:tcW w:w="6378" w:type="dxa"/>
            <w:gridSpan w:val="5"/>
          </w:tcPr>
          <w:p w14:paraId="68E5C31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Theory/Jury/Practical/Viva</w:t>
            </w:r>
          </w:p>
        </w:tc>
        <w:tc>
          <w:tcPr>
            <w:tcW w:w="407" w:type="dxa"/>
          </w:tcPr>
          <w:p w14:paraId="5179AB89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C1D4B" w:rsidRPr="00C9171D" w14:paraId="08698BBE" w14:textId="77777777" w:rsidTr="0033290D">
        <w:tc>
          <w:tcPr>
            <w:tcW w:w="579" w:type="dxa"/>
            <w:vMerge w:val="restart"/>
          </w:tcPr>
          <w:p w14:paraId="49C185BE" w14:textId="77777777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Merge w:val="restart"/>
          </w:tcPr>
          <w:p w14:paraId="2034A7C3" w14:textId="77777777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Weightage Distribution</w:t>
            </w:r>
          </w:p>
        </w:tc>
        <w:tc>
          <w:tcPr>
            <w:tcW w:w="2934" w:type="dxa"/>
            <w:gridSpan w:val="2"/>
          </w:tcPr>
          <w:p w14:paraId="7553E0B4" w14:textId="014559E7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3444" w:type="dxa"/>
            <w:gridSpan w:val="3"/>
          </w:tcPr>
          <w:p w14:paraId="2DE06176" w14:textId="75AB20F3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 w:rsidRPr="00C9171D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407" w:type="dxa"/>
          </w:tcPr>
          <w:p w14:paraId="1407C050" w14:textId="77777777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C1D4B" w:rsidRPr="00C9171D" w14:paraId="628B31D0" w14:textId="77777777" w:rsidTr="00E86609">
        <w:tc>
          <w:tcPr>
            <w:tcW w:w="579" w:type="dxa"/>
            <w:vMerge/>
          </w:tcPr>
          <w:p w14:paraId="5422A0DC" w14:textId="77777777" w:rsidR="000C1D4B" w:rsidRPr="00C9171D" w:rsidRDefault="000C1D4B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  <w:vMerge/>
          </w:tcPr>
          <w:p w14:paraId="4F81F189" w14:textId="77777777" w:rsidR="000C1D4B" w:rsidRPr="00C9171D" w:rsidRDefault="000C1D4B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34" w:type="dxa"/>
            <w:gridSpan w:val="2"/>
          </w:tcPr>
          <w:p w14:paraId="1702184F" w14:textId="1B723191" w:rsidR="000C1D4B" w:rsidRPr="00C9171D" w:rsidRDefault="000C1D4B" w:rsidP="003838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 w:rsidRPr="00C9171D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3444" w:type="dxa"/>
            <w:gridSpan w:val="3"/>
          </w:tcPr>
          <w:p w14:paraId="466B5BCD" w14:textId="476889B9" w:rsidR="000C1D4B" w:rsidRPr="00C9171D" w:rsidRDefault="000C1D4B" w:rsidP="003838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75</w:t>
            </w:r>
            <w:r w:rsidRPr="00C9171D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407" w:type="dxa"/>
          </w:tcPr>
          <w:p w14:paraId="1FAD9DCB" w14:textId="77777777" w:rsidR="000C1D4B" w:rsidRPr="00C9171D" w:rsidRDefault="000C1D4B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6356" w:rsidRPr="00C9171D" w14:paraId="4C9981E0" w14:textId="77777777" w:rsidTr="003838FE">
        <w:tc>
          <w:tcPr>
            <w:tcW w:w="579" w:type="dxa"/>
          </w:tcPr>
          <w:p w14:paraId="1102D3D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</w:tcPr>
          <w:p w14:paraId="348528A2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Text book/s*</w:t>
            </w:r>
          </w:p>
        </w:tc>
        <w:tc>
          <w:tcPr>
            <w:tcW w:w="6378" w:type="dxa"/>
            <w:gridSpan w:val="5"/>
          </w:tcPr>
          <w:p w14:paraId="7374A6AA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NA</w:t>
            </w:r>
          </w:p>
        </w:tc>
        <w:tc>
          <w:tcPr>
            <w:tcW w:w="407" w:type="dxa"/>
          </w:tcPr>
          <w:p w14:paraId="5D2AC377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6356" w:rsidRPr="00C9171D" w14:paraId="7633D4FF" w14:textId="77777777" w:rsidTr="003838FE">
        <w:tc>
          <w:tcPr>
            <w:tcW w:w="579" w:type="dxa"/>
          </w:tcPr>
          <w:p w14:paraId="3818397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5" w:type="dxa"/>
          </w:tcPr>
          <w:p w14:paraId="1460F122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Other References</w:t>
            </w:r>
          </w:p>
        </w:tc>
        <w:tc>
          <w:tcPr>
            <w:tcW w:w="6378" w:type="dxa"/>
            <w:gridSpan w:val="5"/>
          </w:tcPr>
          <w:p w14:paraId="660F5E9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1."Infrastructure as Code: Managing Servers in the Cloud"-- Kief Morris (O'Reilly Media)</w:t>
            </w:r>
          </w:p>
          <w:p w14:paraId="76ACE4BA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 "DevOps for Dummies"-- Emily Freeman (Wiley)</w:t>
            </w:r>
          </w:p>
          <w:p w14:paraId="61CFA8E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 w:rsidRPr="00C9171D">
              <w:rPr>
                <w:rFonts w:ascii="Times New Roman" w:eastAsia="Times New Roman" w:hAnsi="Times New Roman" w:cs="Times New Roman"/>
              </w:rPr>
              <w:t>3.“ Ansible</w:t>
            </w:r>
            <w:proofErr w:type="gramEnd"/>
            <w:r w:rsidRPr="00C9171D">
              <w:rPr>
                <w:rFonts w:ascii="Times New Roman" w:eastAsia="Times New Roman" w:hAnsi="Times New Roman" w:cs="Times New Roman"/>
              </w:rPr>
              <w:t xml:space="preserve"> for DevOps: Server and Configuration Management for Humans"-- Jeff Geerling (Ansible Works) </w:t>
            </w:r>
          </w:p>
          <w:p w14:paraId="768FB780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4.“Cloud Native DevOps with Kubernetes"-- John Arundel, Justin Domingus (O'Reilly Media)</w:t>
            </w:r>
          </w:p>
        </w:tc>
        <w:tc>
          <w:tcPr>
            <w:tcW w:w="407" w:type="dxa"/>
          </w:tcPr>
          <w:p w14:paraId="027FA6EF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D7F20FE" w14:textId="77777777" w:rsidR="00526356" w:rsidRPr="00C9171D" w:rsidRDefault="00526356" w:rsidP="00526356">
      <w:pPr>
        <w:rPr>
          <w:rFonts w:ascii="Times New Roman" w:eastAsia="Times New Roman" w:hAnsi="Times New Roman" w:cs="Times New Roman"/>
          <w:b/>
          <w:u w:val="single"/>
        </w:rPr>
      </w:pPr>
      <w:r w:rsidRPr="00C9171D">
        <w:rPr>
          <w:rFonts w:ascii="Times New Roman" w:eastAsia="Times New Roman" w:hAnsi="Times New Roman" w:cs="Times New Roman"/>
          <w:b/>
          <w:u w:val="single"/>
        </w:rPr>
        <w:t>CO and PO Mapping</w:t>
      </w:r>
    </w:p>
    <w:p w14:paraId="51217F79" w14:textId="77777777" w:rsidR="00526356" w:rsidRPr="00C9171D" w:rsidRDefault="00526356" w:rsidP="00526356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9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1"/>
        <w:gridCol w:w="5872"/>
        <w:gridCol w:w="3040"/>
      </w:tblGrid>
      <w:tr w:rsidR="00526356" w:rsidRPr="00C9171D" w14:paraId="383044FA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1E93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S. No.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AA2B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195F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Program Outcomes (PO) &amp; Program Specific Outcomes (PSO)</w:t>
            </w:r>
          </w:p>
        </w:tc>
      </w:tr>
      <w:tr w:rsidR="00526356" w:rsidRPr="00C9171D" w14:paraId="4784F1A6" w14:textId="77777777" w:rsidTr="00526356">
        <w:trPr>
          <w:trHeight w:val="294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0137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5F03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CO1</w:t>
            </w:r>
            <w:r w:rsidRPr="00C9171D">
              <w:rPr>
                <w:rFonts w:ascii="Times New Roman" w:eastAsia="Times New Roman" w:hAnsi="Times New Roman" w:cs="Times New Roman"/>
              </w:rPr>
              <w:t>: Understand the Principles and Practices of Dev Ops.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F39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PO10, PO11, PSO1, PSO2, PSO3</w:t>
            </w:r>
          </w:p>
        </w:tc>
      </w:tr>
      <w:tr w:rsidR="00526356" w:rsidRPr="00C9171D" w14:paraId="3EFF7B2D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4891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C5A8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CO2</w:t>
            </w:r>
            <w:r w:rsidRPr="00C9171D">
              <w:rPr>
                <w:rFonts w:ascii="Times New Roman" w:eastAsia="Times New Roman" w:hAnsi="Times New Roman" w:cs="Times New Roman"/>
              </w:rPr>
              <w:t>: Apply Automation Tools in Dev Ops Pipelines.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95D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PO10, PO11, PSO1, PSO2, PSO3</w:t>
            </w:r>
          </w:p>
        </w:tc>
      </w:tr>
      <w:tr w:rsidR="00526356" w:rsidRPr="00C9171D" w14:paraId="391743FB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42EA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F57B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CO3</w:t>
            </w:r>
            <w:r w:rsidRPr="00C9171D">
              <w:rPr>
                <w:rFonts w:ascii="Times New Roman" w:eastAsia="Times New Roman" w:hAnsi="Times New Roman" w:cs="Times New Roman"/>
              </w:rPr>
              <w:t>: Analyze and Troubleshoot Dev Ops Pipelines and Cloud Infrastructure.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4DCB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PO9, PO10, PO11, PSO1, PSO2, PSO3</w:t>
            </w:r>
          </w:p>
        </w:tc>
      </w:tr>
      <w:tr w:rsidR="00526356" w:rsidRPr="00C9171D" w14:paraId="217953BB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C8DA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lastRenderedPageBreak/>
              <w:t>4.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36C6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CO4</w:t>
            </w:r>
            <w:r w:rsidRPr="00C9171D">
              <w:rPr>
                <w:rFonts w:ascii="Times New Roman" w:eastAsia="Times New Roman" w:hAnsi="Times New Roman" w:cs="Times New Roman"/>
              </w:rPr>
              <w:t>Evaluate the Security Practices in Dev Ops.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3321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PO10, PO11, PSO1, PSO2, PSO3</w:t>
            </w:r>
          </w:p>
        </w:tc>
      </w:tr>
      <w:tr w:rsidR="00526356" w:rsidRPr="00C9171D" w14:paraId="38BE5234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DF23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1004" w14:textId="77777777" w:rsidR="00526356" w:rsidRPr="00C9171D" w:rsidRDefault="00526356" w:rsidP="003838FE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CO5</w:t>
            </w:r>
            <w:r w:rsidRPr="00C9171D">
              <w:rPr>
                <w:rFonts w:ascii="Times New Roman" w:eastAsia="Times New Roman" w:hAnsi="Times New Roman" w:cs="Times New Roman"/>
              </w:rPr>
              <w:t>: Design and Implement Scalable, Fault-Tolerant Dev Ops Systems.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3C2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PO9, PO10, PO11, PSO1, PSO2, PSO3</w:t>
            </w:r>
          </w:p>
        </w:tc>
      </w:tr>
      <w:tr w:rsidR="00526356" w:rsidRPr="00C9171D" w14:paraId="754C6132" w14:textId="77777777" w:rsidTr="00526356">
        <w:trPr>
          <w:trHeight w:val="729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7625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60C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CO6</w:t>
            </w:r>
            <w:r w:rsidRPr="00C9171D">
              <w:rPr>
                <w:rFonts w:ascii="Times New Roman" w:eastAsia="Times New Roman" w:hAnsi="Times New Roman" w:cs="Times New Roman"/>
              </w:rPr>
              <w:t>: Research Emerging Dev Ops Trends and Innovations.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7FF2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PO1, PO2, PO3, PO4, PO5, PO8, PO9, PO10, PO11, PSO1, PSO2, PSO3</w:t>
            </w:r>
          </w:p>
        </w:tc>
      </w:tr>
    </w:tbl>
    <w:p w14:paraId="0E39A5CA" w14:textId="77777777" w:rsidR="00526356" w:rsidRPr="00C9171D" w:rsidRDefault="00526356" w:rsidP="00526356">
      <w:pPr>
        <w:rPr>
          <w:rFonts w:ascii="Times New Roman" w:eastAsia="Times New Roman" w:hAnsi="Times New Roman" w:cs="Times New Roman"/>
          <w:b/>
        </w:rPr>
      </w:pPr>
      <w:r w:rsidRPr="00C9171D">
        <w:rPr>
          <w:rFonts w:ascii="Times New Roman" w:eastAsia="Times New Roman" w:hAnsi="Times New Roman" w:cs="Times New Roman"/>
          <w:b/>
        </w:rPr>
        <w:t>PO and PSO mapping with level of strength for Course: CSCR4204Dev Ops</w:t>
      </w:r>
    </w:p>
    <w:p w14:paraId="5499FC24" w14:textId="77777777" w:rsidR="00526356" w:rsidRPr="00C9171D" w:rsidRDefault="00526356" w:rsidP="00526356">
      <w:pPr>
        <w:rPr>
          <w:rFonts w:ascii="Times New Roman" w:eastAsia="Times New Roman" w:hAnsi="Times New Roman" w:cs="Times New Roman"/>
        </w:rPr>
      </w:pPr>
    </w:p>
    <w:tbl>
      <w:tblPr>
        <w:tblW w:w="1029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670"/>
        <w:gridCol w:w="572"/>
        <w:gridCol w:w="572"/>
        <w:gridCol w:w="784"/>
        <w:gridCol w:w="784"/>
        <w:gridCol w:w="573"/>
        <w:gridCol w:w="573"/>
        <w:gridCol w:w="573"/>
        <w:gridCol w:w="785"/>
        <w:gridCol w:w="573"/>
        <w:gridCol w:w="795"/>
        <w:gridCol w:w="795"/>
        <w:gridCol w:w="657"/>
        <w:gridCol w:w="796"/>
        <w:gridCol w:w="796"/>
      </w:tblGrid>
      <w:tr w:rsidR="00526356" w:rsidRPr="00C9171D" w14:paraId="2CE60B70" w14:textId="77777777" w:rsidTr="003838FE">
        <w:trPr>
          <w:trHeight w:val="316"/>
        </w:trPr>
        <w:tc>
          <w:tcPr>
            <w:tcW w:w="6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ACF0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5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9583EE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</w:t>
            </w:r>
          </w:p>
        </w:tc>
        <w:tc>
          <w:tcPr>
            <w:tcW w:w="5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F31E5F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PO2</w:t>
            </w:r>
          </w:p>
        </w:tc>
        <w:tc>
          <w:tcPr>
            <w:tcW w:w="7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E1055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PO3</w:t>
            </w:r>
          </w:p>
        </w:tc>
        <w:tc>
          <w:tcPr>
            <w:tcW w:w="7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96CAE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PO4</w:t>
            </w:r>
          </w:p>
        </w:tc>
        <w:tc>
          <w:tcPr>
            <w:tcW w:w="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A44A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PO5</w:t>
            </w:r>
          </w:p>
        </w:tc>
        <w:tc>
          <w:tcPr>
            <w:tcW w:w="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F27B94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PO6</w:t>
            </w:r>
          </w:p>
        </w:tc>
        <w:tc>
          <w:tcPr>
            <w:tcW w:w="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7BCEA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PO7</w:t>
            </w:r>
          </w:p>
        </w:tc>
        <w:tc>
          <w:tcPr>
            <w:tcW w:w="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B3E07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PO8</w:t>
            </w:r>
          </w:p>
        </w:tc>
        <w:tc>
          <w:tcPr>
            <w:tcW w:w="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B7227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PO9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B275B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PO10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5AE4B2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PO11</w:t>
            </w:r>
          </w:p>
        </w:tc>
        <w:tc>
          <w:tcPr>
            <w:tcW w:w="6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0433C5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PSO1</w:t>
            </w:r>
          </w:p>
        </w:tc>
        <w:tc>
          <w:tcPr>
            <w:tcW w:w="7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42BB67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PSO2</w:t>
            </w:r>
          </w:p>
        </w:tc>
        <w:tc>
          <w:tcPr>
            <w:tcW w:w="7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1C0B2F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PSO3</w:t>
            </w:r>
          </w:p>
        </w:tc>
      </w:tr>
      <w:tr w:rsidR="00526356" w:rsidRPr="00C9171D" w14:paraId="5DA34128" w14:textId="77777777" w:rsidTr="003838FE">
        <w:trPr>
          <w:cantSplit/>
          <w:trHeight w:val="1761"/>
        </w:trPr>
        <w:tc>
          <w:tcPr>
            <w:tcW w:w="6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1A593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2749C2BC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Engineering Knowledge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3C060F7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Problem Analysis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1654C630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Design/Development of Solutions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D43ECD7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Conduct Investigations of Complex Problems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1E1BFEF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Engineering Tool Usage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C8D06C6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The Engineer and The World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19499055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Ethics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3632BB69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Individual and Collaborative Team work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34C7D44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Communication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386E768A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Project Management and Finance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0C66800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Life-Long Learning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6906FA3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Familiarity and practical proficiency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7E179D6C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Understand, </w:t>
            </w:r>
            <w:proofErr w:type="gramStart"/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analyze</w:t>
            </w:r>
            <w:proofErr w:type="gramEnd"/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and develop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AFF4266" w14:textId="77777777" w:rsidR="00526356" w:rsidRPr="00C9171D" w:rsidRDefault="00526356" w:rsidP="003838F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Apply standard Software</w:t>
            </w:r>
          </w:p>
        </w:tc>
      </w:tr>
      <w:tr w:rsidR="00526356" w:rsidRPr="00C9171D" w14:paraId="00D7F8A5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7905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3960A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3CC01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A2877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33371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D5784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73E62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504B8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6DE46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DF973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B8C60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91414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82E32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50BBE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45BFB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526356" w:rsidRPr="00C9171D" w14:paraId="21C6B727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A716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8DAE1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5BE7B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D4548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BAC59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3AD48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F8DC8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30B61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C6F0D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2496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9825A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E9667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0D95B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34575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071BE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526356" w:rsidRPr="00C9171D" w14:paraId="7729E4A3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D103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14A90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A6876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A65ED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91AD8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BA25A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44225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E5F17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6D533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1E883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5DD13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3046C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174C27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D15FB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50D5E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526356" w:rsidRPr="00C9171D" w14:paraId="7FC5538A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5417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1E576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0C52C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D06AE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A19B6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D45BF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91BD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0E3D4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50D64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386E2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7AA2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76C8D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04E9C7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895E2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EE808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526356" w:rsidRPr="00C9171D" w14:paraId="23EF19E9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2E48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A69BC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B442F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9033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7D7C3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135A5D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7EA2D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38D75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A8D20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8F538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853AB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2A46F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F0317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A678A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6E563D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526356" w:rsidRPr="00C9171D" w14:paraId="03AE1E58" w14:textId="77777777" w:rsidTr="003838FE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1B885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CO6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D0801F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D0177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22002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6BFD8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E91FF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7B57D6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E58D2D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65C86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C69F3D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D7D65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4729D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1BF8B7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214A6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2FA3D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</w:tbl>
    <w:p w14:paraId="49CECD44" w14:textId="77777777" w:rsidR="00526356" w:rsidRPr="00C9171D" w:rsidRDefault="00526356" w:rsidP="00526356">
      <w:pPr>
        <w:rPr>
          <w:rFonts w:ascii="Times New Roman" w:eastAsia="Times New Roman" w:hAnsi="Times New Roman" w:cs="Times New Roman"/>
        </w:rPr>
      </w:pPr>
    </w:p>
    <w:p w14:paraId="1DA5857E" w14:textId="77777777" w:rsidR="00526356" w:rsidRPr="00C9171D" w:rsidRDefault="00526356" w:rsidP="00526356">
      <w:pPr>
        <w:jc w:val="both"/>
        <w:rPr>
          <w:rFonts w:ascii="Times New Roman" w:eastAsia="Times New Roman" w:hAnsi="Times New Roman" w:cs="Times New Roman"/>
          <w:b/>
          <w:i/>
        </w:rPr>
      </w:pPr>
      <w:r w:rsidRPr="00C9171D">
        <w:rPr>
          <w:rFonts w:ascii="Times New Roman" w:eastAsia="Times New Roman" w:hAnsi="Times New Roman" w:cs="Times New Roman"/>
          <w:b/>
          <w:i/>
        </w:rPr>
        <w:t>Average of non-zeros entry in following table (should be auto calculated).</w:t>
      </w:r>
    </w:p>
    <w:p w14:paraId="71FEF9CE" w14:textId="77777777" w:rsidR="00526356" w:rsidRPr="00C9171D" w:rsidRDefault="00526356" w:rsidP="00526356">
      <w:pPr>
        <w:jc w:val="both"/>
        <w:rPr>
          <w:rFonts w:ascii="Times New Roman" w:eastAsia="Times New Roman" w:hAnsi="Times New Roman" w:cs="Times New Roman"/>
          <w:b/>
          <w:i/>
        </w:rPr>
      </w:pPr>
    </w:p>
    <w:tbl>
      <w:tblPr>
        <w:tblW w:w="10105" w:type="dxa"/>
        <w:tblLayout w:type="fixed"/>
        <w:tblLook w:val="0400" w:firstRow="0" w:lastRow="0" w:firstColumn="0" w:lastColumn="0" w:noHBand="0" w:noVBand="1"/>
      </w:tblPr>
      <w:tblGrid>
        <w:gridCol w:w="1509"/>
        <w:gridCol w:w="604"/>
        <w:gridCol w:w="604"/>
        <w:gridCol w:w="605"/>
        <w:gridCol w:w="605"/>
        <w:gridCol w:w="605"/>
        <w:gridCol w:w="605"/>
        <w:gridCol w:w="605"/>
        <w:gridCol w:w="605"/>
        <w:gridCol w:w="605"/>
        <w:gridCol w:w="624"/>
        <w:gridCol w:w="624"/>
        <w:gridCol w:w="635"/>
        <w:gridCol w:w="635"/>
        <w:gridCol w:w="635"/>
      </w:tblGrid>
      <w:tr w:rsidR="00526356" w:rsidRPr="00C9171D" w14:paraId="32F13162" w14:textId="77777777" w:rsidTr="00526356">
        <w:trPr>
          <w:trHeight w:val="341"/>
        </w:trPr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352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Course Code/</w:t>
            </w:r>
            <w:r w:rsidRPr="00C9171D">
              <w:rPr>
                <w:rFonts w:ascii="Times New Roman" w:eastAsia="Times New Roman" w:hAnsi="Times New Roman" w:cs="Times New Roman"/>
                <w:b/>
              </w:rPr>
              <w:t xml:space="preserve"> Name</w:t>
            </w:r>
            <w:r w:rsidRPr="00C9171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E8AA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A5FA4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PO2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4064C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PO3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64C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PO4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117F5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PO5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100E7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PO6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C4ACC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PO7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E6CBE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PO8</w:t>
            </w: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E9FC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PO9</w:t>
            </w:r>
          </w:p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6528CD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PO10</w:t>
            </w:r>
          </w:p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3C8E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PO11</w:t>
            </w:r>
          </w:p>
        </w:tc>
        <w:tc>
          <w:tcPr>
            <w:tcW w:w="6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EE5A1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PSO1</w:t>
            </w:r>
          </w:p>
        </w:tc>
        <w:tc>
          <w:tcPr>
            <w:tcW w:w="6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C4DB8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PSO2</w:t>
            </w:r>
          </w:p>
        </w:tc>
        <w:tc>
          <w:tcPr>
            <w:tcW w:w="6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E6BF9" w14:textId="77777777" w:rsidR="00526356" w:rsidRPr="00C9171D" w:rsidRDefault="00526356" w:rsidP="003838F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PSO3</w:t>
            </w:r>
          </w:p>
        </w:tc>
      </w:tr>
      <w:tr w:rsidR="00526356" w:rsidRPr="00C9171D" w14:paraId="165FF6B9" w14:textId="77777777" w:rsidTr="00526356">
        <w:trPr>
          <w:trHeight w:val="1814"/>
        </w:trPr>
        <w:tc>
          <w:tcPr>
            <w:tcW w:w="1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553D" w14:textId="77777777" w:rsidR="00526356" w:rsidRPr="00C9171D" w:rsidRDefault="00526356" w:rsidP="00383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300C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Engineering Knowledge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23A5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Problem Analysis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5309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Design/Development of Solutions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4E20D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Conduct Investigations of Complex Problems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0C91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Engineering Tool Usage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05DD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The Engineer and The World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B9F32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Ethics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7289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Individual and Collaborative Team work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C0FA1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Communication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05BD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Project Management and Finance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213F5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Life-Long Learning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7074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Familiarity and practical proficiency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FFEF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Understand, </w:t>
            </w:r>
            <w:proofErr w:type="gramStart"/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analyze</w:t>
            </w:r>
            <w:proofErr w:type="gramEnd"/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and develop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56574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  <w:color w:val="000000"/>
              </w:rPr>
              <w:t>Apply standard Software</w:t>
            </w:r>
          </w:p>
        </w:tc>
      </w:tr>
      <w:tr w:rsidR="00526356" w:rsidRPr="00C9171D" w14:paraId="5FF9922F" w14:textId="77777777" w:rsidTr="00526356">
        <w:trPr>
          <w:trHeight w:val="325"/>
        </w:trPr>
        <w:tc>
          <w:tcPr>
            <w:tcW w:w="1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8D13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9171D">
              <w:rPr>
                <w:rFonts w:ascii="Times New Roman" w:eastAsia="Times New Roman" w:hAnsi="Times New Roman" w:cs="Times New Roman"/>
                <w:b/>
              </w:rPr>
              <w:t>CSCR4204 Dev Ops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E81F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2.83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DDFD7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2.83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10A9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2.83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0AB6E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D93F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2.83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C2786B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28D3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07550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13AFA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1.17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07C83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2.33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57274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2.00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47CD8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646DC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917F9" w14:textId="77777777" w:rsidR="00526356" w:rsidRPr="00C9171D" w:rsidRDefault="00526356" w:rsidP="003838F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171D">
              <w:rPr>
                <w:rFonts w:ascii="Times New Roman" w:eastAsia="Times New Roman" w:hAnsi="Times New Roman" w:cs="Times New Roman"/>
              </w:rPr>
              <w:t>2.83</w:t>
            </w:r>
          </w:p>
        </w:tc>
      </w:tr>
    </w:tbl>
    <w:p w14:paraId="0469F00B" w14:textId="77777777" w:rsidR="00526356" w:rsidRPr="00C9171D" w:rsidRDefault="00526356" w:rsidP="00526356">
      <w:pPr>
        <w:jc w:val="both"/>
        <w:rPr>
          <w:rFonts w:ascii="Times New Roman" w:eastAsia="Times New Roman" w:hAnsi="Times New Roman" w:cs="Times New Roman"/>
          <w:b/>
          <w:i/>
        </w:rPr>
      </w:pPr>
      <w:r w:rsidRPr="00C9171D">
        <w:rPr>
          <w:rFonts w:ascii="Times New Roman" w:eastAsia="Times New Roman" w:hAnsi="Times New Roman" w:cs="Times New Roman"/>
          <w:b/>
          <w:i/>
        </w:rPr>
        <w:t>Strength of Correlation:21.65</w:t>
      </w:r>
    </w:p>
    <w:p w14:paraId="6F2A76BD" w14:textId="77777777" w:rsidR="00526356" w:rsidRPr="00C9171D" w:rsidRDefault="00526356" w:rsidP="00526356">
      <w:pPr>
        <w:jc w:val="both"/>
        <w:rPr>
          <w:rFonts w:ascii="Times New Roman" w:eastAsia="Times New Roman" w:hAnsi="Times New Roman" w:cs="Times New Roman"/>
          <w:b/>
          <w:i/>
        </w:rPr>
      </w:pPr>
      <w:r w:rsidRPr="00C9171D">
        <w:rPr>
          <w:rFonts w:ascii="Times New Roman" w:eastAsia="Times New Roman" w:hAnsi="Times New Roman" w:cs="Times New Roman"/>
          <w:b/>
          <w:i/>
        </w:rPr>
        <w:t xml:space="preserve">1. </w:t>
      </w:r>
      <w:r w:rsidRPr="00C9171D">
        <w:rPr>
          <w:rFonts w:ascii="Times New Roman" w:eastAsia="Times New Roman" w:hAnsi="Times New Roman" w:cs="Times New Roman"/>
          <w:color w:val="FF0000"/>
        </w:rPr>
        <w:t xml:space="preserve">Addressed </w:t>
      </w:r>
      <w:proofErr w:type="spellStart"/>
      <w:r w:rsidRPr="00C9171D">
        <w:rPr>
          <w:rFonts w:ascii="Times New Roman" w:eastAsia="Times New Roman" w:hAnsi="Times New Roman" w:cs="Times New Roman"/>
          <w:color w:val="FF0000"/>
        </w:rPr>
        <w:t>to</w:t>
      </w:r>
      <w:r w:rsidRPr="00C9171D">
        <w:rPr>
          <w:rFonts w:ascii="Times New Roman" w:eastAsia="Times New Roman" w:hAnsi="Times New Roman" w:cs="Times New Roman"/>
          <w:b/>
          <w:i/>
        </w:rPr>
        <w:t>Slight</w:t>
      </w:r>
      <w:proofErr w:type="spellEnd"/>
      <w:r w:rsidRPr="00C9171D">
        <w:rPr>
          <w:rFonts w:ascii="Times New Roman" w:eastAsia="Times New Roman" w:hAnsi="Times New Roman" w:cs="Times New Roman"/>
          <w:b/>
          <w:i/>
        </w:rPr>
        <w:t xml:space="preserve"> (Low=1) </w:t>
      </w:r>
      <w:r w:rsidRPr="00C9171D">
        <w:rPr>
          <w:rFonts w:ascii="Times New Roman" w:eastAsia="Times New Roman" w:hAnsi="Times New Roman" w:cs="Times New Roman"/>
          <w:b/>
          <w:i/>
          <w:color w:val="FF0000"/>
        </w:rPr>
        <w:t>extent</w:t>
      </w:r>
      <w:r w:rsidRPr="00C9171D">
        <w:rPr>
          <w:rFonts w:ascii="Times New Roman" w:eastAsia="Times New Roman" w:hAnsi="Times New Roman" w:cs="Times New Roman"/>
          <w:b/>
          <w:i/>
        </w:rPr>
        <w:tab/>
      </w:r>
    </w:p>
    <w:p w14:paraId="4B1A18F6" w14:textId="77777777" w:rsidR="00526356" w:rsidRPr="00C9171D" w:rsidRDefault="00526356" w:rsidP="00526356">
      <w:pPr>
        <w:jc w:val="both"/>
        <w:rPr>
          <w:rFonts w:ascii="Times New Roman" w:eastAsia="Times New Roman" w:hAnsi="Times New Roman" w:cs="Times New Roman"/>
          <w:b/>
          <w:i/>
          <w:color w:val="FF0000"/>
        </w:rPr>
      </w:pPr>
      <w:r w:rsidRPr="00C9171D">
        <w:rPr>
          <w:rFonts w:ascii="Times New Roman" w:eastAsia="Times New Roman" w:hAnsi="Times New Roman" w:cs="Times New Roman"/>
          <w:b/>
          <w:i/>
        </w:rPr>
        <w:t xml:space="preserve">2. </w:t>
      </w:r>
      <w:r w:rsidRPr="00C9171D">
        <w:rPr>
          <w:rFonts w:ascii="Times New Roman" w:eastAsia="Times New Roman" w:hAnsi="Times New Roman" w:cs="Times New Roman"/>
          <w:color w:val="FF0000"/>
        </w:rPr>
        <w:t xml:space="preserve">Addressed </w:t>
      </w:r>
      <w:proofErr w:type="spellStart"/>
      <w:r w:rsidRPr="00C9171D">
        <w:rPr>
          <w:rFonts w:ascii="Times New Roman" w:eastAsia="Times New Roman" w:hAnsi="Times New Roman" w:cs="Times New Roman"/>
          <w:color w:val="FF0000"/>
        </w:rPr>
        <w:t>to</w:t>
      </w:r>
      <w:r w:rsidRPr="00C9171D">
        <w:rPr>
          <w:rFonts w:ascii="Times New Roman" w:eastAsia="Times New Roman" w:hAnsi="Times New Roman" w:cs="Times New Roman"/>
          <w:b/>
          <w:i/>
        </w:rPr>
        <w:t>Moderate</w:t>
      </w:r>
      <w:proofErr w:type="spellEnd"/>
      <w:r w:rsidRPr="00C9171D">
        <w:rPr>
          <w:rFonts w:ascii="Times New Roman" w:eastAsia="Times New Roman" w:hAnsi="Times New Roman" w:cs="Times New Roman"/>
          <w:b/>
          <w:i/>
        </w:rPr>
        <w:t xml:space="preserve"> (Medium=2) </w:t>
      </w:r>
      <w:r w:rsidRPr="00C9171D">
        <w:rPr>
          <w:rFonts w:ascii="Times New Roman" w:eastAsia="Times New Roman" w:hAnsi="Times New Roman" w:cs="Times New Roman"/>
          <w:b/>
          <w:i/>
          <w:color w:val="FF0000"/>
        </w:rPr>
        <w:t xml:space="preserve">extent   </w:t>
      </w:r>
    </w:p>
    <w:p w14:paraId="0BD43D32" w14:textId="433C6936" w:rsidR="00DC1FC9" w:rsidRDefault="00526356" w:rsidP="00526356">
      <w:r w:rsidRPr="00C9171D">
        <w:rPr>
          <w:rFonts w:ascii="Times New Roman" w:eastAsia="Times New Roman" w:hAnsi="Times New Roman" w:cs="Times New Roman"/>
          <w:b/>
          <w:i/>
        </w:rPr>
        <w:t xml:space="preserve">3. </w:t>
      </w:r>
      <w:r w:rsidRPr="00C9171D">
        <w:rPr>
          <w:rFonts w:ascii="Times New Roman" w:eastAsia="Times New Roman" w:hAnsi="Times New Roman" w:cs="Times New Roman"/>
          <w:color w:val="FF0000"/>
        </w:rPr>
        <w:t xml:space="preserve">Addressed </w:t>
      </w:r>
      <w:proofErr w:type="spellStart"/>
      <w:r w:rsidRPr="00C9171D">
        <w:rPr>
          <w:rFonts w:ascii="Times New Roman" w:eastAsia="Times New Roman" w:hAnsi="Times New Roman" w:cs="Times New Roman"/>
          <w:color w:val="FF0000"/>
        </w:rPr>
        <w:t>to</w:t>
      </w:r>
      <w:r w:rsidRPr="00C9171D">
        <w:rPr>
          <w:rFonts w:ascii="Times New Roman" w:eastAsia="Times New Roman" w:hAnsi="Times New Roman" w:cs="Times New Roman"/>
          <w:b/>
          <w:i/>
        </w:rPr>
        <w:t>Substantial</w:t>
      </w:r>
      <w:proofErr w:type="spellEnd"/>
      <w:r w:rsidRPr="00C9171D">
        <w:rPr>
          <w:rFonts w:ascii="Times New Roman" w:eastAsia="Times New Roman" w:hAnsi="Times New Roman" w:cs="Times New Roman"/>
          <w:b/>
          <w:i/>
        </w:rPr>
        <w:t xml:space="preserve"> (High=3)</w:t>
      </w:r>
      <w:r w:rsidRPr="00C9171D">
        <w:rPr>
          <w:rFonts w:ascii="Times New Roman" w:eastAsia="Times New Roman" w:hAnsi="Times New Roman" w:cs="Times New Roman"/>
          <w:b/>
          <w:i/>
          <w:color w:val="FF0000"/>
        </w:rPr>
        <w:t xml:space="preserve"> extent</w:t>
      </w:r>
    </w:p>
    <w:sectPr w:rsidR="00DC1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56"/>
    <w:rsid w:val="000C1D4B"/>
    <w:rsid w:val="00436AA8"/>
    <w:rsid w:val="00515D80"/>
    <w:rsid w:val="00526356"/>
    <w:rsid w:val="005C3959"/>
    <w:rsid w:val="00DC1FC9"/>
    <w:rsid w:val="00E9629C"/>
    <w:rsid w:val="00EE6A68"/>
    <w:rsid w:val="00FC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3AC1"/>
  <w15:chartTrackingRefBased/>
  <w15:docId w15:val="{F1C33529-8263-4AC0-828B-7AE978E7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35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5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5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5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56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56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56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56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5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5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56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6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Bansal</dc:creator>
  <cp:keywords/>
  <dc:description/>
  <cp:lastModifiedBy>Kapil Bansal</cp:lastModifiedBy>
  <cp:revision>3</cp:revision>
  <dcterms:created xsi:type="dcterms:W3CDTF">2025-12-16T08:43:00Z</dcterms:created>
  <dcterms:modified xsi:type="dcterms:W3CDTF">2025-12-16T08:55:00Z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e85f17ad-0ff4-4f6f-8868-d0dac47d427e</vt:lpwstr>
  </property>
</Properties>
</file>