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4A1" w:rsidRDefault="00C574A1" w:rsidP="00C574A1">
      <w:pPr>
        <w:jc w:val="center"/>
        <w:rPr>
          <w:sz w:val="32"/>
          <w:szCs w:val="32"/>
        </w:rPr>
      </w:pPr>
      <w:r>
        <w:rPr>
          <w:sz w:val="32"/>
          <w:szCs w:val="32"/>
        </w:rPr>
        <w:t>CARRERS</w:t>
      </w:r>
    </w:p>
    <w:p w:rsidR="00C574A1" w:rsidRDefault="00C574A1" w:rsidP="00C574A1">
      <w:pPr>
        <w:jc w:val="center"/>
        <w:rPr>
          <w:sz w:val="32"/>
          <w:szCs w:val="32"/>
        </w:rPr>
      </w:pPr>
    </w:p>
    <w:p w:rsidR="00C574A1" w:rsidRDefault="00C574A1" w:rsidP="00C574A1">
      <w:pPr>
        <w:jc w:val="center"/>
        <w:rPr>
          <w:sz w:val="32"/>
          <w:szCs w:val="32"/>
        </w:rPr>
      </w:pPr>
    </w:p>
    <w:p w:rsidR="00C574A1" w:rsidRPr="00C574A1" w:rsidRDefault="00C574A1" w:rsidP="00C574A1">
      <w:pPr>
        <w:pStyle w:val="NormalWeb"/>
        <w:jc w:val="both"/>
        <w:rPr>
          <w:sz w:val="28"/>
          <w:szCs w:val="28"/>
        </w:rPr>
      </w:pPr>
      <w:r w:rsidRPr="00C574A1">
        <w:rPr>
          <w:sz w:val="28"/>
          <w:szCs w:val="28"/>
        </w:rPr>
        <w:t xml:space="preserve">For those who believe that technology is in their DNA, Caliber technologies gives you exciting technology career opportunities and space to prove your mettle. As the company is growing rapidly, we are always keen to recruit talented persons for our team. Caliber technologies are looking for highly motivated individuals willing to learn and grow with us and we know that your competence, commitment and enthusiasm are an essential part of our ability to succeed. </w:t>
      </w:r>
    </w:p>
    <w:p w:rsidR="00C574A1" w:rsidRPr="00C574A1" w:rsidRDefault="00C574A1" w:rsidP="00C574A1">
      <w:pPr>
        <w:pStyle w:val="NormalWeb"/>
        <w:jc w:val="both"/>
        <w:rPr>
          <w:sz w:val="28"/>
          <w:szCs w:val="28"/>
        </w:rPr>
      </w:pPr>
      <w:r w:rsidRPr="00C574A1">
        <w:rPr>
          <w:sz w:val="28"/>
          <w:szCs w:val="28"/>
        </w:rPr>
        <w:t xml:space="preserve">Post your résumé at </w:t>
      </w:r>
    </w:p>
    <w:p w:rsidR="00C574A1" w:rsidRPr="00C574A1" w:rsidRDefault="00C574A1" w:rsidP="00C574A1">
      <w:pPr>
        <w:pStyle w:val="NormalWeb"/>
        <w:jc w:val="both"/>
        <w:rPr>
          <w:sz w:val="28"/>
          <w:szCs w:val="28"/>
        </w:rPr>
      </w:pPr>
      <w:r w:rsidRPr="00C574A1">
        <w:rPr>
          <w:sz w:val="28"/>
          <w:szCs w:val="28"/>
        </w:rPr>
        <w:t>We really look forward to hearing from you.</w:t>
      </w:r>
    </w:p>
    <w:p w:rsidR="00C574A1" w:rsidRDefault="00C574A1" w:rsidP="00C574A1">
      <w:pPr>
        <w:pStyle w:val="NormalWeb"/>
        <w:jc w:val="both"/>
        <w:rPr>
          <w:sz w:val="28"/>
          <w:szCs w:val="28"/>
        </w:rPr>
      </w:pPr>
      <w:r w:rsidRPr="00C574A1">
        <w:rPr>
          <w:sz w:val="28"/>
          <w:szCs w:val="28"/>
        </w:rPr>
        <w:t xml:space="preserve">Current Openings @ Caliber </w:t>
      </w:r>
    </w:p>
    <w:p w:rsidR="00E402EA" w:rsidRDefault="00E402EA" w:rsidP="00C574A1">
      <w:pPr>
        <w:pStyle w:val="NormalWeb"/>
        <w:jc w:val="both"/>
        <w:rPr>
          <w:sz w:val="28"/>
          <w:szCs w:val="28"/>
        </w:rPr>
      </w:pPr>
      <w:r>
        <w:rPr>
          <w:sz w:val="28"/>
          <w:szCs w:val="28"/>
        </w:rPr>
        <w:t>Designer</w:t>
      </w:r>
    </w:p>
    <w:p w:rsidR="00E402EA" w:rsidRDefault="00E402EA" w:rsidP="00C574A1">
      <w:pPr>
        <w:pStyle w:val="NormalWeb"/>
        <w:jc w:val="both"/>
        <w:rPr>
          <w:sz w:val="28"/>
          <w:szCs w:val="28"/>
        </w:rPr>
      </w:pPr>
      <w:r>
        <w:rPr>
          <w:sz w:val="28"/>
          <w:szCs w:val="28"/>
        </w:rPr>
        <w:t>FEA etc…</w:t>
      </w:r>
    </w:p>
    <w:p w:rsidR="00E402EA" w:rsidRDefault="00E402EA" w:rsidP="00C574A1">
      <w:pPr>
        <w:pStyle w:val="NormalWeb"/>
        <w:jc w:val="both"/>
        <w:rPr>
          <w:sz w:val="28"/>
          <w:szCs w:val="28"/>
        </w:rPr>
      </w:pPr>
    </w:p>
    <w:p w:rsidR="00E402EA" w:rsidRDefault="00E402EA" w:rsidP="00C574A1">
      <w:pPr>
        <w:pStyle w:val="NormalWeb"/>
        <w:jc w:val="both"/>
        <w:rPr>
          <w:sz w:val="28"/>
          <w:szCs w:val="28"/>
        </w:rPr>
      </w:pPr>
      <w:r>
        <w:rPr>
          <w:sz w:val="28"/>
          <w:szCs w:val="28"/>
        </w:rPr>
        <w:t>CONFIRMATION BY Arasu</w:t>
      </w:r>
    </w:p>
    <w:p w:rsidR="00DE14C0" w:rsidRDefault="00DE14C0" w:rsidP="00C574A1">
      <w:pPr>
        <w:pStyle w:val="NormalWeb"/>
        <w:jc w:val="both"/>
        <w:rPr>
          <w:sz w:val="28"/>
          <w:szCs w:val="28"/>
        </w:rPr>
      </w:pPr>
    </w:p>
    <w:p w:rsidR="00DE14C0" w:rsidRDefault="000B7CEB" w:rsidP="00C574A1">
      <w:pPr>
        <w:pStyle w:val="NormalWeb"/>
        <w:jc w:val="both"/>
        <w:rPr>
          <w:sz w:val="28"/>
          <w:szCs w:val="28"/>
        </w:rPr>
      </w:pPr>
      <w:r>
        <w:rPr>
          <w:noProof/>
          <w:sz w:val="28"/>
          <w:szCs w:val="28"/>
        </w:rPr>
        <w:drawing>
          <wp:inline distT="0" distB="0" distL="0" distR="0">
            <wp:extent cx="4457700" cy="46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457700" cy="466725"/>
                    </a:xfrm>
                    <a:prstGeom prst="rect">
                      <a:avLst/>
                    </a:prstGeom>
                    <a:noFill/>
                    <a:ln w="9525">
                      <a:noFill/>
                      <a:miter lim="800000"/>
                      <a:headEnd/>
                      <a:tailEnd/>
                    </a:ln>
                  </pic:spPr>
                </pic:pic>
              </a:graphicData>
            </a:graphic>
          </wp:inline>
        </w:drawing>
      </w:r>
    </w:p>
    <w:p w:rsidR="00DE14C0" w:rsidRDefault="00DE14C0" w:rsidP="00C574A1">
      <w:pPr>
        <w:pStyle w:val="NormalWeb"/>
        <w:jc w:val="both"/>
        <w:rPr>
          <w:sz w:val="28"/>
          <w:szCs w:val="28"/>
        </w:rPr>
      </w:pPr>
    </w:p>
    <w:p w:rsidR="00E402EA" w:rsidRPr="00C574A1" w:rsidRDefault="00E402EA" w:rsidP="00E402EA">
      <w:pPr>
        <w:pStyle w:val="NormalWeb"/>
        <w:spacing w:before="0" w:beforeAutospacing="0"/>
        <w:rPr>
          <w:sz w:val="28"/>
          <w:szCs w:val="28"/>
        </w:rPr>
      </w:pPr>
      <w:r>
        <w:t>Hi dinesh</w:t>
      </w:r>
      <w:r>
        <w:br/>
        <w:t>Good, along with generic posting, classify it under sub headings, like</w:t>
      </w:r>
      <w:r>
        <w:br/>
        <w:t>Designer (CAD) -1, Job description.</w:t>
      </w:r>
      <w:r>
        <w:br/>
        <w:t>FEA                  -2  (1 sr.Eng, 1 Eng)  ..etc</w:t>
      </w:r>
      <w:r>
        <w:br/>
        <w:t>VLSI                  -  (1 ECE, 1 ICE) etc</w:t>
      </w:r>
      <w:r>
        <w:br/>
      </w:r>
      <w:r>
        <w:br/>
        <w:t>So that it will be  make the people to realize we work different domains and can cater the service to their need.</w:t>
      </w:r>
      <w:r>
        <w:br/>
      </w:r>
      <w:r>
        <w:br/>
        <w:t>Thnx n Rgds</w:t>
      </w:r>
      <w:r>
        <w:br/>
      </w:r>
      <w:smartTag w:uri="urn:schemas-microsoft-com:office:smarttags" w:element="place">
        <w:r>
          <w:t>Aras</w:t>
        </w:r>
      </w:smartTag>
    </w:p>
    <w:p w:rsidR="00C574A1" w:rsidRPr="00C574A1" w:rsidRDefault="00C574A1" w:rsidP="00C574A1">
      <w:pPr>
        <w:jc w:val="both"/>
        <w:rPr>
          <w:sz w:val="28"/>
          <w:szCs w:val="28"/>
        </w:rPr>
      </w:pPr>
    </w:p>
    <w:sectPr w:rsidR="00C574A1" w:rsidRPr="00C574A1" w:rsidSect="00C574A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proofState w:grammar="clean"/>
  <w:stylePaneFormatFilter w:val="3F01"/>
  <w:defaultTabStop w:val="720"/>
  <w:characterSpacingControl w:val="doNotCompress"/>
  <w:compat/>
  <w:rsids>
    <w:rsidRoot w:val="00C574A1"/>
    <w:rsid w:val="000B7CEB"/>
    <w:rsid w:val="002F7555"/>
    <w:rsid w:val="004115C2"/>
    <w:rsid w:val="00C574A1"/>
    <w:rsid w:val="00DE14C0"/>
    <w:rsid w:val="00E40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C574A1"/>
    <w:pPr>
      <w:spacing w:before="100" w:beforeAutospacing="1" w:after="100" w:afterAutospacing="1"/>
    </w:pPr>
  </w:style>
  <w:style w:type="character" w:styleId="Hyperlink">
    <w:name w:val="Hyperlink"/>
    <w:basedOn w:val="DefaultParagraphFont"/>
    <w:rsid w:val="00C574A1"/>
    <w:rPr>
      <w:color w:val="0000FF"/>
      <w:u w:val="single"/>
    </w:rPr>
  </w:style>
</w:styles>
</file>

<file path=word/webSettings.xml><?xml version="1.0" encoding="utf-8"?>
<w:webSettings xmlns:r="http://schemas.openxmlformats.org/officeDocument/2006/relationships" xmlns:w="http://schemas.openxmlformats.org/wordprocessingml/2006/main">
  <w:divs>
    <w:div w:id="23910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Prisminfosol</Company>
  <LinksUpToDate>false</LinksUpToDate>
  <CharactersWithSpaces>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cp:lastModifiedBy>Administrator</cp:lastModifiedBy>
  <cp:revision>2</cp:revision>
  <dcterms:created xsi:type="dcterms:W3CDTF">2007-01-03T08:37:00Z</dcterms:created>
  <dcterms:modified xsi:type="dcterms:W3CDTF">2007-01-03T08:37:00Z</dcterms:modified>
</cp:coreProperties>
</file>