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Bandhan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7.2k, 0.96%, 13y, this is worst situaiton, after 10y not beated nifty 500 manish joined in 2024, see what happen here https://mutual-funds.ai/funds/flexi-cap/Bandhan-Flexi-Cap-Fund-Direct-Plan-Growth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517900"/>
            <wp:effectExtent b="0" l="0" r="0" t="0"/>
            <wp:docPr id="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91100"/>
            <wp:effectExtent b="0" l="0" r="0" 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0220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0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46600"/>
            <wp:effectExtent b="0" l="0" r="0" t="0"/>
            <wp:docPr id="51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83100"/>
            <wp:effectExtent b="0" l="0" r="0" t="0"/>
            <wp:docPr id="3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6aa84f" w:val="clear"/>
          <w:rtl w:val="0"/>
        </w:rPr>
        <w:t xml:space="preserve">Abakkus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9month, but 7.5k crore amazing, 0.40%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68900"/>
            <wp:effectExtent b="0" l="0" r="0" t="0"/>
            <wp:docPr id="34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Quant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7.3k  0.58%, 13y, why this fund hasn't high aum ???, hith volatile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730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307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87900"/>
            <wp:effectExtent b="0" l="0" r="0" t="0"/>
            <wp:docPr id="47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89500"/>
            <wp:effectExtent b="0" l="0" r="0" t="0"/>
            <wp:docPr id="2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48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229100"/>
            <wp:effectExtent b="0" l="0" r="0" t="0"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30800"/>
            <wp:effectExtent b="0" l="0" r="0" t="0"/>
            <wp:docPr id="18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3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HSBC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5.8k , 0.91% , 13y, just beating 500, not generating high alpha, but why vc and groww gave 4* </w:t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3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40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889500"/>
            <wp:effectExtent b="0" l="0" r="0" t="0"/>
            <wp:docPr id="36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PGIM India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11y, 5.6k, 0.5, beating but not generating great alpha, though generate better than ppfcf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39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33900"/>
            <wp:effectExtent b="0" l="0" r="0" t="0"/>
            <wp:docPr id="52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Invesco India Flexi Cap Di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r, </w:t>
      </w:r>
      <w:r w:rsidDel="00000000" w:rsidR="00000000" w:rsidRPr="00000000">
        <w:rPr>
          <w:sz w:val="26"/>
          <w:szCs w:val="26"/>
          <w:rtl w:val="0"/>
        </w:rPr>
        <w:t xml:space="preserve">5.5k, 5y, 0.53%, 4*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882900"/>
            <wp:effectExtent b="0" l="0" r="0" t="0"/>
            <wp:docPr id="3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959100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2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JM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5k , 14k, 0.56% 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13300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1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451100"/>
            <wp:effectExtent b="0" l="0" r="0" t="0"/>
            <wp:docPr id="46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4820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117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1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Mirae Asset Flexi Cap Dir</w:t>
      </w: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 4.3k, 3y, 0.46%,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83100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Edelweiss Flexi Cap Dir</w:t>
      </w:r>
      <w:r w:rsidDel="00000000" w:rsidR="00000000" w:rsidRPr="00000000">
        <w:rPr>
          <w:sz w:val="26"/>
          <w:szCs w:val="26"/>
          <w:rtl w:val="0"/>
        </w:rPr>
        <w:t xml:space="preserve">, 11y 3.5k , 0.46, long term &gt; 3y beating good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3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62500"/>
            <wp:effectExtent b="0" l="0" r="0" t="0"/>
            <wp:docPr id="3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50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43400"/>
            <wp:effectExtent b="0" l="0" r="0" t="0"/>
            <wp:docPr id="3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Tata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8y, 0.6%, 3.5k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7840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JioBlackRock Flexi Cap Dir, 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1y 3.2k, 0.5%,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Bank of India Flexi Cap Dir, </w:t>
      </w:r>
      <w:r w:rsidDel="00000000" w:rsidR="00000000" w:rsidRPr="00000000">
        <w:rPr>
          <w:sz w:val="26"/>
          <w:szCs w:val="26"/>
          <w:shd w:fill="b6d7a8" w:val="clear"/>
          <w:rtl w:val="0"/>
        </w:rPr>
        <w:t xml:space="preserve">3k , 6y, 0.48, 5*, great performance f</w:t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4559300"/>
            <wp:effectExtent b="0" l="0" r="0" t="0"/>
            <wp:docPr id="45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shd w:fill="b6d7a8" w:val="clear"/>
          <w:rtl w:val="0"/>
        </w:rPr>
        <w:t xml:space="preserve">return event better than iti flexi cap fund manager alok singh</w:t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4889500"/>
            <wp:effectExtent b="0" l="0" r="0" t="0"/>
            <wp:docPr id="44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3289300"/>
            <wp:effectExtent b="0" l="0" r="0" t="0"/>
            <wp:docPr id="35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486410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6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NJ Flexi Cap Dir,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3y 2.5k, 0.52,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Union Flexi Cap Dir,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13y 2.3k , 0.84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783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641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6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360 ONE Flexicap Dir , </w:t>
      </w:r>
      <w:r w:rsidDel="00000000" w:rsidR="00000000" w:rsidRPr="00000000">
        <w:rPr>
          <w:sz w:val="26"/>
          <w:szCs w:val="26"/>
          <w:shd w:fill="b6d7a8" w:val="clear"/>
          <w:rtl w:val="0"/>
        </w:rPr>
        <w:t xml:space="preserve"> 2.1k, 3y</w:t>
      </w: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, 0.5% </w:t>
      </w:r>
      <w:r w:rsidDel="00000000" w:rsidR="00000000" w:rsidRPr="00000000">
        <w:rPr>
          <w:b w:val="1"/>
          <w:bCs w:val="1"/>
          <w:sz w:val="26"/>
          <w:szCs w:val="26"/>
          <w:shd w:fill="b6d7a8" w:val="clear"/>
        </w:rPr>
        <w:drawing>
          <wp:inline distB="114300" distT="114300" distL="114300" distR="114300">
            <wp:extent cx="5731200" cy="3263900"/>
            <wp:effectExtent b="0" l="0" r="0" t="0"/>
            <wp:docPr id="2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shd w:fill="b6d7a8" w:val="clear"/>
        </w:rPr>
        <w:drawing>
          <wp:inline distB="114300" distT="114300" distL="114300" distR="114300">
            <wp:extent cx="5731200" cy="4724400"/>
            <wp:effectExtent b="0" l="0" r="0" t="0"/>
            <wp:docPr id="42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2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41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Sundaram Flexi Cap Dir,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4y 1.8k , 0.63,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37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Mahindra Manulife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5y 1.5k, 0.51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52900"/>
            <wp:effectExtent b="0" l="0" r="0" t="0"/>
            <wp:docPr id="43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260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ITI Flexi Cap Dir </w:t>
      </w:r>
      <w:r w:rsidDel="00000000" w:rsidR="00000000" w:rsidRPr="00000000">
        <w:rPr>
          <w:sz w:val="26"/>
          <w:szCs w:val="26"/>
          <w:rtl w:val="0"/>
        </w:rPr>
        <w:t xml:space="preserve">, 4y 1.6k, great returns , 5*, 0.53%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49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62500"/>
            <wp:effectExtent b="0" l="0" r="0" t="0"/>
            <wp:docPr id="24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641600"/>
            <wp:effectExtent b="0" l="0" r="0" t="0"/>
            <wp:docPr id="28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6b26b" w:val="clear"/>
          <w:rtl w:val="0"/>
        </w:rPr>
        <w:t xml:space="preserve">Baroda BNP Paribas Flexi Cap Dir:  </w:t>
      </w:r>
      <w:r w:rsidDel="00000000" w:rsidR="00000000" w:rsidRPr="00000000">
        <w:rPr>
          <w:sz w:val="26"/>
          <w:szCs w:val="26"/>
          <w:shd w:fill="f6b26b" w:val="clear"/>
          <w:rtl w:val="0"/>
        </w:rPr>
        <w:t xml:space="preserve">4y ,  1k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highlight w:val="red"/>
          <w:rtl w:val="0"/>
        </w:rPr>
        <w:t xml:space="preserve">LIC MF Flexi Cap Dir , </w:t>
      </w:r>
      <w:r w:rsidDel="00000000" w:rsidR="00000000" w:rsidRPr="00000000">
        <w:rPr>
          <w:sz w:val="26"/>
          <w:szCs w:val="26"/>
          <w:highlight w:val="red"/>
          <w:rtl w:val="0"/>
        </w:rPr>
        <w:t xml:space="preserve">1k , 13Y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highlight w:val="magenta"/>
          <w:rtl w:val="0"/>
        </w:rPr>
        <w:t xml:space="preserve">TRUST MF Flexi Cap Dir: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2y 1k, good ranking single digit in comparition.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Capitalmind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Navi Flexi Cap Dir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8y 250 cr.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Old Bridge Flexi Cap Dir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7m 451cr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Quantum Flexi Cap Dir: 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2month ignore.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Samco Flexi Cap Dir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4y, 250crore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shd w:fill="ea9999" w:val="clear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Shriram Flexi Cap Dir: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8y but only 122 crore ignore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Taurus Flexi Cap Dir </w:t>
      </w:r>
      <w:r w:rsidDel="00000000" w:rsidR="00000000" w:rsidRPr="00000000">
        <w:rPr>
          <w:sz w:val="26"/>
          <w:szCs w:val="26"/>
          <w:rtl w:val="0"/>
        </w:rPr>
        <w:t xml:space="preserve">13y, 350 cre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The Wealth Company Flexi Cap Dir, </w:t>
      </w:r>
      <w:r w:rsidDel="00000000" w:rsidR="00000000" w:rsidRPr="00000000">
        <w:rPr>
          <w:sz w:val="26"/>
          <w:szCs w:val="26"/>
          <w:rtl w:val="0"/>
        </w:rPr>
        <w:t xml:space="preserve">1y 239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6"/>
          <w:szCs w:val="26"/>
          <w:shd w:fill="d5a6bd" w:val="clear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Unifi Flexi Cap Dir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 , 1y old 239 crore ignore for now. 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6"/>
          <w:szCs w:val="26"/>
          <w:shd w:fill="d5a6bd" w:val="clear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AlphaGrep Flexi Cap Dir: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 2 month very new ignore</w:t>
      </w:r>
    </w:p>
    <w:p w:rsidR="00000000" w:rsidDel="00000000" w:rsidP="00000000" w:rsidRDefault="00000000" w:rsidRPr="00000000" w14:paraId="00000020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One thing is clear , they most are beating the 500, its just that who is generating alpha most are beating , some are generating great alpha. </w:t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also major have same pattern , but some somehow generating alpha lot more other not.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1.png"/><Relationship Id="rId42" Type="http://schemas.openxmlformats.org/officeDocument/2006/relationships/image" Target="media/image13.png"/><Relationship Id="rId41" Type="http://schemas.openxmlformats.org/officeDocument/2006/relationships/image" Target="media/image5.png"/><Relationship Id="rId44" Type="http://schemas.openxmlformats.org/officeDocument/2006/relationships/image" Target="media/image39.png"/><Relationship Id="rId43" Type="http://schemas.openxmlformats.org/officeDocument/2006/relationships/image" Target="media/image47.png"/><Relationship Id="rId46" Type="http://schemas.openxmlformats.org/officeDocument/2006/relationships/image" Target="media/image23.png"/><Relationship Id="rId45" Type="http://schemas.openxmlformats.org/officeDocument/2006/relationships/image" Target="media/image2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48" Type="http://schemas.openxmlformats.org/officeDocument/2006/relationships/image" Target="media/image15.png"/><Relationship Id="rId47" Type="http://schemas.openxmlformats.org/officeDocument/2006/relationships/image" Target="media/image14.png"/><Relationship Id="rId49" Type="http://schemas.openxmlformats.org/officeDocument/2006/relationships/image" Target="media/image3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0.png"/><Relationship Id="rId8" Type="http://schemas.openxmlformats.org/officeDocument/2006/relationships/image" Target="media/image7.png"/><Relationship Id="rId31" Type="http://schemas.openxmlformats.org/officeDocument/2006/relationships/image" Target="media/image22.png"/><Relationship Id="rId30" Type="http://schemas.openxmlformats.org/officeDocument/2006/relationships/image" Target="media/image16.png"/><Relationship Id="rId33" Type="http://schemas.openxmlformats.org/officeDocument/2006/relationships/image" Target="media/image38.png"/><Relationship Id="rId32" Type="http://schemas.openxmlformats.org/officeDocument/2006/relationships/image" Target="media/image25.png"/><Relationship Id="rId35" Type="http://schemas.openxmlformats.org/officeDocument/2006/relationships/image" Target="media/image9.png"/><Relationship Id="rId34" Type="http://schemas.openxmlformats.org/officeDocument/2006/relationships/image" Target="media/image19.png"/><Relationship Id="rId37" Type="http://schemas.openxmlformats.org/officeDocument/2006/relationships/image" Target="media/image37.png"/><Relationship Id="rId36" Type="http://schemas.openxmlformats.org/officeDocument/2006/relationships/image" Target="media/image18.png"/><Relationship Id="rId39" Type="http://schemas.openxmlformats.org/officeDocument/2006/relationships/image" Target="media/image43.png"/><Relationship Id="rId38" Type="http://schemas.openxmlformats.org/officeDocument/2006/relationships/image" Target="media/image24.png"/><Relationship Id="rId20" Type="http://schemas.openxmlformats.org/officeDocument/2006/relationships/image" Target="media/image17.png"/><Relationship Id="rId22" Type="http://schemas.openxmlformats.org/officeDocument/2006/relationships/image" Target="media/image27.png"/><Relationship Id="rId21" Type="http://schemas.openxmlformats.org/officeDocument/2006/relationships/image" Target="media/image51.png"/><Relationship Id="rId24" Type="http://schemas.openxmlformats.org/officeDocument/2006/relationships/image" Target="media/image32.png"/><Relationship Id="rId23" Type="http://schemas.openxmlformats.org/officeDocument/2006/relationships/image" Target="media/image31.png"/><Relationship Id="rId26" Type="http://schemas.openxmlformats.org/officeDocument/2006/relationships/image" Target="media/image36.png"/><Relationship Id="rId25" Type="http://schemas.openxmlformats.org/officeDocument/2006/relationships/image" Target="media/image8.png"/><Relationship Id="rId28" Type="http://schemas.openxmlformats.org/officeDocument/2006/relationships/image" Target="media/image49.png"/><Relationship Id="rId27" Type="http://schemas.openxmlformats.org/officeDocument/2006/relationships/image" Target="media/image41.png"/><Relationship Id="rId29" Type="http://schemas.openxmlformats.org/officeDocument/2006/relationships/image" Target="media/image26.png"/><Relationship Id="rId51" Type="http://schemas.openxmlformats.org/officeDocument/2006/relationships/image" Target="media/image35.png"/><Relationship Id="rId50" Type="http://schemas.openxmlformats.org/officeDocument/2006/relationships/image" Target="media/image44.png"/><Relationship Id="rId53" Type="http://schemas.openxmlformats.org/officeDocument/2006/relationships/image" Target="media/image42.png"/><Relationship Id="rId52" Type="http://schemas.openxmlformats.org/officeDocument/2006/relationships/image" Target="media/image33.png"/><Relationship Id="rId11" Type="http://schemas.openxmlformats.org/officeDocument/2006/relationships/image" Target="media/image28.png"/><Relationship Id="rId55" Type="http://schemas.openxmlformats.org/officeDocument/2006/relationships/image" Target="media/image48.png"/><Relationship Id="rId10" Type="http://schemas.openxmlformats.org/officeDocument/2006/relationships/image" Target="media/image46.png"/><Relationship Id="rId54" Type="http://schemas.openxmlformats.org/officeDocument/2006/relationships/image" Target="media/image6.png"/><Relationship Id="rId13" Type="http://schemas.openxmlformats.org/officeDocument/2006/relationships/image" Target="media/image1.png"/><Relationship Id="rId57" Type="http://schemas.openxmlformats.org/officeDocument/2006/relationships/image" Target="media/image50.png"/><Relationship Id="rId12" Type="http://schemas.openxmlformats.org/officeDocument/2006/relationships/image" Target="media/image52.png"/><Relationship Id="rId56" Type="http://schemas.openxmlformats.org/officeDocument/2006/relationships/image" Target="media/image30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7" Type="http://schemas.openxmlformats.org/officeDocument/2006/relationships/image" Target="media/image40.png"/><Relationship Id="rId16" Type="http://schemas.openxmlformats.org/officeDocument/2006/relationships/image" Target="media/image3.png"/><Relationship Id="rId19" Type="http://schemas.openxmlformats.org/officeDocument/2006/relationships/image" Target="media/image45.png"/><Relationship Id="rId1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