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049EF" w14:textId="4DD7EB0D" w:rsidR="000010C8" w:rsidRDefault="000010C8" w:rsidP="00AB04E9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0010C8">
        <w:rPr>
          <w:rFonts w:eastAsia="Times New Roman" w:cs="Times New Roman"/>
          <w:b/>
          <w:bCs/>
          <w:kern w:val="0"/>
          <w:szCs w:val="24"/>
          <w14:ligatures w14:val="none"/>
        </w:rPr>
        <w:t>How Market Basket Analysis Works</w:t>
      </w:r>
    </w:p>
    <w:p w14:paraId="58201117" w14:textId="35437EAA" w:rsidR="00602161" w:rsidRPr="000010C8" w:rsidRDefault="00602161" w:rsidP="00AB04E9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(From the handout: MSBA 212-Market Basket Analysis</w:t>
      </w:r>
      <w:r w:rsidR="008A06B0">
        <w:rPr>
          <w:rFonts w:eastAsia="Times New Roman" w:cs="Times New Roman"/>
          <w:b/>
          <w:bCs/>
          <w:kern w:val="0"/>
          <w:szCs w:val="24"/>
          <w14:ligatures w14:val="none"/>
        </w:rPr>
        <w:t>, Section 3</w:t>
      </w:r>
      <w:r>
        <w:rPr>
          <w:rFonts w:eastAsia="Times New Roman" w:cs="Times New Roman"/>
          <w:b/>
          <w:bCs/>
          <w:kern w:val="0"/>
          <w:szCs w:val="24"/>
          <w14:ligatures w14:val="none"/>
        </w:rPr>
        <w:t>)</w:t>
      </w:r>
    </w:p>
    <w:p w14:paraId="337145EB" w14:textId="41366A8B" w:rsidR="000010C8" w:rsidRPr="000010C8" w:rsidRDefault="000010C8" w:rsidP="000010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0010C8">
        <w:rPr>
          <w:rFonts w:eastAsia="Times New Roman" w:cs="Times New Roman"/>
          <w:kern w:val="0"/>
          <w:szCs w:val="24"/>
          <w14:ligatures w14:val="none"/>
        </w:rPr>
        <w:t xml:space="preserve">In order to make it easier to understand, think of Market Basket Analysis in terms of shopping at a supermarket. Market Basket Analysis takes data at </w:t>
      </w:r>
      <w:r w:rsidR="009E5E48">
        <w:rPr>
          <w:rFonts w:eastAsia="Times New Roman" w:cs="Times New Roman"/>
          <w:kern w:val="0"/>
          <w:szCs w:val="24"/>
          <w14:ligatures w14:val="none"/>
        </w:rPr>
        <w:t xml:space="preserve">the </w:t>
      </w:r>
      <w:r w:rsidRPr="000010C8">
        <w:rPr>
          <w:rFonts w:eastAsia="Times New Roman" w:cs="Times New Roman"/>
          <w:kern w:val="0"/>
          <w:szCs w:val="24"/>
          <w14:ligatures w14:val="none"/>
        </w:rPr>
        <w:t xml:space="preserve">transaction level, which lists all items bought by a customer in a single purchase. The technique determines relationships of what products were purchased with which other product(s). These relationships are then used to build profiles containing If-Then rules of the items purchased. </w:t>
      </w:r>
    </w:p>
    <w:p w14:paraId="1B941806" w14:textId="77777777" w:rsidR="000010C8" w:rsidRPr="000010C8" w:rsidRDefault="000010C8" w:rsidP="000010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0010C8">
        <w:rPr>
          <w:rFonts w:eastAsia="Times New Roman" w:cs="Times New Roman"/>
          <w:kern w:val="0"/>
          <w:szCs w:val="24"/>
          <w14:ligatures w14:val="none"/>
        </w:rPr>
        <w:t>The rules could be written as:</w:t>
      </w:r>
    </w:p>
    <w:p w14:paraId="1B6A54E1" w14:textId="4CAF7F79" w:rsidR="000010C8" w:rsidRPr="000010C8" w:rsidRDefault="000010C8" w:rsidP="00001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1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{</w:t>
      </w:r>
      <w:r w:rsidR="008C7C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001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Then {</w:t>
      </w:r>
      <w:r w:rsidR="008C7C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</w:t>
      </w:r>
      <w:r w:rsidRPr="000010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9470624" w14:textId="6A0E7CF7" w:rsidR="000010C8" w:rsidRPr="000010C8" w:rsidRDefault="000010C8" w:rsidP="000010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0010C8">
        <w:rPr>
          <w:rFonts w:eastAsia="Times New Roman" w:cs="Times New Roman"/>
          <w:kern w:val="0"/>
          <w:szCs w:val="24"/>
          <w14:ligatures w14:val="none"/>
        </w:rPr>
        <w:t xml:space="preserve">The </w:t>
      </w:r>
      <w:r w:rsidRPr="000010C8">
        <w:rPr>
          <w:rFonts w:eastAsia="Times New Roman" w:cs="Times New Roman"/>
          <w:i/>
          <w:iCs/>
          <w:kern w:val="0"/>
          <w:szCs w:val="24"/>
          <w14:ligatures w14:val="none"/>
        </w:rPr>
        <w:t>If</w:t>
      </w:r>
      <w:r w:rsidRPr="000010C8">
        <w:rPr>
          <w:rFonts w:eastAsia="Times New Roman" w:cs="Times New Roman"/>
          <w:kern w:val="0"/>
          <w:szCs w:val="24"/>
          <w14:ligatures w14:val="none"/>
        </w:rPr>
        <w:t xml:space="preserve"> part of the rule (the {</w:t>
      </w:r>
      <w:r w:rsidR="008C7C30">
        <w:rPr>
          <w:rFonts w:eastAsia="Times New Roman" w:cs="Times New Roman"/>
          <w:kern w:val="0"/>
          <w:szCs w:val="24"/>
          <w14:ligatures w14:val="none"/>
        </w:rPr>
        <w:t>X</w:t>
      </w:r>
      <w:r w:rsidRPr="000010C8">
        <w:rPr>
          <w:rFonts w:eastAsia="Times New Roman" w:cs="Times New Roman"/>
          <w:kern w:val="0"/>
          <w:szCs w:val="24"/>
          <w14:ligatures w14:val="none"/>
        </w:rPr>
        <w:t>} above) is known as the antecedent</w:t>
      </w:r>
      <w:r w:rsidR="009E5E48">
        <w:rPr>
          <w:rFonts w:eastAsia="Times New Roman" w:cs="Times New Roman"/>
          <w:kern w:val="0"/>
          <w:szCs w:val="24"/>
          <w14:ligatures w14:val="none"/>
        </w:rPr>
        <w:t>,</w:t>
      </w:r>
      <w:r w:rsidRPr="000010C8">
        <w:rPr>
          <w:rFonts w:eastAsia="Times New Roman" w:cs="Times New Roman"/>
          <w:kern w:val="0"/>
          <w:szCs w:val="24"/>
          <w14:ligatures w14:val="none"/>
        </w:rPr>
        <w:t xml:space="preserve"> and the </w:t>
      </w:r>
      <w:r w:rsidRPr="000010C8">
        <w:rPr>
          <w:rFonts w:eastAsia="Times New Roman" w:cs="Times New Roman"/>
          <w:i/>
          <w:iCs/>
          <w:kern w:val="0"/>
          <w:szCs w:val="24"/>
          <w14:ligatures w14:val="none"/>
        </w:rPr>
        <w:t>THEN</w:t>
      </w:r>
      <w:r w:rsidRPr="000010C8">
        <w:rPr>
          <w:rFonts w:eastAsia="Times New Roman" w:cs="Times New Roman"/>
          <w:kern w:val="0"/>
          <w:szCs w:val="24"/>
          <w14:ligatures w14:val="none"/>
        </w:rPr>
        <w:t xml:space="preserve"> part of the rule is known as the consequent (the {</w:t>
      </w:r>
      <w:r w:rsidR="008C7C30">
        <w:rPr>
          <w:rFonts w:eastAsia="Times New Roman" w:cs="Times New Roman"/>
          <w:kern w:val="0"/>
          <w:szCs w:val="24"/>
          <w14:ligatures w14:val="none"/>
        </w:rPr>
        <w:t>Y</w:t>
      </w:r>
      <w:r w:rsidRPr="000010C8">
        <w:rPr>
          <w:rFonts w:eastAsia="Times New Roman" w:cs="Times New Roman"/>
          <w:kern w:val="0"/>
          <w:szCs w:val="24"/>
          <w14:ligatures w14:val="none"/>
        </w:rPr>
        <w:t>} above). The antecedent is the condition</w:t>
      </w:r>
      <w:r w:rsidR="009E5E48">
        <w:rPr>
          <w:rFonts w:eastAsia="Times New Roman" w:cs="Times New Roman"/>
          <w:kern w:val="0"/>
          <w:szCs w:val="24"/>
          <w14:ligatures w14:val="none"/>
        </w:rPr>
        <w:t>,</w:t>
      </w:r>
      <w:r w:rsidRPr="000010C8">
        <w:rPr>
          <w:rFonts w:eastAsia="Times New Roman" w:cs="Times New Roman"/>
          <w:kern w:val="0"/>
          <w:szCs w:val="24"/>
          <w14:ligatures w14:val="none"/>
        </w:rPr>
        <w:t xml:space="preserve"> and the consequent is the result. The association rule has three measures that express the degree of confidence in the rule, Support, Confidence, and Lift.</w:t>
      </w:r>
    </w:p>
    <w:p w14:paraId="14C37B15" w14:textId="77777777" w:rsidR="000010C8" w:rsidRPr="000010C8" w:rsidRDefault="000010C8" w:rsidP="000010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0010C8">
        <w:rPr>
          <w:rFonts w:eastAsia="Times New Roman" w:cs="Times New Roman"/>
          <w:kern w:val="0"/>
          <w:szCs w:val="24"/>
          <w14:ligatures w14:val="none"/>
        </w:rPr>
        <w:t>For example, you are in a supermarket to buy milk. Based on the analysis, are you more likely to buy apples or cheese in the same transaction than somebody who did not buy milk?</w:t>
      </w:r>
    </w:p>
    <w:p w14:paraId="2A558C9A" w14:textId="3791AC53" w:rsidR="000010C8" w:rsidRDefault="000010C8" w:rsidP="000010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0010C8">
        <w:rPr>
          <w:rFonts w:eastAsia="Times New Roman" w:cs="Times New Roman"/>
          <w:kern w:val="0"/>
          <w:szCs w:val="24"/>
          <w14:ligatures w14:val="none"/>
        </w:rPr>
        <w:t>In the following table (table 1), there are nine baskets containing varying combinations of milk, cheese, apples, and bananas.</w:t>
      </w:r>
    </w:p>
    <w:p w14:paraId="23A986F9" w14:textId="6E7E8C78" w:rsidR="00B35D9F" w:rsidRDefault="00B35D9F" w:rsidP="00B35D9F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>: market basket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470"/>
        <w:gridCol w:w="1470"/>
        <w:gridCol w:w="1470"/>
      </w:tblGrid>
      <w:tr w:rsidR="00637EF1" w14:paraId="4F2B668A" w14:textId="77777777" w:rsidTr="00637EF1">
        <w:tc>
          <w:tcPr>
            <w:tcW w:w="1255" w:type="dxa"/>
          </w:tcPr>
          <w:p w14:paraId="0DF79425" w14:textId="6B4F3237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Basket</w:t>
            </w:r>
          </w:p>
        </w:tc>
        <w:tc>
          <w:tcPr>
            <w:tcW w:w="1470" w:type="dxa"/>
          </w:tcPr>
          <w:p w14:paraId="6DFB0A7C" w14:textId="327D1F27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Product-1</w:t>
            </w:r>
          </w:p>
        </w:tc>
        <w:tc>
          <w:tcPr>
            <w:tcW w:w="1470" w:type="dxa"/>
          </w:tcPr>
          <w:p w14:paraId="52CE15FB" w14:textId="72D9547C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Product-2</w:t>
            </w:r>
          </w:p>
        </w:tc>
        <w:tc>
          <w:tcPr>
            <w:tcW w:w="1470" w:type="dxa"/>
          </w:tcPr>
          <w:p w14:paraId="472E1D6B" w14:textId="02F27B64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Product-3</w:t>
            </w:r>
          </w:p>
        </w:tc>
      </w:tr>
      <w:tr w:rsidR="00637EF1" w14:paraId="73CC4BF3" w14:textId="77777777" w:rsidTr="00637EF1">
        <w:tc>
          <w:tcPr>
            <w:tcW w:w="1255" w:type="dxa"/>
          </w:tcPr>
          <w:p w14:paraId="4F099FB6" w14:textId="4BD56D19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1470" w:type="dxa"/>
          </w:tcPr>
          <w:p w14:paraId="3F40F251" w14:textId="1CE89523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Milk</w:t>
            </w:r>
          </w:p>
        </w:tc>
        <w:tc>
          <w:tcPr>
            <w:tcW w:w="1470" w:type="dxa"/>
          </w:tcPr>
          <w:p w14:paraId="399CE82A" w14:textId="6B2632A2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Cheese</w:t>
            </w:r>
          </w:p>
        </w:tc>
        <w:tc>
          <w:tcPr>
            <w:tcW w:w="1470" w:type="dxa"/>
          </w:tcPr>
          <w:p w14:paraId="53836BD2" w14:textId="77777777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637EF1" w14:paraId="782FA6F3" w14:textId="77777777" w:rsidTr="00637EF1">
        <w:tc>
          <w:tcPr>
            <w:tcW w:w="1255" w:type="dxa"/>
          </w:tcPr>
          <w:p w14:paraId="7F8AA25C" w14:textId="55C7228F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1470" w:type="dxa"/>
          </w:tcPr>
          <w:p w14:paraId="048391A5" w14:textId="16641B89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Milk</w:t>
            </w:r>
          </w:p>
        </w:tc>
        <w:tc>
          <w:tcPr>
            <w:tcW w:w="1470" w:type="dxa"/>
          </w:tcPr>
          <w:p w14:paraId="467721E9" w14:textId="4ED3B2B7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Apples</w:t>
            </w:r>
          </w:p>
        </w:tc>
        <w:tc>
          <w:tcPr>
            <w:tcW w:w="1470" w:type="dxa"/>
          </w:tcPr>
          <w:p w14:paraId="635CBF9C" w14:textId="38CF19F5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Cheese</w:t>
            </w:r>
          </w:p>
        </w:tc>
      </w:tr>
      <w:tr w:rsidR="00637EF1" w14:paraId="0D7BE992" w14:textId="77777777" w:rsidTr="00637EF1">
        <w:tc>
          <w:tcPr>
            <w:tcW w:w="1255" w:type="dxa"/>
          </w:tcPr>
          <w:p w14:paraId="5724ABF7" w14:textId="5385B6EB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1470" w:type="dxa"/>
          </w:tcPr>
          <w:p w14:paraId="34E60DF4" w14:textId="27FEE91D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Apples</w:t>
            </w:r>
          </w:p>
        </w:tc>
        <w:tc>
          <w:tcPr>
            <w:tcW w:w="1470" w:type="dxa"/>
          </w:tcPr>
          <w:p w14:paraId="78B220B4" w14:textId="59F4A8F4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Banana</w:t>
            </w:r>
          </w:p>
        </w:tc>
        <w:tc>
          <w:tcPr>
            <w:tcW w:w="1470" w:type="dxa"/>
          </w:tcPr>
          <w:p w14:paraId="649D9C23" w14:textId="77777777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637EF1" w14:paraId="19225040" w14:textId="77777777" w:rsidTr="00637EF1">
        <w:tc>
          <w:tcPr>
            <w:tcW w:w="1255" w:type="dxa"/>
          </w:tcPr>
          <w:p w14:paraId="65BC4D5E" w14:textId="4BC72F96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1470" w:type="dxa"/>
          </w:tcPr>
          <w:p w14:paraId="03F10C5C" w14:textId="565A2EE6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Milk</w:t>
            </w:r>
          </w:p>
        </w:tc>
        <w:tc>
          <w:tcPr>
            <w:tcW w:w="1470" w:type="dxa"/>
          </w:tcPr>
          <w:p w14:paraId="5173C68A" w14:textId="5AF6C692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Cheese</w:t>
            </w:r>
          </w:p>
        </w:tc>
        <w:tc>
          <w:tcPr>
            <w:tcW w:w="1470" w:type="dxa"/>
          </w:tcPr>
          <w:p w14:paraId="619480E9" w14:textId="77777777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637EF1" w14:paraId="3B5F741D" w14:textId="77777777" w:rsidTr="00637EF1">
        <w:tc>
          <w:tcPr>
            <w:tcW w:w="1255" w:type="dxa"/>
          </w:tcPr>
          <w:p w14:paraId="546D666A" w14:textId="33795BA5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1470" w:type="dxa"/>
          </w:tcPr>
          <w:p w14:paraId="03FECF12" w14:textId="7C200017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Apples</w:t>
            </w:r>
          </w:p>
        </w:tc>
        <w:tc>
          <w:tcPr>
            <w:tcW w:w="1470" w:type="dxa"/>
          </w:tcPr>
          <w:p w14:paraId="615AA1DB" w14:textId="2E3472D7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Banana</w:t>
            </w:r>
          </w:p>
        </w:tc>
        <w:tc>
          <w:tcPr>
            <w:tcW w:w="1470" w:type="dxa"/>
          </w:tcPr>
          <w:p w14:paraId="6D0030DD" w14:textId="77777777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637EF1" w14:paraId="11718308" w14:textId="77777777" w:rsidTr="00637EF1">
        <w:tc>
          <w:tcPr>
            <w:tcW w:w="1255" w:type="dxa"/>
          </w:tcPr>
          <w:p w14:paraId="57F650AE" w14:textId="51BD8DBA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6</w:t>
            </w:r>
          </w:p>
        </w:tc>
        <w:tc>
          <w:tcPr>
            <w:tcW w:w="1470" w:type="dxa"/>
          </w:tcPr>
          <w:p w14:paraId="1F81FC61" w14:textId="23DC0DF2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Milk</w:t>
            </w:r>
          </w:p>
        </w:tc>
        <w:tc>
          <w:tcPr>
            <w:tcW w:w="1470" w:type="dxa"/>
          </w:tcPr>
          <w:p w14:paraId="58BBCE8F" w14:textId="62D781F2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Cheese</w:t>
            </w:r>
          </w:p>
        </w:tc>
        <w:tc>
          <w:tcPr>
            <w:tcW w:w="1470" w:type="dxa"/>
          </w:tcPr>
          <w:p w14:paraId="37F01C11" w14:textId="3AA41105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Banana</w:t>
            </w:r>
          </w:p>
        </w:tc>
      </w:tr>
      <w:tr w:rsidR="00637EF1" w14:paraId="1D8ECD6C" w14:textId="77777777" w:rsidTr="00637EF1">
        <w:tc>
          <w:tcPr>
            <w:tcW w:w="1255" w:type="dxa"/>
          </w:tcPr>
          <w:p w14:paraId="4ABC8EFD" w14:textId="6FF2E8AB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7</w:t>
            </w:r>
          </w:p>
        </w:tc>
        <w:tc>
          <w:tcPr>
            <w:tcW w:w="1470" w:type="dxa"/>
          </w:tcPr>
          <w:p w14:paraId="3EC66BE2" w14:textId="5234340F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Milk</w:t>
            </w:r>
          </w:p>
        </w:tc>
        <w:tc>
          <w:tcPr>
            <w:tcW w:w="1470" w:type="dxa"/>
          </w:tcPr>
          <w:p w14:paraId="5D258D20" w14:textId="034635EA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Cheese</w:t>
            </w:r>
          </w:p>
        </w:tc>
        <w:tc>
          <w:tcPr>
            <w:tcW w:w="1470" w:type="dxa"/>
          </w:tcPr>
          <w:p w14:paraId="04A3DE2B" w14:textId="77777777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637EF1" w14:paraId="29993807" w14:textId="77777777" w:rsidTr="00637EF1">
        <w:tc>
          <w:tcPr>
            <w:tcW w:w="1255" w:type="dxa"/>
          </w:tcPr>
          <w:p w14:paraId="23A7B07C" w14:textId="76071F35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8</w:t>
            </w:r>
          </w:p>
        </w:tc>
        <w:tc>
          <w:tcPr>
            <w:tcW w:w="1470" w:type="dxa"/>
          </w:tcPr>
          <w:p w14:paraId="732A5CB6" w14:textId="22B6E58B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Cheese</w:t>
            </w:r>
          </w:p>
        </w:tc>
        <w:tc>
          <w:tcPr>
            <w:tcW w:w="1470" w:type="dxa"/>
          </w:tcPr>
          <w:p w14:paraId="3B339FE3" w14:textId="4AC89DE2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Banana</w:t>
            </w:r>
          </w:p>
        </w:tc>
        <w:tc>
          <w:tcPr>
            <w:tcW w:w="1470" w:type="dxa"/>
          </w:tcPr>
          <w:p w14:paraId="4689A55A" w14:textId="77777777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637EF1" w14:paraId="5ACFBBD9" w14:textId="77777777" w:rsidTr="00637EF1">
        <w:tc>
          <w:tcPr>
            <w:tcW w:w="1255" w:type="dxa"/>
          </w:tcPr>
          <w:p w14:paraId="27A7A373" w14:textId="0A453D14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9</w:t>
            </w:r>
          </w:p>
        </w:tc>
        <w:tc>
          <w:tcPr>
            <w:tcW w:w="1470" w:type="dxa"/>
          </w:tcPr>
          <w:p w14:paraId="65364CFD" w14:textId="4C25C7DD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Cheese</w:t>
            </w:r>
          </w:p>
        </w:tc>
        <w:tc>
          <w:tcPr>
            <w:tcW w:w="1470" w:type="dxa"/>
          </w:tcPr>
          <w:p w14:paraId="6F347A6C" w14:textId="74DFA940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Milk</w:t>
            </w:r>
          </w:p>
        </w:tc>
        <w:tc>
          <w:tcPr>
            <w:tcW w:w="1470" w:type="dxa"/>
          </w:tcPr>
          <w:p w14:paraId="4B496C62" w14:textId="77777777" w:rsidR="00637EF1" w:rsidRDefault="00637EF1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</w:tbl>
    <w:p w14:paraId="2EFFBDB9" w14:textId="77777777" w:rsidR="000010C8" w:rsidRPr="000010C8" w:rsidRDefault="000010C8" w:rsidP="000010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0010C8">
        <w:rPr>
          <w:rFonts w:eastAsia="Times New Roman" w:cs="Times New Roman"/>
          <w:noProof/>
          <w:kern w:val="0"/>
          <w:szCs w:val="24"/>
          <w14:ligatures w14:val="none"/>
        </w:rPr>
        <mc:AlternateContent>
          <mc:Choice Requires="wps">
            <w:drawing>
              <wp:inline distT="0" distB="0" distL="0" distR="0" wp14:anchorId="2A35DF35" wp14:editId="6FC0B597">
                <wp:extent cx="304800" cy="304800"/>
                <wp:effectExtent l="0" t="0" r="0" b="0"/>
                <wp:docPr id="636559863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058373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1E2A84" w14:textId="6024E619" w:rsidR="000010C8" w:rsidRDefault="000010C8" w:rsidP="000010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0010C8">
        <w:rPr>
          <w:rFonts w:eastAsia="Times New Roman" w:cs="Times New Roman"/>
          <w:kern w:val="0"/>
          <w:szCs w:val="24"/>
          <w14:ligatures w14:val="none"/>
        </w:rPr>
        <w:t>The next step is to determine the relationships and the rules. For explanation purposes, the following table shows some of the relationships</w:t>
      </w:r>
      <w:r w:rsidR="00637EF1">
        <w:rPr>
          <w:rFonts w:eastAsia="Times New Roman" w:cs="Times New Roman"/>
          <w:kern w:val="0"/>
          <w:szCs w:val="24"/>
          <w14:ligatures w14:val="none"/>
        </w:rPr>
        <w:t>.</w:t>
      </w:r>
    </w:p>
    <w:p w14:paraId="5AD1569B" w14:textId="03B40215" w:rsidR="00B35D9F" w:rsidRDefault="00B35D9F" w:rsidP="00B35D9F">
      <w:pPr>
        <w:pStyle w:val="Caption"/>
        <w:keepNext/>
      </w:pPr>
      <w:r>
        <w:lastRenderedPageBreak/>
        <w:t xml:space="preserve">Table </w:t>
      </w:r>
      <w:fldSimple w:instr=" SEQ Table \* ARABIC ">
        <w:r>
          <w:rPr>
            <w:noProof/>
          </w:rPr>
          <w:t>2</w:t>
        </w:r>
      </w:fldSimple>
      <w:r>
        <w:t>: Support, Confidence, and Lift calculations</w:t>
      </w:r>
    </w:p>
    <w:tbl>
      <w:tblPr>
        <w:tblStyle w:val="TableGrid"/>
        <w:tblW w:w="9625" w:type="dxa"/>
        <w:tblLayout w:type="fixed"/>
        <w:tblLook w:val="04A0" w:firstRow="1" w:lastRow="0" w:firstColumn="1" w:lastColumn="0" w:noHBand="0" w:noVBand="1"/>
      </w:tblPr>
      <w:tblGrid>
        <w:gridCol w:w="2865"/>
        <w:gridCol w:w="1334"/>
        <w:gridCol w:w="1334"/>
        <w:gridCol w:w="1334"/>
        <w:gridCol w:w="1408"/>
        <w:gridCol w:w="1350"/>
      </w:tblGrid>
      <w:tr w:rsidR="0069383D" w14:paraId="6EE4DF02" w14:textId="77777777" w:rsidTr="001A0683">
        <w:tc>
          <w:tcPr>
            <w:tcW w:w="2865" w:type="dxa"/>
          </w:tcPr>
          <w:p w14:paraId="65A4AC42" w14:textId="3B0B9162" w:rsidR="0069383D" w:rsidRPr="005D35C5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5D35C5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Rule</w:t>
            </w:r>
          </w:p>
        </w:tc>
        <w:tc>
          <w:tcPr>
            <w:tcW w:w="1334" w:type="dxa"/>
          </w:tcPr>
          <w:p w14:paraId="79715DB4" w14:textId="5C7D156F" w:rsidR="0069383D" w:rsidRPr="005D35C5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5D35C5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Number of baskets</w:t>
            </w:r>
          </w:p>
        </w:tc>
        <w:tc>
          <w:tcPr>
            <w:tcW w:w="1334" w:type="dxa"/>
          </w:tcPr>
          <w:p w14:paraId="0D24BAA7" w14:textId="6F4A19E1" w:rsidR="0069383D" w:rsidRPr="005D35C5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5D35C5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Total # baskets</w:t>
            </w:r>
          </w:p>
        </w:tc>
        <w:tc>
          <w:tcPr>
            <w:tcW w:w="1334" w:type="dxa"/>
          </w:tcPr>
          <w:p w14:paraId="551960AC" w14:textId="20E94523" w:rsidR="0069383D" w:rsidRPr="005D35C5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5D35C5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Support</w:t>
            </w:r>
          </w:p>
        </w:tc>
        <w:tc>
          <w:tcPr>
            <w:tcW w:w="1408" w:type="dxa"/>
          </w:tcPr>
          <w:p w14:paraId="499E95AD" w14:textId="3D77A7CB" w:rsidR="0069383D" w:rsidRPr="005D35C5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5D35C5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Confidence</w:t>
            </w:r>
          </w:p>
        </w:tc>
        <w:tc>
          <w:tcPr>
            <w:tcW w:w="1350" w:type="dxa"/>
          </w:tcPr>
          <w:p w14:paraId="63E0FCF7" w14:textId="1E11E1BC" w:rsidR="0069383D" w:rsidRPr="005D35C5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Lift</w:t>
            </w:r>
          </w:p>
        </w:tc>
      </w:tr>
      <w:tr w:rsidR="0069383D" w14:paraId="30916FF9" w14:textId="77777777" w:rsidTr="001A0683">
        <w:tc>
          <w:tcPr>
            <w:tcW w:w="2865" w:type="dxa"/>
          </w:tcPr>
          <w:p w14:paraId="5D4C3B9F" w14:textId="1BD0E4E4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Milk</w:t>
            </w:r>
          </w:p>
        </w:tc>
        <w:tc>
          <w:tcPr>
            <w:tcW w:w="1334" w:type="dxa"/>
          </w:tcPr>
          <w:p w14:paraId="5098322E" w14:textId="45AC3B49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6</w:t>
            </w:r>
          </w:p>
        </w:tc>
        <w:tc>
          <w:tcPr>
            <w:tcW w:w="1334" w:type="dxa"/>
          </w:tcPr>
          <w:p w14:paraId="79C9EC5E" w14:textId="08CFC2C1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9</w:t>
            </w:r>
          </w:p>
        </w:tc>
        <w:tc>
          <w:tcPr>
            <w:tcW w:w="1334" w:type="dxa"/>
          </w:tcPr>
          <w:p w14:paraId="527DD44C" w14:textId="772E022A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fldChar w:fldCharType="begin"/>
            </w: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instrText xml:space="preserve"> =6/9 </w:instrText>
            </w: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fldChar w:fldCharType="separate"/>
            </w:r>
            <w:r>
              <w:rPr>
                <w:rFonts w:eastAsia="Times New Roman" w:cs="Times New Roman"/>
                <w:noProof/>
                <w:kern w:val="0"/>
                <w:szCs w:val="24"/>
                <w14:ligatures w14:val="none"/>
              </w:rPr>
              <w:t>0.67</w:t>
            </w: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fldChar w:fldCharType="end"/>
            </w:r>
          </w:p>
        </w:tc>
        <w:tc>
          <w:tcPr>
            <w:tcW w:w="1408" w:type="dxa"/>
          </w:tcPr>
          <w:p w14:paraId="40465514" w14:textId="77777777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350" w:type="dxa"/>
          </w:tcPr>
          <w:p w14:paraId="653AC890" w14:textId="77777777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69383D" w14:paraId="7B1F5B2B" w14:textId="77777777" w:rsidTr="001A0683">
        <w:tc>
          <w:tcPr>
            <w:tcW w:w="2865" w:type="dxa"/>
          </w:tcPr>
          <w:p w14:paraId="56816D43" w14:textId="24EE3757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Cheese</w:t>
            </w:r>
          </w:p>
        </w:tc>
        <w:tc>
          <w:tcPr>
            <w:tcW w:w="1334" w:type="dxa"/>
          </w:tcPr>
          <w:p w14:paraId="3E4979F5" w14:textId="7B6B31F0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7</w:t>
            </w:r>
          </w:p>
        </w:tc>
        <w:tc>
          <w:tcPr>
            <w:tcW w:w="1334" w:type="dxa"/>
          </w:tcPr>
          <w:p w14:paraId="23D884F2" w14:textId="256F1CE3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9</w:t>
            </w:r>
          </w:p>
        </w:tc>
        <w:tc>
          <w:tcPr>
            <w:tcW w:w="1334" w:type="dxa"/>
          </w:tcPr>
          <w:p w14:paraId="447102B1" w14:textId="4948850E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fldChar w:fldCharType="begin"/>
            </w: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instrText xml:space="preserve"> =7/9 </w:instrText>
            </w: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fldChar w:fldCharType="separate"/>
            </w:r>
            <w:r>
              <w:rPr>
                <w:rFonts w:eastAsia="Times New Roman" w:cs="Times New Roman"/>
                <w:noProof/>
                <w:kern w:val="0"/>
                <w:szCs w:val="24"/>
                <w14:ligatures w14:val="none"/>
              </w:rPr>
              <w:t>0.78</w:t>
            </w: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fldChar w:fldCharType="end"/>
            </w:r>
          </w:p>
        </w:tc>
        <w:tc>
          <w:tcPr>
            <w:tcW w:w="1408" w:type="dxa"/>
          </w:tcPr>
          <w:p w14:paraId="3E8124C8" w14:textId="77777777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350" w:type="dxa"/>
          </w:tcPr>
          <w:p w14:paraId="7B6CD662" w14:textId="77777777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69383D" w14:paraId="6A4D4A9E" w14:textId="77777777" w:rsidTr="001A0683">
        <w:tc>
          <w:tcPr>
            <w:tcW w:w="2865" w:type="dxa"/>
          </w:tcPr>
          <w:p w14:paraId="7CF9785A" w14:textId="7615A620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IF {Milk} </w:t>
            </w:r>
            <w:proofErr w:type="gram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….then</w:t>
            </w:r>
            <w:proofErr w:type="gramEnd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{Cheese}</w:t>
            </w:r>
          </w:p>
        </w:tc>
        <w:tc>
          <w:tcPr>
            <w:tcW w:w="1334" w:type="dxa"/>
          </w:tcPr>
          <w:p w14:paraId="098B1F17" w14:textId="37931FE6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6</w:t>
            </w:r>
          </w:p>
        </w:tc>
        <w:tc>
          <w:tcPr>
            <w:tcW w:w="1334" w:type="dxa"/>
          </w:tcPr>
          <w:p w14:paraId="39347BB7" w14:textId="32B401D7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9</w:t>
            </w:r>
          </w:p>
        </w:tc>
        <w:tc>
          <w:tcPr>
            <w:tcW w:w="1334" w:type="dxa"/>
          </w:tcPr>
          <w:p w14:paraId="2D7AE476" w14:textId="3361C33C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fldChar w:fldCharType="begin"/>
            </w: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instrText xml:space="preserve"> =6/9 </w:instrText>
            </w: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fldChar w:fldCharType="separate"/>
            </w:r>
            <w:r>
              <w:rPr>
                <w:rFonts w:eastAsia="Times New Roman" w:cs="Times New Roman"/>
                <w:noProof/>
                <w:kern w:val="0"/>
                <w:szCs w:val="24"/>
                <w14:ligatures w14:val="none"/>
              </w:rPr>
              <w:t>0.67</w:t>
            </w: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fldChar w:fldCharType="end"/>
            </w:r>
          </w:p>
        </w:tc>
        <w:tc>
          <w:tcPr>
            <w:tcW w:w="1408" w:type="dxa"/>
          </w:tcPr>
          <w:p w14:paraId="5E9B598F" w14:textId="2A452F83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=6/6 =1</w:t>
            </w:r>
          </w:p>
        </w:tc>
        <w:tc>
          <w:tcPr>
            <w:tcW w:w="1350" w:type="dxa"/>
          </w:tcPr>
          <w:p w14:paraId="1184B7D8" w14:textId="693BC7F2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=6</w:t>
            </w:r>
            <w:proofErr w:type="gram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/(</w:t>
            </w:r>
            <w:proofErr w:type="gramEnd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6/</w:t>
            </w:r>
            <w:proofErr w:type="gram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9)*</w:t>
            </w:r>
            <w:proofErr w:type="gramEnd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(7/</w:t>
            </w:r>
            <w:proofErr w:type="gram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9)</w:t>
            </w:r>
            <w:r w:rsidR="00B35D9F">
              <w:rPr>
                <w:rFonts w:eastAsia="Times New Roman" w:cs="Times New Roman"/>
                <w:kern w:val="0"/>
                <w:szCs w:val="24"/>
                <w14:ligatures w14:val="none"/>
              </w:rPr>
              <w:t>*</w:t>
            </w:r>
            <w:proofErr w:type="gramEnd"/>
            <w:r w:rsidR="00B35D9F">
              <w:rPr>
                <w:rFonts w:eastAsia="Times New Roman" w:cs="Times New Roman"/>
                <w:kern w:val="0"/>
                <w:szCs w:val="24"/>
                <w14:ligatures w14:val="none"/>
              </w:rPr>
              <w:t>9</w:t>
            </w:r>
          </w:p>
          <w:p w14:paraId="08C7A2DC" w14:textId="52085F4C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=</w:t>
            </w:r>
            <w:r w:rsidR="00B35D9F">
              <w:rPr>
                <w:rFonts w:eastAsia="Times New Roman" w:cs="Times New Roman"/>
                <w:kern w:val="0"/>
                <w:szCs w:val="24"/>
                <w14:ligatures w14:val="none"/>
              </w:rPr>
              <w:t>1.28</w:t>
            </w:r>
          </w:p>
        </w:tc>
      </w:tr>
      <w:tr w:rsidR="0069383D" w14:paraId="47EC5152" w14:textId="77777777" w:rsidTr="001A0683">
        <w:tc>
          <w:tcPr>
            <w:tcW w:w="2865" w:type="dxa"/>
          </w:tcPr>
          <w:p w14:paraId="19199F09" w14:textId="6A658B58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Apple</w:t>
            </w:r>
          </w:p>
        </w:tc>
        <w:tc>
          <w:tcPr>
            <w:tcW w:w="1334" w:type="dxa"/>
          </w:tcPr>
          <w:p w14:paraId="06F6E1F5" w14:textId="549F8FC6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1334" w:type="dxa"/>
          </w:tcPr>
          <w:p w14:paraId="484724A2" w14:textId="085B92D9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9</w:t>
            </w:r>
          </w:p>
        </w:tc>
        <w:tc>
          <w:tcPr>
            <w:tcW w:w="1334" w:type="dxa"/>
          </w:tcPr>
          <w:p w14:paraId="6C553044" w14:textId="77777777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408" w:type="dxa"/>
          </w:tcPr>
          <w:p w14:paraId="1B29A39B" w14:textId="77777777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350" w:type="dxa"/>
          </w:tcPr>
          <w:p w14:paraId="27763160" w14:textId="77777777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69383D" w14:paraId="6E9B1DD0" w14:textId="77777777" w:rsidTr="001A0683">
        <w:tc>
          <w:tcPr>
            <w:tcW w:w="2865" w:type="dxa"/>
          </w:tcPr>
          <w:p w14:paraId="0ED2EFA8" w14:textId="3574A96E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IF {Apple} </w:t>
            </w:r>
            <w:proofErr w:type="gram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….then</w:t>
            </w:r>
            <w:proofErr w:type="gramEnd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{Milk}</w:t>
            </w:r>
          </w:p>
        </w:tc>
        <w:tc>
          <w:tcPr>
            <w:tcW w:w="1334" w:type="dxa"/>
          </w:tcPr>
          <w:p w14:paraId="4D40C9C3" w14:textId="5794ACF0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1334" w:type="dxa"/>
          </w:tcPr>
          <w:p w14:paraId="49890D7D" w14:textId="3EB7529F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9</w:t>
            </w:r>
          </w:p>
        </w:tc>
        <w:tc>
          <w:tcPr>
            <w:tcW w:w="1334" w:type="dxa"/>
          </w:tcPr>
          <w:p w14:paraId="29D75179" w14:textId="3D48385B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fldChar w:fldCharType="begin"/>
            </w: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instrText xml:space="preserve"> =1/9 </w:instrText>
            </w: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fldChar w:fldCharType="separate"/>
            </w:r>
            <w:r>
              <w:rPr>
                <w:rFonts w:eastAsia="Times New Roman" w:cs="Times New Roman"/>
                <w:noProof/>
                <w:kern w:val="0"/>
                <w:szCs w:val="24"/>
                <w14:ligatures w14:val="none"/>
              </w:rPr>
              <w:t>0.11</w:t>
            </w: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fldChar w:fldCharType="end"/>
            </w:r>
          </w:p>
        </w:tc>
        <w:tc>
          <w:tcPr>
            <w:tcW w:w="1408" w:type="dxa"/>
          </w:tcPr>
          <w:p w14:paraId="445D595C" w14:textId="533D51F6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=1/3=.33</w:t>
            </w:r>
          </w:p>
        </w:tc>
        <w:tc>
          <w:tcPr>
            <w:tcW w:w="1350" w:type="dxa"/>
          </w:tcPr>
          <w:p w14:paraId="4C3A066C" w14:textId="7ECC04A2" w:rsidR="0069383D" w:rsidRDefault="00291747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0.5</w:t>
            </w:r>
          </w:p>
        </w:tc>
      </w:tr>
      <w:tr w:rsidR="0069383D" w14:paraId="232DB569" w14:textId="77777777" w:rsidTr="001A0683">
        <w:tc>
          <w:tcPr>
            <w:tcW w:w="2865" w:type="dxa"/>
          </w:tcPr>
          <w:p w14:paraId="14592FA0" w14:textId="262178C8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Apple &amp; Cheese</w:t>
            </w:r>
          </w:p>
        </w:tc>
        <w:tc>
          <w:tcPr>
            <w:tcW w:w="1334" w:type="dxa"/>
          </w:tcPr>
          <w:p w14:paraId="3C84CA6B" w14:textId="6D235AFC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1334" w:type="dxa"/>
          </w:tcPr>
          <w:p w14:paraId="4D5634AD" w14:textId="00665695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9</w:t>
            </w:r>
          </w:p>
        </w:tc>
        <w:tc>
          <w:tcPr>
            <w:tcW w:w="1334" w:type="dxa"/>
          </w:tcPr>
          <w:p w14:paraId="7F2FA776" w14:textId="77777777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408" w:type="dxa"/>
          </w:tcPr>
          <w:p w14:paraId="6238592B" w14:textId="77777777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350" w:type="dxa"/>
          </w:tcPr>
          <w:p w14:paraId="26C1B7D7" w14:textId="77777777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69383D" w14:paraId="4343EEA3" w14:textId="77777777" w:rsidTr="001A0683">
        <w:tc>
          <w:tcPr>
            <w:tcW w:w="2865" w:type="dxa"/>
          </w:tcPr>
          <w:p w14:paraId="5FD72DA1" w14:textId="01448FC2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IF {Apples &amp; Cheese} </w:t>
            </w:r>
            <w:proofErr w:type="gram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….then</w:t>
            </w:r>
            <w:proofErr w:type="gramEnd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{Milk}</w:t>
            </w:r>
          </w:p>
        </w:tc>
        <w:tc>
          <w:tcPr>
            <w:tcW w:w="1334" w:type="dxa"/>
          </w:tcPr>
          <w:p w14:paraId="5CFE73EB" w14:textId="3E4BC6BD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1334" w:type="dxa"/>
          </w:tcPr>
          <w:p w14:paraId="28B1F6EF" w14:textId="19E97C79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9</w:t>
            </w:r>
          </w:p>
        </w:tc>
        <w:tc>
          <w:tcPr>
            <w:tcW w:w="1334" w:type="dxa"/>
          </w:tcPr>
          <w:p w14:paraId="4E5AEC44" w14:textId="6237AAF3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fldChar w:fldCharType="begin"/>
            </w: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instrText xml:space="preserve"> =1/9 </w:instrText>
            </w: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fldChar w:fldCharType="separate"/>
            </w:r>
            <w:r>
              <w:rPr>
                <w:rFonts w:eastAsia="Times New Roman" w:cs="Times New Roman"/>
                <w:noProof/>
                <w:kern w:val="0"/>
                <w:szCs w:val="24"/>
                <w14:ligatures w14:val="none"/>
              </w:rPr>
              <w:t>0.11</w:t>
            </w: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fldChar w:fldCharType="end"/>
            </w:r>
          </w:p>
        </w:tc>
        <w:tc>
          <w:tcPr>
            <w:tcW w:w="1408" w:type="dxa"/>
          </w:tcPr>
          <w:p w14:paraId="1126C473" w14:textId="622AB194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=1/1=1</w:t>
            </w:r>
          </w:p>
        </w:tc>
        <w:tc>
          <w:tcPr>
            <w:tcW w:w="1350" w:type="dxa"/>
          </w:tcPr>
          <w:p w14:paraId="174B17CB" w14:textId="77777777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  <w:tr w:rsidR="0069383D" w14:paraId="055E8085" w14:textId="77777777" w:rsidTr="001A0683">
        <w:tc>
          <w:tcPr>
            <w:tcW w:w="2865" w:type="dxa"/>
          </w:tcPr>
          <w:p w14:paraId="021D1E88" w14:textId="2702FE9E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IF {Apples} </w:t>
            </w:r>
            <w:proofErr w:type="gramStart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….then</w:t>
            </w:r>
            <w:proofErr w:type="gramEnd"/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{Banana}</w:t>
            </w:r>
          </w:p>
        </w:tc>
        <w:tc>
          <w:tcPr>
            <w:tcW w:w="1334" w:type="dxa"/>
          </w:tcPr>
          <w:p w14:paraId="32290393" w14:textId="38EEC43F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1334" w:type="dxa"/>
          </w:tcPr>
          <w:p w14:paraId="6A7AF2C6" w14:textId="2D58F836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9</w:t>
            </w:r>
          </w:p>
        </w:tc>
        <w:tc>
          <w:tcPr>
            <w:tcW w:w="1334" w:type="dxa"/>
          </w:tcPr>
          <w:p w14:paraId="09C074A5" w14:textId="2918A68C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fldChar w:fldCharType="begin"/>
            </w: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instrText xml:space="preserve"> =2/9 </w:instrText>
            </w: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fldChar w:fldCharType="separate"/>
            </w:r>
            <w:r>
              <w:rPr>
                <w:rFonts w:eastAsia="Times New Roman" w:cs="Times New Roman"/>
                <w:noProof/>
                <w:kern w:val="0"/>
                <w:szCs w:val="24"/>
                <w14:ligatures w14:val="none"/>
              </w:rPr>
              <w:t>0.22</w:t>
            </w: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fldChar w:fldCharType="end"/>
            </w:r>
          </w:p>
        </w:tc>
        <w:tc>
          <w:tcPr>
            <w:tcW w:w="1408" w:type="dxa"/>
          </w:tcPr>
          <w:p w14:paraId="374781D5" w14:textId="426D94C3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=2/3=.66</w:t>
            </w:r>
          </w:p>
        </w:tc>
        <w:tc>
          <w:tcPr>
            <w:tcW w:w="1350" w:type="dxa"/>
          </w:tcPr>
          <w:p w14:paraId="4D4CA271" w14:textId="77777777" w:rsidR="0069383D" w:rsidRDefault="0069383D" w:rsidP="000010C8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</w:tr>
    </w:tbl>
    <w:p w14:paraId="14DD3A69" w14:textId="77777777" w:rsidR="008C7C30" w:rsidRDefault="008C7C30" w:rsidP="000010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339E6190" w14:textId="6DA1D086" w:rsidR="008C7C30" w:rsidRPr="00267F6C" w:rsidRDefault="008C7C30" w:rsidP="008C7C3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267F6C">
        <w:rPr>
          <w:rFonts w:eastAsia="Times New Roman" w:cs="Times New Roman"/>
          <w:b/>
          <w:bCs/>
          <w:kern w:val="0"/>
          <w:szCs w:val="24"/>
          <w14:ligatures w14:val="none"/>
        </w:rPr>
        <w:t>Definition</w:t>
      </w:r>
      <w:r w:rsidR="00A4775A" w:rsidRPr="00267F6C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1.</w:t>
      </w:r>
      <w:r w:rsidRPr="00267F6C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</w:p>
    <w:p w14:paraId="30FD88A2" w14:textId="0EDDCA2D" w:rsidR="008C7C30" w:rsidRDefault="008C7C30" w:rsidP="008C7C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8C7C30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Support </w:t>
      </w:r>
      <w:r w:rsidRPr="008C7C30">
        <w:rPr>
          <w:rFonts w:eastAsia="Times New Roman" w:cs="Times New Roman"/>
          <w:kern w:val="0"/>
          <w:szCs w:val="24"/>
          <w14:ligatures w14:val="none"/>
        </w:rPr>
        <w:t>determines how often a rule is applicable to a given data set. A rule that has very low</w:t>
      </w:r>
      <w:r w:rsidR="00267F6C">
        <w:rPr>
          <w:rFonts w:eastAsia="Times New Roman" w:cs="Times New Roman"/>
          <w:kern w:val="0"/>
          <w:szCs w:val="24"/>
          <w14:ligatures w14:val="none"/>
        </w:rPr>
        <w:t xml:space="preserve"> s</w:t>
      </w:r>
      <w:r w:rsidRPr="008C7C30">
        <w:rPr>
          <w:rFonts w:eastAsia="Times New Roman" w:cs="Times New Roman"/>
          <w:kern w:val="0"/>
          <w:szCs w:val="24"/>
          <w14:ligatures w14:val="none"/>
        </w:rPr>
        <w:t>upport</w:t>
      </w:r>
      <w:r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8C7C30">
        <w:rPr>
          <w:rFonts w:eastAsia="Times New Roman" w:cs="Times New Roman"/>
          <w:kern w:val="0"/>
          <w:szCs w:val="24"/>
          <w14:ligatures w14:val="none"/>
        </w:rPr>
        <w:t xml:space="preserve">may occur simply by chance. Support for given rule </w:t>
      </w:r>
      <w:r>
        <w:rPr>
          <w:rFonts w:eastAsia="Times New Roman" w:cs="Times New Roman"/>
          <w:i/>
          <w:iCs/>
          <w:kern w:val="0"/>
          <w:szCs w:val="24"/>
          <w14:ligatures w14:val="none"/>
        </w:rPr>
        <w:t>If X then Y</w:t>
      </w:r>
      <w:r w:rsidRPr="008C7C30">
        <w:rPr>
          <w:rFonts w:eastAsia="Times New Roman" w:cs="Times New Roman"/>
          <w:i/>
          <w:iCs/>
          <w:kern w:val="0"/>
          <w:szCs w:val="24"/>
          <w14:ligatures w14:val="none"/>
        </w:rPr>
        <w:t xml:space="preserve"> </w:t>
      </w:r>
      <w:r w:rsidRPr="008C7C30">
        <w:rPr>
          <w:rFonts w:eastAsia="Times New Roman" w:cs="Times New Roman"/>
          <w:kern w:val="0"/>
          <w:szCs w:val="24"/>
          <w14:ligatures w14:val="none"/>
        </w:rPr>
        <w:t>is given by</w:t>
      </w:r>
      <w:r w:rsidR="000F3EB5">
        <w:rPr>
          <w:rFonts w:eastAsia="Times New Roman" w:cs="Times New Roman"/>
          <w:kern w:val="0"/>
          <w:szCs w:val="24"/>
          <w14:ligatures w14:val="none"/>
        </w:rPr>
        <w:t>:</w:t>
      </w:r>
    </w:p>
    <w:p w14:paraId="3ECF0EAA" w14:textId="34B1FBB6" w:rsidR="000F3EB5" w:rsidRPr="00267F6C" w:rsidRDefault="000F3EB5" w:rsidP="008C7C3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267F6C">
        <w:rPr>
          <w:rFonts w:eastAsia="Times New Roman" w:cs="Times New Roman"/>
          <w:b/>
          <w:bCs/>
          <w:kern w:val="0"/>
          <w:szCs w:val="24"/>
          <w14:ligatures w14:val="none"/>
        </w:rPr>
        <w:t>Calculation:</w:t>
      </w:r>
    </w:p>
    <w:p w14:paraId="096F6EC5" w14:textId="2276D261" w:rsidR="008C7C30" w:rsidRPr="008C7C30" w:rsidRDefault="008C7C30" w:rsidP="008C7C30">
      <w:pPr>
        <w:spacing w:before="100" w:beforeAutospacing="1" w:after="100" w:afterAutospacing="1" w:line="240" w:lineRule="auto"/>
        <w:rPr>
          <w:rFonts w:eastAsia="Times New Roman" w:cs="Times New Roman"/>
          <w:i/>
          <w:iCs/>
          <w:kern w:val="0"/>
          <w:szCs w:val="24"/>
          <w14:ligatures w14:val="none"/>
        </w:rPr>
      </w:pPr>
      <w:r>
        <w:rPr>
          <w:rFonts w:eastAsia="Times New Roman" w:cs="Times New Roman"/>
          <w:i/>
          <w:iCs/>
          <w:kern w:val="0"/>
          <w:szCs w:val="24"/>
          <w14:ligatures w14:val="none"/>
        </w:rPr>
        <w:t xml:space="preserve">Support </w:t>
      </w:r>
      <w:proofErr w:type="gramStart"/>
      <w:r>
        <w:rPr>
          <w:rFonts w:eastAsia="Times New Roman" w:cs="Times New Roman"/>
          <w:i/>
          <w:iCs/>
          <w:kern w:val="0"/>
          <w:szCs w:val="24"/>
          <w14:ligatures w14:val="none"/>
        </w:rPr>
        <w:t>( If</w:t>
      </w:r>
      <w:proofErr w:type="gramEnd"/>
      <w:r>
        <w:rPr>
          <w:rFonts w:eastAsia="Times New Roman" w:cs="Times New Roman"/>
          <w:i/>
          <w:iCs/>
          <w:kern w:val="0"/>
          <w:szCs w:val="24"/>
          <w14:ligatures w14:val="none"/>
        </w:rPr>
        <w:t xml:space="preserve"> </w:t>
      </w:r>
      <w:proofErr w:type="gramStart"/>
      <w:r w:rsidRPr="008C7C30">
        <w:rPr>
          <w:rFonts w:eastAsia="Times New Roman" w:cs="Times New Roman"/>
          <w:i/>
          <w:iCs/>
          <w:kern w:val="0"/>
          <w:szCs w:val="24"/>
          <w14:ligatures w14:val="none"/>
        </w:rPr>
        <w:t xml:space="preserve">X </w:t>
      </w:r>
      <w:r>
        <w:rPr>
          <w:rFonts w:eastAsia="Times New Roman" w:cs="Times New Roman"/>
          <w:i/>
          <w:iCs/>
          <w:kern w:val="0"/>
          <w:szCs w:val="24"/>
          <w14:ligatures w14:val="none"/>
        </w:rPr>
        <w:t xml:space="preserve"> then</w:t>
      </w:r>
      <w:proofErr w:type="gramEnd"/>
      <w:r>
        <w:rPr>
          <w:rFonts w:eastAsia="Times New Roman" w:cs="Times New Roman"/>
          <w:i/>
          <w:iCs/>
          <w:kern w:val="0"/>
          <w:szCs w:val="24"/>
          <w14:ligatures w14:val="none"/>
        </w:rPr>
        <w:t xml:space="preserve"> </w:t>
      </w:r>
      <w:r w:rsidRPr="008C7C30">
        <w:rPr>
          <w:rFonts w:eastAsia="Times New Roman" w:cs="Times New Roman"/>
          <w:i/>
          <w:iCs/>
          <w:kern w:val="0"/>
          <w:szCs w:val="24"/>
          <w14:ligatures w14:val="none"/>
        </w:rPr>
        <w:t>Y</w:t>
      </w:r>
      <w:r>
        <w:rPr>
          <w:rFonts w:eastAsia="Times New Roman" w:cs="Times New Roman"/>
          <w:i/>
          <w:iCs/>
          <w:kern w:val="0"/>
          <w:szCs w:val="24"/>
          <w14:ligatures w14:val="none"/>
        </w:rPr>
        <w:t xml:space="preserve">) </w:t>
      </w:r>
      <w:proofErr w:type="gramStart"/>
      <w:r>
        <w:rPr>
          <w:rFonts w:eastAsia="Times New Roman" w:cs="Times New Roman"/>
          <w:i/>
          <w:iCs/>
          <w:kern w:val="0"/>
          <w:szCs w:val="24"/>
          <w14:ligatures w14:val="none"/>
        </w:rPr>
        <w:t>=</w:t>
      </w:r>
      <w:r w:rsidR="00267F6C">
        <w:rPr>
          <w:rFonts w:eastAsia="Times New Roman" w:cs="Times New Roman"/>
          <w:i/>
          <w:iCs/>
          <w:kern w:val="0"/>
          <w:szCs w:val="24"/>
          <w14:ligatures w14:val="none"/>
        </w:rPr>
        <w:t>(</w:t>
      </w:r>
      <w:r>
        <w:rPr>
          <w:rFonts w:eastAsia="Times New Roman" w:cs="Times New Roman"/>
          <w:i/>
          <w:iCs/>
          <w:kern w:val="0"/>
          <w:szCs w:val="24"/>
          <w14:ligatures w14:val="none"/>
        </w:rPr>
        <w:t xml:space="preserve"> </w:t>
      </w:r>
      <w:r w:rsidR="00F031B7">
        <w:rPr>
          <w:rFonts w:eastAsia="Times New Roman" w:cs="Times New Roman"/>
          <w:i/>
          <w:iCs/>
          <w:kern w:val="0"/>
          <w:szCs w:val="24"/>
          <w14:ligatures w14:val="none"/>
        </w:rPr>
        <w:t>Count</w:t>
      </w:r>
      <w:proofErr w:type="gramEnd"/>
      <w:r w:rsidR="00F031B7">
        <w:rPr>
          <w:rFonts w:eastAsia="Times New Roman" w:cs="Times New Roman"/>
          <w:i/>
          <w:iCs/>
          <w:kern w:val="0"/>
          <w:szCs w:val="24"/>
          <w14:ligatures w14:val="none"/>
        </w:rPr>
        <w:t xml:space="preserve"> of transactions containing X and Y</w:t>
      </w:r>
      <w:r w:rsidR="00267F6C">
        <w:rPr>
          <w:rFonts w:eastAsia="Times New Roman" w:cs="Times New Roman"/>
          <w:i/>
          <w:iCs/>
          <w:kern w:val="0"/>
          <w:szCs w:val="24"/>
          <w14:ligatures w14:val="none"/>
        </w:rPr>
        <w:t>)</w:t>
      </w:r>
      <w:r w:rsidR="00F031B7">
        <w:rPr>
          <w:rFonts w:eastAsia="Times New Roman" w:cs="Times New Roman"/>
          <w:i/>
          <w:iCs/>
          <w:kern w:val="0"/>
          <w:szCs w:val="24"/>
          <w14:ligatures w14:val="none"/>
        </w:rPr>
        <w:t xml:space="preserve"> / </w:t>
      </w:r>
      <w:r w:rsidR="00267F6C">
        <w:rPr>
          <w:rFonts w:eastAsia="Times New Roman" w:cs="Times New Roman"/>
          <w:i/>
          <w:iCs/>
          <w:kern w:val="0"/>
          <w:szCs w:val="24"/>
          <w14:ligatures w14:val="none"/>
        </w:rPr>
        <w:t>(</w:t>
      </w:r>
      <w:r w:rsidR="00F031B7">
        <w:rPr>
          <w:rFonts w:eastAsia="Times New Roman" w:cs="Times New Roman"/>
          <w:i/>
          <w:iCs/>
          <w:kern w:val="0"/>
          <w:szCs w:val="24"/>
          <w14:ligatures w14:val="none"/>
        </w:rPr>
        <w:t>N = is the total number of transactions.</w:t>
      </w:r>
      <w:r w:rsidR="00267F6C">
        <w:rPr>
          <w:rFonts w:eastAsia="Times New Roman" w:cs="Times New Roman"/>
          <w:i/>
          <w:iCs/>
          <w:kern w:val="0"/>
          <w:szCs w:val="24"/>
          <w14:ligatures w14:val="none"/>
        </w:rPr>
        <w:t>)</w:t>
      </w:r>
    </w:p>
    <w:p w14:paraId="407DC3E1" w14:textId="27609616" w:rsidR="000010C8" w:rsidRPr="000010C8" w:rsidRDefault="008C7C30" w:rsidP="008C7C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8C7C30">
        <w:rPr>
          <w:rFonts w:eastAsia="Times New Roman" w:cs="Times New Roman"/>
          <w:kern w:val="0"/>
          <w:szCs w:val="24"/>
          <w14:ligatures w14:val="none"/>
        </w:rPr>
        <w:t>where X and Y are the antecedent and consequent, respectively;</w:t>
      </w:r>
      <w:r w:rsidR="00F031B7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8C7C30">
        <w:rPr>
          <w:rFonts w:eastAsia="Times New Roman" w:cs="Times New Roman"/>
          <w:kern w:val="0"/>
          <w:szCs w:val="24"/>
          <w14:ligatures w14:val="none"/>
        </w:rPr>
        <w:t>N</w:t>
      </w:r>
      <w:r w:rsidR="00267F6C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8C7C30">
        <w:rPr>
          <w:rFonts w:eastAsia="Times New Roman" w:cs="Times New Roman"/>
          <w:kern w:val="0"/>
          <w:szCs w:val="24"/>
          <w14:ligatures w14:val="none"/>
        </w:rPr>
        <w:t>is the total number of transactions in the</w:t>
      </w:r>
      <w:r w:rsidR="00F031B7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8C7C30">
        <w:rPr>
          <w:rFonts w:eastAsia="Times New Roman" w:cs="Times New Roman"/>
          <w:kern w:val="0"/>
          <w:szCs w:val="24"/>
          <w14:ligatures w14:val="none"/>
        </w:rPr>
        <w:t xml:space="preserve">dataset; </w:t>
      </w:r>
      <w:r w:rsidR="00F031B7">
        <w:rPr>
          <w:rFonts w:eastAsia="Times New Roman" w:cs="Times New Roman"/>
          <w:kern w:val="0"/>
          <w:szCs w:val="24"/>
          <w14:ligatures w14:val="none"/>
        </w:rPr>
        <w:t xml:space="preserve">the </w:t>
      </w:r>
      <w:r w:rsidRPr="008C7C30">
        <w:rPr>
          <w:rFonts w:eastAsia="Times New Roman" w:cs="Times New Roman"/>
          <w:kern w:val="0"/>
          <w:szCs w:val="24"/>
          <w14:ligatures w14:val="none"/>
        </w:rPr>
        <w:t>count of transactions in the dataset containing items</w:t>
      </w:r>
      <w:r w:rsidR="00F031B7">
        <w:rPr>
          <w:rFonts w:eastAsia="Times New Roman" w:cs="Times New Roman"/>
          <w:kern w:val="0"/>
          <w:szCs w:val="24"/>
          <w14:ligatures w14:val="none"/>
        </w:rPr>
        <w:t xml:space="preserve"> X and Y. </w:t>
      </w:r>
      <w:r w:rsidR="000010C8" w:rsidRPr="000010C8">
        <w:rPr>
          <w:rFonts w:eastAsia="Times New Roman" w:cs="Times New Roman"/>
          <w:kern w:val="0"/>
          <w:szCs w:val="24"/>
          <w14:ligatures w14:val="none"/>
        </w:rPr>
        <w:t xml:space="preserve">It is a measure of how frequently the collection of items </w:t>
      </w:r>
      <w:r w:rsidR="00183623">
        <w:rPr>
          <w:rFonts w:eastAsia="Times New Roman" w:cs="Times New Roman"/>
          <w:kern w:val="0"/>
          <w:szCs w:val="24"/>
          <w14:ligatures w14:val="none"/>
        </w:rPr>
        <w:t>occurs</w:t>
      </w:r>
      <w:r w:rsidR="000010C8" w:rsidRPr="000010C8">
        <w:rPr>
          <w:rFonts w:eastAsia="Times New Roman" w:cs="Times New Roman"/>
          <w:kern w:val="0"/>
          <w:szCs w:val="24"/>
          <w14:ligatures w14:val="none"/>
        </w:rPr>
        <w:t xml:space="preserve"> together as a percentage of all transactions. </w:t>
      </w:r>
    </w:p>
    <w:p w14:paraId="30213402" w14:textId="3E9BA83E" w:rsidR="000010C8" w:rsidRPr="000010C8" w:rsidRDefault="000010C8" w:rsidP="000010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0010C8">
        <w:rPr>
          <w:rFonts w:eastAsia="Times New Roman" w:cs="Times New Roman"/>
          <w:kern w:val="0"/>
          <w:szCs w:val="24"/>
          <w14:ligatures w14:val="none"/>
        </w:rPr>
        <w:t>Interpreted as: Fraction of transactions that contain both</w:t>
      </w:r>
      <w:r w:rsidR="00F031B7">
        <w:rPr>
          <w:rFonts w:eastAsia="Times New Roman" w:cs="Times New Roman"/>
          <w:kern w:val="0"/>
          <w:szCs w:val="24"/>
          <w14:ligatures w14:val="none"/>
        </w:rPr>
        <w:t xml:space="preserve"> X</w:t>
      </w:r>
      <w:r w:rsidRPr="000010C8">
        <w:rPr>
          <w:rFonts w:eastAsia="Times New Roman" w:cs="Times New Roman"/>
          <w:kern w:val="0"/>
          <w:szCs w:val="24"/>
          <w14:ligatures w14:val="none"/>
        </w:rPr>
        <w:t xml:space="preserve"> and </w:t>
      </w:r>
      <w:r w:rsidR="00F031B7">
        <w:rPr>
          <w:rFonts w:eastAsia="Times New Roman" w:cs="Times New Roman"/>
          <w:kern w:val="0"/>
          <w:szCs w:val="24"/>
          <w14:ligatures w14:val="none"/>
        </w:rPr>
        <w:t>Y</w:t>
      </w:r>
      <w:r w:rsidRPr="000010C8">
        <w:rPr>
          <w:rFonts w:eastAsia="Times New Roman" w:cs="Times New Roman"/>
          <w:kern w:val="0"/>
          <w:szCs w:val="24"/>
          <w14:ligatures w14:val="none"/>
        </w:rPr>
        <w:t>.</w:t>
      </w:r>
      <w:r w:rsidR="001A0683">
        <w:rPr>
          <w:rFonts w:eastAsia="Times New Roman" w:cs="Times New Roman"/>
          <w:kern w:val="0"/>
          <w:szCs w:val="24"/>
          <w14:ligatures w14:val="none"/>
        </w:rPr>
        <w:t xml:space="preserve"> Support is also calculated for individual items as </w:t>
      </w:r>
      <w:r w:rsidR="00183623">
        <w:rPr>
          <w:rFonts w:eastAsia="Times New Roman" w:cs="Times New Roman"/>
          <w:kern w:val="0"/>
          <w:szCs w:val="24"/>
          <w14:ligatures w14:val="none"/>
        </w:rPr>
        <w:t>standalone</w:t>
      </w:r>
      <w:r w:rsidR="001A0683">
        <w:rPr>
          <w:rFonts w:eastAsia="Times New Roman" w:cs="Times New Roman"/>
          <w:kern w:val="0"/>
          <w:szCs w:val="24"/>
          <w14:ligatures w14:val="none"/>
        </w:rPr>
        <w:t xml:space="preserve"> rules. For example, support for Milk is 6 out of 9 transactions, which is 0.67.</w:t>
      </w:r>
    </w:p>
    <w:p w14:paraId="535EE43E" w14:textId="77777777" w:rsidR="00A4775A" w:rsidRPr="00267F6C" w:rsidRDefault="00A4775A" w:rsidP="00A4775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267F6C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Definition 2. </w:t>
      </w:r>
    </w:p>
    <w:p w14:paraId="6972E691" w14:textId="1F53BD58" w:rsidR="00A4775A" w:rsidRPr="000010C8" w:rsidRDefault="00A4775A" w:rsidP="00A4775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A4775A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Confidence </w:t>
      </w:r>
      <w:r w:rsidRPr="00A4775A">
        <w:rPr>
          <w:rFonts w:eastAsia="Times New Roman" w:cs="Times New Roman"/>
          <w:kern w:val="0"/>
          <w:szCs w:val="24"/>
          <w14:ligatures w14:val="none"/>
        </w:rPr>
        <w:t>measures the reliability of the inference</w:t>
      </w:r>
      <w:r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A4775A">
        <w:rPr>
          <w:rFonts w:eastAsia="Times New Roman" w:cs="Times New Roman"/>
          <w:kern w:val="0"/>
          <w:szCs w:val="24"/>
          <w14:ligatures w14:val="none"/>
        </w:rPr>
        <w:t xml:space="preserve">made by the rule. For a given rule </w:t>
      </w:r>
      <w:r w:rsidRPr="00A4775A">
        <w:rPr>
          <w:rFonts w:eastAsia="Times New Roman" w:cs="Times New Roman"/>
          <w:i/>
          <w:iCs/>
          <w:kern w:val="0"/>
          <w:szCs w:val="24"/>
          <w14:ligatures w14:val="none"/>
        </w:rPr>
        <w:t xml:space="preserve">IF X </w:t>
      </w:r>
      <w:proofErr w:type="gramStart"/>
      <w:r w:rsidRPr="00A4775A">
        <w:rPr>
          <w:rFonts w:eastAsia="Times New Roman" w:cs="Times New Roman"/>
          <w:i/>
          <w:iCs/>
          <w:kern w:val="0"/>
          <w:szCs w:val="24"/>
          <w14:ligatures w14:val="none"/>
        </w:rPr>
        <w:t>then  Y</w:t>
      </w:r>
      <w:proofErr w:type="gramEnd"/>
      <w:r w:rsidRPr="00A4775A">
        <w:rPr>
          <w:rFonts w:eastAsia="Times New Roman" w:cs="Times New Roman"/>
          <w:kern w:val="0"/>
          <w:szCs w:val="24"/>
          <w14:ligatures w14:val="none"/>
        </w:rPr>
        <w:t>, the</w:t>
      </w:r>
      <w:r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A4775A">
        <w:rPr>
          <w:rFonts w:eastAsia="Times New Roman" w:cs="Times New Roman"/>
          <w:kern w:val="0"/>
          <w:szCs w:val="24"/>
          <w14:ligatures w14:val="none"/>
        </w:rPr>
        <w:t xml:space="preserve">higher the confidence, the more likely it is for Y to be present in transactions that contain X. </w:t>
      </w:r>
      <w:r w:rsidRPr="000010C8">
        <w:rPr>
          <w:rFonts w:eastAsia="Times New Roman" w:cs="Times New Roman"/>
          <w:kern w:val="0"/>
          <w:szCs w:val="24"/>
          <w14:ligatures w14:val="none"/>
        </w:rPr>
        <w:t xml:space="preserve">The </w:t>
      </w:r>
      <w:r w:rsidRPr="00183623">
        <w:rPr>
          <w:rFonts w:eastAsia="Times New Roman" w:cs="Times New Roman"/>
          <w:b/>
          <w:bCs/>
          <w:kern w:val="0"/>
          <w:szCs w:val="24"/>
          <w:highlight w:val="yellow"/>
          <w14:ligatures w14:val="none"/>
        </w:rPr>
        <w:t>confidence</w:t>
      </w:r>
      <w:r w:rsidRPr="000010C8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r w:rsidRPr="000010C8">
        <w:rPr>
          <w:rFonts w:eastAsia="Times New Roman" w:cs="Times New Roman"/>
          <w:kern w:val="0"/>
          <w:szCs w:val="24"/>
          <w14:ligatures w14:val="none"/>
        </w:rPr>
        <w:t>of the rule is the ratio of the number of transactions that include all items in {</w:t>
      </w:r>
      <w:r>
        <w:rPr>
          <w:rFonts w:eastAsia="Times New Roman" w:cs="Times New Roman"/>
          <w:kern w:val="0"/>
          <w:szCs w:val="24"/>
          <w14:ligatures w14:val="none"/>
        </w:rPr>
        <w:t>Y</w:t>
      </w:r>
      <w:r w:rsidRPr="000010C8">
        <w:rPr>
          <w:rFonts w:eastAsia="Times New Roman" w:cs="Times New Roman"/>
          <w:kern w:val="0"/>
          <w:szCs w:val="24"/>
          <w14:ligatures w14:val="none"/>
        </w:rPr>
        <w:t>} as well as the number of transactions that include all items in {</w:t>
      </w:r>
      <w:r>
        <w:rPr>
          <w:rFonts w:eastAsia="Times New Roman" w:cs="Times New Roman"/>
          <w:kern w:val="0"/>
          <w:szCs w:val="24"/>
          <w14:ligatures w14:val="none"/>
        </w:rPr>
        <w:t>X</w:t>
      </w:r>
      <w:r w:rsidRPr="000010C8">
        <w:rPr>
          <w:rFonts w:eastAsia="Times New Roman" w:cs="Times New Roman"/>
          <w:kern w:val="0"/>
          <w:szCs w:val="24"/>
          <w14:ligatures w14:val="none"/>
        </w:rPr>
        <w:t>} to the number of transactions that include all items in {</w:t>
      </w:r>
      <w:r>
        <w:rPr>
          <w:rFonts w:eastAsia="Times New Roman" w:cs="Times New Roman"/>
          <w:kern w:val="0"/>
          <w:szCs w:val="24"/>
          <w14:ligatures w14:val="none"/>
        </w:rPr>
        <w:t>X</w:t>
      </w:r>
      <w:r w:rsidRPr="000010C8">
        <w:rPr>
          <w:rFonts w:eastAsia="Times New Roman" w:cs="Times New Roman"/>
          <w:kern w:val="0"/>
          <w:szCs w:val="24"/>
          <w14:ligatures w14:val="none"/>
        </w:rPr>
        <w:t>}.</w:t>
      </w:r>
      <w:r>
        <w:rPr>
          <w:rFonts w:eastAsia="Times New Roman" w:cs="Times New Roman"/>
          <w:kern w:val="0"/>
          <w:szCs w:val="24"/>
          <w14:ligatures w14:val="none"/>
        </w:rPr>
        <w:t xml:space="preserve"> In other words, </w:t>
      </w:r>
      <w:r w:rsidR="00183623">
        <w:rPr>
          <w:rFonts w:eastAsia="Times New Roman" w:cs="Times New Roman"/>
          <w:kern w:val="0"/>
          <w:szCs w:val="24"/>
          <w14:ligatures w14:val="none"/>
        </w:rPr>
        <w:t xml:space="preserve">the </w:t>
      </w:r>
      <w:r>
        <w:rPr>
          <w:rFonts w:eastAsia="Times New Roman" w:cs="Times New Roman"/>
          <w:kern w:val="0"/>
          <w:szCs w:val="24"/>
          <w14:ligatures w14:val="none"/>
        </w:rPr>
        <w:t xml:space="preserve">number of transactions in which X </w:t>
      </w:r>
      <w:r>
        <w:rPr>
          <w:rFonts w:eastAsia="Times New Roman" w:cs="Times New Roman"/>
          <w:kern w:val="0"/>
          <w:szCs w:val="24"/>
          <w14:ligatures w14:val="none"/>
        </w:rPr>
        <w:lastRenderedPageBreak/>
        <w:t xml:space="preserve">and Y </w:t>
      </w:r>
      <w:r w:rsidR="00F76875">
        <w:rPr>
          <w:rFonts w:eastAsia="Times New Roman" w:cs="Times New Roman"/>
          <w:kern w:val="0"/>
          <w:szCs w:val="24"/>
          <w14:ligatures w14:val="none"/>
        </w:rPr>
        <w:t xml:space="preserve">are </w:t>
      </w:r>
      <w:r>
        <w:rPr>
          <w:rFonts w:eastAsia="Times New Roman" w:cs="Times New Roman"/>
          <w:kern w:val="0"/>
          <w:szCs w:val="24"/>
          <w14:ligatures w14:val="none"/>
        </w:rPr>
        <w:t xml:space="preserve">divided by the number of </w:t>
      </w:r>
      <w:r w:rsidR="00F76875">
        <w:rPr>
          <w:rFonts w:eastAsia="Times New Roman" w:cs="Times New Roman"/>
          <w:kern w:val="0"/>
          <w:szCs w:val="24"/>
          <w14:ligatures w14:val="none"/>
        </w:rPr>
        <w:t>transactions</w:t>
      </w:r>
      <w:r>
        <w:rPr>
          <w:rFonts w:eastAsia="Times New Roman" w:cs="Times New Roman"/>
          <w:kern w:val="0"/>
          <w:szCs w:val="24"/>
          <w14:ligatures w14:val="none"/>
        </w:rPr>
        <w:t xml:space="preserve"> in which X appears. Confidence is simply the probability of Y occurring given that X has occurred.</w:t>
      </w:r>
    </w:p>
    <w:p w14:paraId="78044A4C" w14:textId="34353E69" w:rsidR="00A4775A" w:rsidRDefault="00A4775A" w:rsidP="00A4775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0010C8">
        <w:rPr>
          <w:rFonts w:eastAsia="Times New Roman" w:cs="Times New Roman"/>
          <w:kern w:val="0"/>
          <w:szCs w:val="24"/>
          <w14:ligatures w14:val="none"/>
        </w:rPr>
        <w:t xml:space="preserve">Interpreted as: How often items in </w:t>
      </w:r>
      <w:r>
        <w:rPr>
          <w:rFonts w:eastAsia="Times New Roman" w:cs="Times New Roman"/>
          <w:kern w:val="0"/>
          <w:szCs w:val="24"/>
          <w14:ligatures w14:val="none"/>
        </w:rPr>
        <w:t>Y</w:t>
      </w:r>
      <w:r w:rsidRPr="000010C8">
        <w:rPr>
          <w:rFonts w:eastAsia="Times New Roman" w:cs="Times New Roman"/>
          <w:kern w:val="0"/>
          <w:szCs w:val="24"/>
          <w14:ligatures w14:val="none"/>
        </w:rPr>
        <w:t xml:space="preserve"> appear in transactions that contain </w:t>
      </w:r>
      <w:r>
        <w:rPr>
          <w:rFonts w:eastAsia="Times New Roman" w:cs="Times New Roman"/>
          <w:kern w:val="0"/>
          <w:szCs w:val="24"/>
          <w14:ligatures w14:val="none"/>
        </w:rPr>
        <w:t>X</w:t>
      </w:r>
      <w:r w:rsidRPr="000010C8">
        <w:rPr>
          <w:rFonts w:eastAsia="Times New Roman" w:cs="Times New Roman"/>
          <w:kern w:val="0"/>
          <w:szCs w:val="24"/>
          <w14:ligatures w14:val="none"/>
        </w:rPr>
        <w:t xml:space="preserve"> only.</w:t>
      </w:r>
    </w:p>
    <w:p w14:paraId="6A4AE049" w14:textId="241910A1" w:rsidR="000F3EB5" w:rsidRDefault="000F3EB5" w:rsidP="00A4775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Calculation:</w:t>
      </w:r>
    </w:p>
    <w:p w14:paraId="77BC8690" w14:textId="56598D8A" w:rsidR="000F3EB5" w:rsidRPr="000010C8" w:rsidRDefault="000F3EB5" w:rsidP="00A4775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0F3EB5">
        <w:rPr>
          <w:rFonts w:eastAsia="Times New Roman" w:cs="Times New Roman"/>
          <w:i/>
          <w:iCs/>
          <w:kern w:val="0"/>
          <w:szCs w:val="24"/>
          <w14:ligatures w14:val="none"/>
        </w:rPr>
        <w:t xml:space="preserve">Confidence (If X then Y) </w:t>
      </w:r>
      <w:r>
        <w:rPr>
          <w:rFonts w:eastAsia="Times New Roman" w:cs="Times New Roman"/>
          <w:kern w:val="0"/>
          <w:szCs w:val="24"/>
          <w14:ligatures w14:val="none"/>
        </w:rPr>
        <w:t xml:space="preserve">= </w:t>
      </w:r>
      <w:r>
        <w:rPr>
          <w:rFonts w:eastAsia="Times New Roman" w:cs="Times New Roman"/>
          <w:i/>
          <w:iCs/>
          <w:kern w:val="0"/>
          <w:szCs w:val="24"/>
          <w14:ligatures w14:val="none"/>
        </w:rPr>
        <w:t>Count of transactions containing X and Y / Count of transactions that contain X only.</w:t>
      </w:r>
    </w:p>
    <w:p w14:paraId="4723DF5D" w14:textId="76581FFE" w:rsidR="000010C8" w:rsidRDefault="00A4775A" w:rsidP="00A4775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A4775A">
        <w:rPr>
          <w:rFonts w:eastAsia="Times New Roman" w:cs="Times New Roman"/>
          <w:kern w:val="0"/>
          <w:szCs w:val="24"/>
          <w14:ligatures w14:val="none"/>
        </w:rPr>
        <w:t>Typically, a minimum support</w:t>
      </w:r>
      <w:r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A4775A">
        <w:rPr>
          <w:rFonts w:eastAsia="Times New Roman" w:cs="Times New Roman"/>
          <w:kern w:val="0"/>
          <w:szCs w:val="24"/>
          <w14:ligatures w14:val="none"/>
        </w:rPr>
        <w:t>threshold is set to only include rules with support greater than the threshold. The appropriate support threshold</w:t>
      </w:r>
      <w:r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A4775A">
        <w:rPr>
          <w:rFonts w:eastAsia="Times New Roman" w:cs="Times New Roman"/>
          <w:kern w:val="0"/>
          <w:szCs w:val="24"/>
          <w14:ligatures w14:val="none"/>
        </w:rPr>
        <w:t>may vary from study to study. Setting the threshold too high may result in interesting patterns being lost, while</w:t>
      </w:r>
      <w:r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A4775A">
        <w:rPr>
          <w:rFonts w:eastAsia="Times New Roman" w:cs="Times New Roman"/>
          <w:kern w:val="0"/>
          <w:szCs w:val="24"/>
          <w14:ligatures w14:val="none"/>
        </w:rPr>
        <w:t>setting it too low may result in an abundance of uninteresting patterns being analyzed.</w:t>
      </w:r>
      <w:r>
        <w:rPr>
          <w:rFonts w:eastAsia="Times New Roman" w:cs="Times New Roman"/>
          <w:kern w:val="0"/>
          <w:szCs w:val="24"/>
          <w14:ligatures w14:val="none"/>
        </w:rPr>
        <w:t xml:space="preserve"> </w:t>
      </w:r>
    </w:p>
    <w:p w14:paraId="651765D2" w14:textId="616C82C4" w:rsidR="00A4775A" w:rsidRPr="00267F6C" w:rsidRDefault="00A4775A" w:rsidP="00A4775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267F6C">
        <w:rPr>
          <w:rFonts w:eastAsia="Times New Roman" w:cs="Times New Roman"/>
          <w:b/>
          <w:bCs/>
          <w:kern w:val="0"/>
          <w:szCs w:val="24"/>
          <w14:ligatures w14:val="none"/>
        </w:rPr>
        <w:t>Definition 3.</w:t>
      </w:r>
    </w:p>
    <w:p w14:paraId="56A277AF" w14:textId="3EBD7C28" w:rsidR="00A4775A" w:rsidRPr="00A4775A" w:rsidRDefault="00A4775A" w:rsidP="00A4775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A4775A">
        <w:rPr>
          <w:rFonts w:eastAsia="Times New Roman" w:cs="Times New Roman"/>
          <w:b/>
          <w:bCs/>
          <w:kern w:val="0"/>
          <w:szCs w:val="24"/>
          <w14:ligatures w14:val="none"/>
        </w:rPr>
        <w:t>Lift</w:t>
      </w:r>
    </w:p>
    <w:p w14:paraId="463CD431" w14:textId="6CD0178C" w:rsidR="000010C8" w:rsidRDefault="00B35D9F" w:rsidP="000010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For a rule if {</w:t>
      </w:r>
      <w:r w:rsidR="00A4775A">
        <w:rPr>
          <w:rFonts w:eastAsia="Times New Roman" w:cs="Times New Roman"/>
          <w:kern w:val="0"/>
          <w:szCs w:val="24"/>
          <w14:ligatures w14:val="none"/>
        </w:rPr>
        <w:t>X</w:t>
      </w:r>
      <w:r>
        <w:rPr>
          <w:rFonts w:eastAsia="Times New Roman" w:cs="Times New Roman"/>
          <w:kern w:val="0"/>
          <w:szCs w:val="24"/>
          <w14:ligatures w14:val="none"/>
        </w:rPr>
        <w:t>}, then {</w:t>
      </w:r>
      <w:r w:rsidR="00A4775A">
        <w:rPr>
          <w:rFonts w:eastAsia="Times New Roman" w:cs="Times New Roman"/>
          <w:kern w:val="0"/>
          <w:szCs w:val="24"/>
          <w14:ligatures w14:val="none"/>
        </w:rPr>
        <w:t>Y</w:t>
      </w:r>
      <w:r>
        <w:rPr>
          <w:rFonts w:eastAsia="Times New Roman" w:cs="Times New Roman"/>
          <w:kern w:val="0"/>
          <w:szCs w:val="24"/>
          <w14:ligatures w14:val="none"/>
        </w:rPr>
        <w:t xml:space="preserve">}, </w:t>
      </w:r>
      <w:r w:rsidR="00F76875">
        <w:rPr>
          <w:rFonts w:eastAsia="Times New Roman" w:cs="Times New Roman"/>
          <w:kern w:val="0"/>
          <w:szCs w:val="24"/>
          <w14:ligatures w14:val="none"/>
        </w:rPr>
        <w:t xml:space="preserve">the </w:t>
      </w:r>
      <w:r w:rsidR="000010C8" w:rsidRPr="000010C8">
        <w:rPr>
          <w:rFonts w:eastAsia="Times New Roman" w:cs="Times New Roman"/>
          <w:kern w:val="0"/>
          <w:szCs w:val="24"/>
          <w14:ligatures w14:val="none"/>
        </w:rPr>
        <w:t xml:space="preserve">lift or lift ratio is the ratio of </w:t>
      </w:r>
      <w:r w:rsidR="00A4775A">
        <w:rPr>
          <w:rFonts w:eastAsia="Times New Roman" w:cs="Times New Roman"/>
          <w:kern w:val="0"/>
          <w:szCs w:val="24"/>
          <w14:ligatures w14:val="none"/>
        </w:rPr>
        <w:t>X</w:t>
      </w:r>
      <w:r w:rsidR="0069383D">
        <w:rPr>
          <w:rFonts w:eastAsia="Times New Roman" w:cs="Times New Roman"/>
          <w:kern w:val="0"/>
          <w:szCs w:val="24"/>
          <w14:ligatures w14:val="none"/>
        </w:rPr>
        <w:t xml:space="preserve"> and </w:t>
      </w:r>
      <w:r w:rsidR="00A4775A">
        <w:rPr>
          <w:rFonts w:eastAsia="Times New Roman" w:cs="Times New Roman"/>
          <w:kern w:val="0"/>
          <w:szCs w:val="24"/>
          <w14:ligatures w14:val="none"/>
        </w:rPr>
        <w:t>Y</w:t>
      </w:r>
      <w:r w:rsidR="0069383D">
        <w:rPr>
          <w:rFonts w:eastAsia="Times New Roman" w:cs="Times New Roman"/>
          <w:kern w:val="0"/>
          <w:szCs w:val="24"/>
          <w14:ligatures w14:val="none"/>
        </w:rPr>
        <w:t xml:space="preserve"> occurring together divided by the number of times </w:t>
      </w:r>
      <w:r w:rsidR="00A4775A">
        <w:rPr>
          <w:rFonts w:eastAsia="Times New Roman" w:cs="Times New Roman"/>
          <w:kern w:val="0"/>
          <w:szCs w:val="24"/>
          <w14:ligatures w14:val="none"/>
        </w:rPr>
        <w:t>X</w:t>
      </w:r>
      <w:r w:rsidR="0069383D">
        <w:rPr>
          <w:rFonts w:eastAsia="Times New Roman" w:cs="Times New Roman"/>
          <w:kern w:val="0"/>
          <w:szCs w:val="24"/>
          <w14:ligatures w14:val="none"/>
        </w:rPr>
        <w:t xml:space="preserve"> and </w:t>
      </w:r>
      <w:r w:rsidR="00A4775A">
        <w:rPr>
          <w:rFonts w:eastAsia="Times New Roman" w:cs="Times New Roman"/>
          <w:kern w:val="0"/>
          <w:szCs w:val="24"/>
          <w14:ligatures w14:val="none"/>
        </w:rPr>
        <w:t>Y</w:t>
      </w:r>
      <w:r w:rsidR="0069383D">
        <w:rPr>
          <w:rFonts w:eastAsia="Times New Roman" w:cs="Times New Roman"/>
          <w:kern w:val="0"/>
          <w:szCs w:val="24"/>
          <w14:ligatures w14:val="none"/>
        </w:rPr>
        <w:t xml:space="preserve"> will </w:t>
      </w:r>
      <w:r w:rsidR="0069383D" w:rsidRPr="00183623">
        <w:rPr>
          <w:rFonts w:eastAsia="Times New Roman" w:cs="Times New Roman"/>
          <w:kern w:val="0"/>
          <w:szCs w:val="24"/>
          <w:u w:val="single"/>
          <w14:ligatures w14:val="none"/>
        </w:rPr>
        <w:t xml:space="preserve">occur together if they were </w:t>
      </w:r>
      <w:r w:rsidRPr="00183623">
        <w:rPr>
          <w:rFonts w:eastAsia="Times New Roman" w:cs="Times New Roman"/>
          <w:kern w:val="0"/>
          <w:szCs w:val="24"/>
          <w:u w:val="single"/>
          <w14:ligatures w14:val="none"/>
        </w:rPr>
        <w:t>independent</w:t>
      </w:r>
      <w:r w:rsidR="000010C8" w:rsidRPr="000010C8">
        <w:rPr>
          <w:rFonts w:eastAsia="Times New Roman" w:cs="Times New Roman"/>
          <w:kern w:val="0"/>
          <w:szCs w:val="24"/>
          <w14:ligatures w14:val="none"/>
        </w:rPr>
        <w:t xml:space="preserve">. The Lift tells us how much better a rule is at predicting the result </w:t>
      </w:r>
      <w:r w:rsidR="004E6CC3">
        <w:rPr>
          <w:rFonts w:eastAsia="Times New Roman" w:cs="Times New Roman"/>
          <w:kern w:val="0"/>
          <w:szCs w:val="24"/>
          <w14:ligatures w14:val="none"/>
        </w:rPr>
        <w:t xml:space="preserve">of </w:t>
      </w:r>
      <w:r w:rsidR="00A4775A">
        <w:rPr>
          <w:rFonts w:eastAsia="Times New Roman" w:cs="Times New Roman"/>
          <w:kern w:val="0"/>
          <w:szCs w:val="24"/>
          <w14:ligatures w14:val="none"/>
        </w:rPr>
        <w:t>X</w:t>
      </w:r>
      <w:r w:rsidR="004E6CC3">
        <w:rPr>
          <w:rFonts w:eastAsia="Times New Roman" w:cs="Times New Roman"/>
          <w:kern w:val="0"/>
          <w:szCs w:val="24"/>
          <w14:ligatures w14:val="none"/>
        </w:rPr>
        <w:t xml:space="preserve"> associated with </w:t>
      </w:r>
      <w:r w:rsidR="00A4775A">
        <w:rPr>
          <w:rFonts w:eastAsia="Times New Roman" w:cs="Times New Roman"/>
          <w:kern w:val="0"/>
          <w:szCs w:val="24"/>
          <w14:ligatures w14:val="none"/>
        </w:rPr>
        <w:t>Y</w:t>
      </w:r>
      <w:r w:rsidR="004E6CC3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="000010C8" w:rsidRPr="000010C8">
        <w:rPr>
          <w:rFonts w:eastAsia="Times New Roman" w:cs="Times New Roman"/>
          <w:kern w:val="0"/>
          <w:szCs w:val="24"/>
          <w14:ligatures w14:val="none"/>
        </w:rPr>
        <w:t xml:space="preserve">than </w:t>
      </w:r>
      <w:r w:rsidR="004E6CC3">
        <w:rPr>
          <w:rFonts w:eastAsia="Times New Roman" w:cs="Times New Roman"/>
          <w:kern w:val="0"/>
          <w:szCs w:val="24"/>
          <w14:ligatures w14:val="none"/>
        </w:rPr>
        <w:t>by chance only</w:t>
      </w:r>
      <w:r w:rsidR="000010C8" w:rsidRPr="000010C8">
        <w:rPr>
          <w:rFonts w:eastAsia="Times New Roman" w:cs="Times New Roman"/>
          <w:kern w:val="0"/>
          <w:szCs w:val="24"/>
          <w14:ligatures w14:val="none"/>
        </w:rPr>
        <w:t>. Greater lift values indicate stronger associations</w:t>
      </w:r>
      <w:r w:rsidR="004E6CC3">
        <w:rPr>
          <w:rFonts w:eastAsia="Times New Roman" w:cs="Times New Roman"/>
          <w:kern w:val="0"/>
          <w:szCs w:val="24"/>
          <w14:ligatures w14:val="none"/>
        </w:rPr>
        <w:t xml:space="preserve"> between </w:t>
      </w:r>
      <w:r w:rsidR="00A4775A">
        <w:rPr>
          <w:rFonts w:eastAsia="Times New Roman" w:cs="Times New Roman"/>
          <w:kern w:val="0"/>
          <w:szCs w:val="24"/>
          <w14:ligatures w14:val="none"/>
        </w:rPr>
        <w:t>X</w:t>
      </w:r>
      <w:r w:rsidR="004E6CC3">
        <w:rPr>
          <w:rFonts w:eastAsia="Times New Roman" w:cs="Times New Roman"/>
          <w:kern w:val="0"/>
          <w:szCs w:val="24"/>
          <w14:ligatures w14:val="none"/>
        </w:rPr>
        <w:t xml:space="preserve"> and </w:t>
      </w:r>
      <w:r w:rsidR="00A4775A">
        <w:rPr>
          <w:rFonts w:eastAsia="Times New Roman" w:cs="Times New Roman"/>
          <w:kern w:val="0"/>
          <w:szCs w:val="24"/>
          <w14:ligatures w14:val="none"/>
        </w:rPr>
        <w:t>Y</w:t>
      </w:r>
      <w:r w:rsidR="000F3EB5">
        <w:rPr>
          <w:rFonts w:eastAsia="Times New Roman" w:cs="Times New Roman"/>
          <w:kern w:val="0"/>
          <w:szCs w:val="24"/>
          <w14:ligatures w14:val="none"/>
        </w:rPr>
        <w:t xml:space="preserve"> than if they were truly independent.</w:t>
      </w:r>
    </w:p>
    <w:p w14:paraId="74DB082C" w14:textId="16141859" w:rsidR="00B35D9F" w:rsidRDefault="00B35D9F" w:rsidP="000010C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B35D9F">
        <w:rPr>
          <w:rFonts w:eastAsia="Times New Roman" w:cs="Times New Roman"/>
          <w:b/>
          <w:bCs/>
          <w:kern w:val="0"/>
          <w:szCs w:val="24"/>
          <w14:ligatures w14:val="none"/>
        </w:rPr>
        <w:t>Exercise:</w:t>
      </w:r>
      <w:r>
        <w:rPr>
          <w:rFonts w:eastAsia="Times New Roman" w:cs="Times New Roman"/>
          <w:kern w:val="0"/>
          <w:szCs w:val="24"/>
          <w14:ligatures w14:val="none"/>
        </w:rPr>
        <w:t xml:space="preserve"> Complete </w:t>
      </w:r>
      <w:r w:rsidR="001A0683">
        <w:rPr>
          <w:rFonts w:eastAsia="Times New Roman" w:cs="Times New Roman"/>
          <w:kern w:val="0"/>
          <w:szCs w:val="24"/>
          <w14:ligatures w14:val="none"/>
        </w:rPr>
        <w:t xml:space="preserve">the support, confidence, </w:t>
      </w:r>
      <w:r w:rsidR="001A0683" w:rsidRPr="00291747">
        <w:rPr>
          <w:rFonts w:eastAsia="Times New Roman" w:cs="Times New Roman"/>
          <w:kern w:val="0"/>
          <w:szCs w:val="24"/>
          <w:highlight w:val="yellow"/>
          <w14:ligatures w14:val="none"/>
        </w:rPr>
        <w:t>and lift for</w:t>
      </w:r>
      <w:r w:rsidR="001A0683">
        <w:rPr>
          <w:rFonts w:eastAsia="Times New Roman" w:cs="Times New Roman"/>
          <w:kern w:val="0"/>
          <w:szCs w:val="24"/>
          <w14:ligatures w14:val="none"/>
        </w:rPr>
        <w:t xml:space="preserve"> the following rules:</w:t>
      </w:r>
    </w:p>
    <w:p w14:paraId="1BF6D78A" w14:textId="24BC00C7" w:rsidR="001A0683" w:rsidRDefault="001A0683" w:rsidP="001A068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If Apple, then </w:t>
      </w:r>
      <w:proofErr w:type="gramStart"/>
      <w:r>
        <w:rPr>
          <w:rFonts w:eastAsia="Times New Roman" w:cs="Times New Roman"/>
          <w:kern w:val="0"/>
          <w:szCs w:val="24"/>
          <w14:ligatures w14:val="none"/>
        </w:rPr>
        <w:t>Milk</w:t>
      </w:r>
      <w:r w:rsidR="00291747">
        <w:rPr>
          <w:rFonts w:eastAsia="Times New Roman" w:cs="Times New Roman"/>
          <w:kern w:val="0"/>
          <w:szCs w:val="24"/>
          <w14:ligatures w14:val="none"/>
        </w:rPr>
        <w:t xml:space="preserve"> ?</w:t>
      </w:r>
      <w:proofErr w:type="gramEnd"/>
      <w:r w:rsidR="00291747">
        <w:rPr>
          <w:rFonts w:eastAsia="Times New Roman" w:cs="Times New Roman"/>
          <w:kern w:val="0"/>
          <w:szCs w:val="24"/>
          <w14:ligatures w14:val="none"/>
        </w:rPr>
        <w:t xml:space="preserve"> 0.5</w:t>
      </w:r>
    </w:p>
    <w:p w14:paraId="5E555DD7" w14:textId="65FAE723" w:rsidR="001A0683" w:rsidRDefault="001A0683" w:rsidP="001A068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If Apple, then Banana</w:t>
      </w:r>
      <w:r w:rsidR="00291747">
        <w:rPr>
          <w:rFonts w:eastAsia="Times New Roman" w:cs="Times New Roman"/>
          <w:kern w:val="0"/>
          <w:szCs w:val="24"/>
          <w14:ligatures w14:val="none"/>
        </w:rPr>
        <w:t xml:space="preserve"> = </w:t>
      </w:r>
      <w:proofErr w:type="gramStart"/>
      <w:r w:rsidR="00291747" w:rsidRPr="00F76875">
        <w:rPr>
          <w:rFonts w:eastAsia="Times New Roman" w:cs="Times New Roman"/>
          <w:kern w:val="0"/>
          <w:szCs w:val="24"/>
          <w:highlight w:val="yellow"/>
          <w14:ligatures w14:val="none"/>
        </w:rPr>
        <w:t>1.5</w:t>
      </w:r>
      <w:r w:rsidR="00367C04">
        <w:rPr>
          <w:rFonts w:eastAsia="Times New Roman" w:cs="Times New Roman"/>
          <w:kern w:val="0"/>
          <w:szCs w:val="24"/>
          <w14:ligatures w14:val="none"/>
        </w:rPr>
        <w:t xml:space="preserve">  (</w:t>
      </w:r>
      <w:proofErr w:type="gramEnd"/>
      <w:r w:rsidR="00367C04">
        <w:rPr>
          <w:rFonts w:eastAsia="Times New Roman" w:cs="Times New Roman"/>
          <w:kern w:val="0"/>
          <w:szCs w:val="24"/>
          <w14:ligatures w14:val="none"/>
        </w:rPr>
        <w:t>(2/9)</w:t>
      </w:r>
      <w:proofErr w:type="gramStart"/>
      <w:r w:rsidR="00367C04">
        <w:rPr>
          <w:rFonts w:eastAsia="Times New Roman" w:cs="Times New Roman"/>
          <w:kern w:val="0"/>
          <w:szCs w:val="24"/>
          <w14:ligatures w14:val="none"/>
        </w:rPr>
        <w:t>/(</w:t>
      </w:r>
      <w:proofErr w:type="gramEnd"/>
      <w:r w:rsidR="00367C04">
        <w:rPr>
          <w:rFonts w:eastAsia="Times New Roman" w:cs="Times New Roman"/>
          <w:kern w:val="0"/>
          <w:szCs w:val="24"/>
          <w14:ligatures w14:val="none"/>
        </w:rPr>
        <w:t>(3/</w:t>
      </w:r>
      <w:proofErr w:type="gramStart"/>
      <w:r w:rsidR="00367C04">
        <w:rPr>
          <w:rFonts w:eastAsia="Times New Roman" w:cs="Times New Roman"/>
          <w:kern w:val="0"/>
          <w:szCs w:val="24"/>
          <w14:ligatures w14:val="none"/>
        </w:rPr>
        <w:t>9)*</w:t>
      </w:r>
      <w:proofErr w:type="gramEnd"/>
      <w:r w:rsidR="00367C04">
        <w:rPr>
          <w:rFonts w:eastAsia="Times New Roman" w:cs="Times New Roman"/>
          <w:kern w:val="0"/>
          <w:szCs w:val="24"/>
          <w14:ligatures w14:val="none"/>
        </w:rPr>
        <w:t>(4/9)))</w:t>
      </w:r>
    </w:p>
    <w:p w14:paraId="41B99F15" w14:textId="14294624" w:rsidR="001A0683" w:rsidRPr="00291747" w:rsidRDefault="001A0683" w:rsidP="001A068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highlight w:val="yellow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If Cheese, Milk, then Banana</w:t>
      </w:r>
      <w:r w:rsidR="00291747">
        <w:rPr>
          <w:rFonts w:eastAsia="Times New Roman" w:cs="Times New Roman"/>
          <w:kern w:val="0"/>
          <w:szCs w:val="24"/>
          <w14:ligatures w14:val="none"/>
        </w:rPr>
        <w:t xml:space="preserve">?  </w:t>
      </w:r>
      <w:r w:rsidR="00291747" w:rsidRPr="00291747">
        <w:rPr>
          <w:rFonts w:eastAsia="Times New Roman" w:cs="Times New Roman"/>
          <w:kern w:val="0"/>
          <w:szCs w:val="24"/>
          <w:highlight w:val="yellow"/>
          <w14:ligatures w14:val="none"/>
        </w:rPr>
        <w:t>0.3758</w:t>
      </w:r>
    </w:p>
    <w:p w14:paraId="23535E1C" w14:textId="78081303" w:rsidR="001A0683" w:rsidRDefault="001A0683" w:rsidP="001A068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If Milk, Apples, then Cheese</w:t>
      </w:r>
      <w:r w:rsidR="00291747">
        <w:rPr>
          <w:rFonts w:eastAsia="Times New Roman" w:cs="Times New Roman"/>
          <w:kern w:val="0"/>
          <w:szCs w:val="24"/>
          <w14:ligatures w14:val="none"/>
        </w:rPr>
        <w:t xml:space="preserve"> = 1.28</w:t>
      </w:r>
    </w:p>
    <w:p w14:paraId="6E055A1C" w14:textId="5A2B73D6" w:rsidR="004C5E13" w:rsidRDefault="004C5E13" w:rsidP="004C5E1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Lift calculations: if {</w:t>
      </w:r>
      <w:proofErr w:type="gramStart"/>
      <w:r>
        <w:rPr>
          <w:rFonts w:eastAsia="Times New Roman" w:cs="Times New Roman"/>
          <w:kern w:val="0"/>
          <w:szCs w:val="24"/>
          <w14:ligatures w14:val="none"/>
        </w:rPr>
        <w:t>M,A</w:t>
      </w:r>
      <w:proofErr w:type="gramEnd"/>
      <w:r>
        <w:rPr>
          <w:rFonts w:eastAsia="Times New Roman" w:cs="Times New Roman"/>
          <w:kern w:val="0"/>
          <w:szCs w:val="24"/>
          <w14:ligatures w14:val="none"/>
        </w:rPr>
        <w:t>} then C:</w:t>
      </w:r>
    </w:p>
    <w:p w14:paraId="566B60FC" w14:textId="61D01271" w:rsidR="004C5E13" w:rsidRDefault="004C5E13" w:rsidP="004C5E1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# of transactions in which M, A, and C appear together: 1 out of 9</w:t>
      </w:r>
    </w:p>
    <w:p w14:paraId="3BB9FF93" w14:textId="6AA8A4A9" w:rsidR="004C5E13" w:rsidRDefault="004C5E13" w:rsidP="004C5E1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# of transactions in which M and A appear together: 1/ 9</w:t>
      </w:r>
    </w:p>
    <w:p w14:paraId="303D8F95" w14:textId="0FE6A4F1" w:rsidR="004C5E13" w:rsidRDefault="004C5E13" w:rsidP="004C5E1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# of transactions in which C appears: 7/9 </w:t>
      </w:r>
    </w:p>
    <w:p w14:paraId="0966BFAF" w14:textId="77899BB2" w:rsidR="008A06B0" w:rsidRPr="004C5E13" w:rsidRDefault="008A06B0" w:rsidP="004C5E1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Lift = {prop of transaction M, A, and C occur together} divided </w:t>
      </w:r>
      <w:proofErr w:type="gramStart"/>
      <w:r>
        <w:rPr>
          <w:rFonts w:eastAsia="Times New Roman" w:cs="Times New Roman"/>
          <w:kern w:val="0"/>
          <w:szCs w:val="24"/>
          <w14:ligatures w14:val="none"/>
        </w:rPr>
        <w:t>by  {</w:t>
      </w:r>
      <w:proofErr w:type="gramEnd"/>
      <w:r>
        <w:rPr>
          <w:rFonts w:eastAsia="Times New Roman" w:cs="Times New Roman"/>
          <w:kern w:val="0"/>
          <w:szCs w:val="24"/>
          <w14:ligatures w14:val="none"/>
        </w:rPr>
        <w:t xml:space="preserve">prop of transaction (M and A) </w:t>
      </w:r>
      <w:proofErr w:type="gramStart"/>
      <w:r>
        <w:rPr>
          <w:rFonts w:eastAsia="Times New Roman" w:cs="Times New Roman"/>
          <w:kern w:val="0"/>
          <w:szCs w:val="24"/>
          <w14:ligatures w14:val="none"/>
        </w:rPr>
        <w:t>occur  times</w:t>
      </w:r>
      <w:proofErr w:type="gramEnd"/>
      <w:r>
        <w:rPr>
          <w:rFonts w:eastAsia="Times New Roman" w:cs="Times New Roman"/>
          <w:kern w:val="0"/>
          <w:szCs w:val="24"/>
          <w14:ligatures w14:val="none"/>
        </w:rPr>
        <w:t xml:space="preserve"> prop of transaction C occur.</w:t>
      </w:r>
    </w:p>
    <w:p w14:paraId="710ECD33" w14:textId="77777777" w:rsidR="001A0683" w:rsidRDefault="001A0683" w:rsidP="001A0683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</w:p>
    <w:sectPr w:rsidR="001A06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10390"/>
    <w:multiLevelType w:val="multilevel"/>
    <w:tmpl w:val="A526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3E42F4"/>
    <w:multiLevelType w:val="hybridMultilevel"/>
    <w:tmpl w:val="9626B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8B18B8"/>
    <w:multiLevelType w:val="hybridMultilevel"/>
    <w:tmpl w:val="E48678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0386162">
    <w:abstractNumId w:val="0"/>
  </w:num>
  <w:num w:numId="2" w16cid:durableId="1676572237">
    <w:abstractNumId w:val="1"/>
  </w:num>
  <w:num w:numId="3" w16cid:durableId="1251155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C8"/>
    <w:rsid w:val="000010C8"/>
    <w:rsid w:val="000F3EB5"/>
    <w:rsid w:val="001144DA"/>
    <w:rsid w:val="00153943"/>
    <w:rsid w:val="00183623"/>
    <w:rsid w:val="001A0683"/>
    <w:rsid w:val="00267F6C"/>
    <w:rsid w:val="00291747"/>
    <w:rsid w:val="00295FBC"/>
    <w:rsid w:val="002E5517"/>
    <w:rsid w:val="00367C04"/>
    <w:rsid w:val="00383A73"/>
    <w:rsid w:val="003C715F"/>
    <w:rsid w:val="004246E9"/>
    <w:rsid w:val="0047409A"/>
    <w:rsid w:val="004C5E13"/>
    <w:rsid w:val="004E6CC3"/>
    <w:rsid w:val="005D35C5"/>
    <w:rsid w:val="00602161"/>
    <w:rsid w:val="006101F5"/>
    <w:rsid w:val="00637EF1"/>
    <w:rsid w:val="00685E84"/>
    <w:rsid w:val="0069383D"/>
    <w:rsid w:val="007D28A9"/>
    <w:rsid w:val="008A06B0"/>
    <w:rsid w:val="008C7C30"/>
    <w:rsid w:val="009E5E48"/>
    <w:rsid w:val="009F708B"/>
    <w:rsid w:val="00A4775A"/>
    <w:rsid w:val="00AB04E9"/>
    <w:rsid w:val="00AF3737"/>
    <w:rsid w:val="00B35D9F"/>
    <w:rsid w:val="00B808E4"/>
    <w:rsid w:val="00CF21A0"/>
    <w:rsid w:val="00D35F55"/>
    <w:rsid w:val="00D83461"/>
    <w:rsid w:val="00F031B7"/>
    <w:rsid w:val="00F62C4C"/>
    <w:rsid w:val="00F7227B"/>
    <w:rsid w:val="00F7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BA7B8A"/>
  <w15:chartTrackingRefBased/>
  <w15:docId w15:val="{BD5C81C1-A745-4150-AAF2-2826FD184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7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7E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35D9F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B35D9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B35D9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7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UseLongFileName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910</Words>
  <Characters>4208</Characters>
  <Application>Microsoft Office Word</Application>
  <DocSecurity>0</DocSecurity>
  <Lines>182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Richards, Joseph B</dc:creator>
  <cp:keywords/>
  <dc:description/>
  <cp:lastModifiedBy>Kaur, Manvir</cp:lastModifiedBy>
  <cp:revision>12</cp:revision>
  <dcterms:created xsi:type="dcterms:W3CDTF">2025-10-23T20:25:00Z</dcterms:created>
  <dcterms:modified xsi:type="dcterms:W3CDTF">2025-10-24T02:16:00Z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a7fbc18d-ee93-4b4a-a3be-221e90f242dc</vt:lpwstr>
  </property>
</Properties>
</file>