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b/>
          <w:bCs/>
          <w:sz w:val="40"/>
          <w:szCs w:val="34"/>
        </w:rPr>
      </w:pPr>
      <w:r>
        <w:rPr>
          <w:b/>
          <w:bCs/>
          <w:sz w:val="40"/>
          <w:szCs w:val="34"/>
        </w:rPr>
        <w:t>Assignment 2</w:t>
      </w:r>
    </w:p>
    <w:p>
      <w:pPr>
        <w:ind w:left="360" w:hanging="360"/>
        <w:jc w:val="center"/>
        <w:rPr>
          <w:b/>
          <w:bCs/>
          <w:sz w:val="32"/>
          <w:szCs w:val="30"/>
        </w:rPr>
      </w:pPr>
      <w:r>
        <w:rPr>
          <w:b/>
          <w:bCs/>
          <w:sz w:val="32"/>
          <w:szCs w:val="30"/>
        </w:rPr>
        <w:t>Cloud Solution Architectures</w:t>
      </w:r>
    </w:p>
    <w:p/>
    <w:p/>
    <w:p>
      <w:pPr>
        <w:numPr>
          <w:numId w:val="0"/>
        </w:numPr>
        <w:ind w:leftChars="0"/>
        <w:jc w:val="left"/>
        <w:rPr>
          <w:rFonts w:hint="default"/>
          <w:lang w:val="en-IN" w:eastAsia="zh-CN"/>
        </w:rPr>
      </w:pPr>
      <w:r>
        <w:rPr>
          <w:rFonts w:hint="default"/>
          <w:lang w:val="en-IN"/>
        </w:rPr>
        <w:t xml:space="preserve">Q1. </w:t>
      </w:r>
      <w:r>
        <w:t>Briefly describe how cloud computing can contribute to reducing time-to-deployment.</w:t>
      </w:r>
      <w:r>
        <w:br w:type="textWrapping"/>
      </w:r>
      <w:r>
        <w:br w:type="textWrapping"/>
      </w:r>
      <w:r>
        <w:rPr>
          <w:rFonts w:hint="default"/>
          <w:lang w:val="en-IN"/>
        </w:rPr>
        <w:t xml:space="preserve">Answer: </w:t>
      </w:r>
      <w:r>
        <w:rPr>
          <w:rFonts w:hint="default"/>
          <w:lang w:val="en-IN" w:eastAsia="zh-CN"/>
        </w:rPr>
        <w:t xml:space="preserve">The following are some ways that cloud computing can help shorten the time to deployment: </w:t>
      </w:r>
      <w:r>
        <w:rPr>
          <w:rFonts w:hint="default"/>
          <w:lang w:val="en-IN" w:eastAsia="zh-CN"/>
        </w:rPr>
        <w:br w:type="textWrapping"/>
      </w:r>
      <w:r>
        <w:rPr>
          <w:rFonts w:hint="default"/>
          <w:lang w:val="en-IN" w:eastAsia="zh-CN"/>
        </w:rPr>
        <w:br w:type="textWrapping"/>
      </w:r>
      <w:r>
        <w:rPr>
          <w:rFonts w:hint="default"/>
          <w:lang w:val="en-IN" w:eastAsia="zh-CN"/>
        </w:rPr>
        <w:t xml:space="preserve">Instant Provisioning: With cloud platforms, users can instantly add new computer resources on demand, including virtual machines or containers. As a result, the drawn-out hardware setup and procurement process that characterises conventional on-premises infrastructure is eliminated. </w:t>
      </w:r>
      <w:r>
        <w:rPr>
          <w:rFonts w:hint="default"/>
          <w:lang w:val="en-IN" w:eastAsia="zh-CN"/>
        </w:rPr>
        <w:br w:type="textWrapping"/>
      </w:r>
      <w:r>
        <w:rPr>
          <w:rFonts w:hint="default"/>
          <w:lang w:val="en-IN" w:eastAsia="zh-CN"/>
        </w:rPr>
        <w:br w:type="textWrapping"/>
      </w:r>
      <w:r>
        <w:rPr>
          <w:rFonts w:hint="default"/>
          <w:lang w:val="en-IN" w:eastAsia="zh-CN"/>
        </w:rPr>
        <w:t>Scalability: The ability of cloud resources to be automatically or on-demand scaled up or down enables businesses to quickly adapt their computing capacity to changing demands. This adaptability cuts down on the amount of time needed to provision more resources.</w:t>
      </w:r>
      <w:r>
        <w:rPr>
          <w:rFonts w:hint="default"/>
          <w:lang w:val="en-IN" w:eastAsia="zh-CN"/>
        </w:rPr>
        <w:br w:type="textWrapping"/>
      </w:r>
      <w:r>
        <w:rPr>
          <w:rFonts w:hint="default"/>
          <w:lang w:val="en-IN" w:eastAsia="zh-CN"/>
        </w:rPr>
        <w:br w:type="textWrapping"/>
      </w:r>
      <w:r>
        <w:rPr>
          <w:rFonts w:hint="default"/>
          <w:lang w:val="en-IN" w:eastAsia="zh-CN"/>
        </w:rPr>
        <w:t xml:space="preserve">Availability of Services: A variety of platform services, including serverless computing, message queues, and database-as-a-service, are provided by cloud providers. Certain application components can be developed and deployed more quickly by utilising these services. </w:t>
      </w:r>
      <w:r>
        <w:rPr>
          <w:rFonts w:hint="default"/>
          <w:lang w:val="en-IN" w:eastAsia="zh-CN"/>
        </w:rPr>
        <w:br w:type="textWrapping"/>
      </w:r>
      <w:r>
        <w:rPr>
          <w:rFonts w:hint="default"/>
          <w:lang w:val="en-IN" w:eastAsia="zh-CN"/>
        </w:rPr>
        <w:br w:type="textWrapping"/>
      </w:r>
      <w:r>
        <w:rPr>
          <w:rFonts w:hint="default"/>
          <w:lang w:val="en-IN" w:eastAsia="zh-CN"/>
        </w:rPr>
        <w:t xml:space="preserve">Decreased Infrastructure Maintenance: In a cloud environment, the underlying infrastructure, including software updates and security patches, is managed and maintained by the cloud provider. As a result, the organisation needs to spend less time and energy maintaining its own infrastructure. </w:t>
      </w:r>
      <w:r>
        <w:rPr>
          <w:rFonts w:hint="default"/>
          <w:lang w:val="en-IN" w:eastAsia="zh-CN"/>
        </w:rPr>
        <w:br w:type="textWrapping"/>
      </w:r>
      <w:r>
        <w:rPr>
          <w:rFonts w:hint="default"/>
          <w:lang w:val="en-IN" w:eastAsia="zh-CN"/>
        </w:rPr>
        <w:br w:type="textWrapping"/>
      </w:r>
      <w:r>
        <w:rPr>
          <w:rFonts w:hint="default"/>
          <w:lang w:val="en-IN" w:eastAsia="zh-CN"/>
        </w:rPr>
        <w:t>All things considered, cloud computing's scalable, preconfigured, and on-demand qualities, combined with the availability of cloud services and automated deployment pipelines, can greatly reduce an organization's time-to-deployment.</w:t>
      </w:r>
    </w:p>
    <w:p>
      <w:pPr>
        <w:numPr>
          <w:numId w:val="0"/>
        </w:numPr>
        <w:ind w:leftChars="0"/>
        <w:rPr>
          <w:rFonts w:hint="default"/>
          <w:lang w:val="en-IN" w:eastAsia="zh-CN"/>
        </w:rPr>
      </w:pPr>
    </w:p>
    <w:p>
      <w:pPr>
        <w:numPr>
          <w:numId w:val="0"/>
        </w:numPr>
        <w:ind w:leftChars="0"/>
        <w:rPr>
          <w:rFonts w:hint="default"/>
          <w:lang w:val="en-IN" w:eastAsia="zh-CN"/>
        </w:rPr>
      </w:pPr>
      <w:r>
        <w:rPr>
          <w:rFonts w:hint="default"/>
          <w:lang w:val="en-IN"/>
        </w:rPr>
        <w:t xml:space="preserve">Q2. </w:t>
      </w:r>
      <w:r>
        <w:t>Discuss why we often say cloud adoption affects CAPEX and OPEX in organizations?</w:t>
      </w:r>
      <w:r>
        <w:rPr>
          <w:rFonts w:hint="default"/>
          <w:lang w:val="en-IN" w:eastAsia="zh-CN"/>
        </w:rPr>
        <w:br w:type="textWrapping"/>
      </w:r>
      <w:r>
        <w:rPr>
          <w:rFonts w:hint="default"/>
          <w:lang w:val="en-IN" w:eastAsia="zh-CN"/>
        </w:rPr>
        <w:br w:type="textWrapping"/>
      </w:r>
      <w:r>
        <w:rPr>
          <w:rFonts w:hint="default"/>
          <w:lang w:val="en-IN" w:eastAsia="zh-CN"/>
        </w:rPr>
        <w:t xml:space="preserve">Answer:  For the following reasons, adopting cloud computing frequently has an impact on an organization's capital and operating expenses (OPEX): </w:t>
      </w:r>
      <w:r>
        <w:rPr>
          <w:rFonts w:hint="default"/>
          <w:lang w:val="en-IN" w:eastAsia="zh-CN"/>
        </w:rPr>
        <w:br w:type="textWrapping"/>
      </w:r>
      <w:r>
        <w:rPr>
          <w:rFonts w:hint="default"/>
          <w:lang w:val="en-IN" w:eastAsia="zh-CN"/>
        </w:rPr>
        <w:br w:type="textWrapping"/>
      </w:r>
      <w:r>
        <w:rPr>
          <w:rFonts w:hint="default"/>
          <w:lang w:val="en-IN" w:eastAsia="zh-CN"/>
        </w:rPr>
        <w:t xml:space="preserve">CAPEX Reduction: </w:t>
      </w:r>
      <w:r>
        <w:rPr>
          <w:rFonts w:hint="default"/>
          <w:lang w:val="en-IN" w:eastAsia="zh-CN"/>
        </w:rPr>
        <w:br w:type="textWrapping"/>
      </w:r>
      <w:r>
        <w:rPr>
          <w:rFonts w:hint="default"/>
          <w:lang w:val="en-IN" w:eastAsia="zh-CN"/>
        </w:rPr>
        <w:t xml:space="preserve">1. Major upfront capital expenditures in hardware, software, and data centre facilities are necessary for traditional on-premises IT infrastructure. </w:t>
      </w:r>
      <w:r>
        <w:rPr>
          <w:rFonts w:hint="default"/>
          <w:lang w:val="en-IN" w:eastAsia="zh-CN"/>
        </w:rPr>
        <w:br w:type="textWrapping"/>
      </w:r>
      <w:r>
        <w:rPr>
          <w:rFonts w:hint="default"/>
          <w:lang w:val="en-IN" w:eastAsia="zh-CN"/>
        </w:rPr>
        <w:t xml:space="preserve">2. By using cloud computing, businesses can pay for computing resources as an operational expense (OPEX) rather than incurring these significant CAPEX costs. </w:t>
      </w:r>
      <w:r>
        <w:rPr>
          <w:rFonts w:hint="default"/>
          <w:lang w:val="en-IN" w:eastAsia="zh-CN"/>
        </w:rPr>
        <w:br w:type="textWrapping"/>
      </w:r>
      <w:r>
        <w:rPr>
          <w:rFonts w:hint="default"/>
          <w:lang w:val="en-IN" w:eastAsia="zh-CN"/>
        </w:rPr>
        <w:t xml:space="preserve">3. Organisations can move from a capital-intensive strategy to an OPEX-based, more flexible model by using cloud providers to manage the capital investments in the underlying infrastructure. </w:t>
      </w:r>
      <w:r>
        <w:rPr>
          <w:rFonts w:hint="default"/>
          <w:lang w:val="en-IN" w:eastAsia="zh-CN"/>
        </w:rPr>
        <w:br w:type="textWrapping"/>
      </w:r>
    </w:p>
    <w:p>
      <w:pPr>
        <w:numPr>
          <w:numId w:val="0"/>
        </w:numPr>
        <w:ind w:leftChars="0"/>
        <w:rPr>
          <w:rFonts w:hint="default"/>
          <w:lang w:val="en-IN" w:eastAsia="zh-CN"/>
        </w:rPr>
      </w:pPr>
      <w:r>
        <w:rPr>
          <w:rFonts w:hint="default"/>
          <w:lang w:val="en-IN" w:eastAsia="zh-CN"/>
        </w:rPr>
        <w:t xml:space="preserve">OPEX Growth </w:t>
      </w:r>
      <w:r>
        <w:rPr>
          <w:rFonts w:hint="default"/>
          <w:lang w:val="en-IN" w:eastAsia="zh-CN"/>
        </w:rPr>
        <w:br w:type="textWrapping"/>
      </w:r>
      <w:r>
        <w:rPr>
          <w:rFonts w:hint="default"/>
          <w:lang w:val="en-IN" w:eastAsia="zh-CN"/>
        </w:rPr>
        <w:t xml:space="preserve">1. In a cloud computing paradigm, businesses pay the cloud provider a usage-based, recurring cost for the computing resources they use. </w:t>
      </w:r>
      <w:r>
        <w:rPr>
          <w:rFonts w:hint="default"/>
          <w:lang w:val="en-IN" w:eastAsia="zh-CN"/>
        </w:rPr>
        <w:br w:type="textWrapping"/>
      </w:r>
      <w:r>
        <w:rPr>
          <w:rFonts w:hint="default"/>
          <w:lang w:val="en-IN" w:eastAsia="zh-CN"/>
        </w:rPr>
        <w:t>2. Rather than being one-time capital investments, these recurring subscription or pay-per-use costs are classified as operational expenses (OPEX).</w:t>
      </w:r>
    </w:p>
    <w:p>
      <w:pPr>
        <w:numPr>
          <w:ilvl w:val="0"/>
          <w:numId w:val="1"/>
        </w:numPr>
        <w:ind w:leftChars="0"/>
        <w:rPr>
          <w:rFonts w:hint="default"/>
          <w:lang w:val="en-IN" w:eastAsia="zh-CN"/>
        </w:rPr>
      </w:pPr>
      <w:r>
        <w:rPr>
          <w:rFonts w:hint="default"/>
          <w:lang w:val="en-IN" w:eastAsia="zh-CN"/>
        </w:rPr>
        <w:t xml:space="preserve">Because enterprises can readily modify their cloud resource consumption in accordance with their needs, the OPEX expenses can be more predictable and scalable. </w:t>
      </w:r>
      <w:r>
        <w:rPr>
          <w:rFonts w:hint="default"/>
          <w:lang w:val="en-IN" w:eastAsia="zh-CN"/>
        </w:rPr>
        <w:br w:type="textWrapping"/>
      </w:r>
    </w:p>
    <w:p>
      <w:pPr>
        <w:numPr>
          <w:numId w:val="0"/>
        </w:numPr>
        <w:rPr>
          <w:rFonts w:hint="default"/>
          <w:lang w:val="en-IN" w:eastAsia="zh-CN"/>
        </w:rPr>
      </w:pPr>
      <w:r>
        <w:rPr>
          <w:rFonts w:hint="default"/>
          <w:lang w:val="en-IN" w:eastAsia="zh-CN"/>
        </w:rPr>
        <w:t xml:space="preserve">Lower Upkeep Expenses: </w:t>
      </w:r>
      <w:r>
        <w:rPr>
          <w:rFonts w:hint="default"/>
          <w:lang w:val="en-IN" w:eastAsia="zh-CN"/>
        </w:rPr>
        <w:br w:type="textWrapping"/>
      </w:r>
      <w:r>
        <w:rPr>
          <w:rFonts w:hint="default"/>
          <w:lang w:val="en-IN" w:eastAsia="zh-CN"/>
        </w:rPr>
        <w:t xml:space="preserve">1. Organisations that use on-premises infrastructure incur higher operating expenses (OPEX) because they are in charge of the continuous upkeep, support, and updates of their IT systems. </w:t>
      </w:r>
      <w:r>
        <w:rPr>
          <w:rFonts w:hint="default"/>
          <w:lang w:val="en-IN" w:eastAsia="zh-CN"/>
        </w:rPr>
        <w:br w:type="textWrapping"/>
      </w:r>
      <w:r>
        <w:rPr>
          <w:rFonts w:hint="default"/>
          <w:lang w:val="en-IN" w:eastAsia="zh-CN"/>
        </w:rPr>
        <w:t xml:space="preserve">2. In a cloud environment, the organization's operating expenses are minimised because the cloud provider takes care of the underlying infrastructure's management and upkeep. </w:t>
      </w:r>
      <w:r>
        <w:rPr>
          <w:rFonts w:hint="default"/>
          <w:lang w:val="en-IN" w:eastAsia="zh-CN"/>
        </w:rPr>
        <w:br w:type="textWrapping"/>
      </w:r>
      <w:r>
        <w:rPr>
          <w:rFonts w:hint="default"/>
          <w:lang w:val="en-IN" w:eastAsia="zh-CN"/>
        </w:rPr>
        <w:t xml:space="preserve">3. Better Resource Utilisation: By allowing businesses to scale up or down in response to demand rather than keeping extra capacity on hand for peak loads, cloud computing allows for a more effective use of computer resources. </w:t>
      </w:r>
      <w:r>
        <w:rPr>
          <w:rFonts w:hint="default"/>
          <w:lang w:val="en-IN" w:eastAsia="zh-CN"/>
        </w:rPr>
        <w:br w:type="textWrapping"/>
      </w:r>
      <w:r>
        <w:rPr>
          <w:rFonts w:hint="default"/>
          <w:lang w:val="en-IN" w:eastAsia="zh-CN"/>
        </w:rPr>
        <w:t>4. Because companies only pay for the resources they really utilise and avoid investing in idle resources, this might result in a decrease in OPEX.</w:t>
      </w:r>
      <w:r>
        <w:rPr>
          <w:rFonts w:hint="default"/>
          <w:lang w:val="en-IN" w:eastAsia="zh-CN"/>
        </w:rPr>
        <w:br w:type="textWrapping"/>
      </w:r>
      <w:r>
        <w:rPr>
          <w:rFonts w:hint="default"/>
          <w:lang w:val="en-IN" w:eastAsia="zh-CN"/>
        </w:rPr>
        <w:t xml:space="preserve">Enhanced Flexibility and Agility: </w:t>
      </w:r>
      <w:r>
        <w:rPr>
          <w:rFonts w:hint="default"/>
          <w:lang w:val="en-IN" w:eastAsia="zh-CN"/>
        </w:rPr>
        <w:br w:type="textWrapping"/>
      </w:r>
      <w:r>
        <w:rPr>
          <w:rFonts w:hint="default"/>
          <w:lang w:val="en-IN" w:eastAsia="zh-CN"/>
        </w:rPr>
        <w:t xml:space="preserve">1. Because cloud computing enables businesses to swiftly scale resources up or down as needed, it makes them more flexible and responsive to changing business needs. </w:t>
      </w:r>
      <w:r>
        <w:rPr>
          <w:rFonts w:hint="default"/>
          <w:lang w:val="en-IN" w:eastAsia="zh-CN"/>
        </w:rPr>
        <w:br w:type="textWrapping"/>
      </w:r>
      <w:r>
        <w:rPr>
          <w:rFonts w:hint="default"/>
          <w:lang w:val="en-IN" w:eastAsia="zh-CN"/>
        </w:rPr>
        <w:t xml:space="preserve">2. Because of this flexibility, businesses can avoid the OPEX of sustaining underutilised resources or the CAPEX of overprovisioning, which can save costs and increase operational efficiency. </w:t>
      </w:r>
      <w:r>
        <w:rPr>
          <w:rFonts w:hint="default"/>
          <w:lang w:val="en-IN" w:eastAsia="zh-CN"/>
        </w:rPr>
        <w:br w:type="textWrapping"/>
      </w:r>
      <w:r>
        <w:rPr>
          <w:rFonts w:hint="default"/>
          <w:lang w:val="en-IN" w:eastAsia="zh-CN"/>
        </w:rPr>
        <w:br w:type="textWrapping"/>
      </w:r>
      <w:r>
        <w:rPr>
          <w:rFonts w:hint="default"/>
          <w:lang w:val="en-IN" w:eastAsia="zh-CN"/>
        </w:rPr>
        <w:t>All things considered, implementing cloud computing can change an organization's IT spending from a capital-intensive (CAPEX) model to an operational (OPEX) model that pays for what is used as it is needed, thereby saving money and offering greater flexibility.</w:t>
      </w:r>
    </w:p>
    <w:p>
      <w:r>
        <w:rPr>
          <w:rFonts w:hint="default"/>
          <w:lang w:val="en-IN" w:eastAsia="zh-CN"/>
        </w:rPr>
        <w:br w:type="textWrapping"/>
      </w:r>
      <w:r>
        <w:rPr>
          <w:rFonts w:hint="default"/>
          <w:lang w:val="en-IN" w:eastAsia="zh-CN"/>
        </w:rPr>
        <w:br w:type="textWrapping"/>
      </w:r>
      <w:r>
        <w:rPr>
          <w:rFonts w:hint="default"/>
          <w:lang w:val="en-IN" w:eastAsia="zh-CN"/>
        </w:rPr>
        <w:t xml:space="preserve">Q3. </w:t>
      </w:r>
      <w:r>
        <w:t xml:space="preserve">There are cloud companies that provide very specific services that might not be widely available through most cloud providers or even provide specialized servers (with specific hardware setting) that might not be available by most other cloud vendors. Now, imagine you are designing a cloud solution for a company that has had in-house IT so far. While it might be that utilizing these specialized services could help in the cloud transition/migration at first (e.g., reduce lift and shift complexity) why might be the limitations for designing solutions that depend on specific vendors only? What potential problems could be faced down the road? </w:t>
      </w:r>
    </w:p>
    <w:p>
      <w:pPr>
        <w:numPr>
          <w:numId w:val="0"/>
        </w:numPr>
        <w:rPr>
          <w:rFonts w:hint="default"/>
          <w:lang w:val="en-IN" w:eastAsia="zh-CN"/>
        </w:rPr>
      </w:pPr>
      <w:r>
        <w:rPr>
          <w:rFonts w:hint="default"/>
          <w:lang w:val="en-IN" w:eastAsia="zh-CN"/>
        </w:rPr>
        <w:br w:type="textWrapping"/>
      </w:r>
      <w:r>
        <w:rPr>
          <w:rFonts w:hint="default"/>
          <w:lang w:val="en-IN" w:eastAsia="zh-CN"/>
        </w:rPr>
        <w:t xml:space="preserve">Answer: Even though they might offer some initial benefits during the cloud migration, relying too heavily on vendor-specific hardware offerings or specialised cloud services can lead to potential limitations and issues when designing a cloud solution for an organisation that has previously used in-house IT: </w:t>
      </w:r>
      <w:r>
        <w:rPr>
          <w:rFonts w:hint="default"/>
          <w:lang w:val="en-IN" w:eastAsia="zh-CN"/>
        </w:rPr>
        <w:br w:type="textWrapping"/>
      </w:r>
      <w:r>
        <w:rPr>
          <w:rFonts w:hint="default"/>
          <w:lang w:val="en-IN" w:eastAsia="zh-CN"/>
        </w:rPr>
        <w:br w:type="textWrapping"/>
      </w:r>
      <w:r>
        <w:rPr>
          <w:rFonts w:hint="default"/>
          <w:lang w:val="en-IN" w:eastAsia="zh-CN"/>
        </w:rPr>
        <w:t xml:space="preserve">Lock-in and Vendor Dependency: Vendor lock-in and dependence on a single cloud provider for highly specialised services or hardware can lead to vendor lock-in, which makes it challenging to switch to alternative cloud platforms or adjust to future changes in business requirements. </w:t>
      </w:r>
      <w:r>
        <w:rPr>
          <w:rFonts w:hint="default"/>
          <w:lang w:val="en-IN" w:eastAsia="zh-CN"/>
        </w:rPr>
        <w:br w:type="textWrapping"/>
      </w:r>
      <w:r>
        <w:rPr>
          <w:rFonts w:hint="default"/>
          <w:lang w:val="en-IN" w:eastAsia="zh-CN"/>
        </w:rPr>
        <w:t>This may reduce the organization's adaptability and agility since it makes them largely reliant on the services provided by that particular provider and may make it more difficult to move their data or apps to other cloud environments.</w:t>
      </w:r>
      <w:r>
        <w:rPr>
          <w:rFonts w:hint="default"/>
          <w:lang w:val="en-IN" w:eastAsia="zh-CN"/>
        </w:rPr>
        <w:br w:type="textWrapping"/>
      </w:r>
    </w:p>
    <w:p>
      <w:pPr>
        <w:numPr>
          <w:numId w:val="0"/>
        </w:numPr>
        <w:rPr>
          <w:rFonts w:hint="default"/>
          <w:lang w:val="en-IN" w:eastAsia="zh-CN"/>
        </w:rPr>
      </w:pPr>
      <w:r>
        <w:rPr>
          <w:rFonts w:hint="default"/>
          <w:lang w:val="en-IN" w:eastAsia="zh-CN"/>
        </w:rPr>
        <w:t xml:space="preserve">Limited Interoperability and Portability: Personalised solutions that make use of hardware or services exclusive to a single vendor could be difficult to move or integrate with other cloud platforms or on-premises systems. </w:t>
      </w:r>
      <w:r>
        <w:rPr>
          <w:rFonts w:hint="default"/>
          <w:lang w:val="en-IN" w:eastAsia="zh-CN"/>
        </w:rPr>
        <w:br w:type="textWrapping"/>
      </w:r>
      <w:r>
        <w:rPr>
          <w:rFonts w:hint="default"/>
          <w:lang w:val="en-IN" w:eastAsia="zh-CN"/>
        </w:rPr>
        <w:t xml:space="preserve">This can make it difficult to move to a new cloud provider if necessary or to integrate the cloud-based components with the company's current on-premises infrastructure. </w:t>
      </w:r>
      <w:r>
        <w:rPr>
          <w:rFonts w:hint="default"/>
          <w:lang w:val="en-IN" w:eastAsia="zh-CN"/>
        </w:rPr>
        <w:br w:type="textWrapping"/>
      </w:r>
      <w:r>
        <w:rPr>
          <w:rFonts w:hint="default"/>
          <w:lang w:val="en-IN" w:eastAsia="zh-CN"/>
        </w:rPr>
        <w:br w:type="textWrapping"/>
      </w:r>
      <w:r>
        <w:rPr>
          <w:rFonts w:hint="default"/>
          <w:lang w:val="en-IN" w:eastAsia="zh-CN"/>
        </w:rPr>
        <w:t xml:space="preserve">Enhanced Complexity and Maintenance: Depending on specialised hardware or services can add to the overall cloud architecture's complexity, making it more difficult to scale, operate, and maintain the system over time. </w:t>
      </w:r>
      <w:r>
        <w:rPr>
          <w:rFonts w:hint="default"/>
          <w:lang w:val="en-IN" w:eastAsia="zh-CN"/>
        </w:rPr>
        <w:br w:type="textWrapping"/>
      </w:r>
      <w:r>
        <w:rPr>
          <w:rFonts w:hint="default"/>
          <w:lang w:val="en-IN" w:eastAsia="zh-CN"/>
        </w:rPr>
        <w:t>The management of the cloud solution's vendor-specific features can need extra resources from the company, which could raise operating costs and decrease possible savings.</w:t>
      </w:r>
      <w:r>
        <w:rPr>
          <w:rFonts w:hint="default"/>
          <w:lang w:val="en-IN" w:eastAsia="zh-CN"/>
        </w:rPr>
        <w:br w:type="textWrapping"/>
      </w:r>
      <w:r>
        <w:rPr>
          <w:rFonts w:hint="default"/>
          <w:lang w:val="en-IN" w:eastAsia="zh-CN"/>
        </w:rPr>
        <w:br w:type="textWrapping"/>
      </w:r>
      <w:r>
        <w:rPr>
          <w:rFonts w:hint="default"/>
          <w:lang w:val="en-IN" w:eastAsia="zh-CN"/>
        </w:rPr>
        <w:t xml:space="preserve">Decreased Redundancy and Resilience: The dependability and availability of the company's vital systems may be impacted by vendor-specific solutions' lower redundancy and resilience compared to more extensively used cloud services. </w:t>
      </w:r>
      <w:r>
        <w:rPr>
          <w:rFonts w:hint="default"/>
          <w:lang w:val="en-IN" w:eastAsia="zh-CN"/>
        </w:rPr>
        <w:br w:type="textWrapping"/>
      </w:r>
      <w:r>
        <w:rPr>
          <w:rFonts w:hint="default"/>
          <w:lang w:val="en-IN" w:eastAsia="zh-CN"/>
        </w:rPr>
        <w:t xml:space="preserve">The organisation might not have many options for maintaining operational continuity if the specialised vendor encounters service interruptions or outages. </w:t>
      </w:r>
      <w:r>
        <w:rPr>
          <w:rFonts w:hint="default"/>
          <w:lang w:val="en-IN" w:eastAsia="zh-CN"/>
        </w:rPr>
        <w:br w:type="textWrapping"/>
      </w:r>
      <w:r>
        <w:rPr>
          <w:rFonts w:hint="default"/>
          <w:lang w:val="en-IN" w:eastAsia="zh-CN"/>
        </w:rPr>
        <w:br w:type="textWrapping"/>
      </w:r>
      <w:r>
        <w:rPr>
          <w:rFonts w:hint="default"/>
          <w:lang w:val="en-IN" w:eastAsia="zh-CN"/>
        </w:rPr>
        <w:t xml:space="preserve">Restricted Ecosystem Integration: The organization's capacity to fully use the cloud's potential may be limited if vendor-specific solutions do not connect as smoothly with the larger ecosystem of cloud-based tools, services, and third-party apps. </w:t>
      </w:r>
      <w:r>
        <w:rPr>
          <w:rFonts w:hint="default"/>
          <w:lang w:val="en-IN" w:eastAsia="zh-CN"/>
        </w:rPr>
        <w:br w:type="textWrapping"/>
      </w:r>
      <w:r>
        <w:rPr>
          <w:rFonts w:hint="default"/>
          <w:lang w:val="en-IN" w:eastAsia="zh-CN"/>
        </w:rPr>
        <w:t>This can make it more difficult for the company to benefit from recent developments and improvements in the field of cloud computing.</w:t>
      </w:r>
    </w:p>
    <w:p>
      <w:pPr>
        <w:numPr>
          <w:numId w:val="0"/>
        </w:numPr>
        <w:rPr>
          <w:rFonts w:hint="default"/>
          <w:lang w:val="en-IN" w:eastAsia="zh-CN"/>
        </w:rPr>
      </w:pPr>
    </w:p>
    <w:p>
      <w:pPr>
        <w:numPr>
          <w:numId w:val="0"/>
        </w:numPr>
        <w:rPr>
          <w:rFonts w:hint="default"/>
          <w:lang w:val="en-IN" w:eastAsia="zh-CN"/>
        </w:rPr>
      </w:pPr>
      <w:r>
        <w:rPr>
          <w:rFonts w:hint="default"/>
          <w:lang w:val="en-IN" w:eastAsia="zh-CN"/>
        </w:rPr>
        <w:t>It's frequently advised to take a more cloud-agnostic approach to reduce these possible problems. In this approach, the company makes use of a variety of publicly accessible cloud services and carefully weighs the benefits and drawbacks of specialised vendor offerings vs the long-term flexibility and portability of the cloud solution. By doing this, the company may be able to better respond to changing business needs and keep control over its cloud infrastructure.</w:t>
      </w:r>
    </w:p>
    <w:p>
      <w:r>
        <w:rPr>
          <w:rFonts w:hint="default"/>
          <w:lang w:val="en-IN" w:eastAsia="zh-CN"/>
        </w:rPr>
        <w:t xml:space="preserve">Q4. </w:t>
      </w:r>
      <w:r>
        <w:t xml:space="preserve">Read the paper in [1] and answer the following questions: </w:t>
      </w:r>
    </w:p>
    <w:p>
      <w:pPr>
        <w:pStyle w:val="4"/>
        <w:numPr>
          <w:ilvl w:val="0"/>
          <w:numId w:val="2"/>
        </w:numPr>
      </w:pPr>
      <w:r>
        <w:t xml:space="preserve">[10 points] In your own words explain FOUR of the concerns of organizations moving on-premise applications to the cloud that were identified by the paper. Please limit your answer to at most 3 sentences for each concern. </w:t>
      </w:r>
    </w:p>
    <w:p/>
    <w:p>
      <w:pPr>
        <w:pStyle w:val="4"/>
        <w:numPr>
          <w:ilvl w:val="0"/>
          <w:numId w:val="2"/>
        </w:numPr>
      </w:pPr>
      <w:r>
        <w:t xml:space="preserve">[10 points] Which type of applications are suggested by the authors to be good candidates for direct re-hosting. Do you support or oppose this suggestion? Please provide your rationale in 3-4 sentences. </w:t>
      </w:r>
    </w:p>
    <w:p>
      <w:pPr>
        <w:numPr>
          <w:numId w:val="0"/>
        </w:numPr>
        <w:rPr>
          <w:rFonts w:hint="default"/>
          <w:lang w:val="en-IN" w:eastAsia="zh-CN"/>
        </w:rPr>
      </w:pPr>
      <w:r>
        <w:rPr>
          <w:rFonts w:hint="default"/>
          <w:lang w:val="en-IN" w:eastAsia="zh-CN"/>
        </w:rPr>
        <w:br w:type="textWrapping"/>
      </w:r>
      <w:r>
        <w:rPr>
          <w:rFonts w:hint="default"/>
          <w:lang w:val="en-IN" w:eastAsia="zh-CN"/>
        </w:rPr>
        <w:br w:type="textWrapping"/>
      </w:r>
      <w:r>
        <w:rPr>
          <w:rFonts w:hint="default"/>
          <w:lang w:val="en-IN" w:eastAsia="zh-CN"/>
        </w:rPr>
        <w:t xml:space="preserve">Answers: </w:t>
      </w:r>
      <w:r>
        <w:rPr>
          <w:rFonts w:hint="default"/>
          <w:lang w:val="en-IN" w:eastAsia="zh-CN"/>
        </w:rPr>
        <w:br w:type="textWrapping"/>
      </w:r>
      <w:r>
        <w:rPr>
          <w:rFonts w:hint="default"/>
          <w:lang w:val="en-IN" w:eastAsia="zh-CN"/>
        </w:rPr>
        <w:br w:type="textWrapping"/>
      </w:r>
      <w:r>
        <w:rPr>
          <w:rFonts w:hint="default"/>
          <w:lang w:val="en-IN" w:eastAsia="zh-CN"/>
        </w:rPr>
        <w:t>a) The four key concerns of organizations moving on-premise applications to the cloud identified by the paper are:</w:t>
      </w:r>
      <w:r>
        <w:rPr>
          <w:rFonts w:hint="default"/>
          <w:lang w:val="en-IN" w:eastAsia="zh-CN"/>
        </w:rPr>
        <w:br w:type="textWrapping"/>
      </w:r>
      <w:r>
        <w:rPr>
          <w:rFonts w:hint="default"/>
          <w:lang w:val="en-IN" w:eastAsia="zh-CN"/>
        </w:rPr>
        <w:br w:type="textWrapping"/>
      </w:r>
      <w:r>
        <w:rPr>
          <w:rFonts w:hint="default"/>
          <w:lang w:val="en-IN" w:eastAsia="zh-CN"/>
        </w:rPr>
        <w:t>Availability: Cloud systems usually ensure a minimal level of availability and uptime, which is a crucial issue for businesses. High availability is necessary for many business-critical systems in order to guarantee continuous functioning and a flawless user experience. In comparison to on-premise infrastructure, cloud platforms offer more dependable application availability and can aid in enhancing backup and failover capabilities.</w:t>
      </w:r>
      <w:r>
        <w:rPr>
          <w:rFonts w:hint="default"/>
          <w:lang w:val="en-IN" w:eastAsia="zh-CN"/>
        </w:rPr>
        <w:br w:type="textWrapping"/>
      </w:r>
      <w:r>
        <w:rPr>
          <w:rFonts w:hint="default"/>
          <w:lang w:val="en-IN" w:eastAsia="zh-CN"/>
        </w:rPr>
        <w:br w:type="textWrapping"/>
      </w:r>
      <w:r>
        <w:rPr>
          <w:rFonts w:hint="default"/>
          <w:lang w:val="en-IN" w:eastAsia="zh-CN"/>
        </w:rPr>
        <w:t xml:space="preserve">Management: The ability of organisations to efficiently monitor and manage the migrated applications in the cloud environment is an issue. The study emphasises the requirement for runtime data and the capacity to accommodate programme modifications in real time. This enables companies to scale resources, respond quickly to problems, and adjust to changing needs. Maintaining control and guaranteeing optimal performance of cloud-hosted apps requires proper administration and observability. </w:t>
      </w:r>
      <w:r>
        <w:rPr>
          <w:rFonts w:hint="default"/>
          <w:lang w:val="en-IN" w:eastAsia="zh-CN"/>
        </w:rPr>
        <w:br w:type="textWrapping"/>
      </w:r>
      <w:r>
        <w:rPr>
          <w:rFonts w:hint="default"/>
          <w:lang w:val="en-IN" w:eastAsia="zh-CN"/>
        </w:rPr>
        <w:br w:type="textWrapping"/>
      </w:r>
      <w:r>
        <w:rPr>
          <w:rFonts w:hint="default"/>
          <w:lang w:val="en-IN" w:eastAsia="zh-CN"/>
        </w:rPr>
        <w:t>Scalability: Managing changes in workload and user demand is a major issue. Applications running on-premises might be configured for average usage, which would result in ineffective use of resources during periods of high demand. In order to improve overall operational efficiency, the study highlights how cloud computing's elastic scaling capabilities can assist businesses in meeting demand spikes and reducing resources as necessary.</w:t>
      </w:r>
    </w:p>
    <w:p>
      <w:pPr>
        <w:numPr>
          <w:numId w:val="0"/>
        </w:numPr>
        <w:rPr>
          <w:rFonts w:hint="default"/>
          <w:lang w:val="en-IN" w:eastAsia="zh-CN"/>
        </w:rPr>
      </w:pPr>
      <w:r>
        <w:rPr>
          <w:rFonts w:hint="default"/>
          <w:lang w:val="en-IN" w:eastAsia="zh-CN"/>
        </w:rPr>
        <w:br w:type="textWrapping"/>
      </w:r>
      <w:r>
        <w:rPr>
          <w:rFonts w:hint="default"/>
          <w:lang w:val="en-IN" w:eastAsia="zh-CN"/>
        </w:rPr>
        <w:t>Resiliency: Businesses are worried about how well their migrated apps will be able to absorb setbacks and bounce back from things like outages in the infrastructure or interruptions in service. According to the report, allowing features like distributed design, automated failover, and self-healing mechanisms—which help maintain application continuity and lessen the effect of failures—can help boost resiliency through cloud deployment.</w:t>
      </w:r>
    </w:p>
    <w:p>
      <w:pPr>
        <w:numPr>
          <w:numId w:val="0"/>
        </w:numPr>
        <w:rPr>
          <w:rFonts w:hint="default"/>
          <w:lang w:val="en-IN" w:eastAsia="zh-CN"/>
        </w:rPr>
      </w:pPr>
      <w:r>
        <w:rPr>
          <w:rFonts w:hint="default"/>
          <w:lang w:val="en-IN" w:eastAsia="zh-CN"/>
        </w:rPr>
        <w:br w:type="textWrapping"/>
      </w:r>
      <w:r>
        <w:rPr>
          <w:rFonts w:hint="default"/>
          <w:lang w:val="en-IN" w:eastAsia="zh-CN"/>
        </w:rPr>
        <w:t>b) The paper's recommendation on worthy candidates for direct re-hosting is supported by the following arguments:</w:t>
      </w:r>
    </w:p>
    <w:p>
      <w:pPr>
        <w:numPr>
          <w:numId w:val="0"/>
        </w:numPr>
        <w:rPr>
          <w:rFonts w:hint="default"/>
          <w:lang w:val="en-IN" w:eastAsia="zh-CN"/>
        </w:rPr>
      </w:pPr>
    </w:p>
    <w:p>
      <w:pPr>
        <w:numPr>
          <w:numId w:val="0"/>
        </w:numPr>
        <w:rPr>
          <w:rFonts w:hint="default"/>
          <w:lang w:val="en-IN" w:eastAsia="zh-CN"/>
        </w:rPr>
      </w:pPr>
      <w:r>
        <w:rPr>
          <w:rFonts w:hint="default"/>
          <w:lang w:val="en-IN" w:eastAsia="zh-CN"/>
        </w:rPr>
        <w:t>According to the report, apps that are autonomous, non-core to the business and meet utility needs are suitable candidates for direct re-hosting, or re-deployment as-is on the cloud. Since these apps are frequently less closely interwoven with the vital business operations of the company and may profit more immediately from cloud deployment, I generally agree with this approach.</w:t>
      </w:r>
      <w:r>
        <w:rPr>
          <w:rFonts w:hint="default"/>
          <w:lang w:val="en-IN" w:eastAsia="zh-CN"/>
        </w:rPr>
        <w:br w:type="textWrapping"/>
      </w:r>
    </w:p>
    <w:p>
      <w:pPr>
        <w:numPr>
          <w:numId w:val="0"/>
        </w:numPr>
        <w:rPr>
          <w:rFonts w:hint="default"/>
          <w:lang w:val="en-IN" w:eastAsia="zh-CN"/>
        </w:rPr>
      </w:pPr>
      <w:r>
        <w:rPr>
          <w:rFonts w:hint="default"/>
          <w:lang w:val="en-IN" w:eastAsia="zh-CN"/>
        </w:rPr>
        <w:t xml:space="preserve">For these independent, non-core apps, direct re-hosting may be a good strategy since it enables the company to swiftly move the application to the cloud and take advantage of the features that come with it, such as higher availability, greater scalability, and lower maintenance costs. It's possible that these programmes can function well in the cloud environment without requiring significant re-architecture or modifications, which would simplify and minimise the disruption of the migration process. </w:t>
      </w:r>
      <w:r>
        <w:rPr>
          <w:rFonts w:hint="default"/>
          <w:lang w:val="en-IN" w:eastAsia="zh-CN"/>
        </w:rPr>
        <w:br w:type="textWrapping"/>
      </w:r>
      <w:r>
        <w:rPr>
          <w:rFonts w:hint="default"/>
          <w:lang w:val="en-IN" w:eastAsia="zh-CN"/>
        </w:rPr>
        <w:br w:type="textWrapping"/>
      </w:r>
      <w:r>
        <w:rPr>
          <w:rFonts w:hint="default"/>
          <w:lang w:val="en-IN" w:eastAsia="zh-CN"/>
        </w:rPr>
        <w:t>Nevertheless, a thorough assessment of the unique needs and limitations of the application is ultimately what determines whether direct re-hosting is appropriate. It is important to take into account elements like long-term corporate goals, security and compliance standards, and performance needs. In certain instances, a more thorough re-architecting or reworking of these non-core applications could be advantageous in order to maximise their cloud deployment and yield further advantages. Organizations should assess each application on its own merits to determine the most appropriate migration approach.</w:t>
      </w:r>
    </w:p>
    <w:p>
      <w:r>
        <w:rPr>
          <w:rFonts w:hint="default"/>
          <w:lang w:val="en-IN" w:eastAsia="zh-CN"/>
        </w:rPr>
        <w:t xml:space="preserve">Q5. </w:t>
      </w:r>
      <w:r>
        <w:t>Please read the paper in [2] and answer the following questions:</w:t>
      </w:r>
    </w:p>
    <w:p/>
    <w:p>
      <w:pPr>
        <w:pStyle w:val="4"/>
        <w:numPr>
          <w:ilvl w:val="0"/>
          <w:numId w:val="3"/>
        </w:numPr>
      </w:pPr>
      <w:r>
        <w:t xml:space="preserve">[10 points] The paper discusses Sensor Cloud. Which of the cloud architectures we discussed in class could be related to this architecture and why? </w:t>
      </w:r>
    </w:p>
    <w:p/>
    <w:p>
      <w:pPr>
        <w:pStyle w:val="4"/>
        <w:numPr>
          <w:ilvl w:val="0"/>
          <w:numId w:val="3"/>
        </w:numPr>
      </w:pPr>
      <w:r>
        <w:t xml:space="preserve">[15 points] The paper discuses a three-layer architecture for the sensor cloud platforms. Explain each layer in your own words (please limit your answer to 3-4 sentences for each layer. </w:t>
      </w:r>
    </w:p>
    <w:p>
      <w:pPr>
        <w:numPr>
          <w:numId w:val="0"/>
        </w:numPr>
        <w:rPr>
          <w:rFonts w:hint="default"/>
          <w:lang w:val="en-IN" w:eastAsia="zh-CN"/>
        </w:rPr>
      </w:pPr>
      <w:r>
        <w:rPr>
          <w:rFonts w:hint="default"/>
          <w:lang w:val="en-IN" w:eastAsia="zh-CN"/>
        </w:rPr>
        <w:br w:type="textWrapping"/>
      </w:r>
      <w:r>
        <w:rPr>
          <w:rFonts w:hint="default"/>
          <w:lang w:val="en-IN" w:eastAsia="zh-CN"/>
        </w:rPr>
        <w:t xml:space="preserve">Answer: a) The Infrastructure-as-a-Service (IaaS) cloud computing model can be most directly linked to the Sensor-Cloud architecture covered in this study. Under the Infrastructure as a Service (IaaS) paradigm, cloud providers provide users with on-demand access to virtualized computer resources like networking, processing power, and storage. Similar principles are used in the Sensor-Cloud architecture, but instead of virtualizing general computer resources, it does so by virtualizing actual sensor devices and offering them to customers as services. </w:t>
      </w:r>
      <w:r>
        <w:rPr>
          <w:rFonts w:hint="default"/>
          <w:lang w:val="en-IN" w:eastAsia="zh-CN"/>
        </w:rPr>
        <w:br w:type="textWrapping"/>
      </w:r>
      <w:r>
        <w:rPr>
          <w:rFonts w:hint="default"/>
          <w:lang w:val="en-IN" w:eastAsia="zh-CN"/>
        </w:rPr>
        <w:br w:type="textWrapping"/>
      </w:r>
      <w:r>
        <w:rPr>
          <w:rFonts w:hint="default"/>
          <w:lang w:val="en-IN" w:eastAsia="zh-CN"/>
        </w:rPr>
        <w:t xml:space="preserve">The idea of virtualization and on-demand resource provisioning is the primary resemblance between Sensor-Cloud and Infrastructure-as-a-Service (IaaS). Users of the Sensor-Cloud model don't have to be concerned with the management or actual placement of the sensor devices. Alternatively, customers can use the virtual instances of sensors that the Sensor-Cloud platform offers, in a similar manner to how users of Infrastructure as a Service (IaaS) can access virtual machines or storage services without having to worry about the underlying physical infrastructure. </w:t>
      </w:r>
      <w:r>
        <w:rPr>
          <w:rFonts w:hint="default"/>
          <w:lang w:val="en-IN" w:eastAsia="zh-CN"/>
        </w:rPr>
        <w:br w:type="textWrapping"/>
      </w:r>
      <w:r>
        <w:rPr>
          <w:rFonts w:hint="default"/>
          <w:lang w:val="en-IN" w:eastAsia="zh-CN"/>
        </w:rPr>
        <w:br w:type="textWrapping"/>
      </w:r>
      <w:r>
        <w:rPr>
          <w:rFonts w:hint="default"/>
          <w:lang w:val="en-IN" w:eastAsia="zh-CN"/>
        </w:rPr>
        <w:t>Additionally, scalability, adaptability, and cost-effectiveness are advantages that both Sensor-Cloud and IaaS provide. Without having to make investments in the physical sensor infrastructure, users can dynamically supply and de-provision sensor services as needed. This is in line with the fundamental ideas of cloud computing, which include on-demand resource provisioning and pay-per-use pricing.</w:t>
      </w:r>
    </w:p>
    <w:p>
      <w:pPr>
        <w:numPr>
          <w:numId w:val="0"/>
        </w:numPr>
        <w:rPr>
          <w:rFonts w:hint="default"/>
          <w:lang w:val="en-IN" w:eastAsia="zh-CN"/>
        </w:rPr>
      </w:pPr>
    </w:p>
    <w:p>
      <w:pPr>
        <w:numPr>
          <w:numId w:val="0"/>
        </w:numPr>
        <w:rPr>
          <w:rFonts w:hint="default"/>
          <w:lang w:val="en-IN" w:eastAsia="zh-CN"/>
        </w:rPr>
      </w:pPr>
      <w:r>
        <w:rPr>
          <w:rFonts w:hint="default"/>
          <w:lang w:val="en-IN" w:eastAsia="zh-CN"/>
        </w:rPr>
        <w:t xml:space="preserve">b) The Sensor-Cloud platform covered in the study has the following three-layer architecture: </w:t>
      </w:r>
      <w:r>
        <w:rPr>
          <w:rFonts w:hint="default"/>
          <w:lang w:val="en-IN" w:eastAsia="zh-CN"/>
        </w:rPr>
        <w:br w:type="textWrapping"/>
      </w:r>
      <w:r>
        <w:rPr>
          <w:rFonts w:hint="default"/>
          <w:lang w:val="en-IN" w:eastAsia="zh-CN"/>
        </w:rPr>
        <w:br w:type="textWrapping"/>
      </w:r>
      <w:r>
        <w:rPr>
          <w:rFonts w:hint="default"/>
          <w:lang w:val="en-IN" w:eastAsia="zh-CN"/>
        </w:rPr>
        <w:t>User and Application Layer: This layer is concerned with the applications that are used by end users. It does not impose any platform-specific restrictions on users from different operating system platforms, including Windows, Mac, and mobile devices, while accessing and using the sensor data. Through a web-based interface, users can engage with the Sensor-Cloud platform to access and use the sensor data for their applications. This layer makes sure that a wide variety of users and apps may access and use the Sensor-Cloud platform.</w:t>
      </w:r>
    </w:p>
    <w:p>
      <w:pPr>
        <w:numPr>
          <w:numId w:val="0"/>
        </w:numPr>
        <w:rPr>
          <w:rFonts w:hint="default"/>
          <w:lang w:val="en-IN" w:eastAsia="zh-CN"/>
        </w:rPr>
      </w:pPr>
    </w:p>
    <w:p>
      <w:pPr>
        <w:numPr>
          <w:numId w:val="0"/>
        </w:numPr>
        <w:rPr>
          <w:rFonts w:hint="default"/>
          <w:lang w:val="en-IN" w:eastAsia="zh-CN"/>
        </w:rPr>
      </w:pPr>
      <w:r>
        <w:rPr>
          <w:rFonts w:hint="default"/>
          <w:lang w:val="en-IN" w:eastAsia="zh-CN"/>
        </w:rPr>
        <w:t>Sensor-Cloud and Virtualization Layer:The virtualization of physical sensors and related cloud computing resources is handled by the sensor-cloud and virtualization layer. It allows end users to access cloud-based sensor services and other IT resources remotely, eliminating the need for them to worry about managing or pinpointing the positions of the physical sensors. This layer adds a degree of abstraction and flexibility that makes using sensor data easier by generating virtual sensor instances that users can dynamically allocate and access.</w:t>
      </w:r>
      <w:r>
        <w:rPr>
          <w:rFonts w:hint="default"/>
          <w:lang w:val="en-IN" w:eastAsia="zh-CN"/>
        </w:rPr>
        <w:br w:type="textWrapping"/>
      </w:r>
      <w:r>
        <w:rPr>
          <w:rFonts w:hint="default"/>
          <w:lang w:val="en-IN" w:eastAsia="zh-CN"/>
        </w:rPr>
        <w:br w:type="textWrapping"/>
      </w:r>
      <w:r>
        <w:rPr>
          <w:rFonts w:hint="default"/>
          <w:lang w:val="en-IN" w:eastAsia="zh-CN"/>
        </w:rPr>
        <w:t xml:space="preserve">Template Creation and Physical Sensors Layer: The administration and integration of the physical sensor devices are the main concerns of the Sensor-Cloud architecture's bottom layer. The service templates are defined at this layer and function as a catalogue of available sensor services that can be made available to consumers. Multiple users can access virtual sensor instances created automatically by the service templates. Furthermore, this layer manages the XML encoding of the physical sensors, allowing their services to be used on other systems without requiring platform-specific modifications. This layer makes sure that the physical sensor devices and the Sensor-Cloud platform integrate and work together seamlessly. </w:t>
      </w:r>
    </w:p>
    <w:p>
      <w:pPr>
        <w:numPr>
          <w:numId w:val="0"/>
        </w:numPr>
        <w:rPr>
          <w:rFonts w:hint="default"/>
          <w:lang w:val="en-IN" w:eastAsia="zh-CN"/>
        </w:rPr>
      </w:pPr>
    </w:p>
    <w:p>
      <w:r>
        <w:rPr>
          <w:rFonts w:hint="default"/>
          <w:lang w:val="en-IN" w:eastAsia="zh-CN"/>
        </w:rPr>
        <w:t>Overall, the three-layer architecture of the Sensor-Cloud platform provides a comprehensive and scalable approach to managing and leveraging sensor data within a cloud computing environment, catering to the needs of diverse users and applications.</w:t>
      </w:r>
      <w:r>
        <w:rPr>
          <w:rFonts w:hint="default"/>
          <w:lang w:val="en-IN" w:eastAsia="zh-CN"/>
        </w:rPr>
        <w:br w:type="textWrapping"/>
      </w:r>
      <w:r>
        <w:rPr>
          <w:rFonts w:hint="default"/>
          <w:lang w:val="en-IN" w:eastAsia="zh-CN"/>
        </w:rPr>
        <w:br w:type="textWrapping"/>
      </w:r>
      <w:r>
        <w:rPr>
          <w:rFonts w:hint="default"/>
          <w:lang w:val="en-IN" w:eastAsia="zh-CN"/>
        </w:rPr>
        <w:br w:type="textWrapping"/>
      </w:r>
      <w:r>
        <w:rPr>
          <w:rFonts w:hint="default"/>
          <w:lang w:val="en-IN" w:eastAsia="zh-CN"/>
        </w:rPr>
        <w:br w:type="textWrapping"/>
      </w:r>
      <w:r>
        <w:rPr>
          <w:rFonts w:hint="default"/>
          <w:lang w:val="en-IN" w:eastAsia="zh-CN"/>
        </w:rPr>
        <w:br w:type="textWrapping"/>
      </w:r>
      <w:r>
        <w:rPr>
          <w:rFonts w:hint="default"/>
          <w:lang w:val="en-IN" w:eastAsia="zh-CN"/>
        </w:rPr>
        <w:t xml:space="preserve">Q6. </w:t>
      </w:r>
      <w:r>
        <w:t>Please read the paper in [3] to answer the following questions:</w:t>
      </w:r>
    </w:p>
    <w:p/>
    <w:p>
      <w:pPr>
        <w:pStyle w:val="4"/>
        <w:numPr>
          <w:ilvl w:val="0"/>
          <w:numId w:val="4"/>
        </w:numPr>
      </w:pPr>
      <w:r>
        <w:t xml:space="preserve">[10 points] In your own words, what is the main difference between cloud and fog computing. </w:t>
      </w:r>
    </w:p>
    <w:p/>
    <w:p>
      <w:pPr>
        <w:pStyle w:val="4"/>
        <w:numPr>
          <w:ilvl w:val="0"/>
          <w:numId w:val="4"/>
        </w:numPr>
      </w:pPr>
      <w:r>
        <w:t xml:space="preserve">[10 points] What is the main problem that the solution proposed in this paper trying to address? </w:t>
      </w:r>
    </w:p>
    <w:p>
      <w:pPr>
        <w:numPr>
          <w:numId w:val="0"/>
        </w:numPr>
        <w:rPr>
          <w:rFonts w:hint="default"/>
          <w:lang w:val="en-IN" w:eastAsia="zh-CN"/>
        </w:rPr>
      </w:pPr>
    </w:p>
    <w:p>
      <w:pPr>
        <w:numPr>
          <w:numId w:val="0"/>
        </w:numPr>
        <w:rPr>
          <w:rFonts w:hint="default"/>
          <w:lang w:val="en-IN" w:eastAsia="zh-CN"/>
        </w:rPr>
      </w:pPr>
      <w:r>
        <w:rPr>
          <w:rFonts w:hint="default"/>
          <w:lang w:val="en-IN" w:eastAsia="zh-CN"/>
        </w:rPr>
        <w:t xml:space="preserve">Answer: a) The location of the computing resources and their closeness to end users or data sources is the primary distinction between cloud and fog computing. </w:t>
      </w:r>
      <w:r>
        <w:rPr>
          <w:rFonts w:hint="default"/>
          <w:lang w:val="en-IN" w:eastAsia="zh-CN"/>
        </w:rPr>
        <w:br w:type="textWrapping"/>
      </w:r>
      <w:r>
        <w:rPr>
          <w:rFonts w:hint="default"/>
          <w:lang w:val="en-IN" w:eastAsia="zh-CN"/>
        </w:rPr>
        <w:br w:type="textWrapping"/>
      </w:r>
      <w:r>
        <w:rPr>
          <w:rFonts w:hint="default"/>
          <w:lang w:val="en-IN" w:eastAsia="zh-CN"/>
        </w:rPr>
        <w:t xml:space="preserve">Cloud computing involves the hosting and execution of applications and their components on a remote cloud, potentially far from end users and data sources. High latency may result from this, particularly for applications that are latency-sensitive. </w:t>
      </w:r>
      <w:r>
        <w:rPr>
          <w:rFonts w:hint="default"/>
          <w:lang w:val="en-IN" w:eastAsia="zh-CN"/>
        </w:rPr>
        <w:br w:type="textWrapping"/>
      </w:r>
      <w:r>
        <w:rPr>
          <w:rFonts w:hint="default"/>
          <w:lang w:val="en-IN" w:eastAsia="zh-CN"/>
        </w:rPr>
        <w:br w:type="textWrapping"/>
      </w:r>
      <w:r>
        <w:rPr>
          <w:rFonts w:hint="default"/>
          <w:lang w:val="en-IN" w:eastAsia="zh-CN"/>
        </w:rPr>
        <w:t>Fog computing, on the other hand, expands on the cloud concept by making computation and storage possible at the network's edges, nearer to data sources and end users. This makes it possible for some application components to be run and hosted in the fog nearer to the locations of the users or the data generators. When all components are hosted, the latency can be greatly reduced.</w:t>
      </w:r>
    </w:p>
    <w:p>
      <w:pPr>
        <w:numPr>
          <w:numId w:val="0"/>
        </w:numPr>
        <w:rPr>
          <w:rFonts w:hint="default"/>
          <w:lang w:val="en-IN" w:eastAsia="zh-CN"/>
        </w:rPr>
      </w:pPr>
      <w:r>
        <w:rPr>
          <w:rFonts w:hint="default"/>
          <w:lang w:val="en-IN" w:eastAsia="zh-CN"/>
        </w:rPr>
        <w:br w:type="textWrapping"/>
      </w:r>
      <w:r>
        <w:rPr>
          <w:rFonts w:hint="default"/>
          <w:lang w:val="en-IN" w:eastAsia="zh-CN"/>
        </w:rPr>
        <w:t xml:space="preserve">The ability to host and run some application components in the fog while keeping other components hosted in a faraway cloud is the main advantage of fog computing. By optimising for low latency and other needs, the application can leverage the resources and capabilities of both the cloud and the fog with this hybrid cloud-fog method. </w:t>
      </w:r>
      <w:r>
        <w:rPr>
          <w:rFonts w:hint="default"/>
          <w:lang w:val="en-IN" w:eastAsia="zh-CN"/>
        </w:rPr>
        <w:br w:type="textWrapping"/>
      </w:r>
      <w:r>
        <w:rPr>
          <w:rFonts w:hint="default"/>
          <w:lang w:val="en-IN" w:eastAsia="zh-CN"/>
        </w:rPr>
        <w:br w:type="textWrapping"/>
      </w:r>
      <w:r>
        <w:rPr>
          <w:rFonts w:hint="default"/>
          <w:lang w:val="en-IN" w:eastAsia="zh-CN"/>
        </w:rPr>
        <w:t>b) The absence of support in current Platform-as-a-Service (PaaS) solutions for provisioning applications that span both cloud and fog environments is the primary issue that this paper's approach attempts to address.</w:t>
      </w:r>
    </w:p>
    <w:p>
      <w:pPr>
        <w:numPr>
          <w:numId w:val="0"/>
        </w:numPr>
        <w:rPr>
          <w:rFonts w:hint="default"/>
          <w:lang w:val="en-IN" w:eastAsia="zh-CN"/>
        </w:rPr>
      </w:pPr>
      <w:r>
        <w:rPr>
          <w:rFonts w:hint="default"/>
          <w:lang w:val="en-IN" w:eastAsia="zh-CN"/>
        </w:rPr>
        <w:br w:type="textWrapping"/>
      </w:r>
      <w:r>
        <w:rPr>
          <w:rFonts w:hint="default"/>
          <w:lang w:val="en-IN" w:eastAsia="zh-CN"/>
        </w:rPr>
        <w:t xml:space="preserve">According to the report, current PaaS platforms, such Cloud Foundry and Google Cloud Platform, are limited to enabling the provisioning of applications with cloud-hosted and cloud-executed components. The inability to automatically deploy and maintain application components across fog and cloud domains is what they lack. </w:t>
      </w:r>
      <w:r>
        <w:rPr>
          <w:rFonts w:hint="default"/>
          <w:lang w:val="en-IN" w:eastAsia="zh-CN"/>
        </w:rPr>
        <w:br w:type="textWrapping"/>
      </w:r>
      <w:r>
        <w:rPr>
          <w:rFonts w:hint="default"/>
          <w:lang w:val="en-IN" w:eastAsia="zh-CN"/>
        </w:rPr>
        <w:br w:type="textWrapping"/>
      </w:r>
      <w:r>
        <w:rPr>
          <w:rFonts w:hint="default"/>
          <w:lang w:val="en-IN" w:eastAsia="zh-CN"/>
        </w:rPr>
        <w:t>In order to facilitate the provisioning of applications with components that may be deployed and performed in either the cloud or the fog, contingent upon the needs, the suggested approach seeks to extend the architecture of a PaaS, notably Cloud Foundry. Applications that span cloud and fog environments can be automatically deployed, orchestrated, and managed thanks to our hybrid cloud-fog PaaS architecture.</w:t>
      </w:r>
    </w:p>
    <w:p>
      <w:pPr>
        <w:numPr>
          <w:numId w:val="0"/>
        </w:numPr>
        <w:rPr>
          <w:rFonts w:hint="default"/>
          <w:lang w:val="en-IN" w:eastAsia="zh-CN"/>
        </w:rPr>
      </w:pPr>
      <w:r>
        <w:rPr>
          <w:rFonts w:hint="default"/>
          <w:lang w:val="en-IN" w:eastAsia="zh-CN"/>
        </w:rPr>
        <w:br w:type="textWrapping"/>
      </w:r>
      <w:r>
        <w:rPr>
          <w:rFonts w:hint="default"/>
          <w:lang w:val="en-IN" w:eastAsia="zh-CN"/>
        </w:rPr>
        <w:t xml:space="preserve">The introduction of new modules and interfaces that enable the PaaS to locate and communicate with fog resources, launch application components in the fog, and coordinate the application's execution across scattered cloud and fog components is the main innovation. This makes it possible to automatically provision apps that can benefit from fog computing's reduced latency while still utilising the resources of a remote cloud. </w:t>
      </w:r>
      <w:r>
        <w:rPr>
          <w:rFonts w:hint="default"/>
          <w:lang w:val="en-IN" w:eastAsia="zh-CN"/>
        </w:rPr>
        <w:br w:type="textWrapping"/>
      </w:r>
      <w:r>
        <w:rPr>
          <w:rFonts w:hint="default"/>
          <w:lang w:val="en-IN" w:eastAsia="zh-CN"/>
        </w:rPr>
        <w:br w:type="textWrapping"/>
      </w:r>
      <w:r>
        <w:rPr>
          <w:rFonts w:hint="default"/>
          <w:lang w:val="en-IN" w:eastAsia="zh-CN"/>
        </w:rPr>
        <w:t>The suggested method seeks to close this gap in current PaaS platforms and make it easier to create and implement latency-sensitive applications in a hybrid cloud-fog environment. An example of such an application is the fire detection and fighting application, which serves as a driving force for the article.</w:t>
      </w:r>
    </w:p>
    <w:p>
      <w:pPr>
        <w:numPr>
          <w:numId w:val="0"/>
        </w:numPr>
        <w:rPr>
          <w:rFonts w:hint="default"/>
          <w:lang w:val="en-IN" w:eastAsia="zh-CN"/>
        </w:rPr>
      </w:pPr>
      <w:bookmarkStart w:id="0" w:name="_GoBack"/>
      <w:bookmarkEnd w:id="0"/>
    </w:p>
    <w:p>
      <w:pPr>
        <w:numPr>
          <w:numId w:val="0"/>
        </w:numPr>
        <w:rPr>
          <w:rFonts w:hint="default"/>
          <w:lang w:val="en-IN" w:eastAsia="zh-CN"/>
        </w:rPr>
      </w:pPr>
    </w:p>
    <w:p>
      <w:pPr>
        <w:numPr>
          <w:numId w:val="0"/>
        </w:numPr>
        <w:rPr>
          <w:rFonts w:hint="default"/>
          <w:lang w:val="en-IN" w:eastAsia="zh-CN"/>
        </w:rPr>
      </w:pPr>
    </w:p>
    <w:p>
      <w:pPr>
        <w:numPr>
          <w:numId w:val="0"/>
        </w:numPr>
        <w:rPr>
          <w:rFonts w:hint="default"/>
          <w:lang w:val="en-IN" w:eastAsia="zh-CN"/>
        </w:rPr>
      </w:pPr>
    </w:p>
    <w:p>
      <w:pPr>
        <w:numPr>
          <w:numId w:val="0"/>
        </w:numPr>
        <w:rPr>
          <w:rFonts w:hint="default"/>
          <w:lang w:val="en-IN" w:eastAsia="zh-CN"/>
        </w:rPr>
      </w:pPr>
      <w:r>
        <w:rPr>
          <w:rFonts w:hint="default"/>
          <w:lang w:val="en-IN" w:eastAsia="zh-CN"/>
        </w:rPr>
        <w:br w:type="textWrapping"/>
      </w:r>
    </w:p>
    <w:p>
      <w:pPr>
        <w:numPr>
          <w:numId w:val="0"/>
        </w:numPr>
        <w:ind w:leftChars="0"/>
        <w:rPr>
          <w:rFonts w:hint="default"/>
          <w:lang w:val="en-IN" w:eastAsia="zh-CN"/>
        </w:rPr>
      </w:pPr>
    </w:p>
    <w:p>
      <w:pPr>
        <w:numPr>
          <w:numId w:val="0"/>
        </w:numPr>
        <w:ind w:leftChars="0"/>
        <w:rPr>
          <w:rFonts w:hint="default"/>
          <w:lang w:val="en-IN" w:eastAsia="zh-CN"/>
        </w:rPr>
      </w:pPr>
    </w:p>
    <w:p>
      <w:pPr>
        <w:numPr>
          <w:numId w:val="0"/>
        </w:numPr>
        <w:ind w:leftChars="0"/>
        <w:rPr>
          <w:rFonts w:hint="default"/>
          <w:lang w:val="en-IN"/>
        </w:rPr>
      </w:pPr>
    </w:p>
    <w:p>
      <w:pPr>
        <w:numPr>
          <w:numId w:val="0"/>
        </w:numPr>
        <w:ind w:leftChars="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Calibri">
    <w:panose1 w:val="020F0502020204030204"/>
    <w:charset w:val="86"/>
    <w:family w:val="swiss"/>
    <w:pitch w:val="default"/>
    <w:sig w:usb0="E4002EFF" w:usb1="C200247B" w:usb2="00000009" w:usb3="00000000" w:csb0="200001FF" w:csb1="00000000"/>
  </w:font>
  <w:font w:name="Times New Roman (Body CS)">
    <w:altName w:val="Times New Roman"/>
    <w:panose1 w:val="020B0604020202020204"/>
    <w:charset w:val="00"/>
    <w:family w:val="roman"/>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C6CAD8"/>
    <w:multiLevelType w:val="singleLevel"/>
    <w:tmpl w:val="06C6CAD8"/>
    <w:lvl w:ilvl="0" w:tentative="0">
      <w:start w:val="3"/>
      <w:numFmt w:val="decimal"/>
      <w:suff w:val="space"/>
      <w:lvlText w:val="%1."/>
      <w:lvlJc w:val="left"/>
    </w:lvl>
  </w:abstractNum>
  <w:abstractNum w:abstractNumId="1">
    <w:nsid w:val="07BB3491"/>
    <w:multiLevelType w:val="multilevel"/>
    <w:tmpl w:val="07BB349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D67142E"/>
    <w:multiLevelType w:val="multilevel"/>
    <w:tmpl w:val="2D67142E"/>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DF12F65"/>
    <w:multiLevelType w:val="multilevel"/>
    <w:tmpl w:val="2DF12F6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B27815"/>
    <w:rsid w:val="25C80B6F"/>
    <w:rsid w:val="2CB27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cs="Times New Roman (Body CS)" w:eastAsiaTheme="minorHAnsi"/>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2024-04-15T19:30:00Z</dcterms:created>
  <dc:creator>K Manvith</dc:creator>
  <cp:lastModifiedBy>K Manvith</cp:lastModifiedBy>
  <dcterms:modified xsi:type="dcterms:W3CDTF">2024-04-15T20:35:45Z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6F944C64BE22414DB988C74074DD0D55_13</vt:lpwstr>
  </property>
</Properties>
</file>