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E381" w14:textId="77777777" w:rsidR="00440338" w:rsidRDefault="00440338"/>
    <w:p w14:paraId="6B6CC552" w14:textId="77777777" w:rsidR="00440338" w:rsidRDefault="00440338"/>
    <w:p w14:paraId="46DAC590" w14:textId="77777777" w:rsidR="00440338" w:rsidRDefault="00440338"/>
    <w:p w14:paraId="51D9F902" w14:textId="77777777" w:rsidR="00440338" w:rsidRDefault="00440338"/>
    <w:p w14:paraId="32329772" w14:textId="466B6578" w:rsidR="00440338" w:rsidRDefault="00FE62B3">
      <w:pPr>
        <w:spacing w:after="120"/>
        <w:jc w:val="center"/>
      </w:pPr>
      <w:r>
        <w:rPr>
          <w:b/>
          <w:bCs/>
          <w:color w:val="1A3A5C"/>
          <w:sz w:val="72"/>
          <w:szCs w:val="72"/>
        </w:rPr>
        <w:t>OVERMIND</w:t>
      </w:r>
      <w:r w:rsidR="00000000">
        <w:rPr>
          <w:b/>
          <w:bCs/>
          <w:color w:val="1A3A5C"/>
          <w:sz w:val="72"/>
          <w:szCs w:val="72"/>
        </w:rPr>
        <w:t xml:space="preserve"> MAIL</w:t>
      </w:r>
    </w:p>
    <w:p w14:paraId="59E8C276" w14:textId="77777777" w:rsidR="00440338" w:rsidRDefault="00000000">
      <w:pPr>
        <w:spacing w:after="400"/>
        <w:jc w:val="center"/>
      </w:pPr>
      <w:r>
        <w:rPr>
          <w:i/>
          <w:iCs/>
          <w:color w:val="2E6DA4"/>
          <w:sz w:val="36"/>
          <w:szCs w:val="36"/>
        </w:rPr>
        <w:t>Organisational Intelligence Mail Platform</w:t>
      </w:r>
    </w:p>
    <w:p w14:paraId="5178FEBC" w14:textId="77777777" w:rsidR="00440338" w:rsidRDefault="00440338">
      <w:pPr>
        <w:pBdr>
          <w:bottom w:val="single" w:sz="6" w:space="1" w:color="2E6DA4"/>
        </w:pBdr>
        <w:spacing w:after="400"/>
        <w:jc w:val="center"/>
      </w:pPr>
    </w:p>
    <w:p w14:paraId="29D15248" w14:textId="77777777" w:rsidR="00440338" w:rsidRDefault="00440338"/>
    <w:p w14:paraId="5E4E61C8" w14:textId="77777777" w:rsidR="00440338" w:rsidRDefault="00000000">
      <w:pPr>
        <w:spacing w:after="120"/>
        <w:jc w:val="center"/>
      </w:pPr>
      <w:r>
        <w:rPr>
          <w:b/>
          <w:bCs/>
          <w:sz w:val="28"/>
          <w:szCs w:val="28"/>
        </w:rPr>
        <w:t>System Architecture &amp; Product Specification</w:t>
      </w:r>
    </w:p>
    <w:p w14:paraId="000A1665" w14:textId="77777777" w:rsidR="00440338" w:rsidRDefault="00000000">
      <w:pPr>
        <w:spacing w:after="120"/>
        <w:jc w:val="center"/>
      </w:pPr>
      <w:r>
        <w:rPr>
          <w:color w:val="666666"/>
          <w:sz w:val="22"/>
          <w:szCs w:val="22"/>
        </w:rPr>
        <w:t>Version 0.1 — Draft</w:t>
      </w:r>
    </w:p>
    <w:p w14:paraId="1E09C0EA" w14:textId="77777777" w:rsidR="00440338" w:rsidRDefault="00000000">
      <w:pPr>
        <w:spacing w:after="600"/>
        <w:jc w:val="center"/>
      </w:pPr>
      <w:r>
        <w:rPr>
          <w:color w:val="666666"/>
          <w:sz w:val="22"/>
          <w:szCs w:val="22"/>
        </w:rPr>
        <w:t>March 2026</w:t>
      </w:r>
    </w:p>
    <w:p w14:paraId="773A8887" w14:textId="77777777" w:rsidR="00440338" w:rsidRDefault="00440338"/>
    <w:p w14:paraId="1B94A160" w14:textId="77777777" w:rsidR="00440338" w:rsidRDefault="00440338"/>
    <w:p w14:paraId="2FFF9CCB" w14:textId="77777777" w:rsidR="00440338" w:rsidRDefault="00440338"/>
    <w:p w14:paraId="7C2EE512" w14:textId="77777777" w:rsidR="00440338" w:rsidRDefault="00440338"/>
    <w:p w14:paraId="2E16CEC3" w14:textId="77777777" w:rsidR="00440338" w:rsidRDefault="00440338"/>
    <w:p w14:paraId="3C06E5FB" w14:textId="77777777" w:rsidR="00440338" w:rsidRDefault="00440338"/>
    <w:p w14:paraId="6FB1B189" w14:textId="77777777" w:rsidR="00440338" w:rsidRDefault="00000000">
      <w:r>
        <w:br w:type="page"/>
      </w:r>
    </w:p>
    <w:p w14:paraId="0EF4CF6E" w14:textId="77777777" w:rsidR="00440338" w:rsidRDefault="00000000">
      <w:pPr>
        <w:pStyle w:val="Heading1"/>
      </w:pPr>
      <w:bookmarkStart w:id="0" w:name="_Toc224403730"/>
      <w:r>
        <w:lastRenderedPageBreak/>
        <w:t>Contents</w:t>
      </w:r>
      <w:bookmarkEnd w:id="0"/>
    </w:p>
    <w:sdt>
      <w:sdtPr>
        <w:alias w:val="Contents"/>
        <w:id w:val="379367252"/>
      </w:sdtPr>
      <w:sdtContent>
        <w:p w14:paraId="60C66FC6" w14:textId="77777777" w:rsidR="00FE62B3" w:rsidRDefault="00000000">
          <w:pPr>
            <w:pStyle w:val="TOC1"/>
            <w:tabs>
              <w:tab w:val="right" w:leader="dot" w:pos="9016"/>
            </w:tabs>
            <w:rPr>
              <w:noProof/>
            </w:rPr>
          </w:pPr>
          <w:r>
            <w:fldChar w:fldCharType="begin"/>
          </w:r>
          <w:r>
            <w:instrText>TOC \h \o "1-3" \t "Heading 1,1,Heading 2,2,Heading 3,3"</w:instrText>
          </w:r>
          <w:r>
            <w:fldChar w:fldCharType="separate"/>
          </w:r>
          <w:hyperlink w:anchor="_Toc224403730" w:history="1">
            <w:r w:rsidR="00FE62B3" w:rsidRPr="00522517">
              <w:rPr>
                <w:rStyle w:val="Hyperlink"/>
                <w:noProof/>
              </w:rPr>
              <w:t>Contents</w:t>
            </w:r>
            <w:r w:rsidR="00FE62B3">
              <w:rPr>
                <w:noProof/>
              </w:rPr>
              <w:tab/>
            </w:r>
            <w:r w:rsidR="00FE62B3">
              <w:rPr>
                <w:noProof/>
              </w:rPr>
              <w:fldChar w:fldCharType="begin"/>
            </w:r>
            <w:r w:rsidR="00FE62B3">
              <w:rPr>
                <w:noProof/>
              </w:rPr>
              <w:instrText xml:space="preserve"> PAGEREF _Toc224403730 \h </w:instrText>
            </w:r>
            <w:r w:rsidR="00FE62B3">
              <w:rPr>
                <w:noProof/>
              </w:rPr>
            </w:r>
            <w:r w:rsidR="00FE62B3">
              <w:rPr>
                <w:noProof/>
              </w:rPr>
              <w:fldChar w:fldCharType="separate"/>
            </w:r>
            <w:r w:rsidR="00FE62B3">
              <w:rPr>
                <w:noProof/>
              </w:rPr>
              <w:t>2</w:t>
            </w:r>
            <w:r w:rsidR="00FE62B3">
              <w:rPr>
                <w:noProof/>
              </w:rPr>
              <w:fldChar w:fldCharType="end"/>
            </w:r>
          </w:hyperlink>
        </w:p>
        <w:p w14:paraId="37BADD57" w14:textId="77777777" w:rsidR="00FE62B3" w:rsidRDefault="00FE62B3">
          <w:pPr>
            <w:pStyle w:val="TOC1"/>
            <w:tabs>
              <w:tab w:val="right" w:leader="dot" w:pos="9016"/>
            </w:tabs>
            <w:rPr>
              <w:noProof/>
            </w:rPr>
          </w:pPr>
          <w:hyperlink w:anchor="_Toc224403731" w:history="1">
            <w:r w:rsidRPr="00522517">
              <w:rPr>
                <w:rStyle w:val="Hyperlink"/>
                <w:noProof/>
              </w:rPr>
              <w:t>1. Overview &amp; Strategic Purpose</w:t>
            </w:r>
            <w:r>
              <w:rPr>
                <w:noProof/>
              </w:rPr>
              <w:tab/>
            </w:r>
            <w:r>
              <w:rPr>
                <w:noProof/>
              </w:rPr>
              <w:fldChar w:fldCharType="begin"/>
            </w:r>
            <w:r>
              <w:rPr>
                <w:noProof/>
              </w:rPr>
              <w:instrText xml:space="preserve"> PAGEREF _Toc224403731 \h </w:instrText>
            </w:r>
            <w:r>
              <w:rPr>
                <w:noProof/>
              </w:rPr>
            </w:r>
            <w:r>
              <w:rPr>
                <w:noProof/>
              </w:rPr>
              <w:fldChar w:fldCharType="separate"/>
            </w:r>
            <w:r>
              <w:rPr>
                <w:noProof/>
              </w:rPr>
              <w:t>4</w:t>
            </w:r>
            <w:r>
              <w:rPr>
                <w:noProof/>
              </w:rPr>
              <w:fldChar w:fldCharType="end"/>
            </w:r>
          </w:hyperlink>
        </w:p>
        <w:p w14:paraId="16CA275A" w14:textId="77777777" w:rsidR="00FE62B3" w:rsidRDefault="00FE62B3">
          <w:pPr>
            <w:pStyle w:val="TOC2"/>
            <w:tabs>
              <w:tab w:val="right" w:leader="dot" w:pos="9016"/>
            </w:tabs>
            <w:rPr>
              <w:noProof/>
            </w:rPr>
          </w:pPr>
          <w:hyperlink w:anchor="_Toc224403732" w:history="1">
            <w:r w:rsidRPr="00522517">
              <w:rPr>
                <w:rStyle w:val="Hyperlink"/>
                <w:noProof/>
              </w:rPr>
              <w:t>1.1 Primary Use Cases</w:t>
            </w:r>
            <w:r>
              <w:rPr>
                <w:noProof/>
              </w:rPr>
              <w:tab/>
            </w:r>
            <w:r>
              <w:rPr>
                <w:noProof/>
              </w:rPr>
              <w:fldChar w:fldCharType="begin"/>
            </w:r>
            <w:r>
              <w:rPr>
                <w:noProof/>
              </w:rPr>
              <w:instrText xml:space="preserve"> PAGEREF _Toc224403732 \h </w:instrText>
            </w:r>
            <w:r>
              <w:rPr>
                <w:noProof/>
              </w:rPr>
            </w:r>
            <w:r>
              <w:rPr>
                <w:noProof/>
              </w:rPr>
              <w:fldChar w:fldCharType="separate"/>
            </w:r>
            <w:r>
              <w:rPr>
                <w:noProof/>
              </w:rPr>
              <w:t>4</w:t>
            </w:r>
            <w:r>
              <w:rPr>
                <w:noProof/>
              </w:rPr>
              <w:fldChar w:fldCharType="end"/>
            </w:r>
          </w:hyperlink>
        </w:p>
        <w:p w14:paraId="64546BE1" w14:textId="77777777" w:rsidR="00FE62B3" w:rsidRDefault="00FE62B3">
          <w:pPr>
            <w:pStyle w:val="TOC2"/>
            <w:tabs>
              <w:tab w:val="right" w:leader="dot" w:pos="9016"/>
            </w:tabs>
            <w:rPr>
              <w:noProof/>
            </w:rPr>
          </w:pPr>
          <w:hyperlink w:anchor="_Toc224403733" w:history="1">
            <w:r w:rsidRPr="00522517">
              <w:rPr>
                <w:rStyle w:val="Hyperlink"/>
                <w:noProof/>
              </w:rPr>
              <w:t>1.2 What This Is Not</w:t>
            </w:r>
            <w:r>
              <w:rPr>
                <w:noProof/>
              </w:rPr>
              <w:tab/>
            </w:r>
            <w:r>
              <w:rPr>
                <w:noProof/>
              </w:rPr>
              <w:fldChar w:fldCharType="begin"/>
            </w:r>
            <w:r>
              <w:rPr>
                <w:noProof/>
              </w:rPr>
              <w:instrText xml:space="preserve"> PAGEREF _Toc224403733 \h </w:instrText>
            </w:r>
            <w:r>
              <w:rPr>
                <w:noProof/>
              </w:rPr>
            </w:r>
            <w:r>
              <w:rPr>
                <w:noProof/>
              </w:rPr>
              <w:fldChar w:fldCharType="separate"/>
            </w:r>
            <w:r>
              <w:rPr>
                <w:noProof/>
              </w:rPr>
              <w:t>4</w:t>
            </w:r>
            <w:r>
              <w:rPr>
                <w:noProof/>
              </w:rPr>
              <w:fldChar w:fldCharType="end"/>
            </w:r>
          </w:hyperlink>
        </w:p>
        <w:p w14:paraId="15BB7BD2" w14:textId="77777777" w:rsidR="00FE62B3" w:rsidRDefault="00FE62B3">
          <w:pPr>
            <w:pStyle w:val="TOC1"/>
            <w:tabs>
              <w:tab w:val="right" w:leader="dot" w:pos="9016"/>
            </w:tabs>
            <w:rPr>
              <w:noProof/>
            </w:rPr>
          </w:pPr>
          <w:hyperlink w:anchor="_Toc224403734" w:history="1">
            <w:r w:rsidRPr="00522517">
              <w:rPr>
                <w:rStyle w:val="Hyperlink"/>
                <w:noProof/>
              </w:rPr>
              <w:t>2. System Architecture</w:t>
            </w:r>
            <w:r>
              <w:rPr>
                <w:noProof/>
              </w:rPr>
              <w:tab/>
            </w:r>
            <w:r>
              <w:rPr>
                <w:noProof/>
              </w:rPr>
              <w:fldChar w:fldCharType="begin"/>
            </w:r>
            <w:r>
              <w:rPr>
                <w:noProof/>
              </w:rPr>
              <w:instrText xml:space="preserve"> PAGEREF _Toc224403734 \h </w:instrText>
            </w:r>
            <w:r>
              <w:rPr>
                <w:noProof/>
              </w:rPr>
            </w:r>
            <w:r>
              <w:rPr>
                <w:noProof/>
              </w:rPr>
              <w:fldChar w:fldCharType="separate"/>
            </w:r>
            <w:r>
              <w:rPr>
                <w:noProof/>
              </w:rPr>
              <w:t>5</w:t>
            </w:r>
            <w:r>
              <w:rPr>
                <w:noProof/>
              </w:rPr>
              <w:fldChar w:fldCharType="end"/>
            </w:r>
          </w:hyperlink>
        </w:p>
        <w:p w14:paraId="5489DC0A" w14:textId="77777777" w:rsidR="00FE62B3" w:rsidRDefault="00FE62B3">
          <w:pPr>
            <w:pStyle w:val="TOC2"/>
            <w:tabs>
              <w:tab w:val="right" w:leader="dot" w:pos="9016"/>
            </w:tabs>
            <w:rPr>
              <w:noProof/>
            </w:rPr>
          </w:pPr>
          <w:hyperlink w:anchor="_Toc224403735" w:history="1">
            <w:r w:rsidRPr="00522517">
              <w:rPr>
                <w:rStyle w:val="Hyperlink"/>
                <w:noProof/>
              </w:rPr>
              <w:t>2.1 Layer Overview</w:t>
            </w:r>
            <w:r>
              <w:rPr>
                <w:noProof/>
              </w:rPr>
              <w:tab/>
            </w:r>
            <w:r>
              <w:rPr>
                <w:noProof/>
              </w:rPr>
              <w:fldChar w:fldCharType="begin"/>
            </w:r>
            <w:r>
              <w:rPr>
                <w:noProof/>
              </w:rPr>
              <w:instrText xml:space="preserve"> PAGEREF _Toc224403735 \h </w:instrText>
            </w:r>
            <w:r>
              <w:rPr>
                <w:noProof/>
              </w:rPr>
            </w:r>
            <w:r>
              <w:rPr>
                <w:noProof/>
              </w:rPr>
              <w:fldChar w:fldCharType="separate"/>
            </w:r>
            <w:r>
              <w:rPr>
                <w:noProof/>
              </w:rPr>
              <w:t>5</w:t>
            </w:r>
            <w:r>
              <w:rPr>
                <w:noProof/>
              </w:rPr>
              <w:fldChar w:fldCharType="end"/>
            </w:r>
          </w:hyperlink>
        </w:p>
        <w:p w14:paraId="47CB40AD" w14:textId="77777777" w:rsidR="00FE62B3" w:rsidRDefault="00FE62B3">
          <w:pPr>
            <w:pStyle w:val="TOC2"/>
            <w:tabs>
              <w:tab w:val="right" w:leader="dot" w:pos="9016"/>
            </w:tabs>
            <w:rPr>
              <w:noProof/>
            </w:rPr>
          </w:pPr>
          <w:hyperlink w:anchor="_Toc224403736" w:history="1">
            <w:r w:rsidRPr="00522517">
              <w:rPr>
                <w:rStyle w:val="Hyperlink"/>
                <w:noProof/>
              </w:rPr>
              <w:t>2.2 Message Flow</w:t>
            </w:r>
            <w:r>
              <w:rPr>
                <w:noProof/>
              </w:rPr>
              <w:tab/>
            </w:r>
            <w:r>
              <w:rPr>
                <w:noProof/>
              </w:rPr>
              <w:fldChar w:fldCharType="begin"/>
            </w:r>
            <w:r>
              <w:rPr>
                <w:noProof/>
              </w:rPr>
              <w:instrText xml:space="preserve"> PAGEREF _Toc224403736 \h </w:instrText>
            </w:r>
            <w:r>
              <w:rPr>
                <w:noProof/>
              </w:rPr>
            </w:r>
            <w:r>
              <w:rPr>
                <w:noProof/>
              </w:rPr>
              <w:fldChar w:fldCharType="separate"/>
            </w:r>
            <w:r>
              <w:rPr>
                <w:noProof/>
              </w:rPr>
              <w:t>5</w:t>
            </w:r>
            <w:r>
              <w:rPr>
                <w:noProof/>
              </w:rPr>
              <w:fldChar w:fldCharType="end"/>
            </w:r>
          </w:hyperlink>
        </w:p>
        <w:p w14:paraId="5B7D0CE8" w14:textId="77777777" w:rsidR="00FE62B3" w:rsidRDefault="00FE62B3">
          <w:pPr>
            <w:pStyle w:val="TOC2"/>
            <w:tabs>
              <w:tab w:val="right" w:leader="dot" w:pos="9016"/>
            </w:tabs>
            <w:rPr>
              <w:noProof/>
            </w:rPr>
          </w:pPr>
          <w:hyperlink w:anchor="_Toc224403737" w:history="1">
            <w:r w:rsidRPr="00522517">
              <w:rPr>
                <w:rStyle w:val="Hyperlink"/>
                <w:noProof/>
              </w:rPr>
              <w:t>2.3 Infrastructure Topology</w:t>
            </w:r>
            <w:r>
              <w:rPr>
                <w:noProof/>
              </w:rPr>
              <w:tab/>
            </w:r>
            <w:r>
              <w:rPr>
                <w:noProof/>
              </w:rPr>
              <w:fldChar w:fldCharType="begin"/>
            </w:r>
            <w:r>
              <w:rPr>
                <w:noProof/>
              </w:rPr>
              <w:instrText xml:space="preserve"> PAGEREF _Toc224403737 \h </w:instrText>
            </w:r>
            <w:r>
              <w:rPr>
                <w:noProof/>
              </w:rPr>
            </w:r>
            <w:r>
              <w:rPr>
                <w:noProof/>
              </w:rPr>
              <w:fldChar w:fldCharType="separate"/>
            </w:r>
            <w:r>
              <w:rPr>
                <w:noProof/>
              </w:rPr>
              <w:t>6</w:t>
            </w:r>
            <w:r>
              <w:rPr>
                <w:noProof/>
              </w:rPr>
              <w:fldChar w:fldCharType="end"/>
            </w:r>
          </w:hyperlink>
        </w:p>
        <w:p w14:paraId="6764F4E0" w14:textId="77777777" w:rsidR="00FE62B3" w:rsidRDefault="00FE62B3">
          <w:pPr>
            <w:pStyle w:val="TOC1"/>
            <w:tabs>
              <w:tab w:val="right" w:leader="dot" w:pos="9016"/>
            </w:tabs>
            <w:rPr>
              <w:noProof/>
            </w:rPr>
          </w:pPr>
          <w:hyperlink w:anchor="_Toc224403738" w:history="1">
            <w:r w:rsidRPr="00522517">
              <w:rPr>
                <w:rStyle w:val="Hyperlink"/>
                <w:noProof/>
              </w:rPr>
              <w:t>3. Component Specifications</w:t>
            </w:r>
            <w:r>
              <w:rPr>
                <w:noProof/>
              </w:rPr>
              <w:tab/>
            </w:r>
            <w:r>
              <w:rPr>
                <w:noProof/>
              </w:rPr>
              <w:fldChar w:fldCharType="begin"/>
            </w:r>
            <w:r>
              <w:rPr>
                <w:noProof/>
              </w:rPr>
              <w:instrText xml:space="preserve"> PAGEREF _Toc224403738 \h </w:instrText>
            </w:r>
            <w:r>
              <w:rPr>
                <w:noProof/>
              </w:rPr>
            </w:r>
            <w:r>
              <w:rPr>
                <w:noProof/>
              </w:rPr>
              <w:fldChar w:fldCharType="separate"/>
            </w:r>
            <w:r>
              <w:rPr>
                <w:noProof/>
              </w:rPr>
              <w:t>7</w:t>
            </w:r>
            <w:r>
              <w:rPr>
                <w:noProof/>
              </w:rPr>
              <w:fldChar w:fldCharType="end"/>
            </w:r>
          </w:hyperlink>
        </w:p>
        <w:p w14:paraId="271311FD" w14:textId="77777777" w:rsidR="00FE62B3" w:rsidRDefault="00FE62B3">
          <w:pPr>
            <w:pStyle w:val="TOC2"/>
            <w:tabs>
              <w:tab w:val="right" w:leader="dot" w:pos="9016"/>
            </w:tabs>
            <w:rPr>
              <w:noProof/>
            </w:rPr>
          </w:pPr>
          <w:hyperlink w:anchor="_Toc224403739" w:history="1">
            <w:r w:rsidRPr="00522517">
              <w:rPr>
                <w:rStyle w:val="Hyperlink"/>
                <w:noProof/>
              </w:rPr>
              <w:t>3.1 Mail Server (Stalwart)</w:t>
            </w:r>
            <w:r>
              <w:rPr>
                <w:noProof/>
              </w:rPr>
              <w:tab/>
            </w:r>
            <w:r>
              <w:rPr>
                <w:noProof/>
              </w:rPr>
              <w:fldChar w:fldCharType="begin"/>
            </w:r>
            <w:r>
              <w:rPr>
                <w:noProof/>
              </w:rPr>
              <w:instrText xml:space="preserve"> PAGEREF _Toc224403739 \h </w:instrText>
            </w:r>
            <w:r>
              <w:rPr>
                <w:noProof/>
              </w:rPr>
            </w:r>
            <w:r>
              <w:rPr>
                <w:noProof/>
              </w:rPr>
              <w:fldChar w:fldCharType="separate"/>
            </w:r>
            <w:r>
              <w:rPr>
                <w:noProof/>
              </w:rPr>
              <w:t>7</w:t>
            </w:r>
            <w:r>
              <w:rPr>
                <w:noProof/>
              </w:rPr>
              <w:fldChar w:fldCharType="end"/>
            </w:r>
          </w:hyperlink>
        </w:p>
        <w:p w14:paraId="21A5DDDF" w14:textId="77777777" w:rsidR="00FE62B3" w:rsidRDefault="00FE62B3">
          <w:pPr>
            <w:pStyle w:val="TOC3"/>
            <w:tabs>
              <w:tab w:val="right" w:leader="dot" w:pos="9016"/>
            </w:tabs>
            <w:rPr>
              <w:noProof/>
            </w:rPr>
          </w:pPr>
          <w:hyperlink w:anchor="_Toc224403740" w:history="1">
            <w:r w:rsidRPr="00522517">
              <w:rPr>
                <w:rStyle w:val="Hyperlink"/>
                <w:noProof/>
              </w:rPr>
              <w:t>Required Capabilities</w:t>
            </w:r>
            <w:r>
              <w:rPr>
                <w:noProof/>
              </w:rPr>
              <w:tab/>
            </w:r>
            <w:r>
              <w:rPr>
                <w:noProof/>
              </w:rPr>
              <w:fldChar w:fldCharType="begin"/>
            </w:r>
            <w:r>
              <w:rPr>
                <w:noProof/>
              </w:rPr>
              <w:instrText xml:space="preserve"> PAGEREF _Toc224403740 \h </w:instrText>
            </w:r>
            <w:r>
              <w:rPr>
                <w:noProof/>
              </w:rPr>
            </w:r>
            <w:r>
              <w:rPr>
                <w:noProof/>
              </w:rPr>
              <w:fldChar w:fldCharType="separate"/>
            </w:r>
            <w:r>
              <w:rPr>
                <w:noProof/>
              </w:rPr>
              <w:t>7</w:t>
            </w:r>
            <w:r>
              <w:rPr>
                <w:noProof/>
              </w:rPr>
              <w:fldChar w:fldCharType="end"/>
            </w:r>
          </w:hyperlink>
        </w:p>
        <w:p w14:paraId="733D6802" w14:textId="77777777" w:rsidR="00FE62B3" w:rsidRDefault="00FE62B3">
          <w:pPr>
            <w:pStyle w:val="TOC3"/>
            <w:tabs>
              <w:tab w:val="right" w:leader="dot" w:pos="9016"/>
            </w:tabs>
            <w:rPr>
              <w:noProof/>
            </w:rPr>
          </w:pPr>
          <w:hyperlink w:anchor="_Toc224403741" w:history="1">
            <w:r w:rsidRPr="00522517">
              <w:rPr>
                <w:rStyle w:val="Hyperlink"/>
                <w:noProof/>
              </w:rPr>
              <w:t>NATS Emission via Sieve</w:t>
            </w:r>
            <w:r>
              <w:rPr>
                <w:noProof/>
              </w:rPr>
              <w:tab/>
            </w:r>
            <w:r>
              <w:rPr>
                <w:noProof/>
              </w:rPr>
              <w:fldChar w:fldCharType="begin"/>
            </w:r>
            <w:r>
              <w:rPr>
                <w:noProof/>
              </w:rPr>
              <w:instrText xml:space="preserve"> PAGEREF _Toc224403741 \h </w:instrText>
            </w:r>
            <w:r>
              <w:rPr>
                <w:noProof/>
              </w:rPr>
            </w:r>
            <w:r>
              <w:rPr>
                <w:noProof/>
              </w:rPr>
              <w:fldChar w:fldCharType="separate"/>
            </w:r>
            <w:r>
              <w:rPr>
                <w:noProof/>
              </w:rPr>
              <w:t>7</w:t>
            </w:r>
            <w:r>
              <w:rPr>
                <w:noProof/>
              </w:rPr>
              <w:fldChar w:fldCharType="end"/>
            </w:r>
          </w:hyperlink>
        </w:p>
        <w:p w14:paraId="15CC172E" w14:textId="77777777" w:rsidR="00FE62B3" w:rsidRDefault="00FE62B3">
          <w:pPr>
            <w:pStyle w:val="TOC2"/>
            <w:tabs>
              <w:tab w:val="right" w:leader="dot" w:pos="9016"/>
            </w:tabs>
            <w:rPr>
              <w:noProof/>
            </w:rPr>
          </w:pPr>
          <w:hyperlink w:anchor="_Toc224403742" w:history="1">
            <w:r w:rsidRPr="00522517">
              <w:rPr>
                <w:rStyle w:val="Hyperlink"/>
                <w:noProof/>
              </w:rPr>
              <w:t>3.2 Client Interface</w:t>
            </w:r>
            <w:r>
              <w:rPr>
                <w:noProof/>
              </w:rPr>
              <w:tab/>
            </w:r>
            <w:r>
              <w:rPr>
                <w:noProof/>
              </w:rPr>
              <w:fldChar w:fldCharType="begin"/>
            </w:r>
            <w:r>
              <w:rPr>
                <w:noProof/>
              </w:rPr>
              <w:instrText xml:space="preserve"> PAGEREF _Toc224403742 \h </w:instrText>
            </w:r>
            <w:r>
              <w:rPr>
                <w:noProof/>
              </w:rPr>
            </w:r>
            <w:r>
              <w:rPr>
                <w:noProof/>
              </w:rPr>
              <w:fldChar w:fldCharType="separate"/>
            </w:r>
            <w:r>
              <w:rPr>
                <w:noProof/>
              </w:rPr>
              <w:t>7</w:t>
            </w:r>
            <w:r>
              <w:rPr>
                <w:noProof/>
              </w:rPr>
              <w:fldChar w:fldCharType="end"/>
            </w:r>
          </w:hyperlink>
        </w:p>
        <w:p w14:paraId="51A1FC54" w14:textId="77777777" w:rsidR="00FE62B3" w:rsidRDefault="00FE62B3">
          <w:pPr>
            <w:pStyle w:val="TOC3"/>
            <w:tabs>
              <w:tab w:val="right" w:leader="dot" w:pos="9016"/>
            </w:tabs>
            <w:rPr>
              <w:noProof/>
            </w:rPr>
          </w:pPr>
          <w:hyperlink w:anchor="_Toc224403743" w:history="1">
            <w:r w:rsidRPr="00522517">
              <w:rPr>
                <w:rStyle w:val="Hyperlink"/>
                <w:noProof/>
              </w:rPr>
              <w:t>Web Client</w:t>
            </w:r>
            <w:r>
              <w:rPr>
                <w:noProof/>
              </w:rPr>
              <w:tab/>
            </w:r>
            <w:r>
              <w:rPr>
                <w:noProof/>
              </w:rPr>
              <w:fldChar w:fldCharType="begin"/>
            </w:r>
            <w:r>
              <w:rPr>
                <w:noProof/>
              </w:rPr>
              <w:instrText xml:space="preserve"> PAGEREF _Toc224403743 \h </w:instrText>
            </w:r>
            <w:r>
              <w:rPr>
                <w:noProof/>
              </w:rPr>
            </w:r>
            <w:r>
              <w:rPr>
                <w:noProof/>
              </w:rPr>
              <w:fldChar w:fldCharType="separate"/>
            </w:r>
            <w:r>
              <w:rPr>
                <w:noProof/>
              </w:rPr>
              <w:t>7</w:t>
            </w:r>
            <w:r>
              <w:rPr>
                <w:noProof/>
              </w:rPr>
              <w:fldChar w:fldCharType="end"/>
            </w:r>
          </w:hyperlink>
        </w:p>
        <w:p w14:paraId="4E59FA55" w14:textId="77777777" w:rsidR="00FE62B3" w:rsidRDefault="00FE62B3">
          <w:pPr>
            <w:pStyle w:val="TOC3"/>
            <w:tabs>
              <w:tab w:val="right" w:leader="dot" w:pos="9016"/>
            </w:tabs>
            <w:rPr>
              <w:noProof/>
            </w:rPr>
          </w:pPr>
          <w:hyperlink w:anchor="_Toc224403744" w:history="1">
            <w:r w:rsidRPr="00522517">
              <w:rPr>
                <w:rStyle w:val="Hyperlink"/>
                <w:noProof/>
              </w:rPr>
              <w:t>Mobile Client</w:t>
            </w:r>
            <w:r>
              <w:rPr>
                <w:noProof/>
              </w:rPr>
              <w:tab/>
            </w:r>
            <w:r>
              <w:rPr>
                <w:noProof/>
              </w:rPr>
              <w:fldChar w:fldCharType="begin"/>
            </w:r>
            <w:r>
              <w:rPr>
                <w:noProof/>
              </w:rPr>
              <w:instrText xml:space="preserve"> PAGEREF _Toc224403744 \h </w:instrText>
            </w:r>
            <w:r>
              <w:rPr>
                <w:noProof/>
              </w:rPr>
            </w:r>
            <w:r>
              <w:rPr>
                <w:noProof/>
              </w:rPr>
              <w:fldChar w:fldCharType="separate"/>
            </w:r>
            <w:r>
              <w:rPr>
                <w:noProof/>
              </w:rPr>
              <w:t>7</w:t>
            </w:r>
            <w:r>
              <w:rPr>
                <w:noProof/>
              </w:rPr>
              <w:fldChar w:fldCharType="end"/>
            </w:r>
          </w:hyperlink>
        </w:p>
        <w:p w14:paraId="6CE56438" w14:textId="77777777" w:rsidR="00FE62B3" w:rsidRDefault="00FE62B3">
          <w:pPr>
            <w:pStyle w:val="TOC2"/>
            <w:tabs>
              <w:tab w:val="right" w:leader="dot" w:pos="9016"/>
            </w:tabs>
            <w:rPr>
              <w:noProof/>
            </w:rPr>
          </w:pPr>
          <w:hyperlink w:anchor="_Toc224403745" w:history="1">
            <w:r w:rsidRPr="00522517">
              <w:rPr>
                <w:rStyle w:val="Hyperlink"/>
                <w:noProof/>
              </w:rPr>
              <w:t>3.3 Ingestion Pipeline</w:t>
            </w:r>
            <w:r>
              <w:rPr>
                <w:noProof/>
              </w:rPr>
              <w:tab/>
            </w:r>
            <w:r>
              <w:rPr>
                <w:noProof/>
              </w:rPr>
              <w:fldChar w:fldCharType="begin"/>
            </w:r>
            <w:r>
              <w:rPr>
                <w:noProof/>
              </w:rPr>
              <w:instrText xml:space="preserve"> PAGEREF _Toc224403745 \h </w:instrText>
            </w:r>
            <w:r>
              <w:rPr>
                <w:noProof/>
              </w:rPr>
            </w:r>
            <w:r>
              <w:rPr>
                <w:noProof/>
              </w:rPr>
              <w:fldChar w:fldCharType="separate"/>
            </w:r>
            <w:r>
              <w:rPr>
                <w:noProof/>
              </w:rPr>
              <w:t>8</w:t>
            </w:r>
            <w:r>
              <w:rPr>
                <w:noProof/>
              </w:rPr>
              <w:fldChar w:fldCharType="end"/>
            </w:r>
          </w:hyperlink>
        </w:p>
        <w:p w14:paraId="3742B447" w14:textId="77777777" w:rsidR="00FE62B3" w:rsidRDefault="00FE62B3">
          <w:pPr>
            <w:pStyle w:val="TOC3"/>
            <w:tabs>
              <w:tab w:val="right" w:leader="dot" w:pos="9016"/>
            </w:tabs>
            <w:rPr>
              <w:noProof/>
            </w:rPr>
          </w:pPr>
          <w:hyperlink w:anchor="_Toc224403746" w:history="1">
            <w:r w:rsidRPr="00522517">
              <w:rPr>
                <w:rStyle w:val="Hyperlink"/>
                <w:noProof/>
              </w:rPr>
              <w:t>Technology Stack</w:t>
            </w:r>
            <w:r>
              <w:rPr>
                <w:noProof/>
              </w:rPr>
              <w:tab/>
            </w:r>
            <w:r>
              <w:rPr>
                <w:noProof/>
              </w:rPr>
              <w:fldChar w:fldCharType="begin"/>
            </w:r>
            <w:r>
              <w:rPr>
                <w:noProof/>
              </w:rPr>
              <w:instrText xml:space="preserve"> PAGEREF _Toc224403746 \h </w:instrText>
            </w:r>
            <w:r>
              <w:rPr>
                <w:noProof/>
              </w:rPr>
            </w:r>
            <w:r>
              <w:rPr>
                <w:noProof/>
              </w:rPr>
              <w:fldChar w:fldCharType="separate"/>
            </w:r>
            <w:r>
              <w:rPr>
                <w:noProof/>
              </w:rPr>
              <w:t>8</w:t>
            </w:r>
            <w:r>
              <w:rPr>
                <w:noProof/>
              </w:rPr>
              <w:fldChar w:fldCharType="end"/>
            </w:r>
          </w:hyperlink>
        </w:p>
        <w:p w14:paraId="150ACBE8" w14:textId="77777777" w:rsidR="00FE62B3" w:rsidRDefault="00FE62B3">
          <w:pPr>
            <w:pStyle w:val="TOC3"/>
            <w:tabs>
              <w:tab w:val="right" w:leader="dot" w:pos="9016"/>
            </w:tabs>
            <w:rPr>
              <w:noProof/>
            </w:rPr>
          </w:pPr>
          <w:hyperlink w:anchor="_Toc224403747" w:history="1">
            <w:r w:rsidRPr="00522517">
              <w:rPr>
                <w:rStyle w:val="Hyperlink"/>
                <w:noProof/>
              </w:rPr>
              <w:t>Normalisation Schema</w:t>
            </w:r>
            <w:r>
              <w:rPr>
                <w:noProof/>
              </w:rPr>
              <w:tab/>
            </w:r>
            <w:r>
              <w:rPr>
                <w:noProof/>
              </w:rPr>
              <w:fldChar w:fldCharType="begin"/>
            </w:r>
            <w:r>
              <w:rPr>
                <w:noProof/>
              </w:rPr>
              <w:instrText xml:space="preserve"> PAGEREF _Toc224403747 \h </w:instrText>
            </w:r>
            <w:r>
              <w:rPr>
                <w:noProof/>
              </w:rPr>
            </w:r>
            <w:r>
              <w:rPr>
                <w:noProof/>
              </w:rPr>
              <w:fldChar w:fldCharType="separate"/>
            </w:r>
            <w:r>
              <w:rPr>
                <w:noProof/>
              </w:rPr>
              <w:t>8</w:t>
            </w:r>
            <w:r>
              <w:rPr>
                <w:noProof/>
              </w:rPr>
              <w:fldChar w:fldCharType="end"/>
            </w:r>
          </w:hyperlink>
        </w:p>
        <w:p w14:paraId="5A3D3B07" w14:textId="77777777" w:rsidR="00FE62B3" w:rsidRDefault="00FE62B3">
          <w:pPr>
            <w:pStyle w:val="TOC2"/>
            <w:tabs>
              <w:tab w:val="right" w:leader="dot" w:pos="9016"/>
            </w:tabs>
            <w:rPr>
              <w:noProof/>
            </w:rPr>
          </w:pPr>
          <w:hyperlink w:anchor="_Toc224403748" w:history="1">
            <w:r w:rsidRPr="00522517">
              <w:rPr>
                <w:rStyle w:val="Hyperlink"/>
                <w:noProof/>
              </w:rPr>
              <w:t>3.4 LLM Analysis Engine</w:t>
            </w:r>
            <w:r>
              <w:rPr>
                <w:noProof/>
              </w:rPr>
              <w:tab/>
            </w:r>
            <w:r>
              <w:rPr>
                <w:noProof/>
              </w:rPr>
              <w:fldChar w:fldCharType="begin"/>
            </w:r>
            <w:r>
              <w:rPr>
                <w:noProof/>
              </w:rPr>
              <w:instrText xml:space="preserve"> PAGEREF _Toc224403748 \h </w:instrText>
            </w:r>
            <w:r>
              <w:rPr>
                <w:noProof/>
              </w:rPr>
            </w:r>
            <w:r>
              <w:rPr>
                <w:noProof/>
              </w:rPr>
              <w:fldChar w:fldCharType="separate"/>
            </w:r>
            <w:r>
              <w:rPr>
                <w:noProof/>
              </w:rPr>
              <w:t>8</w:t>
            </w:r>
            <w:r>
              <w:rPr>
                <w:noProof/>
              </w:rPr>
              <w:fldChar w:fldCharType="end"/>
            </w:r>
          </w:hyperlink>
        </w:p>
        <w:p w14:paraId="7A0E5AC6" w14:textId="77777777" w:rsidR="00FE62B3" w:rsidRDefault="00FE62B3">
          <w:pPr>
            <w:pStyle w:val="TOC3"/>
            <w:tabs>
              <w:tab w:val="right" w:leader="dot" w:pos="9016"/>
            </w:tabs>
            <w:rPr>
              <w:noProof/>
            </w:rPr>
          </w:pPr>
          <w:hyperlink w:anchor="_Toc224403749" w:history="1">
            <w:r w:rsidRPr="00522517">
              <w:rPr>
                <w:rStyle w:val="Hyperlink"/>
                <w:noProof/>
              </w:rPr>
              <w:t>Model Selection</w:t>
            </w:r>
            <w:r>
              <w:rPr>
                <w:noProof/>
              </w:rPr>
              <w:tab/>
            </w:r>
            <w:r>
              <w:rPr>
                <w:noProof/>
              </w:rPr>
              <w:fldChar w:fldCharType="begin"/>
            </w:r>
            <w:r>
              <w:rPr>
                <w:noProof/>
              </w:rPr>
              <w:instrText xml:space="preserve"> PAGEREF _Toc224403749 \h </w:instrText>
            </w:r>
            <w:r>
              <w:rPr>
                <w:noProof/>
              </w:rPr>
            </w:r>
            <w:r>
              <w:rPr>
                <w:noProof/>
              </w:rPr>
              <w:fldChar w:fldCharType="separate"/>
            </w:r>
            <w:r>
              <w:rPr>
                <w:noProof/>
              </w:rPr>
              <w:t>8</w:t>
            </w:r>
            <w:r>
              <w:rPr>
                <w:noProof/>
              </w:rPr>
              <w:fldChar w:fldCharType="end"/>
            </w:r>
          </w:hyperlink>
        </w:p>
        <w:p w14:paraId="13BD58F7" w14:textId="77777777" w:rsidR="00FE62B3" w:rsidRDefault="00FE62B3">
          <w:pPr>
            <w:pStyle w:val="TOC3"/>
            <w:tabs>
              <w:tab w:val="right" w:leader="dot" w:pos="9016"/>
            </w:tabs>
            <w:rPr>
              <w:noProof/>
            </w:rPr>
          </w:pPr>
          <w:hyperlink w:anchor="_Toc224403750" w:history="1">
            <w:r w:rsidRPr="00522517">
              <w:rPr>
                <w:rStyle w:val="Hyperlink"/>
                <w:noProof/>
              </w:rPr>
              <w:t>Classification Prompt Design</w:t>
            </w:r>
            <w:r>
              <w:rPr>
                <w:noProof/>
              </w:rPr>
              <w:tab/>
            </w:r>
            <w:r>
              <w:rPr>
                <w:noProof/>
              </w:rPr>
              <w:fldChar w:fldCharType="begin"/>
            </w:r>
            <w:r>
              <w:rPr>
                <w:noProof/>
              </w:rPr>
              <w:instrText xml:space="preserve"> PAGEREF _Toc224403750 \h </w:instrText>
            </w:r>
            <w:r>
              <w:rPr>
                <w:noProof/>
              </w:rPr>
            </w:r>
            <w:r>
              <w:rPr>
                <w:noProof/>
              </w:rPr>
              <w:fldChar w:fldCharType="separate"/>
            </w:r>
            <w:r>
              <w:rPr>
                <w:noProof/>
              </w:rPr>
              <w:t>9</w:t>
            </w:r>
            <w:r>
              <w:rPr>
                <w:noProof/>
              </w:rPr>
              <w:fldChar w:fldCharType="end"/>
            </w:r>
          </w:hyperlink>
        </w:p>
        <w:p w14:paraId="620AB8F2" w14:textId="77777777" w:rsidR="00FE62B3" w:rsidRDefault="00FE62B3">
          <w:pPr>
            <w:pStyle w:val="TOC3"/>
            <w:tabs>
              <w:tab w:val="right" w:leader="dot" w:pos="9016"/>
            </w:tabs>
            <w:rPr>
              <w:noProof/>
            </w:rPr>
          </w:pPr>
          <w:hyperlink w:anchor="_Toc224403751" w:history="1">
            <w:r w:rsidRPr="00522517">
              <w:rPr>
                <w:rStyle w:val="Hyperlink"/>
                <w:noProof/>
              </w:rPr>
              <w:t>Throughput Estimates</w:t>
            </w:r>
            <w:r>
              <w:rPr>
                <w:noProof/>
              </w:rPr>
              <w:tab/>
            </w:r>
            <w:r>
              <w:rPr>
                <w:noProof/>
              </w:rPr>
              <w:fldChar w:fldCharType="begin"/>
            </w:r>
            <w:r>
              <w:rPr>
                <w:noProof/>
              </w:rPr>
              <w:instrText xml:space="preserve"> PAGEREF _Toc224403751 \h </w:instrText>
            </w:r>
            <w:r>
              <w:rPr>
                <w:noProof/>
              </w:rPr>
            </w:r>
            <w:r>
              <w:rPr>
                <w:noProof/>
              </w:rPr>
              <w:fldChar w:fldCharType="separate"/>
            </w:r>
            <w:r>
              <w:rPr>
                <w:noProof/>
              </w:rPr>
              <w:t>9</w:t>
            </w:r>
            <w:r>
              <w:rPr>
                <w:noProof/>
              </w:rPr>
              <w:fldChar w:fldCharType="end"/>
            </w:r>
          </w:hyperlink>
        </w:p>
        <w:p w14:paraId="5066051D" w14:textId="77777777" w:rsidR="00FE62B3" w:rsidRDefault="00FE62B3">
          <w:pPr>
            <w:pStyle w:val="TOC2"/>
            <w:tabs>
              <w:tab w:val="right" w:leader="dot" w:pos="9016"/>
            </w:tabs>
            <w:rPr>
              <w:noProof/>
            </w:rPr>
          </w:pPr>
          <w:hyperlink w:anchor="_Toc224403752" w:history="1">
            <w:r w:rsidRPr="00522517">
              <w:rPr>
                <w:rStyle w:val="Hyperlink"/>
                <w:noProof/>
              </w:rPr>
              <w:t>3.5 Intelligence Store &amp; Graph</w:t>
            </w:r>
            <w:r>
              <w:rPr>
                <w:noProof/>
              </w:rPr>
              <w:tab/>
            </w:r>
            <w:r>
              <w:rPr>
                <w:noProof/>
              </w:rPr>
              <w:fldChar w:fldCharType="begin"/>
            </w:r>
            <w:r>
              <w:rPr>
                <w:noProof/>
              </w:rPr>
              <w:instrText xml:space="preserve"> PAGEREF _Toc224403752 \h </w:instrText>
            </w:r>
            <w:r>
              <w:rPr>
                <w:noProof/>
              </w:rPr>
            </w:r>
            <w:r>
              <w:rPr>
                <w:noProof/>
              </w:rPr>
              <w:fldChar w:fldCharType="separate"/>
            </w:r>
            <w:r>
              <w:rPr>
                <w:noProof/>
              </w:rPr>
              <w:t>9</w:t>
            </w:r>
            <w:r>
              <w:rPr>
                <w:noProof/>
              </w:rPr>
              <w:fldChar w:fldCharType="end"/>
            </w:r>
          </w:hyperlink>
        </w:p>
        <w:p w14:paraId="74DF0445" w14:textId="77777777" w:rsidR="00FE62B3" w:rsidRDefault="00FE62B3">
          <w:pPr>
            <w:pStyle w:val="TOC3"/>
            <w:tabs>
              <w:tab w:val="right" w:leader="dot" w:pos="9016"/>
            </w:tabs>
            <w:rPr>
              <w:noProof/>
            </w:rPr>
          </w:pPr>
          <w:hyperlink w:anchor="_Toc224403753" w:history="1">
            <w:r w:rsidRPr="00522517">
              <w:rPr>
                <w:rStyle w:val="Hyperlink"/>
                <w:noProof/>
              </w:rPr>
              <w:t>Data Model</w:t>
            </w:r>
            <w:r>
              <w:rPr>
                <w:noProof/>
              </w:rPr>
              <w:tab/>
            </w:r>
            <w:r>
              <w:rPr>
                <w:noProof/>
              </w:rPr>
              <w:fldChar w:fldCharType="begin"/>
            </w:r>
            <w:r>
              <w:rPr>
                <w:noProof/>
              </w:rPr>
              <w:instrText xml:space="preserve"> PAGEREF _Toc224403753 \h </w:instrText>
            </w:r>
            <w:r>
              <w:rPr>
                <w:noProof/>
              </w:rPr>
            </w:r>
            <w:r>
              <w:rPr>
                <w:noProof/>
              </w:rPr>
              <w:fldChar w:fldCharType="separate"/>
            </w:r>
            <w:r>
              <w:rPr>
                <w:noProof/>
              </w:rPr>
              <w:t>9</w:t>
            </w:r>
            <w:r>
              <w:rPr>
                <w:noProof/>
              </w:rPr>
              <w:fldChar w:fldCharType="end"/>
            </w:r>
          </w:hyperlink>
        </w:p>
        <w:p w14:paraId="2AB3C9FF" w14:textId="77777777" w:rsidR="00FE62B3" w:rsidRDefault="00FE62B3">
          <w:pPr>
            <w:pStyle w:val="TOC3"/>
            <w:tabs>
              <w:tab w:val="right" w:leader="dot" w:pos="9016"/>
            </w:tabs>
            <w:rPr>
              <w:noProof/>
            </w:rPr>
          </w:pPr>
          <w:hyperlink w:anchor="_Toc224403754" w:history="1">
            <w:r w:rsidRPr="00522517">
              <w:rPr>
                <w:rStyle w:val="Hyperlink"/>
                <w:noProof/>
              </w:rPr>
              <w:t>Node Types</w:t>
            </w:r>
            <w:r>
              <w:rPr>
                <w:noProof/>
              </w:rPr>
              <w:tab/>
            </w:r>
            <w:r>
              <w:rPr>
                <w:noProof/>
              </w:rPr>
              <w:fldChar w:fldCharType="begin"/>
            </w:r>
            <w:r>
              <w:rPr>
                <w:noProof/>
              </w:rPr>
              <w:instrText xml:space="preserve"> PAGEREF _Toc224403754 \h </w:instrText>
            </w:r>
            <w:r>
              <w:rPr>
                <w:noProof/>
              </w:rPr>
            </w:r>
            <w:r>
              <w:rPr>
                <w:noProof/>
              </w:rPr>
              <w:fldChar w:fldCharType="separate"/>
            </w:r>
            <w:r>
              <w:rPr>
                <w:noProof/>
              </w:rPr>
              <w:t>10</w:t>
            </w:r>
            <w:r>
              <w:rPr>
                <w:noProof/>
              </w:rPr>
              <w:fldChar w:fldCharType="end"/>
            </w:r>
          </w:hyperlink>
        </w:p>
        <w:p w14:paraId="4E5909F0" w14:textId="77777777" w:rsidR="00FE62B3" w:rsidRDefault="00FE62B3">
          <w:pPr>
            <w:pStyle w:val="TOC3"/>
            <w:tabs>
              <w:tab w:val="right" w:leader="dot" w:pos="9016"/>
            </w:tabs>
            <w:rPr>
              <w:noProof/>
            </w:rPr>
          </w:pPr>
          <w:hyperlink w:anchor="_Toc224403755" w:history="1">
            <w:r w:rsidRPr="00522517">
              <w:rPr>
                <w:rStyle w:val="Hyperlink"/>
                <w:noProof/>
              </w:rPr>
              <w:t>Edge Types</w:t>
            </w:r>
            <w:r>
              <w:rPr>
                <w:noProof/>
              </w:rPr>
              <w:tab/>
            </w:r>
            <w:r>
              <w:rPr>
                <w:noProof/>
              </w:rPr>
              <w:fldChar w:fldCharType="begin"/>
            </w:r>
            <w:r>
              <w:rPr>
                <w:noProof/>
              </w:rPr>
              <w:instrText xml:space="preserve"> PAGEREF _Toc224403755 \h </w:instrText>
            </w:r>
            <w:r>
              <w:rPr>
                <w:noProof/>
              </w:rPr>
            </w:r>
            <w:r>
              <w:rPr>
                <w:noProof/>
              </w:rPr>
              <w:fldChar w:fldCharType="separate"/>
            </w:r>
            <w:r>
              <w:rPr>
                <w:noProof/>
              </w:rPr>
              <w:t>10</w:t>
            </w:r>
            <w:r>
              <w:rPr>
                <w:noProof/>
              </w:rPr>
              <w:fldChar w:fldCharType="end"/>
            </w:r>
          </w:hyperlink>
        </w:p>
        <w:p w14:paraId="48DF0EE8" w14:textId="77777777" w:rsidR="00FE62B3" w:rsidRDefault="00FE62B3">
          <w:pPr>
            <w:pStyle w:val="TOC3"/>
            <w:tabs>
              <w:tab w:val="right" w:leader="dot" w:pos="9016"/>
            </w:tabs>
            <w:rPr>
              <w:noProof/>
            </w:rPr>
          </w:pPr>
          <w:hyperlink w:anchor="_Toc224403756" w:history="1">
            <w:r w:rsidRPr="00522517">
              <w:rPr>
                <w:rStyle w:val="Hyperlink"/>
                <w:noProof/>
              </w:rPr>
              <w:t>Key Derived Metrics (Materialised Views)</w:t>
            </w:r>
            <w:r>
              <w:rPr>
                <w:noProof/>
              </w:rPr>
              <w:tab/>
            </w:r>
            <w:r>
              <w:rPr>
                <w:noProof/>
              </w:rPr>
              <w:fldChar w:fldCharType="begin"/>
            </w:r>
            <w:r>
              <w:rPr>
                <w:noProof/>
              </w:rPr>
              <w:instrText xml:space="preserve"> PAGEREF _Toc224403756 \h </w:instrText>
            </w:r>
            <w:r>
              <w:rPr>
                <w:noProof/>
              </w:rPr>
            </w:r>
            <w:r>
              <w:rPr>
                <w:noProof/>
              </w:rPr>
              <w:fldChar w:fldCharType="separate"/>
            </w:r>
            <w:r>
              <w:rPr>
                <w:noProof/>
              </w:rPr>
              <w:t>10</w:t>
            </w:r>
            <w:r>
              <w:rPr>
                <w:noProof/>
              </w:rPr>
              <w:fldChar w:fldCharType="end"/>
            </w:r>
          </w:hyperlink>
        </w:p>
        <w:p w14:paraId="304BC881" w14:textId="77777777" w:rsidR="00FE62B3" w:rsidRDefault="00FE62B3">
          <w:pPr>
            <w:pStyle w:val="TOC1"/>
            <w:tabs>
              <w:tab w:val="right" w:leader="dot" w:pos="9016"/>
            </w:tabs>
            <w:rPr>
              <w:noProof/>
            </w:rPr>
          </w:pPr>
          <w:hyperlink w:anchor="_Toc224403757" w:history="1">
            <w:r w:rsidRPr="00522517">
              <w:rPr>
                <w:rStyle w:val="Hyperlink"/>
                <w:noProof/>
              </w:rPr>
              <w:t>4. Analytics Layer &amp; Dashboard</w:t>
            </w:r>
            <w:r>
              <w:rPr>
                <w:noProof/>
              </w:rPr>
              <w:tab/>
            </w:r>
            <w:r>
              <w:rPr>
                <w:noProof/>
              </w:rPr>
              <w:fldChar w:fldCharType="begin"/>
            </w:r>
            <w:r>
              <w:rPr>
                <w:noProof/>
              </w:rPr>
              <w:instrText xml:space="preserve"> PAGEREF _Toc224403757 \h </w:instrText>
            </w:r>
            <w:r>
              <w:rPr>
                <w:noProof/>
              </w:rPr>
            </w:r>
            <w:r>
              <w:rPr>
                <w:noProof/>
              </w:rPr>
              <w:fldChar w:fldCharType="separate"/>
            </w:r>
            <w:r>
              <w:rPr>
                <w:noProof/>
              </w:rPr>
              <w:t>11</w:t>
            </w:r>
            <w:r>
              <w:rPr>
                <w:noProof/>
              </w:rPr>
              <w:fldChar w:fldCharType="end"/>
            </w:r>
          </w:hyperlink>
        </w:p>
        <w:p w14:paraId="6657B7C1" w14:textId="77777777" w:rsidR="00FE62B3" w:rsidRDefault="00FE62B3">
          <w:pPr>
            <w:pStyle w:val="TOC2"/>
            <w:tabs>
              <w:tab w:val="right" w:leader="dot" w:pos="9016"/>
            </w:tabs>
            <w:rPr>
              <w:noProof/>
            </w:rPr>
          </w:pPr>
          <w:hyperlink w:anchor="_Toc224403758" w:history="1">
            <w:r w:rsidRPr="00522517">
              <w:rPr>
                <w:rStyle w:val="Hyperlink"/>
                <w:noProof/>
              </w:rPr>
              <w:t>4.1 Dashboard Views</w:t>
            </w:r>
            <w:r>
              <w:rPr>
                <w:noProof/>
              </w:rPr>
              <w:tab/>
            </w:r>
            <w:r>
              <w:rPr>
                <w:noProof/>
              </w:rPr>
              <w:fldChar w:fldCharType="begin"/>
            </w:r>
            <w:r>
              <w:rPr>
                <w:noProof/>
              </w:rPr>
              <w:instrText xml:space="preserve"> PAGEREF _Toc224403758 \h </w:instrText>
            </w:r>
            <w:r>
              <w:rPr>
                <w:noProof/>
              </w:rPr>
            </w:r>
            <w:r>
              <w:rPr>
                <w:noProof/>
              </w:rPr>
              <w:fldChar w:fldCharType="separate"/>
            </w:r>
            <w:r>
              <w:rPr>
                <w:noProof/>
              </w:rPr>
              <w:t>11</w:t>
            </w:r>
            <w:r>
              <w:rPr>
                <w:noProof/>
              </w:rPr>
              <w:fldChar w:fldCharType="end"/>
            </w:r>
          </w:hyperlink>
        </w:p>
        <w:p w14:paraId="4E315E79" w14:textId="77777777" w:rsidR="00FE62B3" w:rsidRDefault="00FE62B3">
          <w:pPr>
            <w:pStyle w:val="TOC2"/>
            <w:tabs>
              <w:tab w:val="right" w:leader="dot" w:pos="9016"/>
            </w:tabs>
            <w:rPr>
              <w:noProof/>
            </w:rPr>
          </w:pPr>
          <w:hyperlink w:anchor="_Toc224403759" w:history="1">
            <w:r w:rsidRPr="00522517">
              <w:rPr>
                <w:rStyle w:val="Hyperlink"/>
                <w:noProof/>
              </w:rPr>
              <w:t>4.2 Export &amp; Integration</w:t>
            </w:r>
            <w:r>
              <w:rPr>
                <w:noProof/>
              </w:rPr>
              <w:tab/>
            </w:r>
            <w:r>
              <w:rPr>
                <w:noProof/>
              </w:rPr>
              <w:fldChar w:fldCharType="begin"/>
            </w:r>
            <w:r>
              <w:rPr>
                <w:noProof/>
              </w:rPr>
              <w:instrText xml:space="preserve"> PAGEREF _Toc224403759 \h </w:instrText>
            </w:r>
            <w:r>
              <w:rPr>
                <w:noProof/>
              </w:rPr>
            </w:r>
            <w:r>
              <w:rPr>
                <w:noProof/>
              </w:rPr>
              <w:fldChar w:fldCharType="separate"/>
            </w:r>
            <w:r>
              <w:rPr>
                <w:noProof/>
              </w:rPr>
              <w:t>11</w:t>
            </w:r>
            <w:r>
              <w:rPr>
                <w:noProof/>
              </w:rPr>
              <w:fldChar w:fldCharType="end"/>
            </w:r>
          </w:hyperlink>
        </w:p>
        <w:p w14:paraId="57022F5B" w14:textId="77777777" w:rsidR="00FE62B3" w:rsidRDefault="00FE62B3">
          <w:pPr>
            <w:pStyle w:val="TOC1"/>
            <w:tabs>
              <w:tab w:val="right" w:leader="dot" w:pos="9016"/>
            </w:tabs>
            <w:rPr>
              <w:noProof/>
            </w:rPr>
          </w:pPr>
          <w:hyperlink w:anchor="_Toc224403760" w:history="1">
            <w:r w:rsidRPr="00522517">
              <w:rPr>
                <w:rStyle w:val="Hyperlink"/>
                <w:noProof/>
              </w:rPr>
              <w:t>5. Privacy Architecture &amp; Legal Compliance</w:t>
            </w:r>
            <w:r>
              <w:rPr>
                <w:noProof/>
              </w:rPr>
              <w:tab/>
            </w:r>
            <w:r>
              <w:rPr>
                <w:noProof/>
              </w:rPr>
              <w:fldChar w:fldCharType="begin"/>
            </w:r>
            <w:r>
              <w:rPr>
                <w:noProof/>
              </w:rPr>
              <w:instrText xml:space="preserve"> PAGEREF _Toc224403760 \h </w:instrText>
            </w:r>
            <w:r>
              <w:rPr>
                <w:noProof/>
              </w:rPr>
            </w:r>
            <w:r>
              <w:rPr>
                <w:noProof/>
              </w:rPr>
              <w:fldChar w:fldCharType="separate"/>
            </w:r>
            <w:r>
              <w:rPr>
                <w:noProof/>
              </w:rPr>
              <w:t>12</w:t>
            </w:r>
            <w:r>
              <w:rPr>
                <w:noProof/>
              </w:rPr>
              <w:fldChar w:fldCharType="end"/>
            </w:r>
          </w:hyperlink>
        </w:p>
        <w:p w14:paraId="09DFA960" w14:textId="77777777" w:rsidR="00FE62B3" w:rsidRDefault="00FE62B3">
          <w:pPr>
            <w:pStyle w:val="TOC2"/>
            <w:tabs>
              <w:tab w:val="right" w:leader="dot" w:pos="9016"/>
            </w:tabs>
            <w:rPr>
              <w:noProof/>
            </w:rPr>
          </w:pPr>
          <w:hyperlink w:anchor="_Toc224403761" w:history="1">
            <w:r w:rsidRPr="00522517">
              <w:rPr>
                <w:rStyle w:val="Hyperlink"/>
                <w:noProof/>
              </w:rPr>
              <w:t>5.1 Data Minimisation</w:t>
            </w:r>
            <w:r>
              <w:rPr>
                <w:noProof/>
              </w:rPr>
              <w:tab/>
            </w:r>
            <w:r>
              <w:rPr>
                <w:noProof/>
              </w:rPr>
              <w:fldChar w:fldCharType="begin"/>
            </w:r>
            <w:r>
              <w:rPr>
                <w:noProof/>
              </w:rPr>
              <w:instrText xml:space="preserve"> PAGEREF _Toc224403761 \h </w:instrText>
            </w:r>
            <w:r>
              <w:rPr>
                <w:noProof/>
              </w:rPr>
            </w:r>
            <w:r>
              <w:rPr>
                <w:noProof/>
              </w:rPr>
              <w:fldChar w:fldCharType="separate"/>
            </w:r>
            <w:r>
              <w:rPr>
                <w:noProof/>
              </w:rPr>
              <w:t>12</w:t>
            </w:r>
            <w:r>
              <w:rPr>
                <w:noProof/>
              </w:rPr>
              <w:fldChar w:fldCharType="end"/>
            </w:r>
          </w:hyperlink>
        </w:p>
        <w:p w14:paraId="64719041" w14:textId="77777777" w:rsidR="00FE62B3" w:rsidRDefault="00FE62B3">
          <w:pPr>
            <w:pStyle w:val="TOC2"/>
            <w:tabs>
              <w:tab w:val="right" w:leader="dot" w:pos="9016"/>
            </w:tabs>
            <w:rPr>
              <w:noProof/>
            </w:rPr>
          </w:pPr>
          <w:hyperlink w:anchor="_Toc224403762" w:history="1">
            <w:r w:rsidRPr="00522517">
              <w:rPr>
                <w:rStyle w:val="Hyperlink"/>
                <w:noProof/>
              </w:rPr>
              <w:t>5.2 Transparency Requirements</w:t>
            </w:r>
            <w:r>
              <w:rPr>
                <w:noProof/>
              </w:rPr>
              <w:tab/>
            </w:r>
            <w:r>
              <w:rPr>
                <w:noProof/>
              </w:rPr>
              <w:fldChar w:fldCharType="begin"/>
            </w:r>
            <w:r>
              <w:rPr>
                <w:noProof/>
              </w:rPr>
              <w:instrText xml:space="preserve"> PAGEREF _Toc224403762 \h </w:instrText>
            </w:r>
            <w:r>
              <w:rPr>
                <w:noProof/>
              </w:rPr>
            </w:r>
            <w:r>
              <w:rPr>
                <w:noProof/>
              </w:rPr>
              <w:fldChar w:fldCharType="separate"/>
            </w:r>
            <w:r>
              <w:rPr>
                <w:noProof/>
              </w:rPr>
              <w:t>12</w:t>
            </w:r>
            <w:r>
              <w:rPr>
                <w:noProof/>
              </w:rPr>
              <w:fldChar w:fldCharType="end"/>
            </w:r>
          </w:hyperlink>
        </w:p>
        <w:p w14:paraId="73B7F948" w14:textId="77777777" w:rsidR="00FE62B3" w:rsidRDefault="00FE62B3">
          <w:pPr>
            <w:pStyle w:val="TOC2"/>
            <w:tabs>
              <w:tab w:val="right" w:leader="dot" w:pos="9016"/>
            </w:tabs>
            <w:rPr>
              <w:noProof/>
            </w:rPr>
          </w:pPr>
          <w:hyperlink w:anchor="_Toc224403763" w:history="1">
            <w:r w:rsidRPr="00522517">
              <w:rPr>
                <w:rStyle w:val="Hyperlink"/>
                <w:noProof/>
              </w:rPr>
              <w:t>5.3 Access Controls</w:t>
            </w:r>
            <w:r>
              <w:rPr>
                <w:noProof/>
              </w:rPr>
              <w:tab/>
            </w:r>
            <w:r>
              <w:rPr>
                <w:noProof/>
              </w:rPr>
              <w:fldChar w:fldCharType="begin"/>
            </w:r>
            <w:r>
              <w:rPr>
                <w:noProof/>
              </w:rPr>
              <w:instrText xml:space="preserve"> PAGEREF _Toc224403763 \h </w:instrText>
            </w:r>
            <w:r>
              <w:rPr>
                <w:noProof/>
              </w:rPr>
            </w:r>
            <w:r>
              <w:rPr>
                <w:noProof/>
              </w:rPr>
              <w:fldChar w:fldCharType="separate"/>
            </w:r>
            <w:r>
              <w:rPr>
                <w:noProof/>
              </w:rPr>
              <w:t>12</w:t>
            </w:r>
            <w:r>
              <w:rPr>
                <w:noProof/>
              </w:rPr>
              <w:fldChar w:fldCharType="end"/>
            </w:r>
          </w:hyperlink>
        </w:p>
        <w:p w14:paraId="73E34008" w14:textId="77777777" w:rsidR="00FE62B3" w:rsidRDefault="00FE62B3">
          <w:pPr>
            <w:pStyle w:val="TOC2"/>
            <w:tabs>
              <w:tab w:val="right" w:leader="dot" w:pos="9016"/>
            </w:tabs>
            <w:rPr>
              <w:noProof/>
            </w:rPr>
          </w:pPr>
          <w:hyperlink w:anchor="_Toc224403764" w:history="1">
            <w:r w:rsidRPr="00522517">
              <w:rPr>
                <w:rStyle w:val="Hyperlink"/>
                <w:noProof/>
              </w:rPr>
              <w:t>5.4 Retention &amp; Right to Erasure</w:t>
            </w:r>
            <w:r>
              <w:rPr>
                <w:noProof/>
              </w:rPr>
              <w:tab/>
            </w:r>
            <w:r>
              <w:rPr>
                <w:noProof/>
              </w:rPr>
              <w:fldChar w:fldCharType="begin"/>
            </w:r>
            <w:r>
              <w:rPr>
                <w:noProof/>
              </w:rPr>
              <w:instrText xml:space="preserve"> PAGEREF _Toc224403764 \h </w:instrText>
            </w:r>
            <w:r>
              <w:rPr>
                <w:noProof/>
              </w:rPr>
            </w:r>
            <w:r>
              <w:rPr>
                <w:noProof/>
              </w:rPr>
              <w:fldChar w:fldCharType="separate"/>
            </w:r>
            <w:r>
              <w:rPr>
                <w:noProof/>
              </w:rPr>
              <w:t>12</w:t>
            </w:r>
            <w:r>
              <w:rPr>
                <w:noProof/>
              </w:rPr>
              <w:fldChar w:fldCharType="end"/>
            </w:r>
          </w:hyperlink>
        </w:p>
        <w:p w14:paraId="701C5CED" w14:textId="77777777" w:rsidR="00FE62B3" w:rsidRDefault="00FE62B3">
          <w:pPr>
            <w:pStyle w:val="TOC1"/>
            <w:tabs>
              <w:tab w:val="right" w:leader="dot" w:pos="9016"/>
            </w:tabs>
            <w:rPr>
              <w:noProof/>
            </w:rPr>
          </w:pPr>
          <w:hyperlink w:anchor="_Toc224403765" w:history="1">
            <w:r w:rsidRPr="00522517">
              <w:rPr>
                <w:rStyle w:val="Hyperlink"/>
                <w:noProof/>
              </w:rPr>
              <w:t>6. Open Source Component Register</w:t>
            </w:r>
            <w:r>
              <w:rPr>
                <w:noProof/>
              </w:rPr>
              <w:tab/>
            </w:r>
            <w:r>
              <w:rPr>
                <w:noProof/>
              </w:rPr>
              <w:fldChar w:fldCharType="begin"/>
            </w:r>
            <w:r>
              <w:rPr>
                <w:noProof/>
              </w:rPr>
              <w:instrText xml:space="preserve"> PAGEREF _Toc224403765 \h </w:instrText>
            </w:r>
            <w:r>
              <w:rPr>
                <w:noProof/>
              </w:rPr>
            </w:r>
            <w:r>
              <w:rPr>
                <w:noProof/>
              </w:rPr>
              <w:fldChar w:fldCharType="separate"/>
            </w:r>
            <w:r>
              <w:rPr>
                <w:noProof/>
              </w:rPr>
              <w:t>14</w:t>
            </w:r>
            <w:r>
              <w:rPr>
                <w:noProof/>
              </w:rPr>
              <w:fldChar w:fldCharType="end"/>
            </w:r>
          </w:hyperlink>
        </w:p>
        <w:p w14:paraId="0B25F134" w14:textId="77777777" w:rsidR="00FE62B3" w:rsidRDefault="00FE62B3">
          <w:pPr>
            <w:pStyle w:val="TOC1"/>
            <w:tabs>
              <w:tab w:val="right" w:leader="dot" w:pos="9016"/>
            </w:tabs>
            <w:rPr>
              <w:noProof/>
            </w:rPr>
          </w:pPr>
          <w:hyperlink w:anchor="_Toc224403766" w:history="1">
            <w:r w:rsidRPr="00522517">
              <w:rPr>
                <w:rStyle w:val="Hyperlink"/>
                <w:noProof/>
              </w:rPr>
              <w:t>7. Phased Build Roadmap</w:t>
            </w:r>
            <w:r>
              <w:rPr>
                <w:noProof/>
              </w:rPr>
              <w:tab/>
            </w:r>
            <w:r>
              <w:rPr>
                <w:noProof/>
              </w:rPr>
              <w:fldChar w:fldCharType="begin"/>
            </w:r>
            <w:r>
              <w:rPr>
                <w:noProof/>
              </w:rPr>
              <w:instrText xml:space="preserve"> PAGEREF _Toc224403766 \h </w:instrText>
            </w:r>
            <w:r>
              <w:rPr>
                <w:noProof/>
              </w:rPr>
            </w:r>
            <w:r>
              <w:rPr>
                <w:noProof/>
              </w:rPr>
              <w:fldChar w:fldCharType="separate"/>
            </w:r>
            <w:r>
              <w:rPr>
                <w:noProof/>
              </w:rPr>
              <w:t>15</w:t>
            </w:r>
            <w:r>
              <w:rPr>
                <w:noProof/>
              </w:rPr>
              <w:fldChar w:fldCharType="end"/>
            </w:r>
          </w:hyperlink>
        </w:p>
        <w:p w14:paraId="49A30A2B" w14:textId="77777777" w:rsidR="00FE62B3" w:rsidRDefault="00FE62B3">
          <w:pPr>
            <w:pStyle w:val="TOC2"/>
            <w:tabs>
              <w:tab w:val="right" w:leader="dot" w:pos="9016"/>
            </w:tabs>
            <w:rPr>
              <w:noProof/>
            </w:rPr>
          </w:pPr>
          <w:hyperlink w:anchor="_Toc224403767" w:history="1">
            <w:r w:rsidRPr="00522517">
              <w:rPr>
                <w:rStyle w:val="Hyperlink"/>
                <w:noProof/>
              </w:rPr>
              <w:t>Phase 1 — Functional Mail Platform (Weeks 1–6)</w:t>
            </w:r>
            <w:r>
              <w:rPr>
                <w:noProof/>
              </w:rPr>
              <w:tab/>
            </w:r>
            <w:r>
              <w:rPr>
                <w:noProof/>
              </w:rPr>
              <w:fldChar w:fldCharType="begin"/>
            </w:r>
            <w:r>
              <w:rPr>
                <w:noProof/>
              </w:rPr>
              <w:instrText xml:space="preserve"> PAGEREF _Toc224403767 \h </w:instrText>
            </w:r>
            <w:r>
              <w:rPr>
                <w:noProof/>
              </w:rPr>
            </w:r>
            <w:r>
              <w:rPr>
                <w:noProof/>
              </w:rPr>
              <w:fldChar w:fldCharType="separate"/>
            </w:r>
            <w:r>
              <w:rPr>
                <w:noProof/>
              </w:rPr>
              <w:t>15</w:t>
            </w:r>
            <w:r>
              <w:rPr>
                <w:noProof/>
              </w:rPr>
              <w:fldChar w:fldCharType="end"/>
            </w:r>
          </w:hyperlink>
        </w:p>
        <w:p w14:paraId="0EC9E8E5" w14:textId="77777777" w:rsidR="00FE62B3" w:rsidRDefault="00FE62B3">
          <w:pPr>
            <w:pStyle w:val="TOC2"/>
            <w:tabs>
              <w:tab w:val="right" w:leader="dot" w:pos="9016"/>
            </w:tabs>
            <w:rPr>
              <w:noProof/>
            </w:rPr>
          </w:pPr>
          <w:hyperlink w:anchor="_Toc224403768" w:history="1">
            <w:r w:rsidRPr="00522517">
              <w:rPr>
                <w:rStyle w:val="Hyperlink"/>
                <w:noProof/>
              </w:rPr>
              <w:t>Phase 2 — Ingestion Pipeline &amp; LLM Classification (Weeks 7–12)</w:t>
            </w:r>
            <w:r>
              <w:rPr>
                <w:noProof/>
              </w:rPr>
              <w:tab/>
            </w:r>
            <w:r>
              <w:rPr>
                <w:noProof/>
              </w:rPr>
              <w:fldChar w:fldCharType="begin"/>
            </w:r>
            <w:r>
              <w:rPr>
                <w:noProof/>
              </w:rPr>
              <w:instrText xml:space="preserve"> PAGEREF _Toc224403768 \h </w:instrText>
            </w:r>
            <w:r>
              <w:rPr>
                <w:noProof/>
              </w:rPr>
            </w:r>
            <w:r>
              <w:rPr>
                <w:noProof/>
              </w:rPr>
              <w:fldChar w:fldCharType="separate"/>
            </w:r>
            <w:r>
              <w:rPr>
                <w:noProof/>
              </w:rPr>
              <w:t>15</w:t>
            </w:r>
            <w:r>
              <w:rPr>
                <w:noProof/>
              </w:rPr>
              <w:fldChar w:fldCharType="end"/>
            </w:r>
          </w:hyperlink>
        </w:p>
        <w:p w14:paraId="72F8416D" w14:textId="77777777" w:rsidR="00FE62B3" w:rsidRDefault="00FE62B3">
          <w:pPr>
            <w:pStyle w:val="TOC2"/>
            <w:tabs>
              <w:tab w:val="right" w:leader="dot" w:pos="9016"/>
            </w:tabs>
            <w:rPr>
              <w:noProof/>
            </w:rPr>
          </w:pPr>
          <w:hyperlink w:anchor="_Toc224403769" w:history="1">
            <w:r w:rsidRPr="00522517">
              <w:rPr>
                <w:rStyle w:val="Hyperlink"/>
                <w:noProof/>
              </w:rPr>
              <w:t>Phase 3 — Intelligence Layer &amp; Dashboard (Weeks 13–20)</w:t>
            </w:r>
            <w:r>
              <w:rPr>
                <w:noProof/>
              </w:rPr>
              <w:tab/>
            </w:r>
            <w:r>
              <w:rPr>
                <w:noProof/>
              </w:rPr>
              <w:fldChar w:fldCharType="begin"/>
            </w:r>
            <w:r>
              <w:rPr>
                <w:noProof/>
              </w:rPr>
              <w:instrText xml:space="preserve"> PAGEREF _Toc224403769 \h </w:instrText>
            </w:r>
            <w:r>
              <w:rPr>
                <w:noProof/>
              </w:rPr>
            </w:r>
            <w:r>
              <w:rPr>
                <w:noProof/>
              </w:rPr>
              <w:fldChar w:fldCharType="separate"/>
            </w:r>
            <w:r>
              <w:rPr>
                <w:noProof/>
              </w:rPr>
              <w:t>15</w:t>
            </w:r>
            <w:r>
              <w:rPr>
                <w:noProof/>
              </w:rPr>
              <w:fldChar w:fldCharType="end"/>
            </w:r>
          </w:hyperlink>
        </w:p>
        <w:p w14:paraId="38F2E131" w14:textId="77777777" w:rsidR="00FE62B3" w:rsidRDefault="00FE62B3">
          <w:pPr>
            <w:pStyle w:val="TOC2"/>
            <w:tabs>
              <w:tab w:val="right" w:leader="dot" w:pos="9016"/>
            </w:tabs>
            <w:rPr>
              <w:noProof/>
            </w:rPr>
          </w:pPr>
          <w:hyperlink w:anchor="_Toc224403770" w:history="1">
            <w:r w:rsidRPr="00522517">
              <w:rPr>
                <w:rStyle w:val="Hyperlink"/>
                <w:noProof/>
              </w:rPr>
              <w:t>Phase 4 — Hardening &amp; Extended Analytics (Weeks 21–28)</w:t>
            </w:r>
            <w:r>
              <w:rPr>
                <w:noProof/>
              </w:rPr>
              <w:tab/>
            </w:r>
            <w:r>
              <w:rPr>
                <w:noProof/>
              </w:rPr>
              <w:fldChar w:fldCharType="begin"/>
            </w:r>
            <w:r>
              <w:rPr>
                <w:noProof/>
              </w:rPr>
              <w:instrText xml:space="preserve"> PAGEREF _Toc224403770 \h </w:instrText>
            </w:r>
            <w:r>
              <w:rPr>
                <w:noProof/>
              </w:rPr>
            </w:r>
            <w:r>
              <w:rPr>
                <w:noProof/>
              </w:rPr>
              <w:fldChar w:fldCharType="separate"/>
            </w:r>
            <w:r>
              <w:rPr>
                <w:noProof/>
              </w:rPr>
              <w:t>15</w:t>
            </w:r>
            <w:r>
              <w:rPr>
                <w:noProof/>
              </w:rPr>
              <w:fldChar w:fldCharType="end"/>
            </w:r>
          </w:hyperlink>
        </w:p>
        <w:p w14:paraId="58B5F289" w14:textId="77777777" w:rsidR="00FE62B3" w:rsidRDefault="00FE62B3">
          <w:pPr>
            <w:pStyle w:val="TOC1"/>
            <w:tabs>
              <w:tab w:val="right" w:leader="dot" w:pos="9016"/>
            </w:tabs>
            <w:rPr>
              <w:noProof/>
            </w:rPr>
          </w:pPr>
          <w:hyperlink w:anchor="_Toc224403771" w:history="1">
            <w:r w:rsidRPr="00522517">
              <w:rPr>
                <w:rStyle w:val="Hyperlink"/>
                <w:noProof/>
              </w:rPr>
              <w:t>8. Open Questions &amp; Design Decisions Deferred</w:t>
            </w:r>
            <w:r>
              <w:rPr>
                <w:noProof/>
              </w:rPr>
              <w:tab/>
            </w:r>
            <w:r>
              <w:rPr>
                <w:noProof/>
              </w:rPr>
              <w:fldChar w:fldCharType="begin"/>
            </w:r>
            <w:r>
              <w:rPr>
                <w:noProof/>
              </w:rPr>
              <w:instrText xml:space="preserve"> PAGEREF _Toc224403771 \h </w:instrText>
            </w:r>
            <w:r>
              <w:rPr>
                <w:noProof/>
              </w:rPr>
            </w:r>
            <w:r>
              <w:rPr>
                <w:noProof/>
              </w:rPr>
              <w:fldChar w:fldCharType="separate"/>
            </w:r>
            <w:r>
              <w:rPr>
                <w:noProof/>
              </w:rPr>
              <w:t>17</w:t>
            </w:r>
            <w:r>
              <w:rPr>
                <w:noProof/>
              </w:rPr>
              <w:fldChar w:fldCharType="end"/>
            </w:r>
          </w:hyperlink>
        </w:p>
        <w:p w14:paraId="57265486" w14:textId="77777777" w:rsidR="00FE62B3" w:rsidRDefault="00FE62B3">
          <w:pPr>
            <w:pStyle w:val="TOC1"/>
            <w:tabs>
              <w:tab w:val="right" w:leader="dot" w:pos="9016"/>
            </w:tabs>
            <w:rPr>
              <w:noProof/>
            </w:rPr>
          </w:pPr>
          <w:hyperlink w:anchor="_Toc224403772" w:history="1">
            <w:r w:rsidRPr="00522517">
              <w:rPr>
                <w:rStyle w:val="Hyperlink"/>
                <w:noProof/>
              </w:rPr>
              <w:t>Appendix A: Deployment Prerequisites</w:t>
            </w:r>
            <w:r>
              <w:rPr>
                <w:noProof/>
              </w:rPr>
              <w:tab/>
            </w:r>
            <w:r>
              <w:rPr>
                <w:noProof/>
              </w:rPr>
              <w:fldChar w:fldCharType="begin"/>
            </w:r>
            <w:r>
              <w:rPr>
                <w:noProof/>
              </w:rPr>
              <w:instrText xml:space="preserve"> PAGEREF _Toc224403772 \h </w:instrText>
            </w:r>
            <w:r>
              <w:rPr>
                <w:noProof/>
              </w:rPr>
            </w:r>
            <w:r>
              <w:rPr>
                <w:noProof/>
              </w:rPr>
              <w:fldChar w:fldCharType="separate"/>
            </w:r>
            <w:r>
              <w:rPr>
                <w:noProof/>
              </w:rPr>
              <w:t>18</w:t>
            </w:r>
            <w:r>
              <w:rPr>
                <w:noProof/>
              </w:rPr>
              <w:fldChar w:fldCharType="end"/>
            </w:r>
          </w:hyperlink>
        </w:p>
        <w:p w14:paraId="748581F3" w14:textId="77777777" w:rsidR="00FE62B3" w:rsidRDefault="00FE62B3">
          <w:pPr>
            <w:pStyle w:val="TOC1"/>
            <w:tabs>
              <w:tab w:val="right" w:leader="dot" w:pos="9016"/>
            </w:tabs>
            <w:rPr>
              <w:noProof/>
            </w:rPr>
          </w:pPr>
          <w:hyperlink w:anchor="_Toc224403773" w:history="1">
            <w:r w:rsidRPr="00522517">
              <w:rPr>
                <w:rStyle w:val="Hyperlink"/>
                <w:noProof/>
              </w:rPr>
              <w:t>Appendix B: Excluded Scope</w:t>
            </w:r>
            <w:r>
              <w:rPr>
                <w:noProof/>
              </w:rPr>
              <w:tab/>
            </w:r>
            <w:r>
              <w:rPr>
                <w:noProof/>
              </w:rPr>
              <w:fldChar w:fldCharType="begin"/>
            </w:r>
            <w:r>
              <w:rPr>
                <w:noProof/>
              </w:rPr>
              <w:instrText xml:space="preserve"> PAGEREF _Toc224403773 \h </w:instrText>
            </w:r>
            <w:r>
              <w:rPr>
                <w:noProof/>
              </w:rPr>
            </w:r>
            <w:r>
              <w:rPr>
                <w:noProof/>
              </w:rPr>
              <w:fldChar w:fldCharType="separate"/>
            </w:r>
            <w:r>
              <w:rPr>
                <w:noProof/>
              </w:rPr>
              <w:t>18</w:t>
            </w:r>
            <w:r>
              <w:rPr>
                <w:noProof/>
              </w:rPr>
              <w:fldChar w:fldCharType="end"/>
            </w:r>
          </w:hyperlink>
        </w:p>
        <w:p w14:paraId="40D74F59" w14:textId="77777777" w:rsidR="00440338" w:rsidRDefault="00000000">
          <w:r>
            <w:fldChar w:fldCharType="end"/>
          </w:r>
        </w:p>
      </w:sdtContent>
    </w:sdt>
    <w:p w14:paraId="1F0BDDC7" w14:textId="77777777" w:rsidR="00440338" w:rsidRDefault="00000000">
      <w:r>
        <w:br w:type="page"/>
      </w:r>
    </w:p>
    <w:p w14:paraId="2547E9F8" w14:textId="77777777" w:rsidR="00440338" w:rsidRDefault="00000000">
      <w:pPr>
        <w:pStyle w:val="Heading1"/>
      </w:pPr>
      <w:bookmarkStart w:id="1" w:name="_Toc224403731"/>
      <w:r>
        <w:lastRenderedPageBreak/>
        <w:t>1. Overview &amp; Strategic Purpose</w:t>
      </w:r>
      <w:bookmarkEnd w:id="1"/>
    </w:p>
    <w:p w14:paraId="52E79E4B" w14:textId="77777777" w:rsidR="00440338" w:rsidRDefault="00440338">
      <w:pPr>
        <w:pBdr>
          <w:bottom w:val="single" w:sz="4" w:space="1" w:color="2E6DA4"/>
        </w:pBdr>
        <w:spacing w:before="200" w:after="200"/>
      </w:pPr>
    </w:p>
    <w:p w14:paraId="1AB07CDD" w14:textId="7684B0FF" w:rsidR="00440338" w:rsidRDefault="00FE62B3">
      <w:pPr>
        <w:spacing w:after="160"/>
      </w:pPr>
      <w:r>
        <w:t>OVERMIND</w:t>
      </w:r>
      <w:r w:rsidR="00000000">
        <w:t xml:space="preserve"> Mail is a self-hosted, cloud-deployable email platform that provides full MX capabilities (send, receive, SMTP, DKIM, SPF, DMARC) with a rich client interface, while continuously passing all inbound and outbound message traffic through a </w:t>
      </w:r>
      <w:proofErr w:type="gramStart"/>
      <w:r w:rsidR="00000000">
        <w:t>locally-hosted</w:t>
      </w:r>
      <w:proofErr w:type="gramEnd"/>
      <w:r w:rsidR="00000000">
        <w:t xml:space="preserve"> large language model pipeline. The output is an organisational intelligence layer: a structured, </w:t>
      </w:r>
      <w:proofErr w:type="spellStart"/>
      <w:r w:rsidR="00000000">
        <w:t>queryable</w:t>
      </w:r>
      <w:proofErr w:type="spellEnd"/>
      <w:r w:rsidR="00000000">
        <w:t xml:space="preserve"> picture of how information flows, where attention is consumed, and where human processing can be automated or eliminated.</w:t>
      </w:r>
    </w:p>
    <w:p w14:paraId="7FB2E70C" w14:textId="77777777" w:rsidR="00440338" w:rsidRDefault="00440338"/>
    <w:p w14:paraId="0D56C37B" w14:textId="77777777" w:rsidR="00440338" w:rsidRDefault="00000000">
      <w:pPr>
        <w:spacing w:after="160"/>
      </w:pPr>
      <w:r>
        <w:t xml:space="preserve">The system is designed for mid-market organisations (50–2,000 employees) operating on a single domain or a small number of related domains. It is not designed as a hosted SaaS product; it is designed to run on a single cloud tenant under the operator's full control, with all LLM inference occurring </w:t>
      </w:r>
      <w:proofErr w:type="gramStart"/>
      <w:r>
        <w:t>on-premise</w:t>
      </w:r>
      <w:proofErr w:type="gramEnd"/>
      <w:r>
        <w:t xml:space="preserve"> or within the same cloud boundary — no message content leaves the operator's infrastructure.</w:t>
      </w:r>
    </w:p>
    <w:p w14:paraId="5495EC6C" w14:textId="77777777" w:rsidR="00440338" w:rsidRDefault="00440338"/>
    <w:p w14:paraId="169BC18E" w14:textId="77777777" w:rsidR="00440338" w:rsidRDefault="00000000">
      <w:pPr>
        <w:pStyle w:val="Heading2"/>
      </w:pPr>
      <w:bookmarkStart w:id="2" w:name="_Toc224403732"/>
      <w:r>
        <w:t>1.1 Primary Use Cases</w:t>
      </w:r>
      <w:bookmarkEnd w:id="2"/>
    </w:p>
    <w:p w14:paraId="705D21A6" w14:textId="77777777" w:rsidR="00440338" w:rsidRDefault="00000000">
      <w:pPr>
        <w:pStyle w:val="ListParagraph"/>
        <w:numPr>
          <w:ilvl w:val="0"/>
          <w:numId w:val="2"/>
        </w:numPr>
        <w:spacing w:after="80"/>
      </w:pPr>
      <w:r>
        <w:t>Organisational graph construction — mapping actual communication topology against nominal org chart structure</w:t>
      </w:r>
    </w:p>
    <w:p w14:paraId="3FE0DEEE" w14:textId="77777777" w:rsidR="00440338" w:rsidRDefault="00000000">
      <w:pPr>
        <w:pStyle w:val="ListParagraph"/>
        <w:numPr>
          <w:ilvl w:val="0"/>
          <w:numId w:val="2"/>
        </w:numPr>
        <w:spacing w:after="80"/>
      </w:pPr>
      <w:r>
        <w:t>Information density scoring — classifying messages by informational value (decision, request, status, broadcast noise, social)</w:t>
      </w:r>
    </w:p>
    <w:p w14:paraId="30D53371" w14:textId="77777777" w:rsidR="00440338" w:rsidRDefault="00000000">
      <w:pPr>
        <w:pStyle w:val="ListParagraph"/>
        <w:numPr>
          <w:ilvl w:val="0"/>
          <w:numId w:val="2"/>
        </w:numPr>
        <w:spacing w:after="80"/>
      </w:pPr>
      <w:r>
        <w:t>Attention cost attribution — identifying individuals or processes that impose disproportionate cognitive load across the organisation</w:t>
      </w:r>
    </w:p>
    <w:p w14:paraId="7E234DDD" w14:textId="77777777" w:rsidR="00440338" w:rsidRDefault="00000000">
      <w:pPr>
        <w:pStyle w:val="ListParagraph"/>
        <w:numPr>
          <w:ilvl w:val="0"/>
          <w:numId w:val="2"/>
        </w:numPr>
        <w:spacing w:after="80"/>
      </w:pPr>
      <w:r>
        <w:t>Automation surface detection — flagging recurring message patterns that represent candidate processes for workflow automation</w:t>
      </w:r>
    </w:p>
    <w:p w14:paraId="2B6F12FE" w14:textId="77777777" w:rsidR="00440338" w:rsidRDefault="00000000">
      <w:pPr>
        <w:pStyle w:val="ListParagraph"/>
        <w:numPr>
          <w:ilvl w:val="0"/>
          <w:numId w:val="2"/>
        </w:numPr>
        <w:spacing w:after="80"/>
      </w:pPr>
      <w:r>
        <w:t>Human refactoring signals — surfacing structural communication inefficiencies for management action</w:t>
      </w:r>
    </w:p>
    <w:p w14:paraId="5F386FEA" w14:textId="77777777" w:rsidR="00440338" w:rsidRDefault="00440338"/>
    <w:p w14:paraId="132A5574" w14:textId="77777777" w:rsidR="00440338" w:rsidRDefault="00000000">
      <w:pPr>
        <w:pStyle w:val="Heading2"/>
      </w:pPr>
      <w:bookmarkStart w:id="3" w:name="_Toc224403733"/>
      <w:r>
        <w:t>1.2 What This Is Not</w:t>
      </w:r>
      <w:bookmarkEnd w:id="3"/>
    </w:p>
    <w:p w14:paraId="5A1CF6C4" w14:textId="77777777" w:rsidR="00440338" w:rsidRDefault="00000000">
      <w:pPr>
        <w:pStyle w:val="ListParagraph"/>
        <w:numPr>
          <w:ilvl w:val="0"/>
          <w:numId w:val="2"/>
        </w:numPr>
        <w:spacing w:after="80"/>
      </w:pPr>
      <w:r>
        <w:t>Not a security product — threat detection and phishing filtering are out of scope (existing tools cover this adequately)</w:t>
      </w:r>
    </w:p>
    <w:p w14:paraId="24339CD0" w14:textId="77777777" w:rsidR="00440338" w:rsidRDefault="00000000">
      <w:pPr>
        <w:pStyle w:val="ListParagraph"/>
        <w:numPr>
          <w:ilvl w:val="0"/>
          <w:numId w:val="2"/>
        </w:numPr>
        <w:spacing w:after="80"/>
      </w:pPr>
      <w:r>
        <w:t>Not a surveillance product — the system operates at aggregate and pattern level, not individual monitoring for performance management purposes</w:t>
      </w:r>
    </w:p>
    <w:p w14:paraId="6B13A8B5" w14:textId="77777777" w:rsidR="00440338" w:rsidRDefault="00000000">
      <w:pPr>
        <w:pStyle w:val="ListParagraph"/>
        <w:numPr>
          <w:ilvl w:val="0"/>
          <w:numId w:val="2"/>
        </w:numPr>
        <w:spacing w:after="80"/>
      </w:pPr>
      <w:r>
        <w:t>Not a SaaS platform — no multi-tenancy, no external data egress, operator controls all data</w:t>
      </w:r>
    </w:p>
    <w:p w14:paraId="6C3C1D17" w14:textId="77777777" w:rsidR="00440338" w:rsidRDefault="00440338"/>
    <w:p w14:paraId="5934E66D" w14:textId="77777777" w:rsidR="00440338" w:rsidRDefault="00000000">
      <w:r>
        <w:br w:type="page"/>
      </w:r>
    </w:p>
    <w:p w14:paraId="5D78D32A" w14:textId="77777777" w:rsidR="00440338" w:rsidRDefault="00000000">
      <w:pPr>
        <w:pStyle w:val="Heading1"/>
      </w:pPr>
      <w:bookmarkStart w:id="4" w:name="_Toc224403734"/>
      <w:r>
        <w:lastRenderedPageBreak/>
        <w:t>2. System Architecture</w:t>
      </w:r>
      <w:bookmarkEnd w:id="4"/>
    </w:p>
    <w:p w14:paraId="7F49DDDA" w14:textId="77777777" w:rsidR="00440338" w:rsidRDefault="00440338">
      <w:pPr>
        <w:pBdr>
          <w:bottom w:val="single" w:sz="4" w:space="1" w:color="2E6DA4"/>
        </w:pBdr>
        <w:spacing w:before="200" w:after="200"/>
      </w:pPr>
    </w:p>
    <w:p w14:paraId="4FD0EE1A" w14:textId="77777777" w:rsidR="00440338" w:rsidRDefault="00000000">
      <w:pPr>
        <w:spacing w:after="160"/>
      </w:pPr>
      <w:r>
        <w:t>The system is composed of five logical layers, each independently deployable as a containerised service. All inter-service communication occurs over an internal message bus (NATS JetStream). No layer has a hard dependency on any other except through the bus and shared PostgreSQL/graph storage.</w:t>
      </w:r>
    </w:p>
    <w:p w14:paraId="1D4B49AB" w14:textId="77777777" w:rsidR="00440338" w:rsidRDefault="00440338"/>
    <w:p w14:paraId="6C55E003" w14:textId="77777777" w:rsidR="00440338" w:rsidRDefault="00000000">
      <w:pPr>
        <w:pStyle w:val="Heading2"/>
      </w:pPr>
      <w:bookmarkStart w:id="5" w:name="_Toc224403735"/>
      <w:r>
        <w:t>2.1 Layer Overview</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440338" w14:paraId="52A966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57FCA74" w14:textId="77777777" w:rsidR="00440338" w:rsidRDefault="00000000">
            <w:r>
              <w:rPr>
                <w:b/>
                <w:bCs/>
                <w:color w:val="FFFFFF"/>
              </w:rPr>
              <w:t>Layer</w:t>
            </w:r>
          </w:p>
        </w:tc>
        <w:tc>
          <w:tcPr>
            <w:tcW w:w="3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868542" w14:textId="77777777" w:rsidR="00440338" w:rsidRDefault="00000000">
            <w:r>
              <w:rPr>
                <w:b/>
                <w:bCs/>
                <w:color w:val="FFFFFF"/>
              </w:rPr>
              <w:t>Responsibility</w:t>
            </w:r>
          </w:p>
        </w:tc>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B2E288" w14:textId="77777777" w:rsidR="00440338" w:rsidRDefault="00000000">
            <w:r>
              <w:rPr>
                <w:b/>
                <w:bCs/>
                <w:color w:val="FFFFFF"/>
              </w:rPr>
              <w:t>Primary OSS Components</w:t>
            </w:r>
          </w:p>
        </w:tc>
      </w:tr>
      <w:tr w:rsidR="00440338" w14:paraId="2E7FE1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BC1D98" w14:textId="77777777" w:rsidR="00440338" w:rsidRDefault="00000000">
            <w:r>
              <w:rPr>
                <w:color w:val="000000"/>
              </w:rPr>
              <w:t>MX / SMTP</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C81E26" w14:textId="77777777" w:rsidR="00440338" w:rsidRDefault="00000000">
            <w:r>
              <w:rPr>
                <w:color w:val="000000"/>
              </w:rPr>
              <w:t>Receive and deliver mail, enforce DKIM/SPF/DMARC, provide relay</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3947B0" w14:textId="77777777" w:rsidR="00440338" w:rsidRDefault="00000000">
            <w:r>
              <w:rPr>
                <w:color w:val="000000"/>
              </w:rPr>
              <w:t>Stalwart Mail Server</w:t>
            </w:r>
          </w:p>
        </w:tc>
      </w:tr>
      <w:tr w:rsidR="00440338" w14:paraId="6372FB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8F5A6" w14:textId="77777777" w:rsidR="00440338" w:rsidRDefault="00000000">
            <w:r>
              <w:rPr>
                <w:color w:val="000000"/>
              </w:rPr>
              <w:t>Client Interface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4EA46" w14:textId="77777777" w:rsidR="00440338" w:rsidRDefault="00000000">
            <w:r>
              <w:rPr>
                <w:color w:val="000000"/>
              </w:rPr>
              <w:t>Web, mobile, and IMAP/SMTP access for end users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C5AC4" w14:textId="77777777" w:rsidR="00440338" w:rsidRDefault="00000000">
            <w:proofErr w:type="spellStart"/>
            <w:r>
              <w:rPr>
                <w:color w:val="000000"/>
              </w:rPr>
              <w:t>Roundcube</w:t>
            </w:r>
            <w:proofErr w:type="spellEnd"/>
            <w:r>
              <w:rPr>
                <w:color w:val="000000"/>
              </w:rPr>
              <w:t xml:space="preserve"> Next / </w:t>
            </w:r>
            <w:proofErr w:type="spellStart"/>
            <w:r>
              <w:rPr>
                <w:color w:val="000000"/>
              </w:rPr>
              <w:t>Snappymail</w:t>
            </w:r>
            <w:proofErr w:type="spellEnd"/>
            <w:r>
              <w:rPr>
                <w:color w:val="000000"/>
              </w:rPr>
              <w:t xml:space="preserve"> + React Native</w:t>
            </w:r>
          </w:p>
        </w:tc>
      </w:tr>
      <w:tr w:rsidR="00440338" w14:paraId="0DAC80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19DADD" w14:textId="77777777" w:rsidR="00440338" w:rsidRDefault="00000000">
            <w:r>
              <w:rPr>
                <w:color w:val="000000"/>
              </w:rPr>
              <w:t>Ingestion Pipeline</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EE2600" w14:textId="77777777" w:rsidR="00440338" w:rsidRDefault="00000000">
            <w:r>
              <w:rPr>
                <w:color w:val="000000"/>
              </w:rPr>
              <w:t>Parse, normalise, enqueue messages for LLM processing</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34C66A" w14:textId="77777777" w:rsidR="00440338" w:rsidRDefault="00000000">
            <w:r>
              <w:rPr>
                <w:color w:val="000000"/>
              </w:rPr>
              <w:t>Python (</w:t>
            </w:r>
            <w:proofErr w:type="spellStart"/>
            <w:r>
              <w:rPr>
                <w:color w:val="000000"/>
              </w:rPr>
              <w:t>FastAPI</w:t>
            </w:r>
            <w:proofErr w:type="spellEnd"/>
            <w:r>
              <w:rPr>
                <w:color w:val="000000"/>
              </w:rPr>
              <w:t xml:space="preserve"> + Celery + Redis)</w:t>
            </w:r>
          </w:p>
        </w:tc>
      </w:tr>
      <w:tr w:rsidR="00440338" w14:paraId="781AB4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B2F2" w14:textId="77777777" w:rsidR="00440338" w:rsidRDefault="00000000">
            <w:r>
              <w:rPr>
                <w:color w:val="000000"/>
              </w:rPr>
              <w:t>LLM Analysis Engine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B76B" w14:textId="77777777" w:rsidR="00440338" w:rsidRDefault="00000000">
            <w:r>
              <w:rPr>
                <w:color w:val="000000"/>
              </w:rPr>
              <w:t>Classify, score, and extract structured data from messages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C64FA" w14:textId="77777777" w:rsidR="00440338" w:rsidRDefault="00000000">
            <w:proofErr w:type="spellStart"/>
            <w:r>
              <w:rPr>
                <w:color w:val="000000"/>
              </w:rPr>
              <w:t>Ollama</w:t>
            </w:r>
            <w:proofErr w:type="spellEnd"/>
            <w:r>
              <w:rPr>
                <w:color w:val="000000"/>
              </w:rPr>
              <w:t xml:space="preserve"> + Mistral/Llama 3 (local)</w:t>
            </w:r>
          </w:p>
        </w:tc>
      </w:tr>
      <w:tr w:rsidR="00440338" w14:paraId="0AA3B8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819E2B" w14:textId="77777777" w:rsidR="00440338" w:rsidRDefault="00000000">
            <w:r>
              <w:rPr>
                <w:color w:val="000000"/>
              </w:rPr>
              <w:t>Intelligence Store &amp; API</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9DA3D4" w14:textId="77777777" w:rsidR="00440338" w:rsidRDefault="00000000">
            <w:r>
              <w:rPr>
                <w:color w:val="000000"/>
              </w:rPr>
              <w:t>Persist graph, metrics, and expose query/dashboard interface</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A2A513" w14:textId="77777777" w:rsidR="00440338" w:rsidRDefault="00000000">
            <w:r>
              <w:rPr>
                <w:color w:val="000000"/>
              </w:rPr>
              <w:t xml:space="preserve">PostgreSQL + Apache AGE + </w:t>
            </w:r>
            <w:proofErr w:type="spellStart"/>
            <w:r>
              <w:rPr>
                <w:color w:val="000000"/>
              </w:rPr>
              <w:t>FastAPI</w:t>
            </w:r>
            <w:proofErr w:type="spellEnd"/>
          </w:p>
        </w:tc>
      </w:tr>
    </w:tbl>
    <w:p w14:paraId="45E6DE00" w14:textId="77777777" w:rsidR="00440338" w:rsidRDefault="00440338"/>
    <w:p w14:paraId="44DF8CE0" w14:textId="77777777" w:rsidR="00440338" w:rsidRDefault="00000000">
      <w:pPr>
        <w:pStyle w:val="Heading2"/>
      </w:pPr>
      <w:bookmarkStart w:id="6" w:name="_Toc224403736"/>
      <w:r>
        <w:t>2.2 Message Flow</w:t>
      </w:r>
      <w:bookmarkEnd w:id="6"/>
    </w:p>
    <w:p w14:paraId="4F2C5646" w14:textId="77777777" w:rsidR="00440338" w:rsidRDefault="00000000">
      <w:pPr>
        <w:spacing w:after="160"/>
      </w:pPr>
      <w:r>
        <w:t>The following describes the lifecycle of a single inbound message. Outbound messages follow an equivalent path initiated from the client layer.</w:t>
      </w:r>
    </w:p>
    <w:p w14:paraId="72F6A0A8" w14:textId="77777777" w:rsidR="00440338" w:rsidRDefault="00440338"/>
    <w:p w14:paraId="7A7E3614" w14:textId="77777777" w:rsidR="00440338" w:rsidRDefault="00000000">
      <w:pPr>
        <w:pStyle w:val="ListParagraph"/>
        <w:numPr>
          <w:ilvl w:val="0"/>
          <w:numId w:val="2"/>
        </w:numPr>
        <w:spacing w:after="80"/>
      </w:pPr>
      <w:r>
        <w:rPr>
          <w:b/>
          <w:bCs/>
        </w:rPr>
        <w:t>1. Receipt:</w:t>
      </w:r>
      <w:r>
        <w:t xml:space="preserve"> </w:t>
      </w:r>
    </w:p>
    <w:p w14:paraId="56ED906E" w14:textId="77777777" w:rsidR="00440338" w:rsidRDefault="00000000">
      <w:pPr>
        <w:spacing w:after="160"/>
      </w:pPr>
      <w:r>
        <w:t xml:space="preserve">   Stalwart receives the message over SMTP, validates SPF/DKIM/DMARC, and delivers to the recipient mailbox (</w:t>
      </w:r>
      <w:proofErr w:type="spellStart"/>
      <w:r>
        <w:t>Maildir</w:t>
      </w:r>
      <w:proofErr w:type="spellEnd"/>
      <w:r>
        <w:t xml:space="preserve"> or IMAP store). Simultaneously, Stalwart emits a copy of the raw message (headers + body) to NATS JetStream on the stream </w:t>
      </w:r>
      <w:proofErr w:type="spellStart"/>
      <w:proofErr w:type="gramStart"/>
      <w:r>
        <w:t>mail.inbound</w:t>
      </w:r>
      <w:proofErr w:type="spellEnd"/>
      <w:proofErr w:type="gramEnd"/>
      <w:r>
        <w:t>.</w:t>
      </w:r>
    </w:p>
    <w:p w14:paraId="72CAACD7" w14:textId="77777777" w:rsidR="00440338" w:rsidRDefault="00000000">
      <w:pPr>
        <w:pStyle w:val="ListParagraph"/>
        <w:numPr>
          <w:ilvl w:val="0"/>
          <w:numId w:val="2"/>
        </w:numPr>
        <w:spacing w:after="80"/>
      </w:pPr>
      <w:r>
        <w:rPr>
          <w:b/>
          <w:bCs/>
        </w:rPr>
        <w:t>2. Normalisation:</w:t>
      </w:r>
      <w:r>
        <w:t xml:space="preserve"> </w:t>
      </w:r>
    </w:p>
    <w:p w14:paraId="6455AEFC" w14:textId="77777777" w:rsidR="00440338" w:rsidRDefault="00000000">
      <w:pPr>
        <w:spacing w:after="160"/>
      </w:pPr>
      <w:r>
        <w:t xml:space="preserve">   A Python Celery worker consumes from NATS, parses the EML (headers, MIME parts, attachments metadata), strips HTML to plain text, truncates body to a configurable token limit, and publishes a normalised JSON message to </w:t>
      </w:r>
      <w:proofErr w:type="spellStart"/>
      <w:proofErr w:type="gramStart"/>
      <w:r>
        <w:t>mail.analysis</w:t>
      </w:r>
      <w:proofErr w:type="gramEnd"/>
      <w:r>
        <w:t>.queue</w:t>
      </w:r>
      <w:proofErr w:type="spellEnd"/>
      <w:r>
        <w:t>.</w:t>
      </w:r>
    </w:p>
    <w:p w14:paraId="4626F58E" w14:textId="77777777" w:rsidR="00440338" w:rsidRDefault="00000000">
      <w:pPr>
        <w:pStyle w:val="ListParagraph"/>
        <w:numPr>
          <w:ilvl w:val="0"/>
          <w:numId w:val="2"/>
        </w:numPr>
        <w:spacing w:after="80"/>
      </w:pPr>
      <w:r>
        <w:rPr>
          <w:b/>
          <w:bCs/>
        </w:rPr>
        <w:t>3. LLM Classification:</w:t>
      </w:r>
      <w:r>
        <w:t xml:space="preserve"> </w:t>
      </w:r>
    </w:p>
    <w:p w14:paraId="5FA713AA" w14:textId="77777777" w:rsidR="00440338" w:rsidRDefault="00000000">
      <w:pPr>
        <w:spacing w:after="160"/>
      </w:pPr>
      <w:r>
        <w:t xml:space="preserve">   The LLM Analysis Engine consumes the normalised message and runs a structured extraction prompt against the local model. The prompt requests a JSON response </w:t>
      </w:r>
      <w:proofErr w:type="gramStart"/>
      <w:r>
        <w:t>containing:</w:t>
      </w:r>
      <w:proofErr w:type="gramEnd"/>
      <w:r>
        <w:t xml:space="preserve"> </w:t>
      </w:r>
      <w:proofErr w:type="spellStart"/>
      <w:r>
        <w:t>message_type</w:t>
      </w:r>
      <w:proofErr w:type="spellEnd"/>
      <w:r>
        <w:t xml:space="preserve">, </w:t>
      </w:r>
      <w:proofErr w:type="spellStart"/>
      <w:r>
        <w:t>information_density</w:t>
      </w:r>
      <w:proofErr w:type="spellEnd"/>
      <w:r>
        <w:t xml:space="preserve">, </w:t>
      </w:r>
      <w:proofErr w:type="spellStart"/>
      <w:r>
        <w:t>action_required</w:t>
      </w:r>
      <w:proofErr w:type="spellEnd"/>
      <w:r>
        <w:t xml:space="preserve">, </w:t>
      </w:r>
      <w:proofErr w:type="spellStart"/>
      <w:r>
        <w:t>automation_candidate</w:t>
      </w:r>
      <w:proofErr w:type="spellEnd"/>
      <w:r>
        <w:t xml:space="preserve">, </w:t>
      </w:r>
      <w:proofErr w:type="spellStart"/>
      <w:r>
        <w:t>thread_summary</w:t>
      </w:r>
      <w:proofErr w:type="spellEnd"/>
      <w:r>
        <w:t xml:space="preserve"> (if thread context available), and </w:t>
      </w:r>
      <w:proofErr w:type="spellStart"/>
      <w:r>
        <w:t>key_entities</w:t>
      </w:r>
      <w:proofErr w:type="spellEnd"/>
      <w:r>
        <w:t xml:space="preserve">. The response is validated against a </w:t>
      </w:r>
      <w:proofErr w:type="spellStart"/>
      <w:r>
        <w:t>Pydantic</w:t>
      </w:r>
      <w:proofErr w:type="spellEnd"/>
      <w:r>
        <w:t xml:space="preserve"> schema; failures are logged and the message is queued for retry with a simplified prompt.</w:t>
      </w:r>
    </w:p>
    <w:p w14:paraId="27AA3AC0" w14:textId="77777777" w:rsidR="00440338" w:rsidRDefault="00000000">
      <w:pPr>
        <w:pStyle w:val="ListParagraph"/>
        <w:numPr>
          <w:ilvl w:val="0"/>
          <w:numId w:val="2"/>
        </w:numPr>
        <w:spacing w:after="80"/>
      </w:pPr>
      <w:r>
        <w:rPr>
          <w:b/>
          <w:bCs/>
        </w:rPr>
        <w:t>4. Graph Write:</w:t>
      </w:r>
      <w:r>
        <w:t xml:space="preserve"> </w:t>
      </w:r>
    </w:p>
    <w:p w14:paraId="489C90FF" w14:textId="77777777" w:rsidR="00440338" w:rsidRDefault="00000000">
      <w:pPr>
        <w:spacing w:after="160"/>
      </w:pPr>
      <w:r>
        <w:t xml:space="preserve">   Extracted metadata is written to PostgreSQL via Apache AGE (graph extension). Nodes represent persons (email addresses normalised to canonical identities), message threads, and topics. Edges represent communication acts with typed relationships (</w:t>
      </w:r>
      <w:proofErr w:type="spellStart"/>
      <w:r>
        <w:t>sent_to</w:t>
      </w:r>
      <w:proofErr w:type="spellEnd"/>
      <w:r>
        <w:t xml:space="preserve">, </w:t>
      </w:r>
      <w:proofErr w:type="spellStart"/>
      <w:r>
        <w:t>replied_to</w:t>
      </w:r>
      <w:proofErr w:type="spellEnd"/>
      <w:r>
        <w:t xml:space="preserve">, cc'd, </w:t>
      </w:r>
      <w:proofErr w:type="spellStart"/>
      <w:r>
        <w:t>forwarded_to</w:t>
      </w:r>
      <w:proofErr w:type="spellEnd"/>
      <w:r>
        <w:t>). Edge weights encode frequency and recency.</w:t>
      </w:r>
    </w:p>
    <w:p w14:paraId="397357C9" w14:textId="77777777" w:rsidR="00440338" w:rsidRDefault="00000000">
      <w:pPr>
        <w:pStyle w:val="ListParagraph"/>
        <w:numPr>
          <w:ilvl w:val="0"/>
          <w:numId w:val="2"/>
        </w:numPr>
        <w:spacing w:after="80"/>
      </w:pPr>
      <w:r>
        <w:rPr>
          <w:b/>
          <w:bCs/>
        </w:rPr>
        <w:lastRenderedPageBreak/>
        <w:t>5. Metrics Aggregation:</w:t>
      </w:r>
      <w:r>
        <w:t xml:space="preserve"> </w:t>
      </w:r>
    </w:p>
    <w:p w14:paraId="18FB88FF" w14:textId="77777777" w:rsidR="00440338" w:rsidRDefault="00000000">
      <w:pPr>
        <w:spacing w:after="160"/>
      </w:pPr>
      <w:r>
        <w:t xml:space="preserve">   A scheduled aggregation job (running every 15 minutes) updates materialised views covering: per-sender information density scores, attention cost index per recipient group, thread entropy metrics, and automation candidate queues.</w:t>
      </w:r>
    </w:p>
    <w:p w14:paraId="04C3635A" w14:textId="77777777" w:rsidR="00440338" w:rsidRDefault="00440338"/>
    <w:p w14:paraId="56C71676" w14:textId="77777777" w:rsidR="00440338" w:rsidRDefault="00000000">
      <w:pPr>
        <w:pStyle w:val="Heading2"/>
      </w:pPr>
      <w:bookmarkStart w:id="7" w:name="_Toc224403737"/>
      <w:r>
        <w:t>2.3 Infrastructure Topology</w:t>
      </w:r>
      <w:bookmarkEnd w:id="7"/>
    </w:p>
    <w:p w14:paraId="2EB5917F" w14:textId="77777777" w:rsidR="00440338" w:rsidRDefault="00000000">
      <w:pPr>
        <w:spacing w:after="160"/>
      </w:pPr>
      <w:r>
        <w:t>Minimum viable single-node deployment (small org, &lt;=100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0338" w14:paraId="6F1262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69B8CCF" w14:textId="77777777" w:rsidR="00440338" w:rsidRDefault="00000000">
            <w:r>
              <w:rPr>
                <w:b/>
                <w:bCs/>
                <w:color w:val="000000"/>
              </w:rPr>
              <w:t>Compute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5823F" w14:textId="77777777" w:rsidR="00440338" w:rsidRDefault="00000000">
            <w:r>
              <w:rPr>
                <w:color w:val="000000"/>
              </w:rPr>
              <w:t>1x VM: 8 vCPU, 32GB RAM, 500GB SSD (</w:t>
            </w:r>
            <w:proofErr w:type="spellStart"/>
            <w:r>
              <w:rPr>
                <w:color w:val="000000"/>
              </w:rPr>
              <w:t>NVMe</w:t>
            </w:r>
            <w:proofErr w:type="spellEnd"/>
            <w:r>
              <w:rPr>
                <w:color w:val="000000"/>
              </w:rPr>
              <w:t xml:space="preserve"> preferred)</w:t>
            </w:r>
          </w:p>
        </w:tc>
      </w:tr>
      <w:tr w:rsidR="00440338" w14:paraId="2CB836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F53409B" w14:textId="77777777" w:rsidR="00440338" w:rsidRDefault="00000000">
            <w:r>
              <w:rPr>
                <w:b/>
                <w:bCs/>
                <w:color w:val="000000"/>
              </w:rPr>
              <w:t>LLM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2392D" w14:textId="77777777" w:rsidR="00440338" w:rsidRDefault="00000000">
            <w:r>
              <w:rPr>
                <w:color w:val="000000"/>
              </w:rPr>
              <w:t>Mistral 7B Q4 (</w:t>
            </w:r>
            <w:proofErr w:type="spellStart"/>
            <w:r>
              <w:rPr>
                <w:color w:val="000000"/>
              </w:rPr>
              <w:t>Ollama</w:t>
            </w:r>
            <w:proofErr w:type="spellEnd"/>
            <w:r>
              <w:rPr>
                <w:color w:val="000000"/>
              </w:rPr>
              <w:t>) — fits in 8GB VRAM or runs CPU-only at reduced throughput</w:t>
            </w:r>
          </w:p>
        </w:tc>
      </w:tr>
      <w:tr w:rsidR="00440338" w14:paraId="15876E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1FDC412" w14:textId="77777777" w:rsidR="00440338" w:rsidRDefault="00000000">
            <w:r>
              <w:rPr>
                <w:b/>
                <w:bCs/>
                <w:color w:val="000000"/>
              </w:rPr>
              <w:t>Database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7C758" w14:textId="77777777" w:rsidR="00440338" w:rsidRDefault="00000000">
            <w:r>
              <w:rPr>
                <w:color w:val="000000"/>
              </w:rPr>
              <w:t>PostgreSQL 16 with Apache AGE extension</w:t>
            </w:r>
          </w:p>
        </w:tc>
      </w:tr>
      <w:tr w:rsidR="00440338" w14:paraId="00B40C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7B5ADF2" w14:textId="77777777" w:rsidR="00440338" w:rsidRDefault="00000000">
            <w:r>
              <w:rPr>
                <w:b/>
                <w:bCs/>
                <w:color w:val="000000"/>
              </w:rPr>
              <w:t>Message Bus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EC839" w14:textId="77777777" w:rsidR="00440338" w:rsidRDefault="00000000">
            <w:r>
              <w:rPr>
                <w:color w:val="000000"/>
              </w:rPr>
              <w:t>NATS JetStream (single node)</w:t>
            </w:r>
          </w:p>
        </w:tc>
      </w:tr>
      <w:tr w:rsidR="00440338" w14:paraId="571904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640E94F" w14:textId="77777777" w:rsidR="00440338" w:rsidRDefault="00000000">
            <w:r>
              <w:rPr>
                <w:b/>
                <w:bCs/>
                <w:color w:val="000000"/>
              </w:rPr>
              <w:t>Container Runtime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34774" w14:textId="77777777" w:rsidR="00440338" w:rsidRDefault="00000000">
            <w:r>
              <w:rPr>
                <w:color w:val="000000"/>
              </w:rPr>
              <w:t>Docker Compose (dev) / Kubernetes (production)</w:t>
            </w:r>
          </w:p>
        </w:tc>
      </w:tr>
      <w:tr w:rsidR="00440338" w14:paraId="2B3ECD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5D310F7" w14:textId="77777777" w:rsidR="00440338" w:rsidRDefault="00000000">
            <w:r>
              <w:rPr>
                <w:b/>
                <w:bCs/>
                <w:color w:val="000000"/>
              </w:rPr>
              <w:t>Reverse Proxy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EBF54" w14:textId="77777777" w:rsidR="00440338" w:rsidRDefault="00000000">
            <w:r>
              <w:rPr>
                <w:color w:val="000000"/>
              </w:rPr>
              <w:t>Caddy (automatic TLS via Let's Encrypt)</w:t>
            </w:r>
          </w:p>
        </w:tc>
      </w:tr>
    </w:tbl>
    <w:p w14:paraId="234DA699" w14:textId="77777777" w:rsidR="00440338" w:rsidRDefault="00440338"/>
    <w:p w14:paraId="74FCEF81" w14:textId="77777777" w:rsidR="00440338" w:rsidRDefault="00000000">
      <w:pPr>
        <w:spacing w:after="160"/>
      </w:pPr>
      <w:r>
        <w:t>Scaled deployment (100–2,000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0338" w14:paraId="0B0880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67D2359" w14:textId="77777777" w:rsidR="00440338" w:rsidRDefault="00000000">
            <w:r>
              <w:rPr>
                <w:b/>
                <w:bCs/>
                <w:color w:val="000000"/>
              </w:rPr>
              <w:t>LLM Inference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1CDFF" w14:textId="77777777" w:rsidR="00440338" w:rsidRDefault="00000000">
            <w:r>
              <w:rPr>
                <w:color w:val="000000"/>
              </w:rPr>
              <w:t xml:space="preserve">Dedicated GPU node (RTX 4090 or A10G) running </w:t>
            </w:r>
            <w:proofErr w:type="spellStart"/>
            <w:r>
              <w:rPr>
                <w:color w:val="000000"/>
              </w:rPr>
              <w:t>Ollama</w:t>
            </w:r>
            <w:proofErr w:type="spellEnd"/>
            <w:r>
              <w:rPr>
                <w:color w:val="000000"/>
              </w:rPr>
              <w:t>; horizontally scalable</w:t>
            </w:r>
          </w:p>
        </w:tc>
      </w:tr>
      <w:tr w:rsidR="00440338" w14:paraId="240A1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0278F28" w14:textId="77777777" w:rsidR="00440338" w:rsidRDefault="00000000">
            <w:r>
              <w:rPr>
                <w:b/>
                <w:bCs/>
                <w:color w:val="000000"/>
              </w:rPr>
              <w:t>Database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BDB54" w14:textId="77777777" w:rsidR="00440338" w:rsidRDefault="00000000">
            <w:r>
              <w:rPr>
                <w:color w:val="000000"/>
              </w:rPr>
              <w:t>PostgreSQL with read replicas; AGE graph queries isolated to replica</w:t>
            </w:r>
          </w:p>
        </w:tc>
      </w:tr>
      <w:tr w:rsidR="00440338" w14:paraId="3A9BC1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153782D" w14:textId="77777777" w:rsidR="00440338" w:rsidRDefault="00000000">
            <w:r>
              <w:rPr>
                <w:b/>
                <w:bCs/>
                <w:color w:val="000000"/>
              </w:rPr>
              <w:t>Message Bus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627A5" w14:textId="77777777" w:rsidR="00440338" w:rsidRDefault="00000000">
            <w:r>
              <w:rPr>
                <w:color w:val="000000"/>
              </w:rPr>
              <w:t>NATS JetStream cluster (3 nodes)</w:t>
            </w:r>
          </w:p>
        </w:tc>
      </w:tr>
      <w:tr w:rsidR="00440338" w14:paraId="4E550D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468AB08" w14:textId="77777777" w:rsidR="00440338" w:rsidRDefault="00000000">
            <w:r>
              <w:rPr>
                <w:b/>
                <w:bCs/>
                <w:color w:val="000000"/>
              </w:rPr>
              <w:t>Worker Pool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5F56C" w14:textId="77777777" w:rsidR="00440338" w:rsidRDefault="00000000">
            <w:r>
              <w:rPr>
                <w:color w:val="000000"/>
              </w:rPr>
              <w:t>Celery workers scaled via Kubernetes HPA based on NATS queue depth</w:t>
            </w:r>
          </w:p>
        </w:tc>
      </w:tr>
      <w:tr w:rsidR="00440338" w14:paraId="2445F0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000061C" w14:textId="77777777" w:rsidR="00440338" w:rsidRDefault="00000000">
            <w:r>
              <w:rPr>
                <w:b/>
                <w:bCs/>
                <w:color w:val="000000"/>
              </w:rPr>
              <w:t>Mail 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72B54" w14:textId="77777777" w:rsidR="00440338" w:rsidRDefault="00000000">
            <w:r>
              <w:rPr>
                <w:color w:val="000000"/>
              </w:rPr>
              <w:t>Stalwart with S3-compatible backend (</w:t>
            </w:r>
            <w:proofErr w:type="spellStart"/>
            <w:r>
              <w:rPr>
                <w:color w:val="000000"/>
              </w:rPr>
              <w:t>MinIO</w:t>
            </w:r>
            <w:proofErr w:type="spellEnd"/>
            <w:r>
              <w:rPr>
                <w:color w:val="000000"/>
              </w:rPr>
              <w:t xml:space="preserve"> self-hosted or cloud S3)</w:t>
            </w:r>
          </w:p>
        </w:tc>
      </w:tr>
    </w:tbl>
    <w:p w14:paraId="2A193DA9" w14:textId="77777777" w:rsidR="00440338" w:rsidRDefault="00440338"/>
    <w:p w14:paraId="255F4DEB" w14:textId="77777777" w:rsidR="00440338" w:rsidRDefault="00000000">
      <w:r>
        <w:br w:type="page"/>
      </w:r>
    </w:p>
    <w:p w14:paraId="543CFBD3" w14:textId="77777777" w:rsidR="00440338" w:rsidRDefault="00000000">
      <w:pPr>
        <w:pStyle w:val="Heading1"/>
      </w:pPr>
      <w:bookmarkStart w:id="8" w:name="_Toc224403738"/>
      <w:r>
        <w:lastRenderedPageBreak/>
        <w:t>3. Component Specifications</w:t>
      </w:r>
      <w:bookmarkEnd w:id="8"/>
    </w:p>
    <w:p w14:paraId="4295A41F" w14:textId="77777777" w:rsidR="00440338" w:rsidRDefault="00440338">
      <w:pPr>
        <w:pBdr>
          <w:bottom w:val="single" w:sz="4" w:space="1" w:color="2E6DA4"/>
        </w:pBdr>
        <w:spacing w:before="200" w:after="200"/>
      </w:pPr>
    </w:p>
    <w:p w14:paraId="01C60445" w14:textId="77777777" w:rsidR="00440338" w:rsidRDefault="00000000">
      <w:pPr>
        <w:pStyle w:val="Heading2"/>
      </w:pPr>
      <w:bookmarkStart w:id="9" w:name="_Toc224403739"/>
      <w:r>
        <w:t>3.1 Mail Server (Stalwart)</w:t>
      </w:r>
      <w:bookmarkEnd w:id="9"/>
    </w:p>
    <w:p w14:paraId="249E77BA" w14:textId="77777777" w:rsidR="00440338" w:rsidRDefault="00000000">
      <w:pPr>
        <w:spacing w:after="160"/>
      </w:pPr>
      <w:r>
        <w:t>Stalwart Mail Server is selected as the MX layer for the following reasons: it is written in Rust (memory-safe, high throughput), provides a unified SMTP/IMAP/POP3/JMAP server, has native LLM integration via its Sieve scripting extension (which we extend), and is actively maintained under AGPL-3.0.</w:t>
      </w:r>
    </w:p>
    <w:p w14:paraId="6E63D7F0" w14:textId="77777777" w:rsidR="00440338" w:rsidRDefault="00440338"/>
    <w:p w14:paraId="075FF9F8" w14:textId="77777777" w:rsidR="00440338" w:rsidRDefault="00000000">
      <w:pPr>
        <w:pStyle w:val="Heading3"/>
      </w:pPr>
      <w:bookmarkStart w:id="10" w:name="_Toc224403740"/>
      <w:r>
        <w:t>Required Capabilities</w:t>
      </w:r>
      <w:bookmarkEnd w:id="10"/>
    </w:p>
    <w:p w14:paraId="0805423D" w14:textId="77777777" w:rsidR="00440338" w:rsidRDefault="00000000">
      <w:pPr>
        <w:pStyle w:val="ListParagraph"/>
        <w:numPr>
          <w:ilvl w:val="0"/>
          <w:numId w:val="2"/>
        </w:numPr>
        <w:spacing w:after="80"/>
      </w:pPr>
      <w:r>
        <w:t>Full MX record handling — receive mail for configured domains</w:t>
      </w:r>
    </w:p>
    <w:p w14:paraId="4CCAD8E7" w14:textId="77777777" w:rsidR="00440338" w:rsidRDefault="00000000">
      <w:pPr>
        <w:pStyle w:val="ListParagraph"/>
        <w:numPr>
          <w:ilvl w:val="0"/>
          <w:numId w:val="2"/>
        </w:numPr>
        <w:spacing w:after="80"/>
      </w:pPr>
      <w:r>
        <w:t>SMTP submission (port 587, STARTTLS mandatory) for client send</w:t>
      </w:r>
    </w:p>
    <w:p w14:paraId="1CEFFF58" w14:textId="77777777" w:rsidR="00440338" w:rsidRDefault="00000000">
      <w:pPr>
        <w:pStyle w:val="ListParagraph"/>
        <w:numPr>
          <w:ilvl w:val="0"/>
          <w:numId w:val="2"/>
        </w:numPr>
        <w:spacing w:after="80"/>
      </w:pPr>
      <w:r>
        <w:t>IMAP4rev2 (port 993, TLS) for client access</w:t>
      </w:r>
    </w:p>
    <w:p w14:paraId="3E239C40" w14:textId="77777777" w:rsidR="00440338" w:rsidRDefault="00000000">
      <w:pPr>
        <w:pStyle w:val="ListParagraph"/>
        <w:numPr>
          <w:ilvl w:val="0"/>
          <w:numId w:val="2"/>
        </w:numPr>
        <w:spacing w:after="80"/>
      </w:pPr>
      <w:r>
        <w:t>JMAP support for modern client integration</w:t>
      </w:r>
    </w:p>
    <w:p w14:paraId="772E0F73" w14:textId="77777777" w:rsidR="00440338" w:rsidRDefault="00000000">
      <w:pPr>
        <w:pStyle w:val="ListParagraph"/>
        <w:numPr>
          <w:ilvl w:val="0"/>
          <w:numId w:val="2"/>
        </w:numPr>
        <w:spacing w:after="80"/>
      </w:pPr>
      <w:r>
        <w:t>DKIM signing on outbound mail (RSA-2048 or Ed25519)</w:t>
      </w:r>
    </w:p>
    <w:p w14:paraId="3D13A491" w14:textId="77777777" w:rsidR="00440338" w:rsidRDefault="00000000">
      <w:pPr>
        <w:pStyle w:val="ListParagraph"/>
        <w:numPr>
          <w:ilvl w:val="0"/>
          <w:numId w:val="2"/>
        </w:numPr>
        <w:spacing w:after="80"/>
      </w:pPr>
      <w:r>
        <w:t>SPF and DMARC validation on inbound mail</w:t>
      </w:r>
    </w:p>
    <w:p w14:paraId="359D16D5" w14:textId="77777777" w:rsidR="00440338" w:rsidRDefault="00000000">
      <w:pPr>
        <w:pStyle w:val="ListParagraph"/>
        <w:numPr>
          <w:ilvl w:val="0"/>
          <w:numId w:val="2"/>
        </w:numPr>
        <w:spacing w:after="80"/>
      </w:pPr>
      <w:r>
        <w:t>Sieve script execution at delivery time — used to emit copy to NATS</w:t>
      </w:r>
    </w:p>
    <w:p w14:paraId="6681C025" w14:textId="77777777" w:rsidR="00440338" w:rsidRDefault="00000000">
      <w:pPr>
        <w:pStyle w:val="ListParagraph"/>
        <w:numPr>
          <w:ilvl w:val="0"/>
          <w:numId w:val="2"/>
        </w:numPr>
        <w:spacing w:after="80"/>
      </w:pPr>
      <w:r>
        <w:t>S3-compatible mail storage backend</w:t>
      </w:r>
    </w:p>
    <w:p w14:paraId="1AB53252" w14:textId="77777777" w:rsidR="00440338" w:rsidRDefault="00440338"/>
    <w:p w14:paraId="34583654" w14:textId="77777777" w:rsidR="00440338" w:rsidRDefault="00000000">
      <w:pPr>
        <w:pStyle w:val="Heading3"/>
      </w:pPr>
      <w:bookmarkStart w:id="11" w:name="_Toc224403741"/>
      <w:r>
        <w:t>NATS Emission via Sieve</w:t>
      </w:r>
      <w:bookmarkEnd w:id="11"/>
    </w:p>
    <w:p w14:paraId="3728F362" w14:textId="77777777" w:rsidR="00440338" w:rsidRDefault="00000000">
      <w:pPr>
        <w:spacing w:after="160"/>
      </w:pPr>
      <w:r>
        <w:t xml:space="preserve">Stalwart's Sieve environment is extended with a custom action </w:t>
      </w:r>
      <w:proofErr w:type="spellStart"/>
      <w:r>
        <w:t>sieve_nats_emit</w:t>
      </w:r>
      <w:proofErr w:type="spellEnd"/>
      <w:r>
        <w:t xml:space="preserve"> that serialises the message envelope and body to NATS JetStream. This is implemented as a Stalwart plugin (Rust) registered as a Sieve extension. The emission is fire-and-forget from Stalwart's perspective — delivery to the recipient mailbox is not contingent on successful NATS emission.</w:t>
      </w:r>
    </w:p>
    <w:p w14:paraId="390DB94A" w14:textId="77777777" w:rsidR="00440338" w:rsidRDefault="00440338"/>
    <w:p w14:paraId="5E8A18AF" w14:textId="77777777" w:rsidR="00440338" w:rsidRDefault="00000000">
      <w:pPr>
        <w:pStyle w:val="Heading2"/>
      </w:pPr>
      <w:bookmarkStart w:id="12" w:name="_Toc224403742"/>
      <w:r>
        <w:t>3.2 Client Interface</w:t>
      </w:r>
      <w:bookmarkEnd w:id="12"/>
    </w:p>
    <w:p w14:paraId="72E1D261" w14:textId="77777777" w:rsidR="00440338" w:rsidRDefault="00000000">
      <w:pPr>
        <w:spacing w:after="160"/>
      </w:pPr>
      <w:r>
        <w:t>The client interface must provide a Gmail-quality experience without depending on any proprietary service. Two deployment targets are required: web (browser) and mobile (iOS/Android). IMAP/SMTP access for third-party clients (Outlook, Apple Mail, Thunderbird) must also work without modification.</w:t>
      </w:r>
    </w:p>
    <w:p w14:paraId="5C50C727" w14:textId="77777777" w:rsidR="00440338" w:rsidRDefault="00440338"/>
    <w:p w14:paraId="21F4FD02" w14:textId="77777777" w:rsidR="00440338" w:rsidRDefault="00000000">
      <w:pPr>
        <w:pStyle w:val="Heading3"/>
      </w:pPr>
      <w:bookmarkStart w:id="13" w:name="_Toc224403743"/>
      <w:r>
        <w:t>Web Client</w:t>
      </w:r>
      <w:bookmarkEnd w:id="13"/>
    </w:p>
    <w:p w14:paraId="4E9B0766" w14:textId="67BF3C52" w:rsidR="00440338" w:rsidRDefault="00000000">
      <w:pPr>
        <w:spacing w:after="160"/>
      </w:pPr>
      <w:r>
        <w:t xml:space="preserve">Recommended base: </w:t>
      </w:r>
      <w:proofErr w:type="spellStart"/>
      <w:r>
        <w:t>Roundcube</w:t>
      </w:r>
      <w:proofErr w:type="spellEnd"/>
      <w:r>
        <w:t xml:space="preserve"> Next (under active development, React-based, JMAP-native) or </w:t>
      </w:r>
      <w:proofErr w:type="spellStart"/>
      <w:r>
        <w:t>Snappymail</w:t>
      </w:r>
      <w:proofErr w:type="spellEnd"/>
      <w:r>
        <w:t xml:space="preserve"> as a simpler fallback. The web client is extended with an </w:t>
      </w:r>
      <w:r w:rsidR="00FE62B3">
        <w:t>OVERMIND</w:t>
      </w:r>
      <w:r>
        <w:t xml:space="preserve"> sidebar panel, injected as a plugin, that displays per-message intelligence annotations (message type badge, information density indicator, automation flag) sourced from the Intelligence API.</w:t>
      </w:r>
    </w:p>
    <w:p w14:paraId="2C77AD72" w14:textId="77777777" w:rsidR="00440338" w:rsidRDefault="00440338"/>
    <w:p w14:paraId="0645BCA5" w14:textId="77777777" w:rsidR="00440338" w:rsidRDefault="00000000">
      <w:pPr>
        <w:pStyle w:val="Heading3"/>
      </w:pPr>
      <w:bookmarkStart w:id="14" w:name="_Toc224403744"/>
      <w:r>
        <w:t>Mobile Client</w:t>
      </w:r>
      <w:bookmarkEnd w:id="14"/>
    </w:p>
    <w:p w14:paraId="3C62AB55" w14:textId="77777777" w:rsidR="00440338" w:rsidRDefault="00000000">
      <w:pPr>
        <w:spacing w:after="160"/>
      </w:pPr>
      <w:r>
        <w:t>React Native application wrapping JMAP client libraries (</w:t>
      </w:r>
      <w:proofErr w:type="spellStart"/>
      <w:r>
        <w:t>jmap</w:t>
      </w:r>
      <w:proofErr w:type="spellEnd"/>
      <w:r>
        <w:t>-client-</w:t>
      </w:r>
      <w:proofErr w:type="spellStart"/>
      <w:r>
        <w:t>ts</w:t>
      </w:r>
      <w:proofErr w:type="spellEnd"/>
      <w:r>
        <w:t>). Provides standard compose/read/search/folder operations. Intelligence annotations surfaced as swipe-action metadata. Push notifications via web push (no dependency on APNS/FCM for content; only notification payloads).</w:t>
      </w:r>
    </w:p>
    <w:p w14:paraId="3053A7DC" w14:textId="77777777" w:rsidR="00440338" w:rsidRDefault="00440338"/>
    <w:p w14:paraId="145B5D72" w14:textId="77777777" w:rsidR="00440338" w:rsidRDefault="00000000">
      <w:pPr>
        <w:pStyle w:val="Heading2"/>
      </w:pPr>
      <w:bookmarkStart w:id="15" w:name="_Toc224403745"/>
      <w:r>
        <w:lastRenderedPageBreak/>
        <w:t>3.3 Ingestion Pipeline</w:t>
      </w:r>
      <w:bookmarkEnd w:id="15"/>
    </w:p>
    <w:p w14:paraId="101C8C93" w14:textId="77777777" w:rsidR="00440338" w:rsidRDefault="00000000">
      <w:pPr>
        <w:pStyle w:val="Heading3"/>
      </w:pPr>
      <w:bookmarkStart w:id="16" w:name="_Toc224403746"/>
      <w:r>
        <w:t>Technology Stack</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0338" w14:paraId="7D77F6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24992AF" w14:textId="77777777" w:rsidR="00440338" w:rsidRDefault="00000000">
            <w:r>
              <w:rPr>
                <w:b/>
                <w:bCs/>
                <w:color w:val="000000"/>
              </w:rP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D0EA7" w14:textId="77777777" w:rsidR="00440338" w:rsidRDefault="00000000">
            <w:r>
              <w:rPr>
                <w:color w:val="000000"/>
              </w:rPr>
              <w:t>Python 3.12</w:t>
            </w:r>
          </w:p>
        </w:tc>
      </w:tr>
      <w:tr w:rsidR="00440338" w14:paraId="4DD93C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E3E6AA3" w14:textId="77777777" w:rsidR="00440338" w:rsidRDefault="00000000">
            <w:r>
              <w:rPr>
                <w:b/>
                <w:bCs/>
                <w:color w:val="000000"/>
              </w:rPr>
              <w:t>Task Queue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DE6BA" w14:textId="77777777" w:rsidR="00440338" w:rsidRDefault="00000000">
            <w:r>
              <w:rPr>
                <w:color w:val="000000"/>
              </w:rPr>
              <w:t>Celery 5 with Redis broker and result backend</w:t>
            </w:r>
          </w:p>
        </w:tc>
      </w:tr>
      <w:tr w:rsidR="00440338" w14:paraId="07D38B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1F76B71" w14:textId="77777777" w:rsidR="00440338" w:rsidRDefault="00000000">
            <w:r>
              <w:rPr>
                <w:b/>
                <w:bCs/>
                <w:color w:val="000000"/>
              </w:rPr>
              <w:t>Message Bus Consumer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19310" w14:textId="77777777" w:rsidR="00440338" w:rsidRDefault="00000000">
            <w:r>
              <w:rPr>
                <w:color w:val="000000"/>
              </w:rPr>
              <w:t>nats.py (</w:t>
            </w:r>
            <w:proofErr w:type="spellStart"/>
            <w:r>
              <w:rPr>
                <w:color w:val="000000"/>
              </w:rPr>
              <w:t>asyncio</w:t>
            </w:r>
            <w:proofErr w:type="spellEnd"/>
            <w:r>
              <w:rPr>
                <w:color w:val="000000"/>
              </w:rPr>
              <w:t xml:space="preserve"> NATS client)</w:t>
            </w:r>
          </w:p>
        </w:tc>
      </w:tr>
      <w:tr w:rsidR="00440338" w14:paraId="59F13B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999B549" w14:textId="77777777" w:rsidR="00440338" w:rsidRDefault="00000000">
            <w:r>
              <w:rPr>
                <w:b/>
                <w:bCs/>
                <w:color w:val="000000"/>
              </w:rPr>
              <w:t>Parsing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C8AAE" w14:textId="77777777" w:rsidR="00440338" w:rsidRDefault="00000000">
            <w:r>
              <w:rPr>
                <w:color w:val="000000"/>
              </w:rPr>
              <w:t>mail-parser + BeautifulSoup4 (HTML stripping)</w:t>
            </w:r>
          </w:p>
        </w:tc>
      </w:tr>
      <w:tr w:rsidR="00440338" w14:paraId="7782F0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67B2B2C" w14:textId="77777777" w:rsidR="00440338" w:rsidRDefault="00000000">
            <w:r>
              <w:rPr>
                <w:b/>
                <w:bCs/>
                <w:color w:val="000000"/>
              </w:rPr>
              <w:t>Schema Validation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E272" w14:textId="77777777" w:rsidR="00440338" w:rsidRDefault="00000000">
            <w:proofErr w:type="spellStart"/>
            <w:r>
              <w:rPr>
                <w:color w:val="000000"/>
              </w:rPr>
              <w:t>Pydantic</w:t>
            </w:r>
            <w:proofErr w:type="spellEnd"/>
            <w:r>
              <w:rPr>
                <w:color w:val="000000"/>
              </w:rPr>
              <w:t xml:space="preserve"> v2</w:t>
            </w:r>
          </w:p>
        </w:tc>
      </w:tr>
      <w:tr w:rsidR="00440338" w14:paraId="70922E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54C7F38" w14:textId="77777777" w:rsidR="00440338" w:rsidRDefault="00000000">
            <w:r>
              <w:rPr>
                <w:b/>
                <w:bCs/>
                <w:color w:val="000000"/>
              </w:rPr>
              <w:t>Retry / DLQ</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97A36" w14:textId="77777777" w:rsidR="00440338" w:rsidRDefault="00000000">
            <w:r>
              <w:rPr>
                <w:color w:val="000000"/>
              </w:rPr>
              <w:t xml:space="preserve">Celery </w:t>
            </w:r>
            <w:proofErr w:type="gramStart"/>
            <w:r>
              <w:rPr>
                <w:color w:val="000000"/>
              </w:rPr>
              <w:t>retry</w:t>
            </w:r>
            <w:proofErr w:type="gramEnd"/>
            <w:r>
              <w:rPr>
                <w:color w:val="000000"/>
              </w:rPr>
              <w:t xml:space="preserve"> with exponential backoff; failed messages to NATS dead-letter stream</w:t>
            </w:r>
          </w:p>
        </w:tc>
      </w:tr>
    </w:tbl>
    <w:p w14:paraId="33139521" w14:textId="77777777" w:rsidR="00440338" w:rsidRDefault="00440338"/>
    <w:p w14:paraId="114CE723" w14:textId="77777777" w:rsidR="00440338" w:rsidRDefault="00000000">
      <w:pPr>
        <w:pStyle w:val="Heading3"/>
      </w:pPr>
      <w:bookmarkStart w:id="17" w:name="_Toc224403747"/>
      <w:r>
        <w:t>Normalisation Schema</w:t>
      </w:r>
      <w:bookmarkEnd w:id="17"/>
    </w:p>
    <w:p w14:paraId="4E4BDC84" w14:textId="77777777" w:rsidR="00440338" w:rsidRDefault="00000000">
      <w:pPr>
        <w:spacing w:after="160"/>
      </w:pPr>
      <w:r>
        <w:t xml:space="preserve">Each normalised message published to </w:t>
      </w:r>
      <w:proofErr w:type="spellStart"/>
      <w:proofErr w:type="gramStart"/>
      <w:r>
        <w:t>mail.analysis</w:t>
      </w:r>
      <w:proofErr w:type="gramEnd"/>
      <w:r>
        <w:t>.queue</w:t>
      </w:r>
      <w:proofErr w:type="spellEnd"/>
      <w:r>
        <w:t xml:space="preserve"> conforms to the following structure:</w:t>
      </w:r>
    </w:p>
    <w:p w14:paraId="4F5793A3" w14:textId="77777777" w:rsidR="00440338" w:rsidRDefault="004403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1830"/>
        <w:gridCol w:w="5160"/>
      </w:tblGrid>
      <w:tr w:rsidR="00440338" w14:paraId="4CC03D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DC7AC54" w14:textId="77777777" w:rsidR="00440338" w:rsidRDefault="00000000">
            <w:r>
              <w:rPr>
                <w:b/>
                <w:bCs/>
                <w:color w:val="FFFFFF"/>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02B03BC" w14:textId="77777777" w:rsidR="00440338"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D3B0875" w14:textId="77777777" w:rsidR="00440338" w:rsidRDefault="00000000">
            <w:r>
              <w:rPr>
                <w:b/>
                <w:bCs/>
                <w:color w:val="FFFFFF"/>
              </w:rPr>
              <w:t>Notes</w:t>
            </w:r>
          </w:p>
        </w:tc>
      </w:tr>
      <w:tr w:rsidR="00440338" w14:paraId="490580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F41A89" w14:textId="77777777" w:rsidR="00440338" w:rsidRDefault="00000000">
            <w:proofErr w:type="spellStart"/>
            <w:r>
              <w:rPr>
                <w:color w:val="000000"/>
              </w:rPr>
              <w:t>message_id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AAAD53" w14:textId="77777777" w:rsidR="00440338" w:rsidRDefault="00000000">
            <w:r>
              <w:rPr>
                <w:color w:val="000000"/>
              </w:rPr>
              <w:t>str</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C7FB6E" w14:textId="77777777" w:rsidR="00440338" w:rsidRDefault="00000000">
            <w:r>
              <w:rPr>
                <w:color w:val="000000"/>
              </w:rPr>
              <w:t>RFC 2822 Message-ID, canonical</w:t>
            </w:r>
          </w:p>
        </w:tc>
      </w:tr>
      <w:tr w:rsidR="00440338" w14:paraId="0B762F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3188" w14:textId="77777777" w:rsidR="00440338" w:rsidRDefault="00000000">
            <w:proofErr w:type="spellStart"/>
            <w:r>
              <w:rPr>
                <w:color w:val="000000"/>
              </w:rPr>
              <w:t>thread_id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A2BB1" w14:textId="77777777" w:rsidR="00440338" w:rsidRDefault="00000000">
            <w:r>
              <w:rPr>
                <w:color w:val="000000"/>
              </w:rPr>
              <w:t>str | null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ACD62" w14:textId="77777777" w:rsidR="00440338" w:rsidRDefault="00000000">
            <w:r>
              <w:rPr>
                <w:color w:val="000000"/>
              </w:rPr>
              <w:t>Computed from In-Reply-To chain; null if new thread</w:t>
            </w:r>
          </w:p>
        </w:tc>
      </w:tr>
      <w:tr w:rsidR="00440338" w14:paraId="32230F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0DCCBD" w14:textId="77777777" w:rsidR="00440338" w:rsidRDefault="00000000">
            <w:r>
              <w:rPr>
                <w:color w:val="000000"/>
              </w:rPr>
              <w:t>sender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7450AB" w14:textId="77777777" w:rsidR="00440338" w:rsidRDefault="00000000">
            <w:proofErr w:type="spellStart"/>
            <w:r>
              <w:rPr>
                <w:color w:val="000000"/>
              </w:rPr>
              <w:t>EmailAddress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477A13" w14:textId="77777777" w:rsidR="00440338" w:rsidRDefault="00000000">
            <w:r>
              <w:rPr>
                <w:color w:val="000000"/>
              </w:rPr>
              <w:t>Normalised to canonical identity if known</w:t>
            </w:r>
          </w:p>
        </w:tc>
      </w:tr>
      <w:tr w:rsidR="00440338" w14:paraId="206BED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CC35" w14:textId="77777777" w:rsidR="00440338" w:rsidRDefault="00000000">
            <w:r>
              <w:rPr>
                <w:color w:val="000000"/>
              </w:rPr>
              <w:t>recipients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B26B" w14:textId="77777777" w:rsidR="00440338" w:rsidRDefault="00000000">
            <w:proofErr w:type="gramStart"/>
            <w:r>
              <w:rPr>
                <w:color w:val="000000"/>
              </w:rPr>
              <w:t>list[</w:t>
            </w:r>
            <w:proofErr w:type="spellStart"/>
            <w:proofErr w:type="gramEnd"/>
            <w:r>
              <w:rPr>
                <w:color w:val="000000"/>
              </w:rPr>
              <w:t>EmailAddress</w:t>
            </w:r>
            <w:proofErr w:type="spellEnd"/>
            <w:r>
              <w:rPr>
                <w:color w:val="00000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B904E" w14:textId="77777777" w:rsidR="00440338" w:rsidRDefault="00000000">
            <w:r>
              <w:rPr>
                <w:color w:val="000000"/>
              </w:rPr>
              <w:t>To + CC combined; BCC suppressed</w:t>
            </w:r>
          </w:p>
        </w:tc>
      </w:tr>
      <w:tr w:rsidR="00440338" w14:paraId="46036D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864086" w14:textId="77777777" w:rsidR="00440338" w:rsidRDefault="00000000">
            <w:proofErr w:type="spellStart"/>
            <w:r>
              <w:rPr>
                <w:color w:val="000000"/>
              </w:rPr>
              <w:t>bcc_count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6634E4" w14:textId="77777777" w:rsidR="00440338" w:rsidRDefault="00000000">
            <w:r>
              <w:rPr>
                <w:color w:val="000000"/>
              </w:rPr>
              <w:t>int</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07CB00" w14:textId="77777777" w:rsidR="00440338" w:rsidRDefault="00000000">
            <w:r>
              <w:rPr>
                <w:color w:val="000000"/>
              </w:rPr>
              <w:t>Count only — BCC addresses not stored</w:t>
            </w:r>
          </w:p>
        </w:tc>
      </w:tr>
      <w:tr w:rsidR="00440338" w14:paraId="2AA5B8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9AD70" w14:textId="77777777" w:rsidR="00440338" w:rsidRDefault="00000000">
            <w:r>
              <w:rPr>
                <w:color w:val="000000"/>
              </w:rPr>
              <w:t>subject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F5C48" w14:textId="77777777" w:rsidR="00440338" w:rsidRDefault="00000000">
            <w:r>
              <w:rPr>
                <w:color w:val="000000"/>
              </w:rPr>
              <w:t>str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411A6" w14:textId="77777777" w:rsidR="00440338" w:rsidRDefault="00000000">
            <w:r>
              <w:rPr>
                <w:color w:val="000000"/>
              </w:rPr>
              <w:t>Decoded, normalised (Re:/</w:t>
            </w:r>
            <w:proofErr w:type="spellStart"/>
            <w:r>
              <w:rPr>
                <w:color w:val="000000"/>
              </w:rPr>
              <w:t>Fwd</w:t>
            </w:r>
            <w:proofErr w:type="spellEnd"/>
            <w:r>
              <w:rPr>
                <w:color w:val="000000"/>
              </w:rPr>
              <w:t>: stripped for thread grouping)</w:t>
            </w:r>
          </w:p>
        </w:tc>
      </w:tr>
      <w:tr w:rsidR="00440338" w14:paraId="7F79C8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A278AF" w14:textId="77777777" w:rsidR="00440338" w:rsidRDefault="00000000">
            <w:proofErr w:type="spellStart"/>
            <w:r>
              <w:rPr>
                <w:color w:val="000000"/>
              </w:rPr>
              <w:t>body_text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FCA80B" w14:textId="77777777" w:rsidR="00440338" w:rsidRDefault="00000000">
            <w:r>
              <w:rPr>
                <w:color w:val="000000"/>
              </w:rPr>
              <w:t>str</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C77901" w14:textId="77777777" w:rsidR="00440338" w:rsidRDefault="00000000">
            <w:r>
              <w:rPr>
                <w:color w:val="000000"/>
              </w:rPr>
              <w:t>Plain text, truncated at 2,048 tokens</w:t>
            </w:r>
          </w:p>
        </w:tc>
      </w:tr>
      <w:tr w:rsidR="00440338" w14:paraId="304A47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B4B8B" w14:textId="77777777" w:rsidR="00440338" w:rsidRDefault="00000000">
            <w:proofErr w:type="spellStart"/>
            <w:r>
              <w:rPr>
                <w:color w:val="000000"/>
              </w:rPr>
              <w:t>body_hash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E1619" w14:textId="77777777" w:rsidR="00440338" w:rsidRDefault="00000000">
            <w:r>
              <w:rPr>
                <w:color w:val="000000"/>
              </w:rPr>
              <w:t>str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287A2" w14:textId="77777777" w:rsidR="00440338" w:rsidRDefault="00000000">
            <w:r>
              <w:rPr>
                <w:color w:val="000000"/>
              </w:rPr>
              <w:t>SHA-256 of full body for deduplication</w:t>
            </w:r>
          </w:p>
        </w:tc>
      </w:tr>
      <w:tr w:rsidR="00440338" w14:paraId="00B1AC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B0E67A" w14:textId="77777777" w:rsidR="00440338" w:rsidRDefault="00000000">
            <w:proofErr w:type="spellStart"/>
            <w:r>
              <w:rPr>
                <w:color w:val="000000"/>
              </w:rPr>
              <w:t>has_attachments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86A4D9" w14:textId="77777777" w:rsidR="00440338" w:rsidRDefault="00000000">
            <w:r>
              <w:rPr>
                <w:color w:val="000000"/>
              </w:rPr>
              <w:t>bool</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6EDA18" w14:textId="77777777" w:rsidR="00440338" w:rsidRDefault="00000000">
            <w:r>
              <w:rPr>
                <w:color w:val="000000"/>
              </w:rPr>
              <w:t>True if any MIME attachment present</w:t>
            </w:r>
          </w:p>
        </w:tc>
      </w:tr>
      <w:tr w:rsidR="00440338" w14:paraId="32E301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665C9" w14:textId="77777777" w:rsidR="00440338" w:rsidRDefault="00000000">
            <w:proofErr w:type="spellStart"/>
            <w:r>
              <w:rPr>
                <w:color w:val="000000"/>
              </w:rPr>
              <w:t>attachment_types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9674" w14:textId="77777777" w:rsidR="00440338" w:rsidRDefault="00000000">
            <w:r>
              <w:rPr>
                <w:color w:val="000000"/>
              </w:rPr>
              <w:t>list[str]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7BB8D" w14:textId="77777777" w:rsidR="00440338" w:rsidRDefault="00000000">
            <w:r>
              <w:rPr>
                <w:color w:val="000000"/>
              </w:rPr>
              <w:t>MIME types only — no attachment content stored</w:t>
            </w:r>
          </w:p>
        </w:tc>
      </w:tr>
      <w:tr w:rsidR="00440338" w14:paraId="3B44F3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AF91A7" w14:textId="77777777" w:rsidR="00440338" w:rsidRDefault="00000000">
            <w:proofErr w:type="spellStart"/>
            <w:r>
              <w:rPr>
                <w:color w:val="000000"/>
              </w:rPr>
              <w:t>received_at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7389C2" w14:textId="77777777" w:rsidR="00440338" w:rsidRDefault="00000000">
            <w:r>
              <w:rPr>
                <w:color w:val="000000"/>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78CC5D" w14:textId="77777777" w:rsidR="00440338" w:rsidRDefault="00000000">
            <w:r>
              <w:rPr>
                <w:color w:val="000000"/>
              </w:rPr>
              <w:t>UTC, from Received header</w:t>
            </w:r>
          </w:p>
        </w:tc>
      </w:tr>
      <w:tr w:rsidR="00440338" w14:paraId="0391F2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AE500" w14:textId="77777777" w:rsidR="00440338" w:rsidRDefault="00000000">
            <w:r>
              <w:rPr>
                <w:color w:val="000000"/>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01361" w14:textId="77777777" w:rsidR="00440338" w:rsidRDefault="00000000">
            <w:proofErr w:type="spellStart"/>
            <w:r>
              <w:rPr>
                <w:color w:val="000000"/>
              </w:rPr>
              <w:t>enum</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5D08" w14:textId="77777777" w:rsidR="00440338" w:rsidRDefault="00000000">
            <w:r>
              <w:rPr>
                <w:color w:val="000000"/>
              </w:rPr>
              <w:t>inbound | outbound | internal</w:t>
            </w:r>
          </w:p>
        </w:tc>
      </w:tr>
    </w:tbl>
    <w:p w14:paraId="110620FE" w14:textId="77777777" w:rsidR="00440338" w:rsidRDefault="00440338"/>
    <w:p w14:paraId="332C712A" w14:textId="77777777" w:rsidR="00440338" w:rsidRDefault="00000000">
      <w:pPr>
        <w:pStyle w:val="Heading2"/>
      </w:pPr>
      <w:bookmarkStart w:id="18" w:name="_Toc224403748"/>
      <w:r>
        <w:t>3.4 LLM Analysis Engine</w:t>
      </w:r>
      <w:bookmarkEnd w:id="18"/>
    </w:p>
    <w:p w14:paraId="4AFE1746" w14:textId="77777777" w:rsidR="00440338" w:rsidRDefault="00000000">
      <w:pPr>
        <w:pStyle w:val="Heading3"/>
      </w:pPr>
      <w:bookmarkStart w:id="19" w:name="_Toc224403749"/>
      <w:r>
        <w:t>Model Selection</w:t>
      </w:r>
      <w:bookmarkEnd w:id="19"/>
    </w:p>
    <w:p w14:paraId="10CFA90E" w14:textId="77777777" w:rsidR="00440338" w:rsidRDefault="00000000">
      <w:pPr>
        <w:spacing w:after="160"/>
      </w:pPr>
      <w:r>
        <w:t xml:space="preserve">The model must run entirely </w:t>
      </w:r>
      <w:proofErr w:type="gramStart"/>
      <w:r>
        <w:t>on-premises</w:t>
      </w:r>
      <w:proofErr w:type="gramEnd"/>
      <w:r>
        <w:t>. The following are the recommended options in order of preference for the described use case:</w:t>
      </w:r>
    </w:p>
    <w:p w14:paraId="099542A6" w14:textId="77777777" w:rsidR="00440338" w:rsidRDefault="004403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440338" w14:paraId="5B5285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E2A9580" w14:textId="77777777" w:rsidR="00440338" w:rsidRDefault="00000000">
            <w:r>
              <w:rPr>
                <w:b/>
                <w:bCs/>
                <w:color w:val="FFFFFF"/>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B61603" w14:textId="77777777" w:rsidR="00440338" w:rsidRDefault="00000000">
            <w:r>
              <w:rPr>
                <w:b/>
                <w:bCs/>
                <w:color w:val="FFFFFF"/>
              </w:rPr>
              <w:t>Parameters</w:t>
            </w:r>
          </w:p>
        </w:tc>
        <w:tc>
          <w:tcPr>
            <w:tcW w:w="4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E7721A5" w14:textId="77777777" w:rsidR="00440338" w:rsidRDefault="00000000">
            <w:r>
              <w:rPr>
                <w:b/>
                <w:bCs/>
                <w:color w:val="FFFFFF"/>
              </w:rPr>
              <w:t>Rationale</w:t>
            </w:r>
          </w:p>
        </w:tc>
      </w:tr>
      <w:tr w:rsidR="00440338" w14:paraId="290148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D444FE" w14:textId="77777777" w:rsidR="00440338" w:rsidRDefault="00000000">
            <w:r>
              <w:rPr>
                <w:color w:val="000000"/>
              </w:rPr>
              <w:t>Mistral 7B Instruct v0.3</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677AD1" w14:textId="77777777" w:rsidR="00440338" w:rsidRDefault="00000000">
            <w:r>
              <w:rPr>
                <w:color w:val="000000"/>
              </w:rPr>
              <w:t>7B (Q4)</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DFAD1F" w14:textId="77777777" w:rsidR="00440338" w:rsidRDefault="00000000">
            <w:r>
              <w:rPr>
                <w:color w:val="000000"/>
              </w:rPr>
              <w:t>Best throughput/quality balance for structured JSON extraction; well-tested on classification tasks</w:t>
            </w:r>
          </w:p>
        </w:tc>
      </w:tr>
      <w:tr w:rsidR="00440338" w14:paraId="27ED57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4A89" w14:textId="77777777" w:rsidR="00440338" w:rsidRDefault="00000000">
            <w:r>
              <w:rPr>
                <w:color w:val="000000"/>
              </w:rPr>
              <w:lastRenderedPageBreak/>
              <w:t>Llama 3.1 8B Instruct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3A77" w14:textId="77777777" w:rsidR="00440338" w:rsidRDefault="00000000">
            <w:r>
              <w:rPr>
                <w:color w:val="000000"/>
              </w:rPr>
              <w:t>8B (Q4)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3D91F" w14:textId="77777777" w:rsidR="00440338" w:rsidRDefault="00000000">
            <w:r>
              <w:rPr>
                <w:color w:val="000000"/>
              </w:rPr>
              <w:t>Strong instruction following; slightly higher resource requirement</w:t>
            </w:r>
          </w:p>
        </w:tc>
      </w:tr>
      <w:tr w:rsidR="00440338" w14:paraId="7454CF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4A34E9" w14:textId="77777777" w:rsidR="00440338" w:rsidRDefault="00000000">
            <w:r>
              <w:rPr>
                <w:color w:val="000000"/>
              </w:rPr>
              <w:t>Qwen 2.5 7B Instruct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DCA20A" w14:textId="77777777" w:rsidR="00440338" w:rsidRDefault="00000000">
            <w:r>
              <w:rPr>
                <w:color w:val="000000"/>
              </w:rPr>
              <w:t>7B (Q4)</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4139D8" w14:textId="77777777" w:rsidR="00440338" w:rsidRDefault="00000000">
            <w:r>
              <w:rPr>
                <w:color w:val="000000"/>
              </w:rPr>
              <w:t>Excellent at structured output; strong multilingual performance if needed</w:t>
            </w:r>
          </w:p>
        </w:tc>
      </w:tr>
      <w:tr w:rsidR="00440338" w14:paraId="3DBA8E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7495" w14:textId="77777777" w:rsidR="00440338" w:rsidRDefault="00000000">
            <w:r>
              <w:rPr>
                <w:color w:val="000000"/>
              </w:rPr>
              <w:t>Phi-3 Mini 3.8B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6632" w14:textId="77777777" w:rsidR="00440338" w:rsidRDefault="00000000">
            <w:r>
              <w:rPr>
                <w:color w:val="000000"/>
              </w:rPr>
              <w:t>3.8B (Q4)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85ED" w14:textId="77777777" w:rsidR="00440338" w:rsidRDefault="00000000">
            <w:r>
              <w:rPr>
                <w:color w:val="000000"/>
              </w:rPr>
              <w:t>CPU-only fallback for resource-constrained deployments; reduced accuracy</w:t>
            </w:r>
          </w:p>
        </w:tc>
      </w:tr>
    </w:tbl>
    <w:p w14:paraId="390A9615" w14:textId="77777777" w:rsidR="00440338" w:rsidRDefault="00440338"/>
    <w:p w14:paraId="662C77FF" w14:textId="77777777" w:rsidR="00440338" w:rsidRDefault="00000000">
      <w:pPr>
        <w:pStyle w:val="Heading3"/>
      </w:pPr>
      <w:bookmarkStart w:id="20" w:name="_Toc224403750"/>
      <w:r>
        <w:t>Classification Prompt Design</w:t>
      </w:r>
      <w:bookmarkEnd w:id="20"/>
    </w:p>
    <w:p w14:paraId="53045FB5" w14:textId="77777777" w:rsidR="00440338" w:rsidRDefault="00000000">
      <w:pPr>
        <w:spacing w:after="160"/>
      </w:pPr>
      <w:r>
        <w:t>The LLM is prompted to return a single JSON object. The system prompt establishes the task; the user turn contains the normalised message. No conversational framing is used — this is a structured extraction task.</w:t>
      </w:r>
    </w:p>
    <w:p w14:paraId="69D87612" w14:textId="77777777" w:rsidR="00440338" w:rsidRDefault="00440338"/>
    <w:p w14:paraId="30369025" w14:textId="77777777" w:rsidR="00440338" w:rsidRDefault="00000000">
      <w:pPr>
        <w:spacing w:after="160"/>
      </w:pPr>
      <w:r>
        <w:t>System prompt (abbreviated): You are an organisational communication analyst. Given a business email, return a JSON object with the following fields. Return only valid JSON. No explanation, preamble, or markdown fencing.</w:t>
      </w:r>
    </w:p>
    <w:p w14:paraId="38449BBB" w14:textId="77777777" w:rsidR="00440338" w:rsidRDefault="004403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440338" w14:paraId="6E1D65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B1728EE" w14:textId="77777777" w:rsidR="00440338" w:rsidRDefault="00000000">
            <w:r>
              <w:rPr>
                <w:b/>
                <w:bCs/>
                <w:color w:val="FFFFFF"/>
              </w:rPr>
              <w:t>Output Field</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89FDB1" w14:textId="77777777" w:rsidR="00440338" w:rsidRDefault="00000000">
            <w:r>
              <w:rPr>
                <w:b/>
                <w:bCs/>
                <w:color w:val="FFFFFF"/>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D630DE" w14:textId="77777777" w:rsidR="00440338" w:rsidRDefault="00000000">
            <w:r>
              <w:rPr>
                <w:b/>
                <w:bCs/>
                <w:color w:val="FFFFFF"/>
              </w:rPr>
              <w:t>Description</w:t>
            </w:r>
          </w:p>
        </w:tc>
      </w:tr>
      <w:tr w:rsidR="00440338" w14:paraId="0C2482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D1A08F" w14:textId="77777777" w:rsidR="00440338" w:rsidRDefault="00000000">
            <w:proofErr w:type="spellStart"/>
            <w:r>
              <w:rPr>
                <w:color w:val="000000"/>
              </w:rPr>
              <w:t>message_type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0991E7" w14:textId="77777777" w:rsidR="00440338" w:rsidRDefault="00000000">
            <w:proofErr w:type="spellStart"/>
            <w:r>
              <w:rPr>
                <w:color w:val="000000"/>
              </w:rPr>
              <w:t>enum</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2EF974" w14:textId="77777777" w:rsidR="00440338" w:rsidRDefault="00000000">
            <w:r>
              <w:rPr>
                <w:color w:val="000000"/>
              </w:rPr>
              <w:t xml:space="preserve">decision | request | </w:t>
            </w:r>
            <w:proofErr w:type="spellStart"/>
            <w:r>
              <w:rPr>
                <w:color w:val="000000"/>
              </w:rPr>
              <w:t>status_update</w:t>
            </w:r>
            <w:proofErr w:type="spellEnd"/>
            <w:r>
              <w:rPr>
                <w:color w:val="000000"/>
              </w:rPr>
              <w:t xml:space="preserve"> | broadcast | acknowledgement | social | unknown</w:t>
            </w:r>
          </w:p>
        </w:tc>
      </w:tr>
      <w:tr w:rsidR="00440338" w14:paraId="05F864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E8E63" w14:textId="77777777" w:rsidR="00440338" w:rsidRDefault="00000000">
            <w:proofErr w:type="spellStart"/>
            <w:r>
              <w:rPr>
                <w:color w:val="000000"/>
              </w:rPr>
              <w:t>information_density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96E30" w14:textId="77777777" w:rsidR="00440338" w:rsidRDefault="00000000">
            <w:r>
              <w:rPr>
                <w:color w:val="000000"/>
              </w:rPr>
              <w:t>float 0-1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1BCC" w14:textId="77777777" w:rsidR="00440338" w:rsidRDefault="00000000">
            <w:r>
              <w:rPr>
                <w:color w:val="000000"/>
              </w:rPr>
              <w:t>0 = pure noise/acknowledgement; 1 = dense novel information</w:t>
            </w:r>
          </w:p>
        </w:tc>
      </w:tr>
      <w:tr w:rsidR="00440338" w14:paraId="7575F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3E45DD" w14:textId="77777777" w:rsidR="00440338" w:rsidRDefault="00000000">
            <w:proofErr w:type="spellStart"/>
            <w:r>
              <w:rPr>
                <w:color w:val="000000"/>
              </w:rPr>
              <w:t>action_required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0AEB87" w14:textId="77777777" w:rsidR="00440338" w:rsidRDefault="00000000">
            <w:r>
              <w:rPr>
                <w:color w:val="000000"/>
              </w:rPr>
              <w:t>bool</w:t>
            </w:r>
          </w:p>
        </w:tc>
        <w:tc>
          <w:tcPr>
            <w:tcW w:w="4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FA7561" w14:textId="77777777" w:rsidR="00440338" w:rsidRDefault="00000000">
            <w:r>
              <w:rPr>
                <w:color w:val="000000"/>
              </w:rPr>
              <w:t>True if recipient action is explicitly or implicitly requested</w:t>
            </w:r>
          </w:p>
        </w:tc>
      </w:tr>
      <w:tr w:rsidR="00440338" w14:paraId="6032D9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A922" w14:textId="77777777" w:rsidR="00440338" w:rsidRDefault="00000000">
            <w:proofErr w:type="spellStart"/>
            <w:r>
              <w:rPr>
                <w:color w:val="000000"/>
              </w:rPr>
              <w:t>action_urgency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65325" w14:textId="77777777" w:rsidR="00440338" w:rsidRDefault="00000000">
            <w:proofErr w:type="spellStart"/>
            <w:r>
              <w:rPr>
                <w:color w:val="000000"/>
              </w:rPr>
              <w:t>enum</w:t>
            </w:r>
            <w:proofErr w:type="spellEnd"/>
            <w:r>
              <w:rPr>
                <w:color w:val="000000"/>
              </w:rPr>
              <w:t xml:space="preserve"> | 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08B74" w14:textId="77777777" w:rsidR="00440338" w:rsidRDefault="00000000">
            <w:r>
              <w:rPr>
                <w:color w:val="000000"/>
              </w:rPr>
              <w:t xml:space="preserve">immediate | </w:t>
            </w:r>
            <w:proofErr w:type="spellStart"/>
            <w:r>
              <w:rPr>
                <w:color w:val="000000"/>
              </w:rPr>
              <w:t>this_week</w:t>
            </w:r>
            <w:proofErr w:type="spellEnd"/>
            <w:r>
              <w:rPr>
                <w:color w:val="000000"/>
              </w:rPr>
              <w:t xml:space="preserve"> | </w:t>
            </w:r>
            <w:proofErr w:type="spellStart"/>
            <w:r>
              <w:rPr>
                <w:color w:val="000000"/>
              </w:rPr>
              <w:t>no_deadline</w:t>
            </w:r>
            <w:proofErr w:type="spellEnd"/>
            <w:r>
              <w:rPr>
                <w:color w:val="000000"/>
              </w:rPr>
              <w:t xml:space="preserve"> | null</w:t>
            </w:r>
          </w:p>
        </w:tc>
      </w:tr>
      <w:tr w:rsidR="00440338" w14:paraId="70FA23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C54CAF" w14:textId="77777777" w:rsidR="00440338" w:rsidRDefault="00000000">
            <w:proofErr w:type="spellStart"/>
            <w:r>
              <w:rPr>
                <w:color w:val="000000"/>
              </w:rPr>
              <w:t>automation_candidate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1BA6A6" w14:textId="77777777" w:rsidR="00440338" w:rsidRDefault="00000000">
            <w:r>
              <w:rPr>
                <w:color w:val="000000"/>
              </w:rPr>
              <w:t>bool</w:t>
            </w:r>
          </w:p>
        </w:tc>
        <w:tc>
          <w:tcPr>
            <w:tcW w:w="4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D4F64F" w14:textId="77777777" w:rsidR="00440338" w:rsidRDefault="00000000">
            <w:r>
              <w:rPr>
                <w:color w:val="000000"/>
              </w:rPr>
              <w:t>True if the message pattern suggests a human is performing a machine-substitutable task</w:t>
            </w:r>
          </w:p>
        </w:tc>
      </w:tr>
      <w:tr w:rsidR="00440338" w14:paraId="4DE9E1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D0F2" w14:textId="77777777" w:rsidR="00440338" w:rsidRDefault="00000000">
            <w:proofErr w:type="spellStart"/>
            <w:r>
              <w:rPr>
                <w:color w:val="000000"/>
              </w:rPr>
              <w:t>automation_type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FBC23" w14:textId="77777777" w:rsidR="00440338" w:rsidRDefault="00000000">
            <w:r>
              <w:rPr>
                <w:color w:val="000000"/>
              </w:rPr>
              <w:t>str | 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17DF5" w14:textId="77777777" w:rsidR="00440338" w:rsidRDefault="00000000">
            <w:r>
              <w:rPr>
                <w:color w:val="000000"/>
              </w:rPr>
              <w:t xml:space="preserve">Brief label if </w:t>
            </w:r>
            <w:proofErr w:type="spellStart"/>
            <w:r>
              <w:rPr>
                <w:color w:val="000000"/>
              </w:rPr>
              <w:t>automation_candidate</w:t>
            </w:r>
            <w:proofErr w:type="spellEnd"/>
            <w:r>
              <w:rPr>
                <w:color w:val="000000"/>
              </w:rPr>
              <w:t>: e.g. 'approval routing', 'status notification', 'data extraction'</w:t>
            </w:r>
          </w:p>
        </w:tc>
      </w:tr>
      <w:tr w:rsidR="00440338" w14:paraId="560CE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798F4E" w14:textId="77777777" w:rsidR="00440338" w:rsidRDefault="00000000">
            <w:proofErr w:type="spellStart"/>
            <w:r>
              <w:rPr>
                <w:color w:val="000000"/>
              </w:rPr>
              <w:t>thread_role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7B571C" w14:textId="77777777" w:rsidR="00440338" w:rsidRDefault="00000000">
            <w:proofErr w:type="spellStart"/>
            <w:r>
              <w:rPr>
                <w:color w:val="000000"/>
              </w:rPr>
              <w:t>enum</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C9BAB9" w14:textId="77777777" w:rsidR="00440338" w:rsidRDefault="00000000">
            <w:r>
              <w:rPr>
                <w:color w:val="000000"/>
              </w:rPr>
              <w:t>initiating | contributing | closing | noise</w:t>
            </w:r>
          </w:p>
        </w:tc>
      </w:tr>
      <w:tr w:rsidR="00440338" w14:paraId="3EDFC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9AE7A" w14:textId="77777777" w:rsidR="00440338" w:rsidRDefault="00000000">
            <w:proofErr w:type="spellStart"/>
            <w:r>
              <w:rPr>
                <w:color w:val="000000"/>
              </w:rPr>
              <w:t>key_entities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4774" w14:textId="77777777" w:rsidR="00440338" w:rsidRDefault="00000000">
            <w:r>
              <w:rPr>
                <w:color w:val="000000"/>
              </w:rPr>
              <w:t>list[str]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EB67" w14:textId="77777777" w:rsidR="00440338" w:rsidRDefault="00000000">
            <w:r>
              <w:rPr>
                <w:color w:val="000000"/>
              </w:rPr>
              <w:t>Named entities: projects, systems, external organisations mentioned</w:t>
            </w:r>
          </w:p>
        </w:tc>
      </w:tr>
      <w:tr w:rsidR="00440338" w14:paraId="4C5591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B31F30" w14:textId="77777777" w:rsidR="00440338" w:rsidRDefault="00000000">
            <w:proofErr w:type="spellStart"/>
            <w:r>
              <w:rPr>
                <w:color w:val="000000"/>
              </w:rPr>
              <w:t>sentiment_valence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C02BE3" w14:textId="77777777" w:rsidR="00440338" w:rsidRDefault="00000000">
            <w:proofErr w:type="spellStart"/>
            <w:r>
              <w:rPr>
                <w:color w:val="000000"/>
              </w:rPr>
              <w:t>enum</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6066D3" w14:textId="77777777" w:rsidR="00440338" w:rsidRDefault="00000000">
            <w:r>
              <w:rPr>
                <w:color w:val="000000"/>
              </w:rPr>
              <w:t>positive | neutral | negative | urgent</w:t>
            </w:r>
          </w:p>
        </w:tc>
      </w:tr>
      <w:tr w:rsidR="00440338" w14:paraId="22E2D6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6DEC" w14:textId="77777777" w:rsidR="00440338" w:rsidRDefault="00000000">
            <w:r>
              <w:rPr>
                <w:color w:val="000000"/>
              </w:rPr>
              <w:t>confidence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A14B" w14:textId="77777777" w:rsidR="00440338" w:rsidRDefault="00000000">
            <w:r>
              <w:rPr>
                <w:color w:val="000000"/>
              </w:rPr>
              <w:t>float 0-1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89AAD" w14:textId="77777777" w:rsidR="00440338" w:rsidRDefault="00000000">
            <w:r>
              <w:rPr>
                <w:color w:val="000000"/>
              </w:rPr>
              <w:t>Model self-reported confidence in the classification</w:t>
            </w:r>
          </w:p>
        </w:tc>
      </w:tr>
    </w:tbl>
    <w:p w14:paraId="73437686" w14:textId="77777777" w:rsidR="00440338" w:rsidRDefault="00440338"/>
    <w:p w14:paraId="7E26E1DF" w14:textId="77777777" w:rsidR="00440338" w:rsidRDefault="00000000">
      <w:pPr>
        <w:pStyle w:val="Heading3"/>
      </w:pPr>
      <w:bookmarkStart w:id="21" w:name="_Toc224403751"/>
      <w:r>
        <w:t>Throughput Estimates</w:t>
      </w:r>
      <w:bookmarkEnd w:id="21"/>
    </w:p>
    <w:p w14:paraId="34B41722" w14:textId="77777777" w:rsidR="00440338" w:rsidRDefault="00000000">
      <w:pPr>
        <w:spacing w:after="160"/>
      </w:pPr>
      <w:r>
        <w:t>At Q4 quantisation on a single RTX 4090 (24GB VRAM), Mistral 7B processes approximately 40–80 messages per minute depending on body length. For a 500-person organisation averaging 200 emails per person per day, peak load is approximately 1,700 messages/hour, well within single-GPU capacity. A CPU-only fallback on 8 cores processes approximately 4–8 messages per minute; adequate for sub-50 user deployments.</w:t>
      </w:r>
    </w:p>
    <w:p w14:paraId="7BE83536" w14:textId="77777777" w:rsidR="00440338" w:rsidRDefault="00440338"/>
    <w:p w14:paraId="164E4BDC" w14:textId="77777777" w:rsidR="00440338" w:rsidRDefault="00000000">
      <w:pPr>
        <w:pStyle w:val="Heading2"/>
      </w:pPr>
      <w:bookmarkStart w:id="22" w:name="_Toc224403752"/>
      <w:r>
        <w:t>3.5 Intelligence Store &amp; Graph</w:t>
      </w:r>
      <w:bookmarkEnd w:id="22"/>
    </w:p>
    <w:p w14:paraId="54C0F855" w14:textId="77777777" w:rsidR="00440338" w:rsidRDefault="00000000">
      <w:pPr>
        <w:pStyle w:val="Heading3"/>
      </w:pPr>
      <w:bookmarkStart w:id="23" w:name="_Toc224403753"/>
      <w:r>
        <w:t>Data Model</w:t>
      </w:r>
      <w:bookmarkEnd w:id="23"/>
    </w:p>
    <w:p w14:paraId="0A03C4AD" w14:textId="77777777" w:rsidR="00440338" w:rsidRDefault="00000000">
      <w:pPr>
        <w:spacing w:after="160"/>
      </w:pPr>
      <w:r>
        <w:lastRenderedPageBreak/>
        <w:t>The graph is stored in PostgreSQL with the Apache AGE extension, which provides Cypher query language support on top of a standard Postgres installation. This avoids the operational complexity of a separate graph database (Neo4j) while providing sufficient graph query capability for the required analytics.</w:t>
      </w:r>
    </w:p>
    <w:p w14:paraId="4D9CD49F" w14:textId="77777777" w:rsidR="00440338" w:rsidRDefault="00440338"/>
    <w:p w14:paraId="1495C54F" w14:textId="77777777" w:rsidR="00440338" w:rsidRDefault="00000000">
      <w:pPr>
        <w:pStyle w:val="Heading3"/>
      </w:pPr>
      <w:bookmarkStart w:id="24" w:name="_Toc224403754"/>
      <w:r>
        <w:t>Node Types</w:t>
      </w:r>
      <w:bookmarkEnd w:id="24"/>
    </w:p>
    <w:p w14:paraId="50BF309B" w14:textId="77777777" w:rsidR="00440338" w:rsidRDefault="00000000">
      <w:pPr>
        <w:pStyle w:val="ListParagraph"/>
        <w:numPr>
          <w:ilvl w:val="0"/>
          <w:numId w:val="2"/>
        </w:numPr>
        <w:spacing w:after="80"/>
      </w:pPr>
      <w:r>
        <w:t xml:space="preserve">Person — canonical identity (one per email address cluster); properties: </w:t>
      </w:r>
      <w:proofErr w:type="spellStart"/>
      <w:r>
        <w:t>display_name</w:t>
      </w:r>
      <w:proofErr w:type="spellEnd"/>
      <w:r>
        <w:t xml:space="preserve">, domain, </w:t>
      </w:r>
      <w:proofErr w:type="spellStart"/>
      <w:r>
        <w:t>first_seen</w:t>
      </w:r>
      <w:proofErr w:type="spellEnd"/>
      <w:r>
        <w:t xml:space="preserve">, </w:t>
      </w:r>
      <w:proofErr w:type="spellStart"/>
      <w:r>
        <w:t>last_seen</w:t>
      </w:r>
      <w:proofErr w:type="spellEnd"/>
      <w:r>
        <w:t>, internal (bool)</w:t>
      </w:r>
    </w:p>
    <w:p w14:paraId="51B87A08" w14:textId="77777777" w:rsidR="00440338" w:rsidRDefault="00000000">
      <w:pPr>
        <w:pStyle w:val="ListParagraph"/>
        <w:numPr>
          <w:ilvl w:val="0"/>
          <w:numId w:val="2"/>
        </w:numPr>
        <w:spacing w:after="80"/>
      </w:pPr>
      <w:r>
        <w:t xml:space="preserve">Thread — email conversation; properties: </w:t>
      </w:r>
      <w:proofErr w:type="spellStart"/>
      <w:r>
        <w:t>thread_id</w:t>
      </w:r>
      <w:proofErr w:type="spellEnd"/>
      <w:r>
        <w:t xml:space="preserve">, </w:t>
      </w:r>
      <w:proofErr w:type="spellStart"/>
      <w:r>
        <w:t>subject_normalised</w:t>
      </w:r>
      <w:proofErr w:type="spellEnd"/>
      <w:r>
        <w:t xml:space="preserve">, </w:t>
      </w:r>
      <w:proofErr w:type="spellStart"/>
      <w:r>
        <w:t>start_date</w:t>
      </w:r>
      <w:proofErr w:type="spellEnd"/>
      <w:r>
        <w:t xml:space="preserve">, </w:t>
      </w:r>
      <w:proofErr w:type="spellStart"/>
      <w:r>
        <w:t>message_count</w:t>
      </w:r>
      <w:proofErr w:type="spellEnd"/>
      <w:r>
        <w:t xml:space="preserve">, </w:t>
      </w:r>
      <w:proofErr w:type="spellStart"/>
      <w:r>
        <w:t>participant_count</w:t>
      </w:r>
      <w:proofErr w:type="spellEnd"/>
    </w:p>
    <w:p w14:paraId="2D2E68F0" w14:textId="77777777" w:rsidR="00440338" w:rsidRDefault="00000000">
      <w:pPr>
        <w:pStyle w:val="ListParagraph"/>
        <w:numPr>
          <w:ilvl w:val="0"/>
          <w:numId w:val="2"/>
        </w:numPr>
        <w:spacing w:after="80"/>
      </w:pPr>
      <w:r>
        <w:t xml:space="preserve">Topic — extracted entity cluster (project/system/organisation names); properties: label, </w:t>
      </w:r>
      <w:proofErr w:type="spellStart"/>
      <w:r>
        <w:t>first_seen</w:t>
      </w:r>
      <w:proofErr w:type="spellEnd"/>
      <w:r>
        <w:t>, frequency</w:t>
      </w:r>
    </w:p>
    <w:p w14:paraId="687C8578" w14:textId="77777777" w:rsidR="00440338" w:rsidRDefault="00440338"/>
    <w:p w14:paraId="0C1934F9" w14:textId="77777777" w:rsidR="00440338" w:rsidRDefault="00000000">
      <w:pPr>
        <w:pStyle w:val="Heading3"/>
      </w:pPr>
      <w:bookmarkStart w:id="25" w:name="_Toc224403755"/>
      <w:r>
        <w:t>Edge Types</w:t>
      </w:r>
      <w:bookmarkEnd w:id="25"/>
    </w:p>
    <w:p w14:paraId="3E11E8E8" w14:textId="77777777" w:rsidR="00440338" w:rsidRDefault="00000000">
      <w:pPr>
        <w:pStyle w:val="ListParagraph"/>
        <w:numPr>
          <w:ilvl w:val="0"/>
          <w:numId w:val="2"/>
        </w:numPr>
        <w:spacing w:after="80"/>
      </w:pPr>
      <w:r>
        <w:t xml:space="preserve">SENT_TO (Person -&gt; Person) — properties: count, </w:t>
      </w:r>
      <w:proofErr w:type="spellStart"/>
      <w:r>
        <w:t>last_at</w:t>
      </w:r>
      <w:proofErr w:type="spellEnd"/>
      <w:r>
        <w:t xml:space="preserve">, </w:t>
      </w:r>
      <w:proofErr w:type="spellStart"/>
      <w:r>
        <w:t>avg_density</w:t>
      </w:r>
      <w:proofErr w:type="spellEnd"/>
      <w:r>
        <w:t xml:space="preserve">, </w:t>
      </w:r>
      <w:proofErr w:type="spellStart"/>
      <w:r>
        <w:t>avg_response_latency_hrs</w:t>
      </w:r>
      <w:proofErr w:type="spellEnd"/>
    </w:p>
    <w:p w14:paraId="5020EBD0" w14:textId="77777777" w:rsidR="00440338" w:rsidRDefault="00000000">
      <w:pPr>
        <w:pStyle w:val="ListParagraph"/>
        <w:numPr>
          <w:ilvl w:val="0"/>
          <w:numId w:val="2"/>
        </w:numPr>
        <w:spacing w:after="80"/>
      </w:pPr>
      <w:r>
        <w:t xml:space="preserve">PARTICIPATED_IN (Person -&gt; Thread) — properties: </w:t>
      </w:r>
      <w:proofErr w:type="spellStart"/>
      <w:r>
        <w:t>message_count</w:t>
      </w:r>
      <w:proofErr w:type="spellEnd"/>
      <w:r>
        <w:t>, role (initiator/contributor)</w:t>
      </w:r>
    </w:p>
    <w:p w14:paraId="1A037B1C" w14:textId="77777777" w:rsidR="00440338" w:rsidRDefault="00000000">
      <w:pPr>
        <w:pStyle w:val="ListParagraph"/>
        <w:numPr>
          <w:ilvl w:val="0"/>
          <w:numId w:val="2"/>
        </w:numPr>
        <w:spacing w:after="80"/>
      </w:pPr>
      <w:r>
        <w:t xml:space="preserve">THREAD_REFERENCES (Thread -&gt; Topic) — properties: </w:t>
      </w:r>
      <w:proofErr w:type="spellStart"/>
      <w:r>
        <w:t>mention_count</w:t>
      </w:r>
      <w:proofErr w:type="spellEnd"/>
    </w:p>
    <w:p w14:paraId="12968DE8" w14:textId="77777777" w:rsidR="00440338" w:rsidRDefault="00000000">
      <w:pPr>
        <w:pStyle w:val="ListParagraph"/>
        <w:numPr>
          <w:ilvl w:val="0"/>
          <w:numId w:val="2"/>
        </w:numPr>
        <w:spacing w:after="80"/>
      </w:pPr>
      <w:r>
        <w:t>REPORTS_TO (Person -&gt; Person) — populated from HR feed or inferred from signature parsing</w:t>
      </w:r>
    </w:p>
    <w:p w14:paraId="34CEC19E" w14:textId="77777777" w:rsidR="00440338" w:rsidRDefault="00440338"/>
    <w:p w14:paraId="7AE6970C" w14:textId="77777777" w:rsidR="00440338" w:rsidRDefault="00000000">
      <w:pPr>
        <w:pStyle w:val="Heading3"/>
      </w:pPr>
      <w:bookmarkStart w:id="26" w:name="_Toc224403756"/>
      <w:r>
        <w:t>Key Derived Metrics (Materialised Views)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2"/>
        <w:gridCol w:w="6518"/>
      </w:tblGrid>
      <w:tr w:rsidR="00440338" w14:paraId="62CDF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B3DA097" w14:textId="77777777" w:rsidR="00440338" w:rsidRDefault="00000000">
            <w:proofErr w:type="spellStart"/>
            <w:r>
              <w:rPr>
                <w:b/>
                <w:bCs/>
                <w:color w:val="000000"/>
              </w:rPr>
              <w:t>attention_cost_index</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6BD04" w14:textId="77777777" w:rsidR="00440338" w:rsidRDefault="00000000">
            <w:r>
              <w:rPr>
                <w:color w:val="000000"/>
              </w:rPr>
              <w:t>Per sender: sum of (</w:t>
            </w:r>
            <w:proofErr w:type="spellStart"/>
            <w:r>
              <w:rPr>
                <w:color w:val="000000"/>
              </w:rPr>
              <w:t>recipient_count</w:t>
            </w:r>
            <w:proofErr w:type="spellEnd"/>
            <w:r>
              <w:rPr>
                <w:color w:val="000000"/>
              </w:rPr>
              <w:t xml:space="preserve"> * </w:t>
            </w:r>
            <w:proofErr w:type="spellStart"/>
            <w:r>
              <w:rPr>
                <w:color w:val="000000"/>
              </w:rPr>
              <w:t>message_density_inverse</w:t>
            </w:r>
            <w:proofErr w:type="spellEnd"/>
            <w:r>
              <w:rPr>
                <w:color w:val="000000"/>
              </w:rPr>
              <w:t xml:space="preserve">) across sent messages. High score = </w:t>
            </w:r>
            <w:proofErr w:type="gramStart"/>
            <w:r>
              <w:rPr>
                <w:color w:val="000000"/>
              </w:rPr>
              <w:t>high cost</w:t>
            </w:r>
            <w:proofErr w:type="gramEnd"/>
            <w:r>
              <w:rPr>
                <w:color w:val="000000"/>
              </w:rPr>
              <w:t xml:space="preserve"> relative to information delivered.</w:t>
            </w:r>
          </w:p>
        </w:tc>
      </w:tr>
      <w:tr w:rsidR="00440338" w14:paraId="6683D7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243BE6E" w14:textId="77777777" w:rsidR="00440338" w:rsidRDefault="00000000">
            <w:proofErr w:type="spellStart"/>
            <w:r>
              <w:rPr>
                <w:b/>
                <w:bCs/>
                <w:color w:val="000000"/>
              </w:rPr>
              <w:t>communication_centrality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D37D5" w14:textId="77777777" w:rsidR="00440338" w:rsidRDefault="00000000">
            <w:r>
              <w:rPr>
                <w:color w:val="000000"/>
              </w:rPr>
              <w:t>PageRank variant on SENT_TO graph; identifies informal communication hubs not visible in org chart.</w:t>
            </w:r>
          </w:p>
        </w:tc>
      </w:tr>
      <w:tr w:rsidR="00440338" w14:paraId="4797E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AE46E4F" w14:textId="77777777" w:rsidR="00440338" w:rsidRDefault="00000000">
            <w:proofErr w:type="spellStart"/>
            <w:r>
              <w:rPr>
                <w:b/>
                <w:bCs/>
                <w:color w:val="000000"/>
              </w:rPr>
              <w:t>thread_entropy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8CD46" w14:textId="77777777" w:rsidR="00440338" w:rsidRDefault="00000000">
            <w:r>
              <w:rPr>
                <w:color w:val="000000"/>
              </w:rPr>
              <w:t>Measures how widely a thread's participants sprawl relative to its information content. High entropy + low density = broadcast noise.</w:t>
            </w:r>
          </w:p>
        </w:tc>
      </w:tr>
      <w:tr w:rsidR="00440338" w14:paraId="51D8BD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A1D0AB3" w14:textId="77777777" w:rsidR="00440338" w:rsidRDefault="00000000">
            <w:proofErr w:type="spellStart"/>
            <w:r>
              <w:rPr>
                <w:b/>
                <w:bCs/>
                <w:color w:val="000000"/>
              </w:rPr>
              <w:t>automation_surface_score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04520" w14:textId="77777777" w:rsidR="00440338" w:rsidRDefault="00000000">
            <w:r>
              <w:rPr>
                <w:color w:val="000000"/>
              </w:rPr>
              <w:t xml:space="preserve">Per </w:t>
            </w:r>
            <w:proofErr w:type="spellStart"/>
            <w:r>
              <w:rPr>
                <w:color w:val="000000"/>
              </w:rPr>
              <w:t>message_type</w:t>
            </w:r>
            <w:proofErr w:type="spellEnd"/>
            <w:r>
              <w:rPr>
                <w:color w:val="000000"/>
              </w:rPr>
              <w:t xml:space="preserve"> cluster: fraction flagged as </w:t>
            </w:r>
            <w:proofErr w:type="spellStart"/>
            <w:r>
              <w:rPr>
                <w:color w:val="000000"/>
              </w:rPr>
              <w:t>automation_candidate</w:t>
            </w:r>
            <w:proofErr w:type="spellEnd"/>
            <w:r>
              <w:rPr>
                <w:color w:val="000000"/>
              </w:rPr>
              <w:t>. Identifies process families ripe for workflow replacement.</w:t>
            </w:r>
          </w:p>
        </w:tc>
      </w:tr>
      <w:tr w:rsidR="00440338" w14:paraId="5B92A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2DC9965" w14:textId="77777777" w:rsidR="00440338" w:rsidRDefault="00000000">
            <w:r>
              <w:rPr>
                <w:b/>
                <w:bCs/>
                <w:color w:val="000000"/>
              </w:rPr>
              <w:t>response_latency_p50_p95</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57B93" w14:textId="77777777" w:rsidR="00440338" w:rsidRDefault="00000000">
            <w:r>
              <w:rPr>
                <w:color w:val="000000"/>
              </w:rPr>
              <w:t xml:space="preserve">Per person and per department: median and 95th percentile response times, segmented by </w:t>
            </w:r>
            <w:proofErr w:type="spellStart"/>
            <w:r>
              <w:rPr>
                <w:color w:val="000000"/>
              </w:rPr>
              <w:t>action_required</w:t>
            </w:r>
            <w:proofErr w:type="spellEnd"/>
            <w:r>
              <w:rPr>
                <w:color w:val="000000"/>
              </w:rPr>
              <w:t>=true messages.</w:t>
            </w:r>
          </w:p>
        </w:tc>
      </w:tr>
    </w:tbl>
    <w:p w14:paraId="23F61DB2" w14:textId="77777777" w:rsidR="00440338" w:rsidRDefault="00440338"/>
    <w:p w14:paraId="33DE0025" w14:textId="77777777" w:rsidR="00440338" w:rsidRDefault="00000000">
      <w:r>
        <w:br w:type="page"/>
      </w:r>
    </w:p>
    <w:p w14:paraId="66B8540B" w14:textId="77777777" w:rsidR="00440338" w:rsidRDefault="00000000">
      <w:pPr>
        <w:pStyle w:val="Heading1"/>
      </w:pPr>
      <w:bookmarkStart w:id="27" w:name="_Toc224403757"/>
      <w:r>
        <w:lastRenderedPageBreak/>
        <w:t>4. Analytics Layer &amp; Dashboard</w:t>
      </w:r>
      <w:bookmarkEnd w:id="27"/>
    </w:p>
    <w:p w14:paraId="487D2A93" w14:textId="77777777" w:rsidR="00440338" w:rsidRDefault="00440338">
      <w:pPr>
        <w:pBdr>
          <w:bottom w:val="single" w:sz="4" w:space="1" w:color="2E6DA4"/>
        </w:pBdr>
        <w:spacing w:before="200" w:after="200"/>
      </w:pPr>
    </w:p>
    <w:p w14:paraId="04D7178E" w14:textId="1D1DF1CE" w:rsidR="00440338" w:rsidRDefault="00000000">
      <w:pPr>
        <w:spacing w:after="160"/>
      </w:pPr>
      <w:r>
        <w:t>The analytics layer exposes a read-only API (</w:t>
      </w:r>
      <w:proofErr w:type="spellStart"/>
      <w:r>
        <w:t>FastAPI</w:t>
      </w:r>
      <w:proofErr w:type="spellEnd"/>
      <w:r>
        <w:t xml:space="preserve">, </w:t>
      </w:r>
      <w:proofErr w:type="gramStart"/>
      <w:r>
        <w:t>JSON:API</w:t>
      </w:r>
      <w:proofErr w:type="gramEnd"/>
      <w:r>
        <w:t xml:space="preserve"> compliant) consumed by the intelligence dashboard. The dashboard is a separate React SPA served by Caddy. Access is restricted to users with the </w:t>
      </w:r>
      <w:proofErr w:type="spellStart"/>
      <w:r w:rsidR="00FE62B3">
        <w:t>OVERMIND</w:t>
      </w:r>
      <w:r>
        <w:t>_admin</w:t>
      </w:r>
      <w:proofErr w:type="spellEnd"/>
      <w:r>
        <w:t xml:space="preserve"> or </w:t>
      </w:r>
      <w:proofErr w:type="spellStart"/>
      <w:r w:rsidR="00FE62B3">
        <w:t>OVERMIND</w:t>
      </w:r>
      <w:r>
        <w:t>_viewer</w:t>
      </w:r>
      <w:proofErr w:type="spellEnd"/>
      <w:r>
        <w:t xml:space="preserve"> roles.</w:t>
      </w:r>
    </w:p>
    <w:p w14:paraId="4AAF675F" w14:textId="77777777" w:rsidR="00440338" w:rsidRDefault="00440338"/>
    <w:p w14:paraId="461D779C" w14:textId="77777777" w:rsidR="00440338" w:rsidRDefault="00000000">
      <w:pPr>
        <w:pStyle w:val="Heading2"/>
      </w:pPr>
      <w:bookmarkStart w:id="28" w:name="_Toc224403758"/>
      <w:r>
        <w:t>4.1 Dashboard Views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9"/>
        <w:gridCol w:w="2597"/>
        <w:gridCol w:w="4224"/>
      </w:tblGrid>
      <w:tr w:rsidR="00440338" w14:paraId="280BA1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3827C2D" w14:textId="77777777" w:rsidR="00440338" w:rsidRDefault="00000000">
            <w:r>
              <w:rPr>
                <w:b/>
                <w:bCs/>
                <w:color w:val="FFFFFF"/>
              </w:rPr>
              <w:t>View</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FE2C8C0" w14:textId="77777777" w:rsidR="00440338" w:rsidRDefault="00000000">
            <w:r>
              <w:rPr>
                <w:b/>
                <w:bCs/>
                <w:color w:val="FFFFFF"/>
              </w:rPr>
              <w:t>Primary Metric</w:t>
            </w:r>
          </w:p>
        </w:tc>
        <w:tc>
          <w:tcPr>
            <w:tcW w:w="4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A3C5812" w14:textId="77777777" w:rsidR="00440338" w:rsidRDefault="00000000">
            <w:r>
              <w:rPr>
                <w:b/>
                <w:bCs/>
                <w:color w:val="FFFFFF"/>
              </w:rPr>
              <w:t>Description</w:t>
            </w:r>
          </w:p>
        </w:tc>
      </w:tr>
      <w:tr w:rsidR="00440338" w14:paraId="39E176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321D3F" w14:textId="77777777" w:rsidR="00440338" w:rsidRDefault="00000000">
            <w:r>
              <w:rPr>
                <w:color w:val="000000"/>
              </w:rPr>
              <w:t>Org Communication Graph</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98F00C" w14:textId="77777777" w:rsidR="00440338" w:rsidRDefault="00000000">
            <w:r>
              <w:rPr>
                <w:color w:val="000000"/>
              </w:rPr>
              <w:t>Edge weight / centrality</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3DE75C" w14:textId="77777777" w:rsidR="00440338" w:rsidRDefault="00000000">
            <w:r>
              <w:rPr>
                <w:color w:val="000000"/>
              </w:rPr>
              <w:t>Force-directed graph of SENT_TO relationships; filterable by date range, domain boundary (internal/external), department</w:t>
            </w:r>
          </w:p>
        </w:tc>
      </w:tr>
      <w:tr w:rsidR="00440338" w14:paraId="250C8F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F1AE2" w14:textId="77777777" w:rsidR="00440338" w:rsidRDefault="00000000">
            <w:r>
              <w:rPr>
                <w:color w:val="000000"/>
              </w:rPr>
              <w:t>Attention Cost Leaderboard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70108" w14:textId="77777777" w:rsidR="00440338" w:rsidRDefault="00000000">
            <w:proofErr w:type="spellStart"/>
            <w:r>
              <w:rPr>
                <w:color w:val="000000"/>
              </w:rPr>
              <w:t>attention_cost_index</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F5AD7" w14:textId="77777777" w:rsidR="00440338" w:rsidRDefault="00000000">
            <w:r>
              <w:rPr>
                <w:color w:val="000000"/>
              </w:rPr>
              <w:t>Ranked list of senders by attention cost imposed. Drilldown to message samples.</w:t>
            </w:r>
          </w:p>
        </w:tc>
      </w:tr>
      <w:tr w:rsidR="00440338" w14:paraId="62FE18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F54699" w14:textId="77777777" w:rsidR="00440338" w:rsidRDefault="00000000">
            <w:r>
              <w:rPr>
                <w:color w:val="000000"/>
              </w:rPr>
              <w:t>Information Density Heatmap</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A242FB" w14:textId="77777777" w:rsidR="00440338" w:rsidRDefault="00000000">
            <w:proofErr w:type="spellStart"/>
            <w:r>
              <w:rPr>
                <w:color w:val="000000"/>
              </w:rPr>
              <w:t>avg</w:t>
            </w:r>
            <w:proofErr w:type="spellEnd"/>
            <w:r>
              <w:rPr>
                <w:color w:val="000000"/>
              </w:rPr>
              <w:t xml:space="preserve"> </w:t>
            </w:r>
            <w:proofErr w:type="spellStart"/>
            <w:r>
              <w:rPr>
                <w:color w:val="000000"/>
              </w:rPr>
              <w:t>information_density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F08A7F" w14:textId="77777777" w:rsidR="00440338" w:rsidRDefault="00000000">
            <w:r>
              <w:rPr>
                <w:color w:val="000000"/>
              </w:rPr>
              <w:t>Per-sender and per-department density scores over time. Identifies structural noise sources.</w:t>
            </w:r>
          </w:p>
        </w:tc>
      </w:tr>
      <w:tr w:rsidR="00440338" w14:paraId="54C703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B5B" w14:textId="77777777" w:rsidR="00440338" w:rsidRDefault="00000000">
            <w:r>
              <w:rPr>
                <w:color w:val="000000"/>
              </w:rPr>
              <w:t>Automation Opportunity Queue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1EF6C" w14:textId="77777777" w:rsidR="00440338" w:rsidRDefault="00000000">
            <w:proofErr w:type="spellStart"/>
            <w:r>
              <w:rPr>
                <w:color w:val="000000"/>
              </w:rPr>
              <w:t>automation_surface_score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C226" w14:textId="77777777" w:rsidR="00440338" w:rsidRDefault="00000000">
            <w:r>
              <w:rPr>
                <w:color w:val="000000"/>
              </w:rPr>
              <w:t xml:space="preserve">Clustered view of </w:t>
            </w:r>
            <w:proofErr w:type="spellStart"/>
            <w:r>
              <w:rPr>
                <w:color w:val="000000"/>
              </w:rPr>
              <w:t>automation_candidate</w:t>
            </w:r>
            <w:proofErr w:type="spellEnd"/>
            <w:r>
              <w:rPr>
                <w:color w:val="000000"/>
              </w:rPr>
              <w:t xml:space="preserve"> messages grouped by </w:t>
            </w:r>
            <w:proofErr w:type="spellStart"/>
            <w:r>
              <w:rPr>
                <w:color w:val="000000"/>
              </w:rPr>
              <w:t>automation_type</w:t>
            </w:r>
            <w:proofErr w:type="spellEnd"/>
            <w:r>
              <w:rPr>
                <w:color w:val="000000"/>
              </w:rPr>
              <w:t>. Estimated volume and regularity.</w:t>
            </w:r>
          </w:p>
        </w:tc>
      </w:tr>
      <w:tr w:rsidR="00440338" w14:paraId="1BBB38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D7409F" w14:textId="77777777" w:rsidR="00440338" w:rsidRDefault="00000000">
            <w:r>
              <w:rPr>
                <w:color w:val="000000"/>
              </w:rPr>
              <w:t>Thread Health Monitor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D6F9D0" w14:textId="77777777" w:rsidR="00440338" w:rsidRDefault="00000000">
            <w:proofErr w:type="spellStart"/>
            <w:r>
              <w:rPr>
                <w:color w:val="000000"/>
              </w:rPr>
              <w:t>thread_entropy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3A8989" w14:textId="77777777" w:rsidR="00440338" w:rsidRDefault="00000000">
            <w:r>
              <w:rPr>
                <w:color w:val="000000"/>
              </w:rPr>
              <w:t>Flags runaway threads with high participant count and low information density.</w:t>
            </w:r>
          </w:p>
        </w:tc>
      </w:tr>
      <w:tr w:rsidR="00440338" w14:paraId="2A15B5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40A8" w14:textId="77777777" w:rsidR="00440338" w:rsidRDefault="00000000">
            <w:r>
              <w:rPr>
                <w:color w:val="000000"/>
              </w:rPr>
              <w:t>Response Latency Map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E6093" w14:textId="77777777" w:rsidR="00440338" w:rsidRDefault="00000000">
            <w:r>
              <w:rPr>
                <w:color w:val="000000"/>
              </w:rPr>
              <w:t>latency_p50/p95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9E53" w14:textId="77777777" w:rsidR="00440338" w:rsidRDefault="00000000">
            <w:r>
              <w:rPr>
                <w:color w:val="000000"/>
              </w:rPr>
              <w:t xml:space="preserve">Department-level response time matrix for </w:t>
            </w:r>
            <w:proofErr w:type="spellStart"/>
            <w:r>
              <w:rPr>
                <w:color w:val="000000"/>
              </w:rPr>
              <w:t>action_required</w:t>
            </w:r>
            <w:proofErr w:type="spellEnd"/>
            <w:r>
              <w:rPr>
                <w:color w:val="000000"/>
              </w:rPr>
              <w:t xml:space="preserve"> messages. Identifies bottlenecks.</w:t>
            </w:r>
          </w:p>
        </w:tc>
      </w:tr>
    </w:tbl>
    <w:p w14:paraId="1DDF4B82" w14:textId="77777777" w:rsidR="00440338" w:rsidRDefault="00440338"/>
    <w:p w14:paraId="1A607353" w14:textId="77777777" w:rsidR="00440338" w:rsidRDefault="00000000">
      <w:pPr>
        <w:pStyle w:val="Heading2"/>
      </w:pPr>
      <w:bookmarkStart w:id="29" w:name="_Toc224403759"/>
      <w:r>
        <w:t>4.2 Export &amp; Integration</w:t>
      </w:r>
      <w:bookmarkEnd w:id="29"/>
    </w:p>
    <w:p w14:paraId="0134FA5E" w14:textId="77777777" w:rsidR="00440338" w:rsidRDefault="00000000">
      <w:pPr>
        <w:pStyle w:val="ListParagraph"/>
        <w:numPr>
          <w:ilvl w:val="0"/>
          <w:numId w:val="2"/>
        </w:numPr>
        <w:spacing w:after="80"/>
      </w:pPr>
      <w:r>
        <w:t>CSV export of all materialised metrics — for integration with BI tools (</w:t>
      </w:r>
      <w:proofErr w:type="spellStart"/>
      <w:r>
        <w:t>Metabase</w:t>
      </w:r>
      <w:proofErr w:type="spellEnd"/>
      <w:r>
        <w:t>, Superset)</w:t>
      </w:r>
    </w:p>
    <w:p w14:paraId="68759900" w14:textId="77777777" w:rsidR="00440338" w:rsidRDefault="00000000">
      <w:pPr>
        <w:pStyle w:val="ListParagraph"/>
        <w:numPr>
          <w:ilvl w:val="0"/>
          <w:numId w:val="2"/>
        </w:numPr>
        <w:spacing w:after="80"/>
      </w:pPr>
      <w:r>
        <w:t xml:space="preserve">Webhook notifications — configurable alerts when </w:t>
      </w:r>
      <w:proofErr w:type="spellStart"/>
      <w:r>
        <w:t>attention_cost_index</w:t>
      </w:r>
      <w:proofErr w:type="spellEnd"/>
      <w:r>
        <w:t xml:space="preserve"> or </w:t>
      </w:r>
      <w:proofErr w:type="spellStart"/>
      <w:r>
        <w:t>automation_surface_score</w:t>
      </w:r>
      <w:proofErr w:type="spellEnd"/>
      <w:r>
        <w:t xml:space="preserve"> crosses defined thresholds</w:t>
      </w:r>
    </w:p>
    <w:p w14:paraId="027B7F54" w14:textId="77777777" w:rsidR="00440338" w:rsidRDefault="00000000">
      <w:pPr>
        <w:pStyle w:val="ListParagraph"/>
        <w:numPr>
          <w:ilvl w:val="0"/>
          <w:numId w:val="2"/>
        </w:numPr>
        <w:spacing w:after="80"/>
      </w:pPr>
      <w:r>
        <w:t>REST API — full read access to graph and metrics for custom tooling</w:t>
      </w:r>
    </w:p>
    <w:p w14:paraId="56D06ECA" w14:textId="77777777" w:rsidR="00440338" w:rsidRDefault="00000000">
      <w:pPr>
        <w:pStyle w:val="ListParagraph"/>
        <w:numPr>
          <w:ilvl w:val="0"/>
          <w:numId w:val="2"/>
        </w:numPr>
        <w:spacing w:after="80"/>
      </w:pPr>
      <w:r>
        <w:t>Slack/Teams integration — weekly digest notification to nominated channel (optional)</w:t>
      </w:r>
    </w:p>
    <w:p w14:paraId="15371AD9" w14:textId="77777777" w:rsidR="00440338" w:rsidRDefault="00440338"/>
    <w:p w14:paraId="7E0DAAAE" w14:textId="77777777" w:rsidR="00440338" w:rsidRDefault="00000000">
      <w:r>
        <w:br w:type="page"/>
      </w:r>
    </w:p>
    <w:p w14:paraId="6D59C9B9" w14:textId="77777777" w:rsidR="00440338" w:rsidRDefault="00000000">
      <w:pPr>
        <w:pStyle w:val="Heading1"/>
      </w:pPr>
      <w:bookmarkStart w:id="30" w:name="_Toc224403760"/>
      <w:r>
        <w:lastRenderedPageBreak/>
        <w:t>5. Privacy Architecture &amp; Legal Compliance</w:t>
      </w:r>
      <w:bookmarkEnd w:id="30"/>
    </w:p>
    <w:p w14:paraId="289CA96E" w14:textId="77777777" w:rsidR="00440338" w:rsidRDefault="00440338">
      <w:pPr>
        <w:pBdr>
          <w:bottom w:val="single" w:sz="4" w:space="1" w:color="2E6DA4"/>
        </w:pBdr>
        <w:spacing w:before="200" w:after="200"/>
      </w:pPr>
    </w:p>
    <w:p w14:paraId="1D1CB81B" w14:textId="77777777" w:rsidR="00440338" w:rsidRDefault="00000000">
      <w:pPr>
        <w:spacing w:after="160"/>
      </w:pPr>
      <w:r>
        <w:t>The system is designed for deployment in UK/EU jurisdictions and must comply with UK GDPR and, where applicable, the Employment Practices Code (ICO). The following design choices are non-negotiable for compliance purposes.</w:t>
      </w:r>
    </w:p>
    <w:p w14:paraId="71CFA0CC" w14:textId="77777777" w:rsidR="00440338" w:rsidRDefault="00440338"/>
    <w:p w14:paraId="4558ACC4" w14:textId="77777777" w:rsidR="00440338" w:rsidRDefault="00000000">
      <w:pPr>
        <w:pStyle w:val="Heading2"/>
      </w:pPr>
      <w:bookmarkStart w:id="31" w:name="_Toc224403761"/>
      <w:r>
        <w:t>5.1 Data Minimisation</w:t>
      </w:r>
      <w:bookmarkEnd w:id="31"/>
    </w:p>
    <w:p w14:paraId="75E8C260" w14:textId="77777777" w:rsidR="00440338" w:rsidRDefault="00000000">
      <w:pPr>
        <w:pStyle w:val="ListParagraph"/>
        <w:numPr>
          <w:ilvl w:val="0"/>
          <w:numId w:val="2"/>
        </w:numPr>
        <w:spacing w:after="80"/>
      </w:pPr>
      <w:r>
        <w:t xml:space="preserve">Message body content is processed by the LLM but not stored in the intelligence layer. Only the structured classification output </w:t>
      </w:r>
      <w:proofErr w:type="gramStart"/>
      <w:r>
        <w:t>is persisted</w:t>
      </w:r>
      <w:proofErr w:type="gramEnd"/>
      <w:r>
        <w:t>.</w:t>
      </w:r>
    </w:p>
    <w:p w14:paraId="7D75E1A5" w14:textId="77777777" w:rsidR="00440338" w:rsidRDefault="00000000">
      <w:pPr>
        <w:pStyle w:val="ListParagraph"/>
        <w:numPr>
          <w:ilvl w:val="0"/>
          <w:numId w:val="2"/>
        </w:numPr>
        <w:spacing w:after="80"/>
      </w:pPr>
      <w:r>
        <w:t>Full message content is retained only in the mail store (Stalwart/IMAP), subject to standard retention policies.</w:t>
      </w:r>
    </w:p>
    <w:p w14:paraId="2E5E720D" w14:textId="77777777" w:rsidR="00440338" w:rsidRDefault="00000000">
      <w:pPr>
        <w:pStyle w:val="ListParagraph"/>
        <w:numPr>
          <w:ilvl w:val="0"/>
          <w:numId w:val="2"/>
        </w:numPr>
        <w:spacing w:after="80"/>
      </w:pPr>
      <w:r>
        <w:t>BCC recipient addresses are not stored in the graph — only the count is recorded.</w:t>
      </w:r>
    </w:p>
    <w:p w14:paraId="784A20FB" w14:textId="77777777" w:rsidR="00440338" w:rsidRDefault="00000000">
      <w:pPr>
        <w:pStyle w:val="ListParagraph"/>
        <w:numPr>
          <w:ilvl w:val="0"/>
          <w:numId w:val="2"/>
        </w:numPr>
        <w:spacing w:after="80"/>
      </w:pPr>
      <w:r>
        <w:t>Attachment content is not analysed or stored; only MIME type metadata is recorded.</w:t>
      </w:r>
    </w:p>
    <w:p w14:paraId="4EE0293B" w14:textId="77777777" w:rsidR="00440338" w:rsidRDefault="00440338"/>
    <w:p w14:paraId="089A936E" w14:textId="77777777" w:rsidR="00440338" w:rsidRDefault="00000000">
      <w:pPr>
        <w:pStyle w:val="Heading2"/>
      </w:pPr>
      <w:bookmarkStart w:id="32" w:name="_Toc224403762"/>
      <w:r>
        <w:t>5.2 Transparency Requirements</w:t>
      </w:r>
      <w:bookmarkEnd w:id="32"/>
    </w:p>
    <w:p w14:paraId="2D169204" w14:textId="77777777" w:rsidR="00440338" w:rsidRDefault="00000000">
      <w:pPr>
        <w:spacing w:after="160"/>
      </w:pPr>
      <w:r>
        <w:t>UK GDPR Article 13/14 requires that employees be informed of processing activities at or before the point of data collection. The operator must:</w:t>
      </w:r>
    </w:p>
    <w:p w14:paraId="55EC7FFD" w14:textId="77777777" w:rsidR="00440338" w:rsidRDefault="00000000">
      <w:pPr>
        <w:pStyle w:val="ListParagraph"/>
        <w:numPr>
          <w:ilvl w:val="0"/>
          <w:numId w:val="2"/>
        </w:numPr>
        <w:spacing w:after="80"/>
      </w:pPr>
      <w:r>
        <w:t>Update their employee privacy notice to describe the communication analytics processing</w:t>
      </w:r>
    </w:p>
    <w:p w14:paraId="6CF6F343" w14:textId="77777777" w:rsidR="00440338" w:rsidRDefault="00000000">
      <w:pPr>
        <w:pStyle w:val="ListParagraph"/>
        <w:numPr>
          <w:ilvl w:val="0"/>
          <w:numId w:val="2"/>
        </w:numPr>
        <w:spacing w:after="80"/>
      </w:pPr>
      <w:r>
        <w:t>Conduct a Data Protection Impact Assessment (DPIA) prior to deployment — the system's profiling of individuals via communication patterns constitutes high-risk processing under Article 35</w:t>
      </w:r>
    </w:p>
    <w:p w14:paraId="58DF2FD3" w14:textId="77777777" w:rsidR="00440338" w:rsidRDefault="00000000">
      <w:pPr>
        <w:pStyle w:val="ListParagraph"/>
        <w:numPr>
          <w:ilvl w:val="0"/>
          <w:numId w:val="2"/>
        </w:numPr>
        <w:spacing w:after="80"/>
      </w:pPr>
      <w:r>
        <w:t>Establish a legitimate interest assessment (LIA) or obtain explicit consent — legitimate interest is likely the more defensible basis given the organisational efficiency purpose, but requires the three-part test to be documented</w:t>
      </w:r>
    </w:p>
    <w:p w14:paraId="053A8D72" w14:textId="77777777" w:rsidR="00440338" w:rsidRDefault="00440338"/>
    <w:p w14:paraId="3250EF15" w14:textId="77777777" w:rsidR="00440338" w:rsidRDefault="00000000">
      <w:pPr>
        <w:pStyle w:val="Heading2"/>
      </w:pPr>
      <w:bookmarkStart w:id="33" w:name="_Toc224403763"/>
      <w:r>
        <w:t>5.3 Access Controls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0338" w14:paraId="1E55C2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5F0D9F5" w14:textId="3752F9E2" w:rsidR="00440338" w:rsidRDefault="00FE62B3">
            <w:proofErr w:type="spellStart"/>
            <w:r>
              <w:rPr>
                <w:b/>
                <w:bCs/>
                <w:color w:val="000000"/>
              </w:rPr>
              <w:t>OVERMIND</w:t>
            </w:r>
            <w:r w:rsidR="00000000">
              <w:rPr>
                <w:b/>
                <w:bCs/>
                <w:color w:val="000000"/>
              </w:rPr>
              <w:t>_admin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8A55" w14:textId="77777777" w:rsidR="00440338" w:rsidRDefault="00000000">
            <w:r>
              <w:rPr>
                <w:color w:val="000000"/>
              </w:rPr>
              <w:t>Full dashboard access including individual-level metrics. Restricted to C-suite and designated HR/legal personnel.</w:t>
            </w:r>
          </w:p>
        </w:tc>
      </w:tr>
      <w:tr w:rsidR="00440338" w14:paraId="656110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B066C38" w14:textId="61E69B63" w:rsidR="00440338" w:rsidRDefault="00FE62B3">
            <w:proofErr w:type="spellStart"/>
            <w:r>
              <w:rPr>
                <w:b/>
                <w:bCs/>
                <w:color w:val="000000"/>
              </w:rPr>
              <w:t>OVERMIND</w:t>
            </w:r>
            <w:r w:rsidR="00000000">
              <w:rPr>
                <w:b/>
                <w:bCs/>
                <w:color w:val="000000"/>
              </w:rPr>
              <w:t>_viewer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28B92" w14:textId="77777777" w:rsidR="00440338" w:rsidRDefault="00000000">
            <w:r>
              <w:rPr>
                <w:color w:val="000000"/>
              </w:rPr>
              <w:t>Aggregate and department-level metrics only. Individual data suppressed below k-anonymity threshold (default k=5).</w:t>
            </w:r>
          </w:p>
        </w:tc>
      </w:tr>
      <w:tr w:rsidR="00440338" w14:paraId="741625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7CC2569" w14:textId="56173AF6" w:rsidR="00440338" w:rsidRDefault="00FE62B3">
            <w:proofErr w:type="spellStart"/>
            <w:r>
              <w:rPr>
                <w:b/>
                <w:bCs/>
                <w:color w:val="000000"/>
              </w:rPr>
              <w:t>OVERMIND</w:t>
            </w:r>
            <w:r w:rsidR="00000000">
              <w:rPr>
                <w:b/>
                <w:bCs/>
                <w:color w:val="000000"/>
              </w:rPr>
              <w:t>_self</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4058F" w14:textId="77777777" w:rsidR="00440338" w:rsidRDefault="00000000">
            <w:r>
              <w:rPr>
                <w:color w:val="000000"/>
              </w:rPr>
              <w:t>Each user can view their own metrics via a self-service endpoint. This right is reinforced by UK GDPR Article 15.</w:t>
            </w:r>
          </w:p>
        </w:tc>
      </w:tr>
      <w:tr w:rsidR="00440338" w14:paraId="7BBD6A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0B038D0" w14:textId="77777777" w:rsidR="00440338" w:rsidRDefault="00000000">
            <w:proofErr w:type="spellStart"/>
            <w:r>
              <w:rPr>
                <w:b/>
                <w:bCs/>
                <w:color w:val="000000"/>
              </w:rPr>
              <w:t>mail_user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04AAB" w14:textId="77777777" w:rsidR="00440338" w:rsidRDefault="00000000">
            <w:r>
              <w:rPr>
                <w:color w:val="000000"/>
              </w:rPr>
              <w:t>Standard mail access only. No visibility of intelligence layer.</w:t>
            </w:r>
          </w:p>
        </w:tc>
      </w:tr>
    </w:tbl>
    <w:p w14:paraId="2CA88515" w14:textId="77777777" w:rsidR="00440338" w:rsidRDefault="00440338"/>
    <w:p w14:paraId="580633FE" w14:textId="77777777" w:rsidR="00440338" w:rsidRDefault="00000000">
      <w:pPr>
        <w:pStyle w:val="Heading2"/>
      </w:pPr>
      <w:bookmarkStart w:id="34" w:name="_Toc224403764"/>
      <w:r>
        <w:t>5.4 Retention &amp; Right to Erasure</w:t>
      </w:r>
      <w:bookmarkEnd w:id="34"/>
    </w:p>
    <w:p w14:paraId="01058E6A" w14:textId="77777777" w:rsidR="00440338" w:rsidRDefault="00000000">
      <w:pPr>
        <w:pStyle w:val="ListParagraph"/>
        <w:numPr>
          <w:ilvl w:val="0"/>
          <w:numId w:val="2"/>
        </w:numPr>
        <w:spacing w:after="80"/>
      </w:pPr>
      <w:r>
        <w:t>Graph nodes and edges are retained for a configurable period (default: 24 months rolling).</w:t>
      </w:r>
    </w:p>
    <w:p w14:paraId="4D3524A4" w14:textId="77777777" w:rsidR="00440338" w:rsidRDefault="00000000">
      <w:pPr>
        <w:pStyle w:val="ListParagraph"/>
        <w:numPr>
          <w:ilvl w:val="0"/>
          <w:numId w:val="2"/>
        </w:numPr>
        <w:spacing w:after="80"/>
      </w:pPr>
      <w:r>
        <w:t>A deletion API endpoint accepts a person identifier and removes all associated graph nodes, edges, and materialised metrics. This satisfies the Article 17 right to erasure.</w:t>
      </w:r>
    </w:p>
    <w:p w14:paraId="0ACB80E6" w14:textId="77777777" w:rsidR="00440338" w:rsidRDefault="00000000">
      <w:pPr>
        <w:pStyle w:val="ListParagraph"/>
        <w:numPr>
          <w:ilvl w:val="0"/>
          <w:numId w:val="2"/>
        </w:numPr>
        <w:spacing w:after="80"/>
      </w:pPr>
      <w:r>
        <w:t>Audit log of all intelligence layer access is maintained for 12 months and is immutable (append-only Postgres table with row-level security).</w:t>
      </w:r>
    </w:p>
    <w:p w14:paraId="3C1CA3EA" w14:textId="77777777" w:rsidR="00440338" w:rsidRDefault="00440338"/>
    <w:p w14:paraId="31C90FDE" w14:textId="77777777" w:rsidR="00440338" w:rsidRDefault="00000000">
      <w:r>
        <w:lastRenderedPageBreak/>
        <w:br w:type="page"/>
      </w:r>
    </w:p>
    <w:p w14:paraId="0972728C" w14:textId="77777777" w:rsidR="00440338" w:rsidRDefault="00000000">
      <w:pPr>
        <w:pStyle w:val="Heading1"/>
      </w:pPr>
      <w:bookmarkStart w:id="35" w:name="_Toc224403765"/>
      <w:r>
        <w:lastRenderedPageBreak/>
        <w:t xml:space="preserve">6. </w:t>
      </w:r>
      <w:proofErr w:type="gramStart"/>
      <w:r>
        <w:t>Open Source</w:t>
      </w:r>
      <w:proofErr w:type="gramEnd"/>
      <w:r>
        <w:t xml:space="preserve"> Component Register</w:t>
      </w:r>
      <w:bookmarkEnd w:id="35"/>
    </w:p>
    <w:p w14:paraId="06A10F7F" w14:textId="77777777" w:rsidR="00440338" w:rsidRDefault="00440338">
      <w:pPr>
        <w:pBdr>
          <w:bottom w:val="single" w:sz="4" w:space="1" w:color="2E6DA4"/>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440338" w14:paraId="124361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BDC3C2C" w14:textId="77777777" w:rsidR="00440338" w:rsidRDefault="00000000">
            <w:r>
              <w:rPr>
                <w:b/>
                <w:bCs/>
                <w:color w:val="FFFFFF"/>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AFD574C" w14:textId="77777777" w:rsidR="00440338" w:rsidRDefault="00000000">
            <w:r>
              <w:rPr>
                <w:b/>
                <w:bCs/>
                <w:color w:val="FFFFFF"/>
              </w:rPr>
              <w:t>Licence</w:t>
            </w:r>
          </w:p>
        </w:tc>
        <w:tc>
          <w:tcPr>
            <w:tcW w:w="3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40AED6D" w14:textId="77777777" w:rsidR="00440338" w:rsidRDefault="00000000">
            <w:r>
              <w:rPr>
                <w:b/>
                <w:bCs/>
                <w:color w:val="FFFFFF"/>
              </w:rPr>
              <w:t>Version Target</w:t>
            </w:r>
          </w:p>
        </w:tc>
      </w:tr>
      <w:tr w:rsidR="00440338" w14:paraId="79FED0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F9176C" w14:textId="77777777" w:rsidR="00440338" w:rsidRDefault="00000000">
            <w:r>
              <w:rPr>
                <w:color w:val="000000"/>
              </w:rPr>
              <w:t>Stalwart Mail Server</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047084" w14:textId="77777777" w:rsidR="00440338" w:rsidRDefault="00000000">
            <w:r>
              <w:rPr>
                <w:color w:val="000000"/>
              </w:rPr>
              <w:t>AGPL-3.0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5D291A" w14:textId="77777777" w:rsidR="00440338" w:rsidRDefault="00000000">
            <w:r>
              <w:rPr>
                <w:color w:val="000000"/>
              </w:rPr>
              <w:t>0.10.x</w:t>
            </w:r>
          </w:p>
        </w:tc>
      </w:tr>
      <w:tr w:rsidR="00440338" w14:paraId="787691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709B5" w14:textId="77777777" w:rsidR="00440338" w:rsidRDefault="00000000">
            <w:r>
              <w:rPr>
                <w:color w:val="000000"/>
              </w:rPr>
              <w:t>PostgreSQL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2E69" w14:textId="77777777" w:rsidR="00440338" w:rsidRDefault="00000000">
            <w:r>
              <w:rPr>
                <w:color w:val="000000"/>
              </w:rPr>
              <w:t>PostgreSQL Licence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D3AD4" w14:textId="77777777" w:rsidR="00440338" w:rsidRDefault="00000000">
            <w:r>
              <w:rPr>
                <w:color w:val="000000"/>
              </w:rPr>
              <w:t>16.x</w:t>
            </w:r>
          </w:p>
        </w:tc>
      </w:tr>
      <w:tr w:rsidR="00440338" w14:paraId="132963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C588C5" w14:textId="77777777" w:rsidR="00440338" w:rsidRDefault="00000000">
            <w:r>
              <w:rPr>
                <w:color w:val="000000"/>
              </w:rPr>
              <w:t>Apache AGE</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1CD916" w14:textId="77777777" w:rsidR="00440338" w:rsidRDefault="00000000">
            <w:r>
              <w:rPr>
                <w:color w:val="000000"/>
              </w:rPr>
              <w:t>Apache-2.0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C11402" w14:textId="77777777" w:rsidR="00440338" w:rsidRDefault="00000000">
            <w:r>
              <w:rPr>
                <w:color w:val="000000"/>
              </w:rPr>
              <w:t>1.5.x</w:t>
            </w:r>
          </w:p>
        </w:tc>
      </w:tr>
      <w:tr w:rsidR="00440338" w14:paraId="3FD740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19A3F" w14:textId="77777777" w:rsidR="00440338" w:rsidRDefault="00000000">
            <w:proofErr w:type="spellStart"/>
            <w:r>
              <w:rPr>
                <w:color w:val="000000"/>
              </w:rPr>
              <w:t>Ollama</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737C8" w14:textId="77777777" w:rsidR="00440338" w:rsidRDefault="00000000">
            <w:r>
              <w:rPr>
                <w:color w:val="000000"/>
              </w:rPr>
              <w:t>MIT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3C5C8" w14:textId="77777777" w:rsidR="00440338" w:rsidRDefault="00000000">
            <w:r>
              <w:rPr>
                <w:color w:val="000000"/>
              </w:rPr>
              <w:t>Latest stable</w:t>
            </w:r>
          </w:p>
        </w:tc>
      </w:tr>
      <w:tr w:rsidR="00440338" w14:paraId="057888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C40DDA" w14:textId="77777777" w:rsidR="00440338" w:rsidRDefault="00000000">
            <w:r>
              <w:rPr>
                <w:color w:val="000000"/>
              </w:rPr>
              <w:t>Mistral 7B Instruct</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544932" w14:textId="77777777" w:rsidR="00440338" w:rsidRDefault="00000000">
            <w:r>
              <w:rPr>
                <w:color w:val="000000"/>
              </w:rPr>
              <w:t>Apache-2.0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88FDAC" w14:textId="77777777" w:rsidR="00440338" w:rsidRDefault="00000000">
            <w:r>
              <w:rPr>
                <w:color w:val="000000"/>
              </w:rPr>
              <w:t>v0.3</w:t>
            </w:r>
          </w:p>
        </w:tc>
      </w:tr>
      <w:tr w:rsidR="00440338" w14:paraId="77353E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27FC" w14:textId="77777777" w:rsidR="00440338" w:rsidRDefault="00000000">
            <w:r>
              <w:rPr>
                <w:color w:val="000000"/>
              </w:rPr>
              <w:t>Llama 3.1 8B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DED06" w14:textId="77777777" w:rsidR="00440338" w:rsidRDefault="00000000">
            <w:r>
              <w:rPr>
                <w:color w:val="000000"/>
              </w:rPr>
              <w:t>Llama 3 Community Licence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F066" w14:textId="77777777" w:rsidR="00440338" w:rsidRDefault="00000000">
            <w:r>
              <w:rPr>
                <w:color w:val="000000"/>
              </w:rPr>
              <w:t>8B Instruct</w:t>
            </w:r>
          </w:p>
        </w:tc>
      </w:tr>
      <w:tr w:rsidR="00440338" w14:paraId="70947F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9DB0B0" w14:textId="77777777" w:rsidR="00440338" w:rsidRDefault="00000000">
            <w:r>
              <w:rPr>
                <w:color w:val="000000"/>
              </w:rPr>
              <w:t>NATS JetStream</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902009" w14:textId="77777777" w:rsidR="00440338" w:rsidRDefault="00000000">
            <w:r>
              <w:rPr>
                <w:color w:val="000000"/>
              </w:rPr>
              <w:t>Apache-2.0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29D9C7" w14:textId="77777777" w:rsidR="00440338" w:rsidRDefault="00000000">
            <w:r>
              <w:rPr>
                <w:color w:val="000000"/>
              </w:rPr>
              <w:t>2.10.x</w:t>
            </w:r>
          </w:p>
        </w:tc>
      </w:tr>
      <w:tr w:rsidR="00440338" w14:paraId="0FB238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5CA21" w14:textId="77777777" w:rsidR="00440338" w:rsidRDefault="00000000">
            <w:r>
              <w:rPr>
                <w:color w:val="000000"/>
              </w:rPr>
              <w:t>Celery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1D32" w14:textId="77777777" w:rsidR="00440338" w:rsidRDefault="00000000">
            <w:r>
              <w:rPr>
                <w:color w:val="000000"/>
              </w:rPr>
              <w:t>BSD-3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CC66" w14:textId="77777777" w:rsidR="00440338" w:rsidRDefault="00000000">
            <w:r>
              <w:rPr>
                <w:color w:val="000000"/>
              </w:rPr>
              <w:t>5.x</w:t>
            </w:r>
          </w:p>
        </w:tc>
      </w:tr>
      <w:tr w:rsidR="00440338" w14:paraId="42811F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3233BA" w14:textId="77777777" w:rsidR="00440338" w:rsidRDefault="00000000">
            <w:r>
              <w:rPr>
                <w:color w:val="000000"/>
              </w:rPr>
              <w:t>Redis</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F740DB" w14:textId="77777777" w:rsidR="00440338" w:rsidRDefault="00000000">
            <w:r>
              <w:rPr>
                <w:color w:val="000000"/>
              </w:rPr>
              <w:t>RSALv2/SSPLv1 (self-host)</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800D0A" w14:textId="77777777" w:rsidR="00440338" w:rsidRDefault="00000000">
            <w:r>
              <w:rPr>
                <w:color w:val="000000"/>
              </w:rPr>
              <w:t>7.x</w:t>
            </w:r>
          </w:p>
        </w:tc>
      </w:tr>
      <w:tr w:rsidR="00440338" w14:paraId="4C5A03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866DD" w14:textId="77777777" w:rsidR="00440338" w:rsidRDefault="00000000">
            <w:proofErr w:type="spellStart"/>
            <w:r>
              <w:rPr>
                <w:color w:val="000000"/>
              </w:rPr>
              <w:t>FastAPI</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2FA2" w14:textId="77777777" w:rsidR="00440338" w:rsidRDefault="00000000">
            <w:r>
              <w:rPr>
                <w:color w:val="000000"/>
              </w:rPr>
              <w:t>MIT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343BA" w14:textId="77777777" w:rsidR="00440338" w:rsidRDefault="00000000">
            <w:r>
              <w:rPr>
                <w:color w:val="000000"/>
              </w:rPr>
              <w:t>0.115.x</w:t>
            </w:r>
          </w:p>
        </w:tc>
      </w:tr>
      <w:tr w:rsidR="00440338" w14:paraId="4422B9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3D5473" w14:textId="77777777" w:rsidR="00440338" w:rsidRDefault="00000000">
            <w:proofErr w:type="spellStart"/>
            <w:r>
              <w:rPr>
                <w:color w:val="000000"/>
              </w:rPr>
              <w:t>Pydantic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DD9173" w14:textId="77777777" w:rsidR="00440338" w:rsidRDefault="00000000">
            <w:r>
              <w:rPr>
                <w:color w:val="000000"/>
              </w:rPr>
              <w:t>MIT</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21C22A" w14:textId="77777777" w:rsidR="00440338" w:rsidRDefault="00000000">
            <w:r>
              <w:rPr>
                <w:color w:val="000000"/>
              </w:rPr>
              <w:t>v2</w:t>
            </w:r>
          </w:p>
        </w:tc>
      </w:tr>
      <w:tr w:rsidR="00440338" w14:paraId="3487AE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8597" w14:textId="77777777" w:rsidR="00440338" w:rsidRDefault="00000000">
            <w:proofErr w:type="spellStart"/>
            <w:r>
              <w:rPr>
                <w:color w:val="000000"/>
              </w:rPr>
              <w:t>Roundcube</w:t>
            </w:r>
            <w:proofErr w:type="spellEnd"/>
            <w:r>
              <w:rPr>
                <w:color w:val="000000"/>
              </w:rPr>
              <w:t xml:space="preserve"> Next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19778" w14:textId="77777777" w:rsidR="00440338" w:rsidRDefault="00000000">
            <w:r>
              <w:rPr>
                <w:color w:val="000000"/>
              </w:rPr>
              <w:t>GPL-3.0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B77B" w14:textId="77777777" w:rsidR="00440338" w:rsidRDefault="00000000">
            <w:r>
              <w:rPr>
                <w:color w:val="000000"/>
              </w:rPr>
              <w:t>dev/main</w:t>
            </w:r>
          </w:p>
        </w:tc>
      </w:tr>
      <w:tr w:rsidR="00440338" w14:paraId="412DA7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4B610B" w14:textId="77777777" w:rsidR="00440338" w:rsidRDefault="00000000">
            <w:r>
              <w:rPr>
                <w:color w:val="000000"/>
              </w:rPr>
              <w:t>Caddy</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D6D542" w14:textId="77777777" w:rsidR="00440338" w:rsidRDefault="00000000">
            <w:r>
              <w:rPr>
                <w:color w:val="000000"/>
              </w:rPr>
              <w:t>Apache-2.0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C04541" w14:textId="77777777" w:rsidR="00440338" w:rsidRDefault="00000000">
            <w:r>
              <w:rPr>
                <w:color w:val="000000"/>
              </w:rPr>
              <w:t>2.x</w:t>
            </w:r>
          </w:p>
        </w:tc>
      </w:tr>
      <w:tr w:rsidR="00440338" w14:paraId="73D40B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63DE3" w14:textId="77777777" w:rsidR="00440338" w:rsidRDefault="00000000">
            <w:r>
              <w:rPr>
                <w:color w:val="000000"/>
              </w:rPr>
              <w:t>React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0D5B4" w14:textId="77777777" w:rsidR="00440338" w:rsidRDefault="00000000">
            <w:r>
              <w:rPr>
                <w:color w:val="000000"/>
              </w:rPr>
              <w:t>MIT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3229F" w14:textId="77777777" w:rsidR="00440338" w:rsidRDefault="00000000">
            <w:r>
              <w:rPr>
                <w:color w:val="000000"/>
              </w:rPr>
              <w:t>18.x</w:t>
            </w:r>
          </w:p>
        </w:tc>
      </w:tr>
      <w:tr w:rsidR="00440338" w14:paraId="086938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C9E9E5" w14:textId="77777777" w:rsidR="00440338" w:rsidRDefault="00000000">
            <w:proofErr w:type="spellStart"/>
            <w:r>
              <w:rPr>
                <w:color w:val="000000"/>
              </w:rPr>
              <w:t>MinIO</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1EB91A" w14:textId="77777777" w:rsidR="00440338" w:rsidRDefault="00000000">
            <w:r>
              <w:rPr>
                <w:color w:val="000000"/>
              </w:rPr>
              <w:t>AGPL-3.0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AFFC26" w14:textId="77777777" w:rsidR="00440338" w:rsidRDefault="00000000">
            <w:r>
              <w:rPr>
                <w:color w:val="000000"/>
              </w:rPr>
              <w:t>Latest stable</w:t>
            </w:r>
          </w:p>
        </w:tc>
      </w:tr>
      <w:tr w:rsidR="00440338" w14:paraId="6A3629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ADB6" w14:textId="77777777" w:rsidR="00440338" w:rsidRDefault="00000000">
            <w:r>
              <w:rPr>
                <w:color w:val="000000"/>
              </w:rPr>
              <w:t>Docker / Kubernetes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DEE50" w14:textId="77777777" w:rsidR="00440338" w:rsidRDefault="00000000">
            <w:r>
              <w:rPr>
                <w:color w:val="000000"/>
              </w:rPr>
              <w:t>Apache-2.0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7309" w14:textId="77777777" w:rsidR="00440338" w:rsidRDefault="00000000">
            <w:r>
              <w:rPr>
                <w:color w:val="000000"/>
              </w:rPr>
              <w:t>—</w:t>
            </w:r>
          </w:p>
        </w:tc>
      </w:tr>
    </w:tbl>
    <w:p w14:paraId="3AED03AB" w14:textId="77777777" w:rsidR="00440338" w:rsidRDefault="00440338"/>
    <w:p w14:paraId="31B28B31" w14:textId="61FAE0D0" w:rsidR="00440338" w:rsidRDefault="00000000">
      <w:pPr>
        <w:spacing w:after="160"/>
      </w:pPr>
      <w:r>
        <w:t xml:space="preserve">Note on licensing: AGPL-3.0 components (Stalwart, </w:t>
      </w:r>
      <w:proofErr w:type="spellStart"/>
      <w:r>
        <w:t>MinIO</w:t>
      </w:r>
      <w:proofErr w:type="spellEnd"/>
      <w:r>
        <w:t xml:space="preserve">) require that modifications to those components be released under AGPL-3.0. Components written specifically for </w:t>
      </w:r>
      <w:r w:rsidR="00FE62B3">
        <w:t>OVERMIND</w:t>
      </w:r>
      <w:r>
        <w:t xml:space="preserve"> Mail (ingestion pipeline, LLM engine, intelligence API, dashboard) are separate works and may be licensed independently. Legal review is recommended if commercial distribution of the full stack is intended.</w:t>
      </w:r>
    </w:p>
    <w:p w14:paraId="2992A900" w14:textId="77777777" w:rsidR="00440338" w:rsidRDefault="00440338"/>
    <w:p w14:paraId="7A6A2270" w14:textId="77777777" w:rsidR="00440338" w:rsidRDefault="00000000">
      <w:r>
        <w:br w:type="page"/>
      </w:r>
    </w:p>
    <w:p w14:paraId="54B820CA" w14:textId="77777777" w:rsidR="00440338" w:rsidRDefault="00000000">
      <w:pPr>
        <w:pStyle w:val="Heading1"/>
      </w:pPr>
      <w:bookmarkStart w:id="36" w:name="_Toc224403766"/>
      <w:r>
        <w:lastRenderedPageBreak/>
        <w:t>7. Phased Build Roadmap</w:t>
      </w:r>
      <w:bookmarkEnd w:id="36"/>
    </w:p>
    <w:p w14:paraId="36CEDA32" w14:textId="77777777" w:rsidR="00440338" w:rsidRDefault="00440338">
      <w:pPr>
        <w:pBdr>
          <w:bottom w:val="single" w:sz="4" w:space="1" w:color="2E6DA4"/>
        </w:pBdr>
        <w:spacing w:before="200" w:after="200"/>
      </w:pPr>
    </w:p>
    <w:p w14:paraId="389590D3" w14:textId="77777777" w:rsidR="00440338" w:rsidRDefault="00000000">
      <w:pPr>
        <w:pStyle w:val="Heading2"/>
      </w:pPr>
      <w:bookmarkStart w:id="37" w:name="_Toc224403767"/>
      <w:r>
        <w:t>Phase 1 — Functional Mail Platform (Weeks 1–6)</w:t>
      </w:r>
      <w:bookmarkEnd w:id="37"/>
    </w:p>
    <w:p w14:paraId="5CE1AE44" w14:textId="77777777" w:rsidR="00440338" w:rsidRDefault="00000000">
      <w:pPr>
        <w:spacing w:after="160"/>
      </w:pPr>
      <w:r>
        <w:t>Goal: a working mail server with full MX, DKIM, IMAP, and web client. No intelligence layer yet.</w:t>
      </w:r>
    </w:p>
    <w:p w14:paraId="58E748B5" w14:textId="77777777" w:rsidR="00440338" w:rsidRDefault="00000000">
      <w:pPr>
        <w:pStyle w:val="ListParagraph"/>
        <w:numPr>
          <w:ilvl w:val="0"/>
          <w:numId w:val="2"/>
        </w:numPr>
        <w:spacing w:after="80"/>
      </w:pPr>
      <w:r>
        <w:t>Deploy Stalwart on cloud VM with Caddy TLS termination</w:t>
      </w:r>
    </w:p>
    <w:p w14:paraId="3BDD3812" w14:textId="77777777" w:rsidR="00440338" w:rsidRDefault="00000000">
      <w:pPr>
        <w:pStyle w:val="ListParagraph"/>
        <w:numPr>
          <w:ilvl w:val="0"/>
          <w:numId w:val="2"/>
        </w:numPr>
        <w:spacing w:after="80"/>
      </w:pPr>
      <w:r>
        <w:t>Configure DNS: MX, SPF, DKIM, DMARC records</w:t>
      </w:r>
    </w:p>
    <w:p w14:paraId="30BCEF18" w14:textId="77777777" w:rsidR="00440338" w:rsidRDefault="00000000">
      <w:pPr>
        <w:pStyle w:val="ListParagraph"/>
        <w:numPr>
          <w:ilvl w:val="0"/>
          <w:numId w:val="2"/>
        </w:numPr>
        <w:spacing w:after="80"/>
      </w:pPr>
      <w:r>
        <w:t xml:space="preserve">Deploy </w:t>
      </w:r>
      <w:proofErr w:type="spellStart"/>
      <w:r>
        <w:t>Roundcube</w:t>
      </w:r>
      <w:proofErr w:type="spellEnd"/>
      <w:r>
        <w:t xml:space="preserve"> Next or </w:t>
      </w:r>
      <w:proofErr w:type="spellStart"/>
      <w:r>
        <w:t>Snappymail</w:t>
      </w:r>
      <w:proofErr w:type="spellEnd"/>
      <w:r>
        <w:t xml:space="preserve"> as web client</w:t>
      </w:r>
    </w:p>
    <w:p w14:paraId="5B2D3C6A" w14:textId="77777777" w:rsidR="00440338" w:rsidRDefault="00000000">
      <w:pPr>
        <w:pStyle w:val="ListParagraph"/>
        <w:numPr>
          <w:ilvl w:val="0"/>
          <w:numId w:val="2"/>
        </w:numPr>
        <w:spacing w:after="80"/>
      </w:pPr>
      <w:r>
        <w:t>Configure S3/</w:t>
      </w:r>
      <w:proofErr w:type="spellStart"/>
      <w:r>
        <w:t>MinIO</w:t>
      </w:r>
      <w:proofErr w:type="spellEnd"/>
      <w:r>
        <w:t xml:space="preserve"> mail storage backend</w:t>
      </w:r>
    </w:p>
    <w:p w14:paraId="7173A065" w14:textId="77777777" w:rsidR="00440338" w:rsidRDefault="00000000">
      <w:pPr>
        <w:pStyle w:val="ListParagraph"/>
        <w:numPr>
          <w:ilvl w:val="0"/>
          <w:numId w:val="2"/>
        </w:numPr>
        <w:spacing w:after="80"/>
      </w:pPr>
      <w:r>
        <w:t>End-to-end test: send, receive, reply, mobile IMAP access</w:t>
      </w:r>
    </w:p>
    <w:p w14:paraId="7BDD467D" w14:textId="77777777" w:rsidR="00440338" w:rsidRDefault="00000000">
      <w:pPr>
        <w:pStyle w:val="ListParagraph"/>
        <w:numPr>
          <w:ilvl w:val="0"/>
          <w:numId w:val="2"/>
        </w:numPr>
        <w:spacing w:after="80"/>
      </w:pPr>
      <w:r>
        <w:t>Implement Sieve plugin skeleton for NATS emission (no NATS yet — log to file)</w:t>
      </w:r>
    </w:p>
    <w:p w14:paraId="72E616BA" w14:textId="77777777" w:rsidR="00440338" w:rsidRDefault="00440338"/>
    <w:p w14:paraId="0002DE60" w14:textId="77777777" w:rsidR="00440338" w:rsidRDefault="00000000">
      <w:pPr>
        <w:pStyle w:val="Heading2"/>
      </w:pPr>
      <w:bookmarkStart w:id="38" w:name="_Toc224403768"/>
      <w:r>
        <w:t>Phase 2 — Ingestion Pipeline &amp; LLM Classification (Weeks 7–12)</w:t>
      </w:r>
      <w:bookmarkEnd w:id="38"/>
    </w:p>
    <w:p w14:paraId="0919C5A5" w14:textId="77777777" w:rsidR="00440338" w:rsidRDefault="00000000">
      <w:pPr>
        <w:spacing w:after="160"/>
      </w:pPr>
      <w:r>
        <w:t>Goal: all messages classified by LLM; structured output stored to Postgres.</w:t>
      </w:r>
    </w:p>
    <w:p w14:paraId="3CC00A55" w14:textId="77777777" w:rsidR="00440338" w:rsidRDefault="00000000">
      <w:pPr>
        <w:pStyle w:val="ListParagraph"/>
        <w:numPr>
          <w:ilvl w:val="0"/>
          <w:numId w:val="2"/>
        </w:numPr>
        <w:spacing w:after="80"/>
      </w:pPr>
      <w:r>
        <w:t>Deploy NATS JetStream; activate Stalwart Sieve NATS emission</w:t>
      </w:r>
    </w:p>
    <w:p w14:paraId="2E5939D1" w14:textId="77777777" w:rsidR="00440338" w:rsidRDefault="00000000">
      <w:pPr>
        <w:pStyle w:val="ListParagraph"/>
        <w:numPr>
          <w:ilvl w:val="0"/>
          <w:numId w:val="2"/>
        </w:numPr>
        <w:spacing w:after="80"/>
      </w:pPr>
      <w:r>
        <w:t>Deploy Redis + Celery worker pool</w:t>
      </w:r>
    </w:p>
    <w:p w14:paraId="300BC69E" w14:textId="77777777" w:rsidR="00440338" w:rsidRDefault="00000000">
      <w:pPr>
        <w:pStyle w:val="ListParagraph"/>
        <w:numPr>
          <w:ilvl w:val="0"/>
          <w:numId w:val="2"/>
        </w:numPr>
        <w:spacing w:after="80"/>
      </w:pPr>
      <w:r>
        <w:t>Implement normalisation worker: EML parse, HTML strip, token truncation</w:t>
      </w:r>
    </w:p>
    <w:p w14:paraId="4ECF5E02" w14:textId="77777777" w:rsidR="00440338" w:rsidRDefault="00000000">
      <w:pPr>
        <w:pStyle w:val="ListParagraph"/>
        <w:numPr>
          <w:ilvl w:val="0"/>
          <w:numId w:val="2"/>
        </w:numPr>
        <w:spacing w:after="80"/>
      </w:pPr>
      <w:r>
        <w:t xml:space="preserve">Deploy </w:t>
      </w:r>
      <w:proofErr w:type="spellStart"/>
      <w:r>
        <w:t>Ollama</w:t>
      </w:r>
      <w:proofErr w:type="spellEnd"/>
      <w:r>
        <w:t xml:space="preserve"> with Mistral 7B; implement classification prompt and JSON schema validation</w:t>
      </w:r>
    </w:p>
    <w:p w14:paraId="04565EED" w14:textId="77777777" w:rsidR="00440338" w:rsidRDefault="00000000">
      <w:pPr>
        <w:pStyle w:val="ListParagraph"/>
        <w:numPr>
          <w:ilvl w:val="0"/>
          <w:numId w:val="2"/>
        </w:numPr>
        <w:spacing w:after="80"/>
      </w:pPr>
      <w:r>
        <w:t>Schema design and deploy PostgreSQL with Apache AGE</w:t>
      </w:r>
    </w:p>
    <w:p w14:paraId="008468AB" w14:textId="77777777" w:rsidR="00440338" w:rsidRDefault="00000000">
      <w:pPr>
        <w:pStyle w:val="ListParagraph"/>
        <w:numPr>
          <w:ilvl w:val="0"/>
          <w:numId w:val="2"/>
        </w:numPr>
        <w:spacing w:after="80"/>
      </w:pPr>
      <w:r>
        <w:t xml:space="preserve">Implement graph write worker: node/edge </w:t>
      </w:r>
      <w:proofErr w:type="spellStart"/>
      <w:r>
        <w:t>upsert</w:t>
      </w:r>
      <w:proofErr w:type="spellEnd"/>
      <w:r>
        <w:t xml:space="preserve"> from classification output</w:t>
      </w:r>
    </w:p>
    <w:p w14:paraId="72B00EEE" w14:textId="77777777" w:rsidR="00440338" w:rsidRDefault="00000000">
      <w:pPr>
        <w:pStyle w:val="ListParagraph"/>
        <w:numPr>
          <w:ilvl w:val="0"/>
          <w:numId w:val="2"/>
        </w:numPr>
        <w:spacing w:after="80"/>
      </w:pPr>
      <w:r>
        <w:t>Basic monitoring: queue depth, classification error rate, model latency</w:t>
      </w:r>
    </w:p>
    <w:p w14:paraId="6739C41C" w14:textId="77777777" w:rsidR="00440338" w:rsidRDefault="00440338"/>
    <w:p w14:paraId="2E2550F2" w14:textId="77777777" w:rsidR="00440338" w:rsidRDefault="00000000">
      <w:pPr>
        <w:pStyle w:val="Heading2"/>
      </w:pPr>
      <w:bookmarkStart w:id="39" w:name="_Toc224403769"/>
      <w:r>
        <w:t>Phase 3 — Intelligence Layer &amp; Dashboard (Weeks 13–20)</w:t>
      </w:r>
      <w:bookmarkEnd w:id="39"/>
    </w:p>
    <w:p w14:paraId="689F2788" w14:textId="77777777" w:rsidR="00440338" w:rsidRDefault="00000000">
      <w:pPr>
        <w:spacing w:after="160"/>
      </w:pPr>
      <w:r>
        <w:t>Goal: analytics API and dashboard with core views operational.</w:t>
      </w:r>
    </w:p>
    <w:p w14:paraId="3CBC8185" w14:textId="77777777" w:rsidR="00440338" w:rsidRDefault="00000000">
      <w:pPr>
        <w:pStyle w:val="ListParagraph"/>
        <w:numPr>
          <w:ilvl w:val="0"/>
          <w:numId w:val="2"/>
        </w:numPr>
        <w:spacing w:after="80"/>
      </w:pPr>
      <w:r>
        <w:t>Implement materialised view aggregation jobs (attention cost, density, entropy)</w:t>
      </w:r>
    </w:p>
    <w:p w14:paraId="26C1A17C" w14:textId="77777777" w:rsidR="00440338" w:rsidRDefault="00000000">
      <w:pPr>
        <w:pStyle w:val="ListParagraph"/>
        <w:numPr>
          <w:ilvl w:val="0"/>
          <w:numId w:val="2"/>
        </w:numPr>
        <w:spacing w:after="80"/>
      </w:pPr>
      <w:proofErr w:type="spellStart"/>
      <w:r>
        <w:t>FastAPI</w:t>
      </w:r>
      <w:proofErr w:type="spellEnd"/>
      <w:r>
        <w:t xml:space="preserve"> intelligence read API with role-based access control</w:t>
      </w:r>
    </w:p>
    <w:p w14:paraId="6D5CE78A" w14:textId="77777777" w:rsidR="00440338" w:rsidRDefault="00000000">
      <w:pPr>
        <w:pStyle w:val="ListParagraph"/>
        <w:numPr>
          <w:ilvl w:val="0"/>
          <w:numId w:val="2"/>
        </w:numPr>
        <w:spacing w:after="80"/>
      </w:pPr>
      <w:r>
        <w:t>React dashboard: org graph view, attention cost leaderboard, automation queue</w:t>
      </w:r>
    </w:p>
    <w:p w14:paraId="202B7CA4" w14:textId="77777777" w:rsidR="00440338" w:rsidRDefault="00000000">
      <w:pPr>
        <w:pStyle w:val="ListParagraph"/>
        <w:numPr>
          <w:ilvl w:val="0"/>
          <w:numId w:val="2"/>
        </w:numPr>
        <w:spacing w:after="80"/>
      </w:pPr>
      <w:r>
        <w:t>Self-service personal metrics endpoint</w:t>
      </w:r>
    </w:p>
    <w:p w14:paraId="3F595B72" w14:textId="77777777" w:rsidR="00440338" w:rsidRDefault="00000000">
      <w:pPr>
        <w:pStyle w:val="ListParagraph"/>
        <w:numPr>
          <w:ilvl w:val="0"/>
          <w:numId w:val="2"/>
        </w:numPr>
        <w:spacing w:after="80"/>
      </w:pPr>
      <w:r>
        <w:t>DPIA documentation and privacy notice template</w:t>
      </w:r>
    </w:p>
    <w:p w14:paraId="62160346" w14:textId="77777777" w:rsidR="00440338" w:rsidRDefault="00440338"/>
    <w:p w14:paraId="01886CA0" w14:textId="77777777" w:rsidR="00440338" w:rsidRDefault="00000000">
      <w:pPr>
        <w:pStyle w:val="Heading2"/>
      </w:pPr>
      <w:bookmarkStart w:id="40" w:name="_Toc224403770"/>
      <w:r>
        <w:t>Phase 4 — Hardening &amp; Extended Analytics (Weeks 21–28)</w:t>
      </w:r>
      <w:bookmarkEnd w:id="40"/>
    </w:p>
    <w:p w14:paraId="69BBE195" w14:textId="77777777" w:rsidR="00440338" w:rsidRDefault="00000000">
      <w:pPr>
        <w:spacing w:after="160"/>
      </w:pPr>
      <w:r>
        <w:t>Goal: production-ready deployment with advanced analytics and integration hooks.</w:t>
      </w:r>
    </w:p>
    <w:p w14:paraId="67C9F874" w14:textId="77777777" w:rsidR="00440338" w:rsidRDefault="00000000">
      <w:pPr>
        <w:pStyle w:val="ListParagraph"/>
        <w:numPr>
          <w:ilvl w:val="0"/>
          <w:numId w:val="2"/>
        </w:numPr>
        <w:spacing w:after="80"/>
      </w:pPr>
      <w:r>
        <w:t>k-anonymity enforcement in viewer role API responses</w:t>
      </w:r>
    </w:p>
    <w:p w14:paraId="4A4D71F3" w14:textId="77777777" w:rsidR="00440338" w:rsidRDefault="00000000">
      <w:pPr>
        <w:pStyle w:val="ListParagraph"/>
        <w:numPr>
          <w:ilvl w:val="0"/>
          <w:numId w:val="2"/>
        </w:numPr>
        <w:spacing w:after="80"/>
      </w:pPr>
      <w:r>
        <w:t>Deletion API and audit log implementation</w:t>
      </w:r>
    </w:p>
    <w:p w14:paraId="18196221" w14:textId="77777777" w:rsidR="00440338" w:rsidRDefault="00000000">
      <w:pPr>
        <w:pStyle w:val="ListParagraph"/>
        <w:numPr>
          <w:ilvl w:val="0"/>
          <w:numId w:val="2"/>
        </w:numPr>
        <w:spacing w:after="80"/>
      </w:pPr>
      <w:r>
        <w:t>Webhook notification system for threshold alerts</w:t>
      </w:r>
    </w:p>
    <w:p w14:paraId="20D64037" w14:textId="77777777" w:rsidR="00440338" w:rsidRDefault="00000000">
      <w:pPr>
        <w:pStyle w:val="ListParagraph"/>
        <w:numPr>
          <w:ilvl w:val="0"/>
          <w:numId w:val="2"/>
        </w:numPr>
        <w:spacing w:after="80"/>
      </w:pPr>
      <w:proofErr w:type="spellStart"/>
      <w:r>
        <w:t>Metabase</w:t>
      </w:r>
      <w:proofErr w:type="spellEnd"/>
      <w:r>
        <w:t>/Superset integration guide and pre-built dashboard templates</w:t>
      </w:r>
    </w:p>
    <w:p w14:paraId="566A489C" w14:textId="77777777" w:rsidR="00440338" w:rsidRDefault="00000000">
      <w:pPr>
        <w:pStyle w:val="ListParagraph"/>
        <w:numPr>
          <w:ilvl w:val="0"/>
          <w:numId w:val="2"/>
        </w:numPr>
        <w:spacing w:after="80"/>
      </w:pPr>
      <w:r>
        <w:t>Mobile client (React Native) — JMAP client with intelligence annotation sidebar</w:t>
      </w:r>
    </w:p>
    <w:p w14:paraId="46705F37" w14:textId="77777777" w:rsidR="00440338" w:rsidRDefault="00000000">
      <w:pPr>
        <w:pStyle w:val="ListParagraph"/>
        <w:numPr>
          <w:ilvl w:val="0"/>
          <w:numId w:val="2"/>
        </w:numPr>
        <w:spacing w:after="80"/>
      </w:pPr>
      <w:r>
        <w:t>Load testing at 500-user scale; GPU inference scaling documentation</w:t>
      </w:r>
    </w:p>
    <w:p w14:paraId="600192F3" w14:textId="77777777" w:rsidR="00440338" w:rsidRDefault="00000000">
      <w:pPr>
        <w:pStyle w:val="ListParagraph"/>
        <w:numPr>
          <w:ilvl w:val="0"/>
          <w:numId w:val="2"/>
        </w:numPr>
        <w:spacing w:after="80"/>
      </w:pPr>
      <w:r>
        <w:t>Operator deployment guide: Kubernetes manifests, Helm chart</w:t>
      </w:r>
    </w:p>
    <w:p w14:paraId="376F698A" w14:textId="77777777" w:rsidR="00440338" w:rsidRDefault="00440338"/>
    <w:p w14:paraId="4830B73D" w14:textId="77777777" w:rsidR="00440338" w:rsidRDefault="00000000">
      <w:r>
        <w:br w:type="page"/>
      </w:r>
    </w:p>
    <w:p w14:paraId="0FF26C6A" w14:textId="77777777" w:rsidR="00440338" w:rsidRDefault="00000000">
      <w:pPr>
        <w:pStyle w:val="Heading1"/>
      </w:pPr>
      <w:bookmarkStart w:id="41" w:name="_Toc224403771"/>
      <w:r>
        <w:lastRenderedPageBreak/>
        <w:t>8. Open Questions &amp; Design Decisions Deferred</w:t>
      </w:r>
      <w:bookmarkEnd w:id="41"/>
    </w:p>
    <w:p w14:paraId="6235DC66" w14:textId="77777777" w:rsidR="00440338" w:rsidRDefault="00440338">
      <w:pPr>
        <w:pBdr>
          <w:bottom w:val="single" w:sz="4" w:space="1" w:color="2E6DA4"/>
        </w:pBdr>
        <w:spacing w:before="200" w:after="200"/>
      </w:pPr>
    </w:p>
    <w:p w14:paraId="4755103E" w14:textId="77777777" w:rsidR="00440338" w:rsidRDefault="00000000">
      <w:pPr>
        <w:spacing w:after="160"/>
      </w:pPr>
      <w:r>
        <w:t>The following items require resolution before or during Phase 2/3 and are recorded here to avoid premature closure.</w:t>
      </w:r>
    </w:p>
    <w:p w14:paraId="255CF68A" w14:textId="77777777" w:rsidR="00440338" w:rsidRDefault="004403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0338" w14:paraId="5432BF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A6AC1B4" w14:textId="77777777" w:rsidR="00440338" w:rsidRDefault="00000000">
            <w:r>
              <w:rPr>
                <w:b/>
                <w:bCs/>
                <w:color w:val="000000"/>
              </w:rPr>
              <w:t>Thread context injection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611B8" w14:textId="77777777" w:rsidR="00440338" w:rsidRDefault="00000000">
            <w:r>
              <w:rPr>
                <w:color w:val="000000"/>
              </w:rPr>
              <w:t xml:space="preserve">The LLM prompt currently receives a single message. Injecting prior thread context would improve classification quality (especially </w:t>
            </w:r>
            <w:proofErr w:type="spellStart"/>
            <w:r>
              <w:rPr>
                <w:color w:val="000000"/>
              </w:rPr>
              <w:t>thread_role</w:t>
            </w:r>
            <w:proofErr w:type="spellEnd"/>
            <w:r>
              <w:rPr>
                <w:color w:val="000000"/>
              </w:rPr>
              <w:t xml:space="preserve"> and </w:t>
            </w:r>
            <w:proofErr w:type="spellStart"/>
            <w:r>
              <w:rPr>
                <w:color w:val="000000"/>
              </w:rPr>
              <w:t>automation_candidate</w:t>
            </w:r>
            <w:proofErr w:type="spellEnd"/>
            <w:r>
              <w:rPr>
                <w:color w:val="000000"/>
              </w:rPr>
              <w:t>) but increases token consumption and latency. Decision needed: fixed window (last N messages) vs. summarisation-based context compression.</w:t>
            </w:r>
          </w:p>
        </w:tc>
      </w:tr>
      <w:tr w:rsidR="00440338" w14:paraId="4863A3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9E19F66" w14:textId="77777777" w:rsidR="00440338" w:rsidRDefault="00000000">
            <w:r>
              <w:rPr>
                <w:b/>
                <w:bCs/>
                <w:color w:val="000000"/>
              </w:rPr>
              <w:t>Identity resolution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CEF43" w14:textId="77777777" w:rsidR="00440338" w:rsidRDefault="00000000">
            <w:r>
              <w:rPr>
                <w:color w:val="000000"/>
              </w:rPr>
              <w:t>Multiple email addresses may represent the same person. A canonical identity resolver (based on display name + domain heuristics + reply-chain analysis) is needed before the graph is meaningful. Scope and accuracy threshold TBD.</w:t>
            </w:r>
          </w:p>
        </w:tc>
      </w:tr>
      <w:tr w:rsidR="00440338" w14:paraId="70A44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18BD302" w14:textId="77777777" w:rsidR="00440338" w:rsidRDefault="00000000">
            <w:proofErr w:type="spellStart"/>
            <w:r>
              <w:rPr>
                <w:b/>
                <w:bCs/>
                <w:color w:val="000000"/>
              </w:rPr>
              <w:t>Roundcube</w:t>
            </w:r>
            <w:proofErr w:type="spellEnd"/>
            <w:r>
              <w:rPr>
                <w:b/>
                <w:bCs/>
                <w:color w:val="000000"/>
              </w:rPr>
              <w:t xml:space="preserve"> Next maturity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ACA6B" w14:textId="77777777" w:rsidR="00440338" w:rsidRDefault="00000000">
            <w:proofErr w:type="spellStart"/>
            <w:r>
              <w:rPr>
                <w:color w:val="000000"/>
              </w:rPr>
              <w:t>Roundcube</w:t>
            </w:r>
            <w:proofErr w:type="spellEnd"/>
            <w:r>
              <w:rPr>
                <w:color w:val="000000"/>
              </w:rPr>
              <w:t xml:space="preserve"> Next is under active development and may not be production-stable within the Phase 1 timeline. Fallback is </w:t>
            </w:r>
            <w:proofErr w:type="spellStart"/>
            <w:r>
              <w:rPr>
                <w:color w:val="000000"/>
              </w:rPr>
              <w:t>Snappymail</w:t>
            </w:r>
            <w:proofErr w:type="spellEnd"/>
            <w:r>
              <w:rPr>
                <w:color w:val="000000"/>
              </w:rPr>
              <w:t xml:space="preserve"> (mature, PHP, less modern UX). Decision should be made at Week 3 based on current build status.</w:t>
            </w:r>
          </w:p>
        </w:tc>
      </w:tr>
      <w:tr w:rsidR="00440338" w14:paraId="143B03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9D5A150" w14:textId="77777777" w:rsidR="00440338" w:rsidRDefault="00000000">
            <w:r>
              <w:rPr>
                <w:b/>
                <w:bCs/>
                <w:color w:val="000000"/>
              </w:rPr>
              <w:t>LLM model fine-tuning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A5EFE" w14:textId="77777777" w:rsidR="00440338" w:rsidRDefault="00000000">
            <w:r>
              <w:rPr>
                <w:color w:val="000000"/>
              </w:rPr>
              <w:t>Base Mistral/Llama instruction tuning is sufficient for MVP. However, domain-specific fine-tuning on a sample of the operator's own email corpus could substantially improve classification accuracy. This requires a labelling pipeline and introduces a data governance question (who labels, what supervision). Deferred to Phase 4+.</w:t>
            </w:r>
          </w:p>
        </w:tc>
      </w:tr>
      <w:tr w:rsidR="00440338" w14:paraId="567141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7003010" w14:textId="77777777" w:rsidR="00440338" w:rsidRDefault="00000000">
            <w:r>
              <w:rPr>
                <w:b/>
                <w:bCs/>
                <w:color w:val="000000"/>
              </w:rPr>
              <w:t>Outbound monitoring consent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0B520" w14:textId="77777777" w:rsidR="00440338" w:rsidRDefault="00000000">
            <w:r>
              <w:rPr>
                <w:color w:val="000000"/>
              </w:rPr>
              <w:t>Inbound analysis is straightforward from a consent perspective (the organisation receives the mail). Outbound analysis (monitoring what employees send to external parties) is more sensitive under the Employment Practices Code and may require a stronger legitimate interest justification or explicit consent. Legal advice recommended before activating outbound LLM processing.</w:t>
            </w:r>
          </w:p>
        </w:tc>
      </w:tr>
      <w:tr w:rsidR="00440338" w14:paraId="5D0D50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1F9F403" w14:textId="77777777" w:rsidR="00440338" w:rsidRDefault="00000000">
            <w:r>
              <w:rPr>
                <w:b/>
                <w:bCs/>
                <w:color w:val="000000"/>
              </w:rPr>
              <w:t>Real-time vs. batch processing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300A9" w14:textId="77777777" w:rsidR="00440338" w:rsidRDefault="00000000">
            <w:r>
              <w:rPr>
                <w:color w:val="000000"/>
              </w:rPr>
              <w:t>Current design processes messages asynchronously (near-real-time, typically &lt;30 seconds). Some use cases (e.g., automated triage, intelligent auto-reply routing) would benefit from synchronous in-line processing before delivery. This changes the Stalwart integration significantly (milter-style blocking call vs. fire-and-forget). Deferred pending use case validation.</w:t>
            </w:r>
          </w:p>
        </w:tc>
      </w:tr>
    </w:tbl>
    <w:p w14:paraId="62E84AC7" w14:textId="77777777" w:rsidR="00440338" w:rsidRDefault="00440338"/>
    <w:p w14:paraId="0489AAD5" w14:textId="77777777" w:rsidR="00440338" w:rsidRDefault="00000000">
      <w:r>
        <w:br w:type="page"/>
      </w:r>
    </w:p>
    <w:p w14:paraId="306B6E7E" w14:textId="77777777" w:rsidR="00440338" w:rsidRDefault="00000000">
      <w:pPr>
        <w:pStyle w:val="Heading1"/>
      </w:pPr>
      <w:bookmarkStart w:id="42" w:name="_Toc224403772"/>
      <w:r>
        <w:lastRenderedPageBreak/>
        <w:t>Appendix A: Deployment Prerequisites</w:t>
      </w:r>
      <w:bookmarkEnd w:id="42"/>
    </w:p>
    <w:p w14:paraId="247AABB2" w14:textId="77777777" w:rsidR="00440338" w:rsidRDefault="00440338">
      <w:pPr>
        <w:pBdr>
          <w:bottom w:val="single" w:sz="4" w:space="1" w:color="2E6DA4"/>
        </w:pBdr>
        <w:spacing w:before="200" w:after="200"/>
      </w:pPr>
    </w:p>
    <w:p w14:paraId="11198FED" w14:textId="77777777" w:rsidR="00440338" w:rsidRDefault="00000000">
      <w:pPr>
        <w:spacing w:after="160"/>
      </w:pPr>
      <w:r>
        <w:t>The following are required before beginning Phase 1 deployment:</w:t>
      </w:r>
    </w:p>
    <w:p w14:paraId="1CB33CC9" w14:textId="77777777" w:rsidR="00440338" w:rsidRDefault="00000000">
      <w:pPr>
        <w:pStyle w:val="ListParagraph"/>
        <w:numPr>
          <w:ilvl w:val="0"/>
          <w:numId w:val="2"/>
        </w:numPr>
        <w:spacing w:after="80"/>
      </w:pPr>
      <w:r>
        <w:t xml:space="preserve">A cloud VM (Hetzner, AWS EC2, </w:t>
      </w:r>
      <w:proofErr w:type="spellStart"/>
      <w:r>
        <w:t>Vultr</w:t>
      </w:r>
      <w:proofErr w:type="spellEnd"/>
      <w:r>
        <w:t>, or equivalent) with a static IPv4 address — essential for PTR/</w:t>
      </w:r>
      <w:proofErr w:type="spellStart"/>
      <w:r>
        <w:t>rDNS</w:t>
      </w:r>
      <w:proofErr w:type="spellEnd"/>
      <w:r>
        <w:t xml:space="preserve"> configuration</w:t>
      </w:r>
    </w:p>
    <w:p w14:paraId="232F9BA6" w14:textId="77777777" w:rsidR="00440338" w:rsidRDefault="00000000">
      <w:pPr>
        <w:pStyle w:val="ListParagraph"/>
        <w:numPr>
          <w:ilvl w:val="0"/>
          <w:numId w:val="2"/>
        </w:numPr>
        <w:spacing w:after="80"/>
      </w:pPr>
      <w:r>
        <w:t>A domain name with DNS management access (Cloudflare recommended for API-based DKIM/SPF record automation)</w:t>
      </w:r>
    </w:p>
    <w:p w14:paraId="747304B8" w14:textId="77777777" w:rsidR="00440338" w:rsidRDefault="00000000">
      <w:pPr>
        <w:pStyle w:val="ListParagraph"/>
        <w:numPr>
          <w:ilvl w:val="0"/>
          <w:numId w:val="2"/>
        </w:numPr>
        <w:spacing w:after="80"/>
      </w:pPr>
      <w:r>
        <w:t>PTR (reverse DNS) record for the VM's IP pointing to the mail hostname — required for delivery reputation</w:t>
      </w:r>
    </w:p>
    <w:p w14:paraId="7B8909BD" w14:textId="77777777" w:rsidR="00440338" w:rsidRDefault="00000000">
      <w:pPr>
        <w:pStyle w:val="ListParagraph"/>
        <w:numPr>
          <w:ilvl w:val="0"/>
          <w:numId w:val="2"/>
        </w:numPr>
        <w:spacing w:after="80"/>
      </w:pPr>
      <w:r>
        <w:t>Ports 25 (SMTP), 587 (submission), 993 (IMAPS), 443 (HTTPS) open in firewall</w:t>
      </w:r>
    </w:p>
    <w:p w14:paraId="5347A473" w14:textId="77777777" w:rsidR="00440338" w:rsidRDefault="00000000">
      <w:pPr>
        <w:pStyle w:val="ListParagraph"/>
        <w:numPr>
          <w:ilvl w:val="0"/>
          <w:numId w:val="2"/>
        </w:numPr>
        <w:spacing w:after="80"/>
      </w:pPr>
      <w:r>
        <w:t xml:space="preserve">For GPU inference: CUDA 12.x driver installed; </w:t>
      </w:r>
      <w:proofErr w:type="spellStart"/>
      <w:r>
        <w:t>Ollama</w:t>
      </w:r>
      <w:proofErr w:type="spellEnd"/>
      <w:r>
        <w:t xml:space="preserve"> supports CUDA 11.8+ but 12.x recommended</w:t>
      </w:r>
    </w:p>
    <w:p w14:paraId="7E7CB54D" w14:textId="77777777" w:rsidR="00440338" w:rsidRDefault="00000000">
      <w:pPr>
        <w:pStyle w:val="ListParagraph"/>
        <w:numPr>
          <w:ilvl w:val="0"/>
          <w:numId w:val="2"/>
        </w:numPr>
        <w:spacing w:after="80"/>
      </w:pPr>
      <w:r>
        <w:t>A separate IP or subdomain for the web client and intelligence dashboard is recommended to avoid conflating webmail reputation with mail server reputation</w:t>
      </w:r>
    </w:p>
    <w:p w14:paraId="11444FE6" w14:textId="77777777" w:rsidR="00440338" w:rsidRDefault="00440338"/>
    <w:p w14:paraId="04B9E6E0" w14:textId="77777777" w:rsidR="00440338" w:rsidRDefault="00000000">
      <w:pPr>
        <w:pStyle w:val="Heading1"/>
      </w:pPr>
      <w:bookmarkStart w:id="43" w:name="_Toc224403773"/>
      <w:r>
        <w:t>Appendix B: Excluded Scope</w:t>
      </w:r>
      <w:bookmarkEnd w:id="43"/>
    </w:p>
    <w:p w14:paraId="6ADADB51" w14:textId="77777777" w:rsidR="00440338" w:rsidRDefault="00440338">
      <w:pPr>
        <w:pBdr>
          <w:bottom w:val="single" w:sz="4" w:space="1" w:color="2E6DA4"/>
        </w:pBdr>
        <w:spacing w:before="200" w:after="200"/>
      </w:pPr>
    </w:p>
    <w:p w14:paraId="691C9840" w14:textId="77777777" w:rsidR="00440338" w:rsidRDefault="00000000">
      <w:pPr>
        <w:spacing w:after="160"/>
      </w:pPr>
      <w:r>
        <w:t>The following are explicitly out of scope for this specification and should not be assumed to be implied by any section above:</w:t>
      </w:r>
    </w:p>
    <w:p w14:paraId="0909C9C3" w14:textId="77777777" w:rsidR="00440338" w:rsidRDefault="00000000">
      <w:pPr>
        <w:pStyle w:val="ListParagraph"/>
        <w:numPr>
          <w:ilvl w:val="0"/>
          <w:numId w:val="2"/>
        </w:numPr>
        <w:spacing w:after="80"/>
      </w:pPr>
      <w:r>
        <w:t xml:space="preserve">Anti-spam and anti-phishing filtering — use </w:t>
      </w:r>
      <w:proofErr w:type="spellStart"/>
      <w:r>
        <w:t>Rspamd</w:t>
      </w:r>
      <w:proofErr w:type="spellEnd"/>
      <w:r>
        <w:t xml:space="preserve"> as a Stalwart milter if </w:t>
      </w:r>
      <w:proofErr w:type="gramStart"/>
      <w:r>
        <w:t>required;</w:t>
      </w:r>
      <w:proofErr w:type="gramEnd"/>
      <w:r>
        <w:t xml:space="preserve"> not part of this spec</w:t>
      </w:r>
    </w:p>
    <w:p w14:paraId="578DF0A4" w14:textId="77777777" w:rsidR="00440338" w:rsidRDefault="00000000">
      <w:pPr>
        <w:pStyle w:val="ListParagraph"/>
        <w:numPr>
          <w:ilvl w:val="0"/>
          <w:numId w:val="2"/>
        </w:numPr>
        <w:spacing w:after="80"/>
      </w:pPr>
      <w:r>
        <w:t>Email encryption (S/MIME, PGP) — Stalwart supports both; configuration is left to the operator</w:t>
      </w:r>
    </w:p>
    <w:p w14:paraId="7B55A342" w14:textId="77777777" w:rsidR="00440338" w:rsidRDefault="00000000">
      <w:pPr>
        <w:pStyle w:val="ListParagraph"/>
        <w:numPr>
          <w:ilvl w:val="0"/>
          <w:numId w:val="2"/>
        </w:numPr>
        <w:spacing w:after="80"/>
      </w:pPr>
      <w:r>
        <w:t>Calendar and contacts (</w:t>
      </w:r>
      <w:proofErr w:type="spellStart"/>
      <w:r>
        <w:t>CalDAV</w:t>
      </w:r>
      <w:proofErr w:type="spellEnd"/>
      <w:r>
        <w:t>/</w:t>
      </w:r>
      <w:proofErr w:type="spellStart"/>
      <w:r>
        <w:t>CardDAV</w:t>
      </w:r>
      <w:proofErr w:type="spellEnd"/>
      <w:r>
        <w:t>) — Stalwart provides these; not covered here</w:t>
      </w:r>
    </w:p>
    <w:p w14:paraId="1F651975" w14:textId="77777777" w:rsidR="00440338" w:rsidRDefault="00000000">
      <w:pPr>
        <w:pStyle w:val="ListParagraph"/>
        <w:numPr>
          <w:ilvl w:val="0"/>
          <w:numId w:val="2"/>
        </w:numPr>
        <w:spacing w:after="80"/>
      </w:pPr>
      <w:r>
        <w:t>Multi-domain or multi-tenant deployment — single domain/tenant is the design target</w:t>
      </w:r>
    </w:p>
    <w:p w14:paraId="048E685C" w14:textId="77777777" w:rsidR="00440338" w:rsidRDefault="00000000">
      <w:pPr>
        <w:pStyle w:val="ListParagraph"/>
        <w:numPr>
          <w:ilvl w:val="0"/>
          <w:numId w:val="2"/>
        </w:numPr>
        <w:spacing w:after="80"/>
      </w:pPr>
      <w:r>
        <w:t>Integration with Active Directory / LDAP for user provisioning — Stalwart supports LDAP; integration guide deferred</w:t>
      </w:r>
    </w:p>
    <w:p w14:paraId="66465681" w14:textId="77777777" w:rsidR="00440338" w:rsidRDefault="00000000">
      <w:pPr>
        <w:pStyle w:val="ListParagraph"/>
        <w:numPr>
          <w:ilvl w:val="0"/>
          <w:numId w:val="2"/>
        </w:numPr>
        <w:spacing w:after="80"/>
      </w:pPr>
      <w:r>
        <w:t>Regulatory archiving (FCA, HIPAA, etc.) — immutable archive requirements are a separate product concern</w:t>
      </w:r>
    </w:p>
    <w:sectPr w:rsidR="004403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F5CBD"/>
    <w:multiLevelType w:val="hybridMultilevel"/>
    <w:tmpl w:val="AC3289F6"/>
    <w:lvl w:ilvl="0" w:tplc="3844FC9A">
      <w:start w:val="1"/>
      <w:numFmt w:val="bullet"/>
      <w:lvlText w:val="●"/>
      <w:lvlJc w:val="left"/>
      <w:pPr>
        <w:ind w:left="720" w:hanging="360"/>
      </w:pPr>
    </w:lvl>
    <w:lvl w:ilvl="1" w:tplc="31923EBE">
      <w:start w:val="1"/>
      <w:numFmt w:val="bullet"/>
      <w:lvlText w:val="○"/>
      <w:lvlJc w:val="left"/>
      <w:pPr>
        <w:ind w:left="1440" w:hanging="360"/>
      </w:pPr>
    </w:lvl>
    <w:lvl w:ilvl="2" w:tplc="54EE8D32">
      <w:start w:val="1"/>
      <w:numFmt w:val="bullet"/>
      <w:lvlText w:val="■"/>
      <w:lvlJc w:val="left"/>
      <w:pPr>
        <w:ind w:left="2160" w:hanging="360"/>
      </w:pPr>
    </w:lvl>
    <w:lvl w:ilvl="3" w:tplc="2A64C7C0">
      <w:start w:val="1"/>
      <w:numFmt w:val="bullet"/>
      <w:lvlText w:val="●"/>
      <w:lvlJc w:val="left"/>
      <w:pPr>
        <w:ind w:left="2880" w:hanging="360"/>
      </w:pPr>
    </w:lvl>
    <w:lvl w:ilvl="4" w:tplc="8DE62214">
      <w:start w:val="1"/>
      <w:numFmt w:val="bullet"/>
      <w:lvlText w:val="○"/>
      <w:lvlJc w:val="left"/>
      <w:pPr>
        <w:ind w:left="3600" w:hanging="360"/>
      </w:pPr>
    </w:lvl>
    <w:lvl w:ilvl="5" w:tplc="9EAE29E6">
      <w:start w:val="1"/>
      <w:numFmt w:val="bullet"/>
      <w:lvlText w:val="■"/>
      <w:lvlJc w:val="left"/>
      <w:pPr>
        <w:ind w:left="4320" w:hanging="360"/>
      </w:pPr>
    </w:lvl>
    <w:lvl w:ilvl="6" w:tplc="CE705552">
      <w:start w:val="1"/>
      <w:numFmt w:val="bullet"/>
      <w:lvlText w:val="●"/>
      <w:lvlJc w:val="left"/>
      <w:pPr>
        <w:ind w:left="5040" w:hanging="360"/>
      </w:pPr>
    </w:lvl>
    <w:lvl w:ilvl="7" w:tplc="AFEC9AAC">
      <w:start w:val="1"/>
      <w:numFmt w:val="bullet"/>
      <w:lvlText w:val="●"/>
      <w:lvlJc w:val="left"/>
      <w:pPr>
        <w:ind w:left="5760" w:hanging="360"/>
      </w:pPr>
    </w:lvl>
    <w:lvl w:ilvl="8" w:tplc="4BAC703A">
      <w:start w:val="1"/>
      <w:numFmt w:val="bullet"/>
      <w:lvlText w:val="●"/>
      <w:lvlJc w:val="left"/>
      <w:pPr>
        <w:ind w:left="6480" w:hanging="360"/>
      </w:pPr>
    </w:lvl>
  </w:abstractNum>
  <w:abstractNum w:abstractNumId="1" w15:restartNumberingAfterBreak="0">
    <w:nsid w:val="313F04E2"/>
    <w:multiLevelType w:val="hybridMultilevel"/>
    <w:tmpl w:val="1E063D22"/>
    <w:lvl w:ilvl="0" w:tplc="A65CC15A">
      <w:start w:val="1"/>
      <w:numFmt w:val="decimal"/>
      <w:lvlText w:val="%1."/>
      <w:lvlJc w:val="left"/>
      <w:pPr>
        <w:ind w:left="720" w:hanging="360"/>
      </w:pPr>
    </w:lvl>
    <w:lvl w:ilvl="1" w:tplc="2696B2AC">
      <w:numFmt w:val="decimal"/>
      <w:lvlText w:val=""/>
      <w:lvlJc w:val="left"/>
    </w:lvl>
    <w:lvl w:ilvl="2" w:tplc="FBAEF230">
      <w:numFmt w:val="decimal"/>
      <w:lvlText w:val=""/>
      <w:lvlJc w:val="left"/>
    </w:lvl>
    <w:lvl w:ilvl="3" w:tplc="DDF0C708">
      <w:numFmt w:val="decimal"/>
      <w:lvlText w:val=""/>
      <w:lvlJc w:val="left"/>
    </w:lvl>
    <w:lvl w:ilvl="4" w:tplc="0EEA691E">
      <w:numFmt w:val="decimal"/>
      <w:lvlText w:val=""/>
      <w:lvlJc w:val="left"/>
    </w:lvl>
    <w:lvl w:ilvl="5" w:tplc="1FE64206">
      <w:numFmt w:val="decimal"/>
      <w:lvlText w:val=""/>
      <w:lvlJc w:val="left"/>
    </w:lvl>
    <w:lvl w:ilvl="6" w:tplc="2D7AFBD8">
      <w:numFmt w:val="decimal"/>
      <w:lvlText w:val=""/>
      <w:lvlJc w:val="left"/>
    </w:lvl>
    <w:lvl w:ilvl="7" w:tplc="1526B40E">
      <w:numFmt w:val="decimal"/>
      <w:lvlText w:val=""/>
      <w:lvlJc w:val="left"/>
    </w:lvl>
    <w:lvl w:ilvl="8" w:tplc="16DEAE52">
      <w:numFmt w:val="decimal"/>
      <w:lvlText w:val=""/>
      <w:lvlJc w:val="left"/>
    </w:lvl>
  </w:abstractNum>
  <w:abstractNum w:abstractNumId="2" w15:restartNumberingAfterBreak="0">
    <w:nsid w:val="734C769A"/>
    <w:multiLevelType w:val="hybridMultilevel"/>
    <w:tmpl w:val="69C6462C"/>
    <w:lvl w:ilvl="0" w:tplc="7BA6FA3E">
      <w:start w:val="1"/>
      <w:numFmt w:val="bullet"/>
      <w:lvlText w:val="•"/>
      <w:lvlJc w:val="left"/>
      <w:pPr>
        <w:ind w:left="720" w:hanging="360"/>
      </w:pPr>
    </w:lvl>
    <w:lvl w:ilvl="1" w:tplc="BA4A3540">
      <w:start w:val="1"/>
      <w:numFmt w:val="bullet"/>
      <w:lvlText w:val="◦"/>
      <w:lvlJc w:val="left"/>
      <w:pPr>
        <w:ind w:left="1080" w:hanging="360"/>
      </w:pPr>
    </w:lvl>
    <w:lvl w:ilvl="2" w:tplc="4CE6AABC">
      <w:numFmt w:val="decimal"/>
      <w:lvlText w:val=""/>
      <w:lvlJc w:val="left"/>
    </w:lvl>
    <w:lvl w:ilvl="3" w:tplc="832ED926">
      <w:numFmt w:val="decimal"/>
      <w:lvlText w:val=""/>
      <w:lvlJc w:val="left"/>
    </w:lvl>
    <w:lvl w:ilvl="4" w:tplc="491E8C42">
      <w:numFmt w:val="decimal"/>
      <w:lvlText w:val=""/>
      <w:lvlJc w:val="left"/>
    </w:lvl>
    <w:lvl w:ilvl="5" w:tplc="3EEA0452">
      <w:numFmt w:val="decimal"/>
      <w:lvlText w:val=""/>
      <w:lvlJc w:val="left"/>
    </w:lvl>
    <w:lvl w:ilvl="6" w:tplc="0A40BC22">
      <w:numFmt w:val="decimal"/>
      <w:lvlText w:val=""/>
      <w:lvlJc w:val="left"/>
    </w:lvl>
    <w:lvl w:ilvl="7" w:tplc="F76CA8D4">
      <w:numFmt w:val="decimal"/>
      <w:lvlText w:val=""/>
      <w:lvlJc w:val="left"/>
    </w:lvl>
    <w:lvl w:ilvl="8" w:tplc="7798854C">
      <w:numFmt w:val="decimal"/>
      <w:lvlText w:val=""/>
      <w:lvlJc w:val="left"/>
    </w:lvl>
  </w:abstractNum>
  <w:num w:numId="1" w16cid:durableId="1981693676">
    <w:abstractNumId w:val="0"/>
    <w:lvlOverride w:ilvl="0">
      <w:startOverride w:val="1"/>
    </w:lvlOverride>
  </w:num>
  <w:num w:numId="2" w16cid:durableId="19812277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38"/>
    <w:rsid w:val="00440338"/>
    <w:rsid w:val="00850AC2"/>
    <w:rsid w:val="00FE6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D0CC30"/>
  <w15:docId w15:val="{1CEA825C-8D75-6542-9180-796E8546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2E6DA4"/>
      <w:sz w:val="26"/>
      <w:szCs w:val="26"/>
    </w:rPr>
  </w:style>
  <w:style w:type="paragraph" w:styleId="Heading3">
    <w:name w:val="heading 3"/>
    <w:uiPriority w:val="9"/>
    <w:unhideWhenUsed/>
    <w:qFormat/>
    <w:pPr>
      <w:spacing w:before="200" w:after="12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62B3"/>
    <w:pPr>
      <w:spacing w:after="100"/>
    </w:pPr>
  </w:style>
  <w:style w:type="paragraph" w:styleId="TOC2">
    <w:name w:val="toc 2"/>
    <w:basedOn w:val="Normal"/>
    <w:next w:val="Normal"/>
    <w:autoRedefine/>
    <w:uiPriority w:val="39"/>
    <w:unhideWhenUsed/>
    <w:rsid w:val="00FE62B3"/>
    <w:pPr>
      <w:spacing w:after="100"/>
      <w:ind w:left="200"/>
    </w:pPr>
  </w:style>
  <w:style w:type="paragraph" w:styleId="TOC3">
    <w:name w:val="toc 3"/>
    <w:basedOn w:val="Normal"/>
    <w:next w:val="Normal"/>
    <w:autoRedefine/>
    <w:uiPriority w:val="39"/>
    <w:unhideWhenUsed/>
    <w:rsid w:val="00FE62B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3863</Words>
  <Characters>24266</Characters>
  <Application>Microsoft Office Word</Application>
  <DocSecurity>0</DocSecurity>
  <Lines>782</Lines>
  <Paragraphs>574</Paragraphs>
  <ScaleCrop>false</ScaleCrop>
  <Company/>
  <LinksUpToDate>false</LinksUpToDate>
  <CharactersWithSpaces>27555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Barlow</cp:lastModifiedBy>
  <cp:revision>2</cp:revision>
  <dcterms:created xsi:type="dcterms:W3CDTF">2026-03-11T23:22:00Z</dcterms:created>
  <dcterms:modified xsi:type="dcterms:W3CDTF">2026-03-14T18:02:00Z</dcterms:modified>
</cp:coreProperties>
</file>