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dz6ihqtbr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08_Project Summary (프로젝트 요약 보고서)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2of26705b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제품의 본질 및 허가 사양 (Product Specification)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제품명 및 모델명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NeuroMX / NeuroMX v1.0이다.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의료기기 품목 분류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2등급 의료영상분석소프트웨어(제품코드: </w:t>
      </w:r>
      <w:r w:rsidDel="00000000" w:rsidR="00000000" w:rsidRPr="00000000">
        <w:rPr>
          <w:color w:val="188038"/>
          <w:rtl w:val="0"/>
        </w:rPr>
        <w:t xml:space="preserve">F1BDXA1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매트릭스 준수)에 해당한다.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기술 스펙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 40분이 소요되던 뇌 MRI 촬영 프로토콜을 15분 이내로 62.5% 대폭 단축한다. 딥러닝 기반 이미지 향상 엔진 및 복셀(Voxel) 단위 분할(Segmentation) 알고리즘을 통해 뇌 조직(GM, WM, CSF)의 체적과 비율(</w:t>
      </w:r>
      <w:r w:rsidDel="00000000" w:rsidR="00000000" w:rsidRPr="00000000">
        <w:rPr>
          <w:color w:val="188038"/>
          <w:rtl w:val="0"/>
        </w:rPr>
        <w:t xml:space="preserve">% ICV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소수점 둘째 자리까지 정량화하여 의사의 퇴행성 뇌질환 스크리닝을 보조한다.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7hcx3kmzx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위험관리 요약 (Risk Management - ISO/TR 24971-2)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제품은 머신러닝 특화 위험관리 표준을 준수하여 제품 수명주기 전반의 위해요인을 'Low(허용 가능)' 수준으로 통제하였다.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편향 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10개년(2012~2022) 다기관 10,000장의 방대한 대조군 데이터셋을 반영하였으며, 글로벌 주요 3사(GE, Philips, Siemens) MRI 장비 호환성에 대한 독립 검증을 완료하였다.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Fail-safe 시스템 구현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촬영 단축에 따른 과도한 영상 노이즈 발생 시, 무리한 연산을 수행하지 않고 에러 코드를 발생시켜 분석을 강제 종료함으로써 오진 리포트가 발행될 가능성을 원천 차단하였다.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talv4x86u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사이버보안 요약 (Cybersecurity - IEC 81001-5-1)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 네트워크 및 PACS 연동 환경에서의 환자 민감 정보 보호를 위해 공인된 기술적 보안 장치를 가동한다.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접근 및 인증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역할 기반 접근 제어(RBAC) 시스템 및 세션 타임아웃 기능을 통해 비인가 접근을 통제하였다.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암호화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저장 데이터는 AES-256, 전송 구간 데이터는 HTTPS 및 TLS 1.3 보안 프로토콜을 적용하여 의료영상 위·변조 및 탈취 위험을 제어하였다.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사후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알고리즘 변동이 없는 취약점 패치는 식약처 '자율 업데이트(변경보고)' 프로세스를 가동하여 병원 시스템의 안전성을 상시 유지하도록 설계하였다.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b6c6ge3dh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임상적 유효성 요약 (Clinical Evaluation - MDCG 2020-5)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막대한 비용이 소요되는 피험자 대상 확증 임상시험 대신, 글로벌 공인 학술 문헌(PMC7934099, KJR 등)을 체계적으로 분석하는 '문헌 기반 임상평가 경로'를 통해 안전성과 유효성을 입증하였다.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정밀도 동등성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전문의 수동 판독과의 일치도 평가에서 급내 상관계수 $ICC \ge 0.73$을 기록하여, 글로벌 학계의 임상적 허용 기준($ICC = 0.75 \sim 0.85$)과 동등성을 확보하였다.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이득-위험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촬영 시간 단축을 통해 환자의 움직임에 의한 영상 에러를 최소화하였으며, 신속하고 정밀한 의학적 바이오마커 수치를 제공함으로써 얻는 임상적 이득(Benefit)이 잔여 위험을 압도함을 증명하였다.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2fzklqq0f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프로젝트 수행 최종 고찰 (RA Insight)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(주)피맥스의 NeuroMX 인허가 프로젝트를 총괄 요약하며, 의료기기 RA의 역할은 단순히 서류를 채우는 것이 아니라 회사의 기술을 허가 기관의 언어로 정교하게 번역해 내는 전략가여야 함을 깊이 깨달았다.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처음에는 뇌 부피를 빠르게 계산해 주는 똑똑한 AI 소프트웨어로만 접근했으나, 규제 과학의 관점에서 서류를 작성하면서 기술이 가진 양면성을 깊이 이해하게 되었다. 회사의 가장 큰 무기인 '15분 촬영 단축' 스펙이 심사관에게는 오히려 '화질 저하와 오진 리포트 출력 리스크'로 오인될 수 있다는 점을 인지하였다. 이를 해결하기 위해 ISO/TR 24971-2 규격을 기반으로 복원 한계를 넘으면 스스로 멈추는 'Fail-safe 강제 종료 시스템'을 매핑하고, 실제 글로벌 임상 문헌을 찾아내어 논리적 방어 체계를 세울 수 있었다.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리포트에 자극적인 진단 소견이나 판독 의견을 배제하고 오직 정량화된 수치와 정상 대조군 범위(</w:t>
      </w:r>
      <w:r w:rsidDel="00000000" w:rsidR="00000000" w:rsidRPr="00000000">
        <w:rPr>
          <w:color w:val="188038"/>
          <w:rtl w:val="0"/>
        </w:rPr>
        <w:t xml:space="preserve">Ref*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)만 담백하게 출력하는 구조 자체가 판독의 최종 책임을 의사에게 남겨두어 제품의 위해도 등급(2등급)을 안전하게 수호하는 동시에 민감 정보 유출 리스크(IEC 81001-5-1)까지 최소화하는 최고의 통합적 위험관리 전략이 됨을 실무적으로 파악하였다.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결과적으로 1만 장의 학습 데이터, 장비 편향 통제, 전문의급 일치도($ICC \ge 0.73$), 문헌 기반 임상평가로 이어지는 단단한 인허가 팩트 체인을 직접 구축해 보면서, 불필요한 임상시험 비용과 시간을 획기적으로 아끼고 제품을 빠르게 시장에 진입시킬 수 있는 신입 RA로 성장하는 발판이 되었다.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