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59"/>
        <w:gridCol w:w="505"/>
        <w:gridCol w:w="528"/>
        <w:gridCol w:w="668"/>
        <w:gridCol w:w="1559"/>
        <w:gridCol w:w="1417"/>
        <w:gridCol w:w="1"/>
        <w:gridCol w:w="2693"/>
        <w:gridCol w:w="1557"/>
      </w:tblGrid>
      <w:tr>
        <w:trPr>
          <w:trHeight w:val="448" w:hRule="atLeast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right="324" w:hanging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Popayán</w:t>
            </w:r>
          </w:p>
        </w:tc>
        <w:tc>
          <w:tcPr>
            <w:tcW w:w="2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br/>
              <w:t>Dependencia(s) responsable (s) de la actividad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4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Departamento de Sistemas</w:t>
            </w:r>
          </w:p>
        </w:tc>
      </w:tr>
      <w:tr>
        <w:trPr>
          <w:trHeight w:val="475" w:hRule="atLeast"/>
        </w:trPr>
        <w:tc>
          <w:tcPr>
            <w:tcW w:w="9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22</w:t>
            </w:r>
          </w:p>
        </w:tc>
        <w:tc>
          <w:tcPr>
            <w:tcW w:w="5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6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Hora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ACTA No</w:t>
            </w:r>
          </w:p>
        </w:tc>
      </w:tr>
      <w:tr>
        <w:trPr>
          <w:trHeight w:val="207" w:hRule="atLeast"/>
        </w:trPr>
        <w:tc>
          <w:tcPr>
            <w:tcW w:w="9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2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6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2:00 pm.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4:00 pm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Casa de Jason Paul</w:t>
            </w:r>
          </w:p>
        </w:tc>
        <w:tc>
          <w:tcPr>
            <w:tcW w:w="15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01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404" w:hRule="atLeast"/>
        </w:trPr>
        <w:tc>
          <w:tcPr>
            <w:tcW w:w="9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1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69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5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ORDEN DEL DIA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Verificación de Asistencia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b/>
          <w:sz w:val="18"/>
          <w:szCs w:val="18"/>
        </w:rPr>
        <w:t>Lectura de acta anterior</w:t>
        <w:tab/>
        <w:tab/>
        <w:t xml:space="preserve">SI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" w:name="Casilla1"/>
      <w:bookmarkStart w:id="3" w:name="__Fieldmark__343_1645918201"/>
      <w:bookmarkStart w:id="4" w:name="__Fieldmark__343_1645918201"/>
      <w:bookmarkStart w:id="5" w:name="__Fieldmark__343_1645918201"/>
      <w:bookmarkEnd w:id="5"/>
      <w:r>
        <w:rPr>
          <w:rFonts w:cs="Arial" w:ascii="Arial" w:hAnsi="Arial"/>
          <w:b/>
          <w:sz w:val="18"/>
          <w:szCs w:val="18"/>
        </w:rPr>
      </w:r>
      <w:r>
        <w:fldChar w:fldCharType="end"/>
      </w:r>
      <w:bookmarkEnd w:id="2"/>
      <w:r>
        <w:rPr>
          <w:rFonts w:cs="Arial" w:ascii="Arial" w:hAnsi="Arial"/>
          <w:b/>
          <w:sz w:val="18"/>
          <w:szCs w:val="18"/>
        </w:rPr>
        <w:t xml:space="preserve">            NO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" w:name="Casilla2"/>
      <w:bookmarkStart w:id="7" w:name="__Fieldmark__348_1645918201"/>
      <w:bookmarkStart w:id="8" w:name="__Fieldmark__348_1645918201"/>
      <w:bookmarkStart w:id="9" w:name="__Fieldmark__348_1645918201"/>
      <w:bookmarkEnd w:id="9"/>
      <w:bookmarkEnd w:id="6"/>
      <w:r>
        <w:rPr>
          <w:rFonts w:cs="Arial" w:ascii="Arial" w:hAnsi="Arial"/>
          <w:b/>
          <w:sz w:val="18"/>
          <w:szCs w:val="18"/>
        </w:rPr>
      </w:r>
      <w:r>
        <w:fldChar w:fldCharType="end"/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Temas a tratar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68"/>
        <w:gridCol w:w="9420"/>
      </w:tblGrid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TEMAS A TRATAR</w:t>
            </w:r>
          </w:p>
        </w:tc>
      </w:tr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Verificación de Asistencia. </w:t>
            </w:r>
          </w:p>
        </w:tc>
      </w:tr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2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Lectura de temas a tratar.</w:t>
            </w:r>
          </w:p>
        </w:tc>
      </w:tr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3 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Asignación de roles y tareas.</w:t>
            </w:r>
          </w:p>
        </w:tc>
      </w:tr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4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Cuadre de horario para las reuniones.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DESARROLLO DE LA REUNIÓN</w:t>
      </w:r>
    </w:p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889"/>
      </w:tblGrid>
      <w:tr>
        <w:trPr>
          <w:trHeight w:val="1015" w:hRule="atLeast"/>
        </w:trPr>
        <w:tc>
          <w:tcPr>
            <w:tcW w:w="9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tbl>
            <w:tblPr>
              <w:tblW w:w="9639" w:type="dxa"/>
              <w:jc w:val="left"/>
              <w:tblInd w:w="5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639"/>
            </w:tblGrid>
            <w:tr>
              <w:trPr/>
              <w:tc>
                <w:tcPr>
                  <w:tcW w:w="9639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cs="Arial" w:ascii="Arial" w:hAnsi="Arial"/>
                      <w:sz w:val="18"/>
                      <w:szCs w:val="16"/>
                    </w:rPr>
                    <w:t>Se asignaron los roles a cada integrante del grupo de trabajo.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cs="Arial" w:ascii="Arial" w:hAnsi="Arial"/>
                      <w:sz w:val="18"/>
                      <w:szCs w:val="16"/>
                    </w:rPr>
                    <w:t>Se definieron los horarios de reunión.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cs="Arial" w:ascii="Arial" w:hAnsi="Arial"/>
                      <w:sz w:val="18"/>
                      <w:szCs w:val="16"/>
                    </w:rPr>
                    <w:t>Comenzamos a  debatir sobre el logo y slogan para la empresa.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cs="Arial" w:ascii="Arial" w:hAnsi="Arial"/>
                      <w:sz w:val="18"/>
                      <w:szCs w:val="16"/>
                    </w:rPr>
                    <w:t>Asignar tareas a cada uno de los integrantes del grupo.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rPr/>
                  </w:pPr>
                  <w:r>
                    <w:rPr>
                      <w:rFonts w:cs="Arial" w:ascii="Arial" w:hAnsi="Arial"/>
                      <w:sz w:val="18"/>
                      <w:szCs w:val="16"/>
                    </w:rPr>
                    <w:t>Se debate sobre el nombre de la empresa</w:t>
                  </w:r>
                  <w:r>
                    <w:rPr>
                      <w:rFonts w:cs="Arial" w:ascii="Arial" w:hAnsi="Arial"/>
                      <w:sz w:val="18"/>
                      <w:szCs w:val="16"/>
                    </w:rPr>
                    <w:t xml:space="preserve"> (CAPSULA).</w:t>
                  </w:r>
                </w:p>
              </w:tc>
            </w:tr>
          </w:tbl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RELACION PERSONAS ASISTENTES</w:t>
      </w:r>
    </w:p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34"/>
        <w:gridCol w:w="3894"/>
        <w:gridCol w:w="2484"/>
        <w:gridCol w:w="2976"/>
      </w:tblGrid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CARGO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Minutos Retardo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Jason Paul Anturi Martínez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LIDER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Jose Luis Paz Realpe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SECRETARIO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Jhonatan Astudillo Astudillo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MODERADOR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Jose Eduardo Ramirez Camacho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INTERVENTOR DEL PROYECTO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COMPROMISOS</w:t>
      </w:r>
    </w:p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7"/>
        <w:gridCol w:w="3571"/>
        <w:gridCol w:w="1842"/>
        <w:gridCol w:w="1702"/>
        <w:gridCol w:w="2127"/>
      </w:tblGrid>
      <w:tr>
        <w:trPr>
          <w:trHeight w:val="397" w:hRule="atLeast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COMPROMISO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RESPONSABLE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 DE REALIZACIÓN</w:t>
            </w:r>
          </w:p>
        </w:tc>
      </w:tr>
      <w:tr>
        <w:trPr>
          <w:trHeight w:val="397" w:hRule="atLeast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Diseñar el logo representativo del grupo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Jason Paul Anturi Martínez / Jose Luis Paz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22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Elaborar Documento de conformación del grupo.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>Todos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22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Elaboración de la visión y la misión de la empresa.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Jason Paul Anturi Martínez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22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Elaboración de las políticas y valores de la empresa.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Todos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22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Elaboración de los objetivos y la definición de roles.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Todos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22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Diligenciar hoja de vida.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Todos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22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2</w:t>
            </w:r>
            <w:r>
              <w:rPr>
                <w:rFonts w:cs="Arial" w:ascii="Arial" w:hAnsi="Arial"/>
                <w:sz w:val="18"/>
                <w:szCs w:val="18"/>
              </w:rPr>
              <w:t>/201</w:t>
            </w: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OBSERVACIONES</w:t>
      </w:r>
    </w:p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889"/>
      </w:tblGrid>
      <w:tr>
        <w:trPr>
          <w:trHeight w:val="1145" w:hRule="atLeast"/>
        </w:trPr>
        <w:tc>
          <w:tcPr>
            <w:tcW w:w="9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Cuerpodetexto"/>
        <w:rPr/>
      </w:pPr>
      <w:r>
        <w:rPr>
          <w:rFonts w:cs="Arial" w:ascii="Arial" w:hAnsi="Arial"/>
          <w:color w:val="000000"/>
          <w:sz w:val="18"/>
          <w:szCs w:val="18"/>
        </w:rPr>
        <w:t xml:space="preserve">NOMBRE QUIEN PRESIDE: </w:t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cs="Arial" w:ascii="Arial" w:hAnsi="Arial"/>
          <w:b/>
          <w:bCs/>
          <w:color w:val="000000"/>
          <w:sz w:val="18"/>
          <w:szCs w:val="18"/>
        </w:rPr>
        <w:t>Jason Paul Anturi Martínez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mc:AlternateContent>
          <mc:Choice Requires="wps">
            <w:drawing>
              <wp:anchor behindDoc="0" distT="0" distB="0" distL="114300" distR="113665" simplePos="0" locked="0" layoutInCell="1" allowOverlap="1" relativeHeight="2">
                <wp:simplePos x="0" y="0"/>
                <wp:positionH relativeFrom="column">
                  <wp:posOffset>975995</wp:posOffset>
                </wp:positionH>
                <wp:positionV relativeFrom="paragraph">
                  <wp:posOffset>97155</wp:posOffset>
                </wp:positionV>
                <wp:extent cx="1972310" cy="0"/>
                <wp:effectExtent l="0" t="0" r="9525" b="19050"/>
                <wp:wrapNone/>
                <wp:docPr id="1" name="Conector recto de flec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2" stroked="t" style="position:absolute;margin-left:76.85pt;margin-top:-2957.9pt;width:155.2pt;height:2965.5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 DE QUIEN PRESIDE</w:t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Cuerpodetexto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Cuerpodetexto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Cuerpodetexto"/>
        <w:rPr/>
      </w:pPr>
      <w:r>
        <w:rPr>
          <w:rFonts w:cs="Arial" w:ascii="Arial" w:hAnsi="Arial"/>
          <w:color w:val="000000"/>
          <w:sz w:val="18"/>
          <w:szCs w:val="18"/>
        </w:rPr>
        <w:t xml:space="preserve">NOMBRE SECRETARIO: </w:t>
      </w:r>
      <w:r>
        <w:rPr>
          <w:rFonts w:cs="Arial" w:ascii="Arial" w:hAnsi="Arial"/>
          <w:color w:val="000000"/>
          <w:sz w:val="18"/>
          <w:szCs w:val="18"/>
          <w:lang w:val="es-CO"/>
        </w:rPr>
        <w:tab/>
      </w:r>
      <w:r>
        <w:rPr>
          <w:rFonts w:cs="Arial" w:ascii="Arial" w:hAnsi="Arial"/>
          <w:b/>
          <w:bCs/>
          <w:color w:val="000000"/>
          <w:sz w:val="18"/>
          <w:szCs w:val="18"/>
          <w:lang w:val="es-CO"/>
        </w:rPr>
        <w:t>Jose Luis Paz Realpe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3">
                <wp:simplePos x="0" y="0"/>
                <wp:positionH relativeFrom="column">
                  <wp:posOffset>975995</wp:posOffset>
                </wp:positionH>
                <wp:positionV relativeFrom="paragraph">
                  <wp:posOffset>114300</wp:posOffset>
                </wp:positionV>
                <wp:extent cx="1972310" cy="0"/>
                <wp:effectExtent l="0" t="0" r="9525" b="19050"/>
                <wp:wrapNone/>
                <wp:docPr id="2" name="Conector recto de flec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" stroked="t" style="position:absolute;margin-left:76.85pt;margin-top:-3054.5pt;width:155.2pt;height:3063.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 SECRETARIO</w:t>
        <w:tab/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18" w:right="1418" w:header="709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rFonts w:ascii="Verdana" w:hAnsi="Verdana"/>
      </w:rPr>
    </w:pPr>
    <w:r>
      <w:rPr>
        <w:rFonts w:ascii="Verdana" w:hAnsi="Verdana"/>
      </w:rPr>
    </w:r>
  </w:p>
  <w:tbl>
    <w:tblPr>
      <w:tblW w:w="9889" w:type="dxa"/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806"/>
      <w:gridCol w:w="1702"/>
      <w:gridCol w:w="3206"/>
      <w:gridCol w:w="3175"/>
    </w:tblGrid>
    <w:tr>
      <w:trPr>
        <w:trHeight w:val="1676" w:hRule="atLeast"/>
      </w:trPr>
      <w:tc>
        <w:tcPr>
          <w:tcW w:w="180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952500" cy="958850"/>
                <wp:effectExtent l="0" t="0" r="0" b="0"/>
                <wp:docPr id="3" name="Imagen 1" descr="https://scontent.fclo1-1.fna.fbcdn.net/v/t35.0-12/17475102_10202903905633888_1517295334_o.png?oh=1c24a4ab8e123eac993dd65bef12e080&amp;oe=58D55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https://scontent.fclo1-1.fna.fbcdn.net/v/t35.0-12/17475102_10202903905633888_1517295334_o.png?oh=1c24a4ab8e123eac993dd65bef12e080&amp;oe=58D550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2950" t="11716" r="36868" b="342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3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ascii="Arial" w:hAnsi="Arial"/>
              <w:b/>
              <w:bCs/>
              <w:color w:val="1F497D"/>
              <w:lang w:val="es-MX"/>
            </w:rPr>
            <w:t>Acta General para Reuniones de Grupos de Desarrollo</w:t>
          </w:r>
        </w:p>
      </w:tc>
    </w:tr>
    <w:tr>
      <w:trPr>
        <w:trHeight w:val="281" w:hRule="atLeast"/>
      </w:trPr>
      <w:tc>
        <w:tcPr>
          <w:tcW w:w="350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r>
        </w:p>
      </w:tc>
      <w:tc>
        <w:tcPr>
          <w:tcW w:w="320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17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r>
        </w:p>
      </w:tc>
    </w:tr>
  </w:tbl>
  <w:p>
    <w:pPr>
      <w:pStyle w:val="Encabezamiento"/>
      <w:jc w:val="center"/>
      <w:rPr>
        <w:rFonts w:ascii="Arial" w:hAnsi="Arial" w:cs="Arial"/>
        <w:color w:val="333399"/>
        <w:sz w:val="20"/>
        <w:szCs w:val="20"/>
      </w:rPr>
    </w:pPr>
    <w:r>
      <w:rPr>
        <w:rFonts w:cs="Arial" w:ascii="Arial" w:hAnsi="Arial"/>
        <w:color w:val="333399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43a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s-CO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6f43aa"/>
    <w:rPr>
      <w:rFonts w:ascii="Times New Roman" w:hAnsi="Times New Roman" w:eastAsia="Times New Roman" w:cs="Times New Roman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6f43aa"/>
    <w:rPr>
      <w:rFonts w:ascii="Times New Roman" w:hAnsi="Times New Roman" w:eastAsia="Times New Roman" w:cs="Times New Roman"/>
      <w:sz w:val="28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f43aa"/>
    <w:rPr>
      <w:rFonts w:ascii="Tahoma" w:hAnsi="Tahoma" w:eastAsia="Times New Roman" w:cs="Tahoma"/>
      <w:sz w:val="16"/>
      <w:szCs w:val="16"/>
      <w:lang w:eastAsia="es-CO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2d0a"/>
    <w:rPr>
      <w:rFonts w:ascii="Times New Roman" w:hAnsi="Times New Roman" w:eastAsia="Times New Roman" w:cs="Times New Roman"/>
      <w:szCs w:val="24"/>
      <w:lang w:eastAsia="es-CO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rsid w:val="006f43aa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f43aa"/>
    <w:pPr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e02d0a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LibreOffice/5.1.6.2$Linux_X86_64 LibreOffice_project/10m0$Build-2</Application>
  <Pages>2</Pages>
  <Words>295</Words>
  <Characters>1517</Characters>
  <CharactersWithSpaces>1725</CharactersWithSpaces>
  <Paragraphs>106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2016-02-16T16:07:00Z</dcterms:created>
  <dc:creator>Luffi</dc:creator>
  <dc:description/>
  <dc:language>es-CO</dc:language>
  <cp:lastModifiedBy/>
  <dcterms:modified xsi:type="dcterms:W3CDTF">2017-05-03T23:59:30Z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