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13F1" w:rsidRDefault="00AF2858">
      <w:pPr>
        <w:jc w:val="center"/>
        <w:rPr>
          <w:b/>
        </w:rPr>
      </w:pPr>
      <w:r>
        <w:rPr>
          <w:b/>
        </w:rPr>
        <w:t>LABORATORIO PORTÁTIL PARA MEDICIÓN DE MAGNITUDES FÍSICAS</w:t>
      </w:r>
    </w:p>
    <w:p w:rsidR="008313F1" w:rsidRDefault="00AF2858">
      <w:pPr>
        <w:jc w:val="center"/>
        <w:rPr>
          <w:b/>
        </w:rPr>
      </w:pPr>
      <w:r>
        <w:rPr>
          <w:b/>
        </w:rPr>
        <w:t>MODELO DE ANÁLISIS Y DISEÑO</w:t>
      </w:r>
    </w:p>
    <w:p w:rsidR="008313F1" w:rsidRDefault="00AF2858">
      <w:pPr>
        <w:jc w:val="center"/>
        <w:rPr>
          <w:b/>
        </w:rPr>
      </w:pPr>
      <w:r>
        <w:rPr>
          <w:b/>
        </w:rPr>
        <w:t>PROYECTO I</w:t>
      </w:r>
    </w:p>
    <w:p w:rsidR="008313F1" w:rsidRDefault="008313F1">
      <w:pPr>
        <w:jc w:val="center"/>
        <w:rPr>
          <w:b/>
        </w:rPr>
      </w:pPr>
    </w:p>
    <w:p w:rsidR="008313F1" w:rsidRDefault="008313F1">
      <w:pPr>
        <w:rPr>
          <w:b/>
        </w:rPr>
      </w:pPr>
    </w:p>
    <w:p w:rsidR="008313F1" w:rsidRDefault="00AF2858">
      <w:pPr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1390650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3F1" w:rsidRDefault="008313F1">
      <w:pPr>
        <w:jc w:val="center"/>
        <w:rPr>
          <w:b/>
        </w:rPr>
      </w:pPr>
    </w:p>
    <w:p w:rsidR="008313F1" w:rsidRDefault="008313F1">
      <w:pPr>
        <w:jc w:val="center"/>
        <w:rPr>
          <w:b/>
        </w:rPr>
      </w:pPr>
    </w:p>
    <w:p w:rsidR="008313F1" w:rsidRDefault="00AF2858">
      <w:pPr>
        <w:jc w:val="center"/>
        <w:rPr>
          <w:b/>
        </w:rPr>
      </w:pPr>
      <w:r>
        <w:rPr>
          <w:b/>
        </w:rPr>
        <w:t>PRESENTADO POR:</w:t>
      </w:r>
    </w:p>
    <w:p w:rsidR="008313F1" w:rsidRDefault="00AF2858">
      <w:pPr>
        <w:jc w:val="center"/>
        <w:rPr>
          <w:b/>
        </w:rPr>
      </w:pPr>
      <w:r>
        <w:rPr>
          <w:b/>
        </w:rPr>
        <w:t>YILBER HERNAN SALAZAR MONDRAGÓN</w:t>
      </w:r>
    </w:p>
    <w:p w:rsidR="008313F1" w:rsidRDefault="00AF2858">
      <w:pPr>
        <w:jc w:val="center"/>
        <w:rPr>
          <w:b/>
        </w:rPr>
      </w:pPr>
      <w:r>
        <w:rPr>
          <w:b/>
        </w:rPr>
        <w:t>INGRITH CAROLINA MUÑOZ ORDOÑEZ</w:t>
      </w:r>
    </w:p>
    <w:p w:rsidR="008313F1" w:rsidRDefault="00AF2858">
      <w:pPr>
        <w:jc w:val="center"/>
        <w:rPr>
          <w:b/>
        </w:rPr>
      </w:pPr>
      <w:r>
        <w:rPr>
          <w:b/>
        </w:rPr>
        <w:t>JAVIER EDUARDO PINO BELALCAZAR</w:t>
      </w:r>
    </w:p>
    <w:p w:rsidR="008313F1" w:rsidRDefault="00AF2858">
      <w:pPr>
        <w:jc w:val="center"/>
        <w:rPr>
          <w:b/>
        </w:rPr>
      </w:pPr>
      <w:r>
        <w:rPr>
          <w:b/>
        </w:rPr>
        <w:t>DANIEL FELIPE MARIN ZUÑIGA</w:t>
      </w:r>
    </w:p>
    <w:p w:rsidR="008313F1" w:rsidRDefault="00AF2858">
      <w:pPr>
        <w:jc w:val="center"/>
        <w:rPr>
          <w:b/>
        </w:rPr>
      </w:pPr>
      <w:r>
        <w:rPr>
          <w:b/>
        </w:rPr>
        <w:t>DANILO LÓPEZ SANDOVAL</w:t>
      </w:r>
    </w:p>
    <w:p w:rsidR="008313F1" w:rsidRDefault="008313F1">
      <w:pPr>
        <w:rPr>
          <w:b/>
        </w:rPr>
      </w:pPr>
    </w:p>
    <w:p w:rsidR="008313F1" w:rsidRDefault="008313F1">
      <w:pPr>
        <w:rPr>
          <w:b/>
        </w:rPr>
      </w:pPr>
    </w:p>
    <w:p w:rsidR="008313F1" w:rsidRDefault="008313F1">
      <w:pPr>
        <w:rPr>
          <w:b/>
        </w:rPr>
      </w:pPr>
    </w:p>
    <w:p w:rsidR="008313F1" w:rsidRDefault="00AF2858">
      <w:pPr>
        <w:jc w:val="center"/>
        <w:rPr>
          <w:b/>
        </w:rPr>
      </w:pPr>
      <w:r>
        <w:rPr>
          <w:b/>
        </w:rPr>
        <w:t>PRESENTADO A:</w:t>
      </w:r>
    </w:p>
    <w:p w:rsidR="008313F1" w:rsidRDefault="00AF2858">
      <w:pPr>
        <w:jc w:val="center"/>
        <w:rPr>
          <w:b/>
        </w:rPr>
      </w:pPr>
      <w:r>
        <w:rPr>
          <w:b/>
        </w:rPr>
        <w:t>PhD. MIGUEL ANGEL NIÑO ZAMBRANO</w:t>
      </w:r>
    </w:p>
    <w:p w:rsidR="008313F1" w:rsidRDefault="008313F1"/>
    <w:p w:rsidR="008313F1" w:rsidRDefault="008313F1"/>
    <w:p w:rsidR="008313F1" w:rsidRDefault="008313F1">
      <w:pPr>
        <w:jc w:val="center"/>
      </w:pPr>
    </w:p>
    <w:p w:rsidR="008313F1" w:rsidRDefault="00AF2858">
      <w:pPr>
        <w:jc w:val="center"/>
        <w:rPr>
          <w:b/>
        </w:rPr>
      </w:pPr>
      <w:r>
        <w:rPr>
          <w:b/>
        </w:rPr>
        <w:t>UNIVERSIDAD DEL CAUCA</w:t>
      </w:r>
    </w:p>
    <w:p w:rsidR="008313F1" w:rsidRDefault="00AF2858">
      <w:pPr>
        <w:jc w:val="center"/>
        <w:rPr>
          <w:b/>
        </w:rPr>
      </w:pPr>
      <w:r>
        <w:rPr>
          <w:b/>
        </w:rPr>
        <w:t>FACULTAD DE INGENIERÍA ELECTRÓNICA Y TELECOMUNICACIONES</w:t>
      </w:r>
    </w:p>
    <w:p w:rsidR="008313F1" w:rsidRDefault="00AF2858">
      <w:pPr>
        <w:jc w:val="center"/>
        <w:rPr>
          <w:b/>
        </w:rPr>
      </w:pPr>
      <w:r>
        <w:rPr>
          <w:b/>
        </w:rPr>
        <w:t>INGENIERÍA DE SISTEMAS</w:t>
      </w:r>
    </w:p>
    <w:p w:rsidR="008313F1" w:rsidRDefault="00AF2858">
      <w:pPr>
        <w:jc w:val="center"/>
        <w:rPr>
          <w:b/>
        </w:rPr>
      </w:pPr>
      <w:r>
        <w:rPr>
          <w:b/>
        </w:rPr>
        <w:t xml:space="preserve">POPAYÁN </w:t>
      </w:r>
    </w:p>
    <w:p w:rsidR="008313F1" w:rsidRDefault="00AF2858">
      <w:pPr>
        <w:jc w:val="center"/>
        <w:rPr>
          <w:b/>
        </w:rPr>
      </w:pPr>
      <w:r>
        <w:rPr>
          <w:b/>
        </w:rPr>
        <w:t>2017</w:t>
      </w:r>
    </w:p>
    <w:p w:rsidR="008313F1" w:rsidRDefault="00AF2858">
      <w:pPr>
        <w:keepNext/>
        <w:keepLines/>
        <w:spacing w:before="320" w:after="0" w:line="240" w:lineRule="auto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Tabla de contenido</w:t>
      </w:r>
    </w:p>
    <w:p w:rsidR="008313F1" w:rsidRDefault="008313F1"/>
    <w:sdt>
      <w:sdtPr>
        <w:id w:val="-652595198"/>
        <w:docPartObj>
          <w:docPartGallery w:val="Table of Contents"/>
          <w:docPartUnique/>
        </w:docPartObj>
      </w:sdtPr>
      <w:sdtEndPr/>
      <w:sdtContent>
        <w:p w:rsidR="008313F1" w:rsidRDefault="00AF2858">
          <w:pPr>
            <w:tabs>
              <w:tab w:val="right" w:pos="8828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Introducción</w:t>
            </w:r>
            <w:r>
              <w:tab/>
              <w:t>3</w:t>
            </w:r>
          </w:hyperlink>
        </w:p>
        <w:p w:rsidR="008313F1" w:rsidRDefault="00AF2858">
          <w:pPr>
            <w:tabs>
              <w:tab w:val="right" w:pos="8828"/>
            </w:tabs>
            <w:spacing w:after="100"/>
          </w:pPr>
          <w:r>
            <w:t>Modelo incremental</w:t>
          </w:r>
          <w:hyperlink w:anchor="_30j0zll">
            <w:r>
              <w:tab/>
            </w:r>
          </w:hyperlink>
          <w:r>
            <w:t>3</w:t>
          </w:r>
        </w:p>
        <w:p w:rsidR="008313F1" w:rsidRDefault="00AF2858">
          <w:pPr>
            <w:tabs>
              <w:tab w:val="right" w:pos="8828"/>
            </w:tabs>
            <w:spacing w:after="100"/>
          </w:pPr>
          <w:r>
            <w:t>Tabla ciclo desarrollo</w:t>
          </w:r>
          <w:hyperlink w:anchor="_1fob9te">
            <w:r>
              <w:tab/>
              <w:t>4</w:t>
            </w:r>
          </w:hyperlink>
        </w:p>
        <w:p w:rsidR="008313F1" w:rsidRDefault="00AF2858">
          <w:pPr>
            <w:tabs>
              <w:tab w:val="right" w:pos="8828"/>
            </w:tabs>
            <w:spacing w:after="100"/>
          </w:pPr>
          <w:r>
            <w:t>Diagrama de casos de uso</w:t>
          </w:r>
          <w:hyperlink w:anchor="_2et92p0">
            <w:r>
              <w:tab/>
              <w:t>5</w:t>
            </w:r>
          </w:hyperlink>
        </w:p>
        <w:p w:rsidR="008313F1" w:rsidRDefault="00AF2858">
          <w:pPr>
            <w:tabs>
              <w:tab w:val="right" w:pos="8828"/>
            </w:tabs>
            <w:spacing w:after="100"/>
          </w:pPr>
          <w:r>
            <w:t>Diagrama de paquetes</w:t>
          </w:r>
          <w:hyperlink w:anchor="_tyjcwt">
            <w:r>
              <w:tab/>
              <w:t>5</w:t>
            </w:r>
          </w:hyperlink>
        </w:p>
        <w:p w:rsidR="008313F1" w:rsidRDefault="00AF2858">
          <w:pPr>
            <w:tabs>
              <w:tab w:val="right" w:pos="8828"/>
            </w:tabs>
            <w:spacing w:after="100"/>
          </w:pPr>
          <w:r>
            <w:rPr>
              <w:highlight w:val="white"/>
            </w:rPr>
            <w:t>Di</w:t>
          </w:r>
          <w:r>
            <w:rPr>
              <w:highlight w:val="white"/>
            </w:rPr>
            <w:t>agrama de implementación</w:t>
          </w:r>
          <w:hyperlink w:anchor="_4d34og8">
            <w:r>
              <w:tab/>
              <w:t>6</w:t>
            </w:r>
          </w:hyperlink>
        </w:p>
        <w:p w:rsidR="008313F1" w:rsidRDefault="00AF2858">
          <w:pPr>
            <w:tabs>
              <w:tab w:val="right" w:pos="8828"/>
            </w:tabs>
            <w:spacing w:after="100"/>
          </w:pPr>
          <w:r>
            <w:t>Herramientas</w:t>
          </w:r>
          <w:hyperlink w:anchor="_2s8eyo1">
            <w:r>
              <w:tab/>
              <w:t>6</w:t>
            </w:r>
          </w:hyperlink>
        </w:p>
        <w:p w:rsidR="008313F1" w:rsidRDefault="00AF2858">
          <w:pPr>
            <w:tabs>
              <w:tab w:val="right" w:pos="8828"/>
            </w:tabs>
            <w:spacing w:after="100"/>
          </w:pPr>
          <w:r>
            <w:t>Bibliografía</w:t>
          </w:r>
          <w:hyperlink w:anchor="_1ci93xb">
            <w:r>
              <w:tab/>
            </w:r>
          </w:hyperlink>
          <w:r>
            <w:t>6</w:t>
          </w:r>
          <w:r>
            <w:fldChar w:fldCharType="end"/>
          </w:r>
        </w:p>
      </w:sdtContent>
    </w:sdt>
    <w:p w:rsidR="008313F1" w:rsidRDefault="008313F1">
      <w:pPr>
        <w:tabs>
          <w:tab w:val="right" w:pos="8828"/>
        </w:tabs>
        <w:spacing w:after="100" w:line="259" w:lineRule="auto"/>
        <w:rPr>
          <w:sz w:val="22"/>
          <w:szCs w:val="22"/>
        </w:rPr>
      </w:pPr>
    </w:p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8313F1" w:rsidRDefault="008313F1"/>
    <w:p w:rsidR="005E760A" w:rsidRDefault="005E760A"/>
    <w:p w:rsidR="005E760A" w:rsidRDefault="005E760A"/>
    <w:p w:rsidR="008313F1" w:rsidRDefault="008313F1"/>
    <w:p w:rsidR="008313F1" w:rsidRDefault="008313F1"/>
    <w:p w:rsidR="008313F1" w:rsidRDefault="00AF285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8313F1" w:rsidRDefault="00AF2858">
      <w:pPr>
        <w:spacing w:after="160"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para</w:t>
      </w:r>
      <w:proofErr w:type="gramEnd"/>
      <w:r>
        <w:rPr>
          <w:sz w:val="28"/>
          <w:szCs w:val="28"/>
        </w:rPr>
        <w:t xml:space="preserve"> el análisis y diseño de la aplicación, se </w:t>
      </w:r>
      <w:proofErr w:type="spellStart"/>
      <w:r>
        <w:rPr>
          <w:sz w:val="28"/>
          <w:szCs w:val="28"/>
        </w:rPr>
        <w:t>trato</w:t>
      </w:r>
      <w:proofErr w:type="spellEnd"/>
      <w:r>
        <w:rPr>
          <w:sz w:val="28"/>
          <w:szCs w:val="28"/>
        </w:rPr>
        <w:t xml:space="preserve"> de seguir la metodología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apoyados en el modelo del desarrollo iterativo incremental.</w:t>
      </w:r>
    </w:p>
    <w:p w:rsidR="008313F1" w:rsidRDefault="008313F1">
      <w:pPr>
        <w:spacing w:after="160" w:line="259" w:lineRule="auto"/>
        <w:rPr>
          <w:b/>
          <w:sz w:val="28"/>
          <w:szCs w:val="28"/>
        </w:rPr>
      </w:pPr>
    </w:p>
    <w:p w:rsidR="008313F1" w:rsidRDefault="00AF285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Modelo incremental</w:t>
      </w:r>
    </w:p>
    <w:p w:rsidR="008313F1" w:rsidRDefault="00AF285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Aplica elementos del modelo en cascada aplicados en forma iterativa. Se enfoca en la entrega</w:t>
      </w:r>
      <w:r>
        <w:rPr>
          <w:sz w:val="28"/>
          <w:szCs w:val="28"/>
        </w:rPr>
        <w:t xml:space="preserve"> de un producto operacional con cada incremento. Es útil cuando no se cuenta con todo el personal necesario para desarrollar el proyecto o para habilitar líneas paralelas de </w:t>
      </w:r>
      <w:proofErr w:type="gramStart"/>
      <w:r>
        <w:rPr>
          <w:sz w:val="28"/>
          <w:szCs w:val="28"/>
        </w:rPr>
        <w:t>desarrollo(</w:t>
      </w:r>
      <w:proofErr w:type="gramEnd"/>
      <w:r>
        <w:rPr>
          <w:sz w:val="28"/>
          <w:szCs w:val="28"/>
        </w:rPr>
        <w:t xml:space="preserve">1). </w:t>
      </w:r>
    </w:p>
    <w:p w:rsidR="008313F1" w:rsidRDefault="008313F1">
      <w:pPr>
        <w:spacing w:after="160" w:line="259" w:lineRule="auto"/>
        <w:rPr>
          <w:sz w:val="28"/>
          <w:szCs w:val="28"/>
        </w:rPr>
      </w:pPr>
    </w:p>
    <w:p w:rsidR="008313F1" w:rsidRDefault="00AF2858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612130" cy="2184400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3F1" w:rsidRDefault="008313F1">
      <w:pPr>
        <w:spacing w:after="160" w:line="259" w:lineRule="auto"/>
      </w:pPr>
    </w:p>
    <w:p w:rsidR="008313F1" w:rsidRDefault="00AF2858">
      <w:pPr>
        <w:spacing w:after="160"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para</w:t>
      </w:r>
      <w:proofErr w:type="gramEnd"/>
      <w:r>
        <w:rPr>
          <w:sz w:val="28"/>
          <w:szCs w:val="28"/>
        </w:rPr>
        <w:t xml:space="preserve"> nuestro caso se fue realizando la implementación de cada </w:t>
      </w:r>
      <w:r>
        <w:rPr>
          <w:sz w:val="28"/>
          <w:szCs w:val="28"/>
        </w:rPr>
        <w:t>módulo requerido por separado (gráficas, páginas, sensores, menú).</w:t>
      </w:r>
    </w:p>
    <w:p w:rsidR="008313F1" w:rsidRDefault="008313F1">
      <w:pPr>
        <w:spacing w:after="160" w:line="259" w:lineRule="auto"/>
      </w:pPr>
    </w:p>
    <w:p w:rsidR="008313F1" w:rsidRDefault="008313F1">
      <w:pPr>
        <w:spacing w:after="160" w:line="259" w:lineRule="auto"/>
      </w:pPr>
    </w:p>
    <w:p w:rsidR="008313F1" w:rsidRDefault="008313F1">
      <w:pPr>
        <w:spacing w:after="160" w:line="259" w:lineRule="auto"/>
      </w:pPr>
    </w:p>
    <w:p w:rsidR="008313F1" w:rsidRDefault="008313F1">
      <w:pPr>
        <w:spacing w:after="160" w:line="259" w:lineRule="auto"/>
      </w:pPr>
    </w:p>
    <w:p w:rsidR="008313F1" w:rsidRDefault="008313F1">
      <w:pPr>
        <w:spacing w:after="160" w:line="259" w:lineRule="auto"/>
      </w:pPr>
    </w:p>
    <w:p w:rsidR="008313F1" w:rsidRDefault="00AF285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Tabla de ciclo de desarrollo:</w:t>
      </w:r>
    </w:p>
    <w:p w:rsidR="008313F1" w:rsidRDefault="008313F1">
      <w:pPr>
        <w:spacing w:after="160" w:line="259" w:lineRule="auto"/>
        <w:rPr>
          <w:b/>
          <w:sz w:val="28"/>
          <w:szCs w:val="28"/>
        </w:rPr>
      </w:pPr>
    </w:p>
    <w:tbl>
      <w:tblPr>
        <w:tblStyle w:val="a"/>
        <w:tblW w:w="8838" w:type="dxa"/>
        <w:tblInd w:w="100" w:type="dxa"/>
        <w:tblBorders>
          <w:top w:val="single" w:sz="6" w:space="0" w:color="832938"/>
          <w:left w:val="single" w:sz="6" w:space="0" w:color="832938"/>
          <w:bottom w:val="single" w:sz="6" w:space="0" w:color="832938"/>
          <w:right w:val="single" w:sz="6" w:space="0" w:color="832938"/>
          <w:insideH w:val="single" w:sz="6" w:space="0" w:color="832938"/>
          <w:insideV w:val="single" w:sz="6" w:space="0" w:color="83293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379"/>
        <w:gridCol w:w="5459"/>
      </w:tblGrid>
      <w:tr w:rsidR="008313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33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F1" w:rsidRDefault="00AF2858">
            <w:pPr>
              <w:spacing w:after="160" w:line="259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Etapas</w:t>
            </w:r>
          </w:p>
        </w:tc>
        <w:tc>
          <w:tcPr>
            <w:tcW w:w="54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F1" w:rsidRDefault="00AF2858">
            <w:pPr>
              <w:spacing w:after="160" w:line="259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Documentos</w:t>
            </w:r>
          </w:p>
        </w:tc>
      </w:tr>
      <w:tr w:rsidR="008313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3379" w:type="dxa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313F1" w:rsidRDefault="00AF2858">
            <w:pPr>
              <w:spacing w:after="160" w:line="259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>P1 Elaboración de documentos de propuesta</w:t>
            </w:r>
          </w:p>
        </w:tc>
        <w:tc>
          <w:tcPr>
            <w:tcW w:w="54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F1" w:rsidRDefault="00AF2858">
            <w:pPr>
              <w:spacing w:after="160" w:line="259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documento presupuesto</w:t>
            </w:r>
          </w:p>
          <w:p w:rsidR="008313F1" w:rsidRDefault="00AF2858">
            <w:pPr>
              <w:spacing w:after="160" w:line="259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documento actividades</w:t>
            </w:r>
          </w:p>
          <w:p w:rsidR="008313F1" w:rsidRDefault="00AF2858">
            <w:pPr>
              <w:spacing w:after="160" w:line="259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documento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sprints</w:t>
            </w:r>
            <w:proofErr w:type="spellEnd"/>
          </w:p>
          <w:p w:rsidR="008313F1" w:rsidRDefault="00AF2858">
            <w:pPr>
              <w:spacing w:after="160" w:line="259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acta de inicio</w:t>
            </w:r>
          </w:p>
        </w:tc>
      </w:tr>
      <w:tr w:rsidR="008313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3379" w:type="dxa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313F1" w:rsidRDefault="00AF2858">
            <w:pPr>
              <w:spacing w:after="160" w:line="259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>P2 Implementación de módulos de la aplicación</w:t>
            </w:r>
          </w:p>
        </w:tc>
        <w:tc>
          <w:tcPr>
            <w:tcW w:w="54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F1" w:rsidRDefault="00AF2858">
            <w:pPr>
              <w:spacing w:after="160" w:line="259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actualización sprint</w:t>
            </w:r>
          </w:p>
        </w:tc>
      </w:tr>
      <w:tr w:rsidR="008313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/>
        </w:trPr>
        <w:tc>
          <w:tcPr>
            <w:tcW w:w="3379" w:type="dxa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313F1" w:rsidRDefault="00AF2858">
            <w:pPr>
              <w:spacing w:after="160" w:line="259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 xml:space="preserve">P3. Implementación hardware con </w:t>
            </w:r>
            <w:proofErr w:type="spellStart"/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>raspberry</w:t>
            </w:r>
            <w:proofErr w:type="spellEnd"/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 xml:space="preserve"> pi</w:t>
            </w:r>
          </w:p>
        </w:tc>
        <w:tc>
          <w:tcPr>
            <w:tcW w:w="54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F1" w:rsidRDefault="00AF2858">
            <w:pPr>
              <w:spacing w:after="0" w:line="259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actualización Sprint</w:t>
            </w:r>
          </w:p>
        </w:tc>
      </w:tr>
      <w:tr w:rsidR="008313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3379" w:type="dxa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313F1" w:rsidRDefault="00AF2858">
            <w:pPr>
              <w:spacing w:after="160" w:line="259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 xml:space="preserve">P4. Implementación </w:t>
            </w:r>
            <w:proofErr w:type="spellStart"/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>coneccion</w:t>
            </w:r>
            <w:proofErr w:type="spellEnd"/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 xml:space="preserve"> aplicación con </w:t>
            </w:r>
            <w:proofErr w:type="spellStart"/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>raspberry</w:t>
            </w:r>
            <w:proofErr w:type="spellEnd"/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 xml:space="preserve"> pi</w:t>
            </w:r>
          </w:p>
        </w:tc>
        <w:tc>
          <w:tcPr>
            <w:tcW w:w="54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F1" w:rsidRDefault="008313F1">
            <w:pPr>
              <w:pBdr>
                <w:left w:val="single" w:sz="2" w:space="7" w:color="auto"/>
                <w:right w:val="single" w:sz="2" w:space="7" w:color="auto"/>
              </w:pBdr>
              <w:spacing w:after="0" w:line="259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313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</w:trPr>
        <w:tc>
          <w:tcPr>
            <w:tcW w:w="3379" w:type="dxa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313F1" w:rsidRDefault="00AF2858">
            <w:pPr>
              <w:spacing w:after="160" w:line="259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993366"/>
                <w:sz w:val="18"/>
                <w:szCs w:val="18"/>
              </w:rPr>
              <w:t xml:space="preserve">P5. Pruebas </w:t>
            </w:r>
          </w:p>
        </w:tc>
        <w:tc>
          <w:tcPr>
            <w:tcW w:w="54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F1" w:rsidRDefault="00AF2858">
            <w:pPr>
              <w:pBdr>
                <w:left w:val="single" w:sz="2" w:space="7" w:color="auto"/>
                <w:right w:val="single" w:sz="2" w:space="7" w:color="auto"/>
              </w:pBdr>
              <w:spacing w:after="0" w:line="259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modelo de pruebas</w:t>
            </w:r>
          </w:p>
        </w:tc>
      </w:tr>
    </w:tbl>
    <w:p w:rsidR="008313F1" w:rsidRDefault="00AF2858">
      <w:pPr>
        <w:spacing w:after="160" w:line="259" w:lineRule="auto"/>
        <w:jc w:val="center"/>
      </w:pPr>
      <w:r>
        <w:t xml:space="preserve">Tabla 1. </w:t>
      </w:r>
      <w:proofErr w:type="gramStart"/>
      <w:r>
        <w:t>tabla</w:t>
      </w:r>
      <w:proofErr w:type="gramEnd"/>
      <w:r>
        <w:t xml:space="preserve"> de etapas de desarrollo </w:t>
      </w:r>
    </w:p>
    <w:p w:rsidR="008313F1" w:rsidRDefault="008313F1">
      <w:pPr>
        <w:spacing w:after="160" w:line="259" w:lineRule="auto"/>
        <w:rPr>
          <w:b/>
          <w:sz w:val="28"/>
          <w:szCs w:val="28"/>
        </w:rPr>
      </w:pPr>
    </w:p>
    <w:p w:rsidR="008313F1" w:rsidRDefault="008313F1">
      <w:pPr>
        <w:spacing w:after="160" w:line="259" w:lineRule="auto"/>
        <w:rPr>
          <w:b/>
          <w:sz w:val="28"/>
          <w:szCs w:val="28"/>
        </w:rPr>
      </w:pPr>
    </w:p>
    <w:p w:rsidR="008313F1" w:rsidRDefault="008313F1">
      <w:pPr>
        <w:spacing w:after="160" w:line="259" w:lineRule="auto"/>
        <w:rPr>
          <w:b/>
          <w:sz w:val="28"/>
          <w:szCs w:val="28"/>
        </w:rPr>
      </w:pPr>
    </w:p>
    <w:p w:rsidR="008313F1" w:rsidRDefault="008313F1">
      <w:pPr>
        <w:spacing w:after="160" w:line="259" w:lineRule="auto"/>
        <w:rPr>
          <w:b/>
          <w:sz w:val="28"/>
          <w:szCs w:val="28"/>
        </w:rPr>
      </w:pPr>
    </w:p>
    <w:p w:rsidR="008313F1" w:rsidRDefault="008313F1">
      <w:pPr>
        <w:spacing w:after="160" w:line="259" w:lineRule="auto"/>
        <w:rPr>
          <w:b/>
          <w:sz w:val="28"/>
          <w:szCs w:val="28"/>
        </w:rPr>
      </w:pPr>
      <w:bookmarkStart w:id="0" w:name="_GoBack"/>
      <w:bookmarkEnd w:id="0"/>
    </w:p>
    <w:p w:rsidR="008313F1" w:rsidRDefault="00AF2858">
      <w:pPr>
        <w:spacing w:after="160" w:line="259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diagrama</w:t>
      </w:r>
      <w:proofErr w:type="gramEnd"/>
      <w:r>
        <w:rPr>
          <w:b/>
          <w:sz w:val="28"/>
          <w:szCs w:val="28"/>
        </w:rPr>
        <w:t xml:space="preserve"> de casos de uso:</w:t>
      </w:r>
    </w:p>
    <w:p w:rsidR="008313F1" w:rsidRDefault="00AF2858">
      <w:pPr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754510" cy="31765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51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3F1" w:rsidRDefault="00AF2858">
      <w:pPr>
        <w:spacing w:after="160" w:line="259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diagrama</w:t>
      </w:r>
      <w:proofErr w:type="gramEnd"/>
      <w:r>
        <w:rPr>
          <w:b/>
          <w:sz w:val="28"/>
          <w:szCs w:val="28"/>
        </w:rPr>
        <w:t xml:space="preserve"> de paquetes:</w:t>
      </w:r>
      <w:r>
        <w:rPr>
          <w:noProof/>
        </w:rPr>
        <w:drawing>
          <wp:inline distT="114300" distB="114300" distL="114300" distR="114300">
            <wp:extent cx="5115878" cy="282285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878" cy="2822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3F1" w:rsidRDefault="008313F1">
      <w:pPr>
        <w:spacing w:after="160" w:line="259" w:lineRule="auto"/>
        <w:rPr>
          <w:b/>
          <w:sz w:val="28"/>
          <w:szCs w:val="28"/>
        </w:rPr>
      </w:pPr>
    </w:p>
    <w:p w:rsidR="008313F1" w:rsidRDefault="008313F1">
      <w:pPr>
        <w:spacing w:after="160" w:line="259" w:lineRule="auto"/>
        <w:rPr>
          <w:b/>
          <w:sz w:val="28"/>
          <w:szCs w:val="28"/>
        </w:rPr>
      </w:pPr>
    </w:p>
    <w:p w:rsidR="008313F1" w:rsidRDefault="00AF285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Diagrama de implementación:</w:t>
      </w:r>
      <w:r>
        <w:rPr>
          <w:noProof/>
        </w:rPr>
        <w:drawing>
          <wp:inline distT="114300" distB="114300" distL="114300" distR="114300">
            <wp:extent cx="5612130" cy="2108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3F1" w:rsidRDefault="008313F1">
      <w:pPr>
        <w:spacing w:after="160" w:line="259" w:lineRule="auto"/>
        <w:rPr>
          <w:b/>
          <w:sz w:val="28"/>
          <w:szCs w:val="28"/>
        </w:rPr>
      </w:pPr>
    </w:p>
    <w:p w:rsidR="008313F1" w:rsidRDefault="00AF285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Herramientas:</w:t>
      </w:r>
    </w:p>
    <w:p w:rsidR="008313F1" w:rsidRDefault="00AF2858">
      <w:pPr>
        <w:numPr>
          <w:ilvl w:val="0"/>
          <w:numId w:val="1"/>
        </w:numPr>
        <w:spacing w:after="160" w:line="259" w:lineRule="auto"/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Staruml</w:t>
      </w:r>
      <w:proofErr w:type="spellEnd"/>
    </w:p>
    <w:p w:rsidR="008313F1" w:rsidRDefault="00AF2858">
      <w:pPr>
        <w:numPr>
          <w:ilvl w:val="0"/>
          <w:numId w:val="1"/>
        </w:numPr>
        <w:spacing w:after="160" w:line="259" w:lineRule="auto"/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Designer</w:t>
      </w:r>
      <w:proofErr w:type="spellEnd"/>
    </w:p>
    <w:p w:rsidR="008313F1" w:rsidRDefault="008313F1">
      <w:pPr>
        <w:spacing w:after="160" w:line="259" w:lineRule="auto"/>
        <w:rPr>
          <w:sz w:val="28"/>
          <w:szCs w:val="28"/>
        </w:rPr>
      </w:pPr>
    </w:p>
    <w:p w:rsidR="008313F1" w:rsidRDefault="00AF285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Bibliografía:</w:t>
      </w:r>
    </w:p>
    <w:p w:rsidR="008313F1" w:rsidRDefault="00AF2858">
      <w:pPr>
        <w:spacing w:after="160" w:line="259" w:lineRule="auto"/>
        <w:rPr>
          <w:sz w:val="28"/>
          <w:szCs w:val="28"/>
        </w:rPr>
      </w:pPr>
      <w:r>
        <w:t>(1).</w:t>
      </w:r>
      <w:hyperlink r:id="rId13">
        <w:r>
          <w:rPr>
            <w:color w:val="1155CC"/>
            <w:u w:val="single"/>
          </w:rPr>
          <w:t>http://osc.co.cr/analisis-y-diseno-de-sistemas-modelos-para-el-desarrollo-de-software/</w:t>
        </w:r>
      </w:hyperlink>
    </w:p>
    <w:sectPr w:rsidR="008313F1">
      <w:headerReference w:type="default" r:id="rId14"/>
      <w:footerReference w:type="default" r:id="rId15"/>
      <w:pgSz w:w="12240" w:h="15840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858" w:rsidRDefault="00AF2858">
      <w:pPr>
        <w:spacing w:after="0" w:line="240" w:lineRule="auto"/>
      </w:pPr>
      <w:r>
        <w:separator/>
      </w:r>
    </w:p>
  </w:endnote>
  <w:endnote w:type="continuationSeparator" w:id="0">
    <w:p w:rsidR="00AF2858" w:rsidRDefault="00AF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3F1" w:rsidRDefault="00AF2858">
    <w:pPr>
      <w:tabs>
        <w:tab w:val="center" w:pos="4419"/>
        <w:tab w:val="right" w:pos="8838"/>
      </w:tabs>
      <w:spacing w:after="0" w:line="240" w:lineRule="auto"/>
      <w:jc w:val="center"/>
      <w:rPr>
        <w:i/>
        <w:color w:val="2E75B5"/>
      </w:rPr>
    </w:pPr>
    <w:r>
      <w:rPr>
        <w:i/>
        <w:color w:val="2E75B5"/>
      </w:rPr>
      <w:t>Dirección: calle 5 #4-70 Popayán, Cauca</w:t>
    </w:r>
  </w:p>
  <w:p w:rsidR="008313F1" w:rsidRDefault="00AF2858">
    <w:pPr>
      <w:tabs>
        <w:tab w:val="center" w:pos="4419"/>
        <w:tab w:val="right" w:pos="8838"/>
      </w:tabs>
      <w:spacing w:after="0" w:line="240" w:lineRule="auto"/>
      <w:jc w:val="center"/>
      <w:rPr>
        <w:i/>
        <w:color w:val="2E75B5"/>
      </w:rPr>
    </w:pPr>
    <w:r>
      <w:rPr>
        <w:i/>
        <w:color w:val="2E75B5"/>
      </w:rPr>
      <w:t>Teléfono: 3176786346</w:t>
    </w:r>
  </w:p>
  <w:p w:rsidR="008313F1" w:rsidRDefault="00AF2858">
    <w:pPr>
      <w:tabs>
        <w:tab w:val="center" w:pos="4419"/>
        <w:tab w:val="right" w:pos="8838"/>
      </w:tabs>
      <w:spacing w:after="0" w:line="240" w:lineRule="auto"/>
      <w:jc w:val="center"/>
      <w:rPr>
        <w:i/>
        <w:color w:val="2E75B5"/>
      </w:rPr>
    </w:pPr>
    <w:r>
      <w:rPr>
        <w:i/>
        <w:color w:val="2E75B5"/>
      </w:rPr>
      <w:t xml:space="preserve">www.softec.com </w:t>
    </w:r>
  </w:p>
  <w:p w:rsidR="008313F1" w:rsidRDefault="00AF2858">
    <w:pPr>
      <w:tabs>
        <w:tab w:val="center" w:pos="4419"/>
        <w:tab w:val="right" w:pos="8838"/>
      </w:tabs>
      <w:spacing w:after="720" w:line="240" w:lineRule="auto"/>
      <w:jc w:val="right"/>
    </w:pPr>
    <w:r>
      <w:rPr>
        <w:color w:val="5B9BD5"/>
      </w:rPr>
      <w:t xml:space="preserve">pág. </w:t>
    </w:r>
    <w:r>
      <w:rPr>
        <w:color w:val="5B9BD5"/>
      </w:rPr>
      <w:fldChar w:fldCharType="begin"/>
    </w:r>
    <w:r>
      <w:rPr>
        <w:color w:val="5B9BD5"/>
      </w:rPr>
      <w:instrText>PAGE</w:instrText>
    </w:r>
    <w:r w:rsidR="005E760A">
      <w:rPr>
        <w:color w:val="5B9BD5"/>
      </w:rPr>
      <w:fldChar w:fldCharType="separate"/>
    </w:r>
    <w:r w:rsidR="005E760A">
      <w:rPr>
        <w:noProof/>
        <w:color w:val="5B9BD5"/>
      </w:rPr>
      <w:t>6</w:t>
    </w:r>
    <w:r>
      <w:rPr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858" w:rsidRDefault="00AF2858">
      <w:pPr>
        <w:spacing w:after="0" w:line="240" w:lineRule="auto"/>
      </w:pPr>
      <w:r>
        <w:separator/>
      </w:r>
    </w:p>
  </w:footnote>
  <w:footnote w:type="continuationSeparator" w:id="0">
    <w:p w:rsidR="00AF2858" w:rsidRDefault="00AF2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3F1" w:rsidRDefault="008313F1">
    <w:pPr>
      <w:tabs>
        <w:tab w:val="center" w:pos="4419"/>
        <w:tab w:val="right" w:pos="8838"/>
      </w:tabs>
      <w:spacing w:after="0" w:line="240" w:lineRule="auto"/>
      <w:rPr>
        <w:smallCaps/>
        <w:color w:val="44546A"/>
      </w:rPr>
    </w:pPr>
  </w:p>
  <w:p w:rsidR="008313F1" w:rsidRDefault="00AF2858">
    <w:pPr>
      <w:tabs>
        <w:tab w:val="center" w:pos="4419"/>
        <w:tab w:val="right" w:pos="8838"/>
      </w:tabs>
      <w:spacing w:after="0" w:line="240" w:lineRule="auto"/>
      <w:jc w:val="right"/>
      <w:rPr>
        <w:color w:val="44546A"/>
      </w:rPr>
    </w:pPr>
    <w:r>
      <w:rPr>
        <w:noProof/>
      </w:rPr>
      <w:drawing>
        <wp:inline distT="0" distB="0" distL="0" distR="0">
          <wp:extent cx="1043074" cy="903333"/>
          <wp:effectExtent l="0" t="0" r="0" b="0"/>
          <wp:docPr id="2" name="image4.png" descr="C:\Users\IDOCTOR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C:\Users\IDOCTOR\Desktop\logo.png"/>
                  <pic:cNvPicPr preferRelativeResize="0"/>
                </pic:nvPicPr>
                <pic:blipFill>
                  <a:blip r:embed="rId1"/>
                  <a:srcRect l="22638" t="3246" r="22346" b="12827"/>
                  <a:stretch>
                    <a:fillRect/>
                  </a:stretch>
                </pic:blipFill>
                <pic:spPr>
                  <a:xfrm>
                    <a:off x="0" y="0"/>
                    <a:ext cx="1043074" cy="9033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313F1" w:rsidRDefault="008313F1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57F1E"/>
    <w:multiLevelType w:val="multilevel"/>
    <w:tmpl w:val="EC643D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13F1"/>
    <w:rsid w:val="005E760A"/>
    <w:rsid w:val="008313F1"/>
    <w:rsid w:val="00A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es-CO" w:eastAsia="es-CO" w:bidi="ar-SA"/>
      </w:rPr>
    </w:rPrDefault>
    <w:pPrDefault>
      <w:pPr>
        <w:widowControl w:val="0"/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40404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44546A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color w:val="44546A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44546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color w:val="5B9BD5"/>
      <w:sz w:val="56"/>
      <w:szCs w:val="56"/>
    </w:rPr>
  </w:style>
  <w:style w:type="paragraph" w:styleId="Subttulo">
    <w:name w:val="Subtitle"/>
    <w:basedOn w:val="Normal"/>
    <w:next w:val="Normal"/>
    <w:pPr>
      <w:spacing w:line="240" w:lineRule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es-CO" w:eastAsia="es-CO" w:bidi="ar-SA"/>
      </w:rPr>
    </w:rPrDefault>
    <w:pPrDefault>
      <w:pPr>
        <w:widowControl w:val="0"/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40404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44546A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color w:val="44546A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44546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color w:val="5B9BD5"/>
      <w:sz w:val="56"/>
      <w:szCs w:val="56"/>
    </w:rPr>
  </w:style>
  <w:style w:type="paragraph" w:styleId="Subttulo">
    <w:name w:val="Subtitle"/>
    <w:basedOn w:val="Normal"/>
    <w:next w:val="Normal"/>
    <w:pPr>
      <w:spacing w:line="240" w:lineRule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sc.co.cr/analisis-y-diseno-de-sistemas-modelos-para-el-desarrollo-de-softwar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2017-06-15T04:17:00Z</dcterms:created>
  <dcterms:modified xsi:type="dcterms:W3CDTF">2017-06-15T04:17:00Z</dcterms:modified>
</cp:coreProperties>
</file>