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0A9" w:rsidRDefault="002F60A9">
      <w:pPr>
        <w:rPr>
          <w:b/>
        </w:rPr>
      </w:pPr>
    </w:p>
    <w:p w:rsidR="002F60A9" w:rsidRDefault="002F60A9">
      <w:pPr>
        <w:rPr>
          <w:b/>
        </w:rPr>
      </w:pPr>
    </w:p>
    <w:p w:rsidR="002F60A9" w:rsidRDefault="002F60A9">
      <w:pPr>
        <w:rPr>
          <w:b/>
        </w:rPr>
      </w:pPr>
    </w:p>
    <w:p w:rsidR="002F60A9" w:rsidRDefault="0099648D">
      <w:pPr>
        <w:jc w:val="center"/>
        <w:rPr>
          <w:b/>
        </w:rPr>
      </w:pPr>
      <w:r>
        <w:rPr>
          <w:b/>
        </w:rPr>
        <w:t>Plan de Negocios del proyecto: “Antojo Patojo”</w:t>
      </w:r>
    </w:p>
    <w:p w:rsidR="002F60A9" w:rsidRDefault="002F60A9">
      <w:pPr>
        <w:rPr>
          <w:b/>
        </w:rPr>
      </w:pPr>
    </w:p>
    <w:p w:rsidR="002F60A9" w:rsidRDefault="002F60A9">
      <w:pPr>
        <w:rPr>
          <w:b/>
        </w:rPr>
      </w:pPr>
    </w:p>
    <w:p w:rsidR="002F60A9" w:rsidRDefault="002F60A9">
      <w:pPr>
        <w:rPr>
          <w:b/>
        </w:rPr>
      </w:pPr>
    </w:p>
    <w:p w:rsidR="002F60A9" w:rsidRDefault="002F60A9">
      <w:pPr>
        <w:rPr>
          <w:b/>
        </w:rPr>
      </w:pPr>
    </w:p>
    <w:p w:rsidR="002F60A9" w:rsidRDefault="002F60A9">
      <w:pPr>
        <w:rPr>
          <w:b/>
        </w:rPr>
      </w:pPr>
    </w:p>
    <w:p w:rsidR="002F60A9" w:rsidRDefault="0099648D">
      <w:r>
        <w:br w:type="page"/>
      </w:r>
    </w:p>
    <w:p w:rsidR="002F60A9" w:rsidRDefault="002F60A9">
      <w:pPr>
        <w:rPr>
          <w:b/>
        </w:rPr>
      </w:pPr>
    </w:p>
    <w:p w:rsidR="002F60A9" w:rsidRDefault="002F60A9">
      <w:pPr>
        <w:rPr>
          <w:b/>
        </w:rPr>
      </w:pPr>
    </w:p>
    <w:p w:rsidR="002F60A9" w:rsidRDefault="002F60A9">
      <w:pPr>
        <w:rPr>
          <w:b/>
        </w:rPr>
      </w:pPr>
    </w:p>
    <w:p w:rsidR="002F60A9" w:rsidRDefault="0099648D">
      <w:pPr>
        <w:jc w:val="center"/>
        <w:rPr>
          <w:b/>
        </w:rPr>
      </w:pPr>
      <w:r>
        <w:rPr>
          <w:b/>
        </w:rPr>
        <w:t>Introducción</w:t>
      </w:r>
    </w:p>
    <w:p w:rsidR="002F60A9" w:rsidRDefault="002F60A9">
      <w:pPr>
        <w:jc w:val="center"/>
        <w:rPr>
          <w:b/>
        </w:rPr>
      </w:pPr>
    </w:p>
    <w:p w:rsidR="002F60A9" w:rsidRDefault="0099648D">
      <w:pPr>
        <w:jc w:val="both"/>
      </w:pPr>
      <w:r>
        <w:t xml:space="preserve">La riqueza y variedad gastronómica, en el departamento del cauca, ha logrado un gran reconocimiento, hasta el punto de convertirse en un patrimonio cultural avalado por la Unesco. Sin embargo, es evidente apreciar que el departamento, y su capital Popayán, a pesar de contar con tal galardón aún no son reconocidos turísticamente a partir de su gastronomía. Siendo más relevante aún el hecho de que la gran mayoría de los residentes de la región no conozcan el trasfondo cultural en estos sabores y, por tanto, terminan dejando a un lado su interés por </w:t>
      </w:r>
      <w:proofErr w:type="gramStart"/>
      <w:r>
        <w:t>éste</w:t>
      </w:r>
      <w:proofErr w:type="gramEnd"/>
      <w:r>
        <w:t xml:space="preserve"> tipo de iniciativas. Por tanto, la iniciativa de </w:t>
      </w:r>
      <w:proofErr w:type="gramStart"/>
      <w:r>
        <w:t>éste</w:t>
      </w:r>
      <w:proofErr w:type="gramEnd"/>
      <w:r>
        <w:t xml:space="preserve"> proyecto se caracteriza por devolver el primer lugar a aquellos sabores, tal vez escondidos, que pertenecen a cocinas ocultas en la ciudad de </w:t>
      </w:r>
      <w:proofErr w:type="spellStart"/>
      <w:r>
        <w:t>popayán</w:t>
      </w:r>
      <w:proofErr w:type="spellEnd"/>
      <w:r>
        <w:t xml:space="preserve">, donde cada sabor, aroma y esencia trae consigo un </w:t>
      </w:r>
      <w:proofErr w:type="spellStart"/>
      <w:r>
        <w:t>transfondo</w:t>
      </w:r>
      <w:proofErr w:type="spellEnd"/>
      <w:r>
        <w:t>, una tradición, siendo así uno de los tesoros ocultos de la región. Para lograr tal cometido, hemos decidido dar soporte y reconocimiento a estas culturas a través de un aplicativo móvil que permita, de forma innovadora y creativa, acercar estos sabores y culturas, tanto al sector turístico de la ciudad, como a los residentes de la región.</w:t>
      </w:r>
    </w:p>
    <w:p w:rsidR="002F60A9" w:rsidRDefault="002F60A9">
      <w:pPr>
        <w:jc w:val="both"/>
      </w:pPr>
    </w:p>
    <w:p w:rsidR="002F60A9" w:rsidRDefault="0099648D">
      <w:pPr>
        <w:jc w:val="both"/>
      </w:pPr>
      <w:r>
        <w:t xml:space="preserve">Para lo anterior, el presente documento presentará una breve descripción de nuestra empresa y nuestros objetivos con </w:t>
      </w:r>
      <w:proofErr w:type="gramStart"/>
      <w:r>
        <w:t>éste</w:t>
      </w:r>
      <w:proofErr w:type="gramEnd"/>
      <w:r>
        <w:t xml:space="preserve"> proyecto, a través de la definición del producto y servicio prestado con éste proyecto. Nuestras estrategias de financiación y nuestro plan financiero para el mismo.</w:t>
      </w:r>
    </w:p>
    <w:p w:rsidR="002F60A9" w:rsidRDefault="0099648D">
      <w:r>
        <w:br w:type="page"/>
      </w:r>
    </w:p>
    <w:p w:rsidR="002F60A9" w:rsidRDefault="002F60A9">
      <w:pPr>
        <w:jc w:val="both"/>
      </w:pPr>
    </w:p>
    <w:p w:rsidR="002F60A9" w:rsidRDefault="002F60A9">
      <w:pPr>
        <w:jc w:val="both"/>
      </w:pPr>
    </w:p>
    <w:p w:rsidR="002F60A9" w:rsidRDefault="002F60A9">
      <w:pPr>
        <w:rPr>
          <w:b/>
        </w:rPr>
      </w:pPr>
    </w:p>
    <w:p w:rsidR="002F60A9" w:rsidRDefault="0099648D">
      <w:pPr>
        <w:numPr>
          <w:ilvl w:val="0"/>
          <w:numId w:val="2"/>
        </w:numPr>
        <w:ind w:hanging="360"/>
        <w:contextualSpacing/>
        <w:jc w:val="center"/>
        <w:rPr>
          <w:b/>
        </w:rPr>
      </w:pPr>
      <w:r>
        <w:rPr>
          <w:b/>
        </w:rPr>
        <w:t>Estructura de la empresa</w:t>
      </w:r>
    </w:p>
    <w:p w:rsidR="002F60A9" w:rsidRDefault="002F60A9">
      <w:pPr>
        <w:rPr>
          <w:b/>
        </w:rPr>
      </w:pPr>
    </w:p>
    <w:p w:rsidR="002F60A9" w:rsidRDefault="002F60A9">
      <w:pPr>
        <w:rPr>
          <w:b/>
        </w:rPr>
      </w:pPr>
    </w:p>
    <w:p w:rsidR="002F60A9" w:rsidRDefault="0099648D">
      <w:pPr>
        <w:jc w:val="center"/>
        <w:rPr>
          <w:b/>
        </w:rPr>
      </w:pPr>
      <w:r>
        <w:rPr>
          <w:b/>
        </w:rPr>
        <w:t>Misión</w:t>
      </w:r>
    </w:p>
    <w:p w:rsidR="002F60A9" w:rsidRDefault="002F60A9">
      <w:pPr>
        <w:jc w:val="center"/>
        <w:rPr>
          <w:b/>
        </w:rPr>
      </w:pPr>
    </w:p>
    <w:p w:rsidR="002F60A9" w:rsidRDefault="0099648D">
      <w:pPr>
        <w:jc w:val="both"/>
      </w:pPr>
      <w:r>
        <w:t>Prestar servicios y soluciones de carácter innovador, mediante el uso de las tecnologías de la información, con el fin de presentar una solución efectiva y eficaz a las necesidades y problemáticas de nuestros clientes.</w:t>
      </w:r>
      <w:r>
        <w:tab/>
      </w:r>
    </w:p>
    <w:p w:rsidR="002F60A9" w:rsidRDefault="002F60A9"/>
    <w:p w:rsidR="002F60A9" w:rsidRDefault="0099648D">
      <w:pPr>
        <w:jc w:val="center"/>
        <w:rPr>
          <w:b/>
        </w:rPr>
      </w:pPr>
      <w:r>
        <w:rPr>
          <w:b/>
        </w:rPr>
        <w:t>Visión</w:t>
      </w:r>
    </w:p>
    <w:p w:rsidR="002F60A9" w:rsidRDefault="002F60A9">
      <w:pPr>
        <w:jc w:val="center"/>
        <w:rPr>
          <w:b/>
        </w:rPr>
      </w:pPr>
    </w:p>
    <w:p w:rsidR="002F60A9" w:rsidRDefault="0099648D">
      <w:pPr>
        <w:jc w:val="both"/>
      </w:pPr>
      <w:r>
        <w:t>Conformar una empresa reconocida en el sector local y nacional, caracterizada por la calidad e innovación de sus soluciones tecnológicos. Teniendo así una mayor cobertura y reconocimiento en el sector.</w:t>
      </w:r>
    </w:p>
    <w:p w:rsidR="002F60A9" w:rsidRDefault="002F60A9"/>
    <w:p w:rsidR="002F60A9" w:rsidRDefault="002F60A9"/>
    <w:p w:rsidR="002F60A9" w:rsidRDefault="0099648D">
      <w:pPr>
        <w:jc w:val="center"/>
        <w:rPr>
          <w:b/>
        </w:rPr>
      </w:pPr>
      <w:r>
        <w:rPr>
          <w:b/>
        </w:rPr>
        <w:t xml:space="preserve">Fortalezas </w:t>
      </w:r>
    </w:p>
    <w:p w:rsidR="002F60A9" w:rsidRDefault="002F60A9">
      <w:pPr>
        <w:rPr>
          <w:b/>
        </w:rPr>
      </w:pPr>
    </w:p>
    <w:p w:rsidR="002F60A9" w:rsidRDefault="0099648D">
      <w:pPr>
        <w:numPr>
          <w:ilvl w:val="0"/>
          <w:numId w:val="3"/>
        </w:numPr>
        <w:ind w:hanging="360"/>
        <w:contextualSpacing/>
        <w:jc w:val="both"/>
      </w:pPr>
      <w:r>
        <w:t>Somos un equipo joven, con un gran talento humano.</w:t>
      </w:r>
    </w:p>
    <w:p w:rsidR="002F60A9" w:rsidRDefault="0099648D">
      <w:pPr>
        <w:numPr>
          <w:ilvl w:val="0"/>
          <w:numId w:val="5"/>
        </w:numPr>
        <w:ind w:hanging="360"/>
        <w:contextualSpacing/>
        <w:jc w:val="both"/>
      </w:pPr>
      <w:r>
        <w:t>Gran capacidad de aprehensión e implementación de las nuevas tecnologías, con el fin de prestar el mejor servicio posible a nuestros clientes.</w:t>
      </w:r>
    </w:p>
    <w:p w:rsidR="002F60A9" w:rsidRDefault="0099648D">
      <w:pPr>
        <w:numPr>
          <w:ilvl w:val="0"/>
          <w:numId w:val="5"/>
        </w:numPr>
        <w:ind w:hanging="360"/>
        <w:contextualSpacing/>
        <w:jc w:val="both"/>
      </w:pPr>
      <w:r>
        <w:t>Excelente trabajo humano, dado por nuestras relaciones interpersonales, destacando así nuestro trabajo con la comunidad.</w:t>
      </w:r>
    </w:p>
    <w:p w:rsidR="002F60A9" w:rsidRDefault="0099648D">
      <w:pPr>
        <w:numPr>
          <w:ilvl w:val="0"/>
          <w:numId w:val="5"/>
        </w:numPr>
        <w:ind w:hanging="360"/>
        <w:contextualSpacing/>
        <w:jc w:val="both"/>
      </w:pPr>
      <w:r>
        <w:t>Alta creatividad, y excelente trabajo en equipo</w:t>
      </w:r>
    </w:p>
    <w:p w:rsidR="002F60A9" w:rsidRDefault="002F60A9">
      <w:pPr>
        <w:jc w:val="both"/>
      </w:pPr>
    </w:p>
    <w:p w:rsidR="002F60A9" w:rsidRDefault="0099648D">
      <w:pPr>
        <w:jc w:val="center"/>
        <w:rPr>
          <w:b/>
        </w:rPr>
      </w:pPr>
      <w:r>
        <w:rPr>
          <w:b/>
        </w:rPr>
        <w:t>Debilidades</w:t>
      </w:r>
    </w:p>
    <w:p w:rsidR="002F60A9" w:rsidRDefault="002F60A9">
      <w:pPr>
        <w:jc w:val="center"/>
        <w:rPr>
          <w:b/>
        </w:rPr>
      </w:pPr>
    </w:p>
    <w:p w:rsidR="002F60A9" w:rsidRDefault="0099648D">
      <w:pPr>
        <w:numPr>
          <w:ilvl w:val="0"/>
          <w:numId w:val="1"/>
        </w:numPr>
        <w:ind w:hanging="360"/>
        <w:contextualSpacing/>
      </w:pPr>
      <w:r>
        <w:t>Falta de personal que complemente la interdisciplinariedad del grupo.</w:t>
      </w:r>
    </w:p>
    <w:p w:rsidR="002F60A9" w:rsidRDefault="0099648D">
      <w:pPr>
        <w:numPr>
          <w:ilvl w:val="0"/>
          <w:numId w:val="1"/>
        </w:numPr>
        <w:ind w:hanging="360"/>
        <w:contextualSpacing/>
      </w:pPr>
      <w:r>
        <w:t>Falta de reconocimiento y posicionamiento del grupo en la región.</w:t>
      </w:r>
    </w:p>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2F60A9"/>
    <w:p w:rsidR="002F60A9" w:rsidRDefault="0099648D">
      <w:pPr>
        <w:jc w:val="center"/>
        <w:rPr>
          <w:b/>
        </w:rPr>
      </w:pPr>
      <w:r>
        <w:rPr>
          <w:b/>
        </w:rPr>
        <w:lastRenderedPageBreak/>
        <w:t>2. Objetivos</w:t>
      </w:r>
    </w:p>
    <w:p w:rsidR="002F60A9" w:rsidRDefault="002F60A9"/>
    <w:p w:rsidR="002F60A9" w:rsidRDefault="0099648D">
      <w:pPr>
        <w:jc w:val="center"/>
        <w:rPr>
          <w:b/>
        </w:rPr>
      </w:pPr>
      <w:r>
        <w:rPr>
          <w:b/>
        </w:rPr>
        <w:t>Objetivo general</w:t>
      </w:r>
    </w:p>
    <w:p w:rsidR="00426EB2" w:rsidRDefault="00426EB2">
      <w:pPr>
        <w:jc w:val="center"/>
        <w:rPr>
          <w:b/>
        </w:rPr>
      </w:pPr>
    </w:p>
    <w:p w:rsidR="002F60A9" w:rsidRDefault="00426EB2">
      <w:pPr>
        <w:jc w:val="both"/>
      </w:pPr>
      <w:r>
        <w:t>Elaborar una herramienta tecnológica que brinde más información</w:t>
      </w:r>
      <w:r w:rsidR="0099648D">
        <w:t xml:space="preserve"> acerca de los diferentes platos típicos del departamento del Cauca, con el fin de rescatar y promover el arte gastronómico de la región a nivel nacional e internacional.</w:t>
      </w:r>
    </w:p>
    <w:p w:rsidR="002F60A9" w:rsidRDefault="002F60A9"/>
    <w:p w:rsidR="002F60A9" w:rsidRDefault="0099648D">
      <w:pPr>
        <w:jc w:val="center"/>
        <w:rPr>
          <w:b/>
        </w:rPr>
      </w:pPr>
      <w:r>
        <w:rPr>
          <w:b/>
        </w:rPr>
        <w:t>Objetivos específicos</w:t>
      </w:r>
    </w:p>
    <w:p w:rsidR="002F60A9" w:rsidRDefault="002F60A9">
      <w:pPr>
        <w:jc w:val="center"/>
        <w:rPr>
          <w:b/>
        </w:rPr>
      </w:pPr>
    </w:p>
    <w:p w:rsidR="002F60A9" w:rsidRDefault="0099648D">
      <w:pPr>
        <w:jc w:val="both"/>
        <w:rPr>
          <w:shd w:val="clear" w:color="auto" w:fill="EFEFEF"/>
        </w:rPr>
      </w:pPr>
      <w:r>
        <w:rPr>
          <w:b/>
        </w:rPr>
        <w:t>Corto Plazo:</w:t>
      </w:r>
      <w:r>
        <w:t xml:space="preserve"> Caracterizar la información acerca de las cocinas tradicionales caucanas en la ciudad de Popayán, creando así una base de conocimiento, para la preservación y futura actualización del arte gastronómico en la región.</w:t>
      </w:r>
    </w:p>
    <w:p w:rsidR="002F60A9" w:rsidRDefault="002F60A9">
      <w:pPr>
        <w:rPr>
          <w:shd w:val="clear" w:color="auto" w:fill="EFEFEF"/>
        </w:rPr>
      </w:pPr>
    </w:p>
    <w:p w:rsidR="002F60A9" w:rsidRDefault="0099648D">
      <w:pPr>
        <w:jc w:val="both"/>
      </w:pPr>
      <w:r>
        <w:rPr>
          <w:b/>
        </w:rPr>
        <w:t>Mediano Plazo:</w:t>
      </w:r>
      <w:r>
        <w:t xml:space="preserve"> Dar un mayor reconocimiento a las cocinas tradicionales de la ciudad de Popayán, a través de una herramienta tecnológica, que brinda acceso a la diversidad gastronómica caucana de manera innovadora y </w:t>
      </w:r>
      <w:r w:rsidR="00426EB2">
        <w:t>creativa.</w:t>
      </w:r>
    </w:p>
    <w:p w:rsidR="002F60A9" w:rsidRDefault="002F60A9"/>
    <w:p w:rsidR="002F60A9" w:rsidRDefault="0099648D">
      <w:pPr>
        <w:jc w:val="both"/>
      </w:pPr>
      <w:r>
        <w:rPr>
          <w:b/>
        </w:rPr>
        <w:t>Largo Plazo:</w:t>
      </w:r>
      <w:r>
        <w:t xml:space="preserve"> Lograr una expansión a la mayoría de municipios del departamento del Cauca, adicionando cada vez más conocimiento acerca del arte gastronómico de la región, conservando la calidad y el servicio del producto, así como poseer un gran reconocimiento y posicionamiento en el sector.</w:t>
      </w:r>
    </w:p>
    <w:p w:rsidR="002F60A9" w:rsidRDefault="002F60A9"/>
    <w:p w:rsidR="002F60A9" w:rsidRDefault="0099648D">
      <w:r>
        <w:br w:type="page"/>
      </w:r>
    </w:p>
    <w:p w:rsidR="002F60A9" w:rsidRDefault="002F60A9"/>
    <w:p w:rsidR="002F60A9" w:rsidRDefault="002F60A9"/>
    <w:p w:rsidR="002F60A9" w:rsidRDefault="0099648D">
      <w:pPr>
        <w:jc w:val="center"/>
        <w:rPr>
          <w:b/>
        </w:rPr>
      </w:pPr>
      <w:r>
        <w:rPr>
          <w:b/>
        </w:rPr>
        <w:t>3. Plan de producto</w:t>
      </w:r>
    </w:p>
    <w:p w:rsidR="002F60A9" w:rsidRDefault="002F60A9">
      <w:pPr>
        <w:rPr>
          <w:b/>
        </w:rPr>
      </w:pPr>
    </w:p>
    <w:p w:rsidR="002F60A9" w:rsidRDefault="0099648D">
      <w:pPr>
        <w:jc w:val="center"/>
        <w:rPr>
          <w:b/>
        </w:rPr>
      </w:pPr>
      <w:r>
        <w:rPr>
          <w:b/>
        </w:rPr>
        <w:t>Análisis de producto.</w:t>
      </w:r>
    </w:p>
    <w:p w:rsidR="002F60A9" w:rsidRDefault="002F60A9">
      <w:pPr>
        <w:rPr>
          <w:b/>
        </w:rPr>
      </w:pPr>
    </w:p>
    <w:p w:rsidR="002F60A9" w:rsidRDefault="0099648D">
      <w:pPr>
        <w:rPr>
          <w:b/>
        </w:rPr>
      </w:pPr>
      <w:r>
        <w:rPr>
          <w:b/>
        </w:rPr>
        <w:t>Aspectos del producto.</w:t>
      </w:r>
    </w:p>
    <w:p w:rsidR="002F60A9" w:rsidRDefault="002F60A9">
      <w:pPr>
        <w:ind w:left="720"/>
        <w:rPr>
          <w:b/>
        </w:rPr>
      </w:pPr>
    </w:p>
    <w:p w:rsidR="002F60A9" w:rsidRDefault="0099648D">
      <w:pPr>
        <w:jc w:val="both"/>
      </w:pPr>
      <w:r>
        <w:t xml:space="preserve">Nuestro producto, el cual está pensado por y para la gente, está concebido con una gran pasión por fomentar un mayor reconocimiento de la gastronomía payanesa en la población general, siendo ésta nuestro mayor diferenciador en el mercado. Por tanto, derivado de </w:t>
      </w:r>
      <w:proofErr w:type="gramStart"/>
      <w:r>
        <w:t>ésta</w:t>
      </w:r>
      <w:proofErr w:type="gramEnd"/>
      <w:r>
        <w:t xml:space="preserve"> pasión podemos ver cómo nuestro acercamiento e investigación hacia las comidas, el cual fue realizado de manera minuciosa, y además de nuestro enfoque publicitario, con el fin de resaltar los valores tradicionales en nuestras cocinas, son otros de los muchos elementos diferenciadores con los que cuenta nuestro producto.</w:t>
      </w:r>
    </w:p>
    <w:p w:rsidR="002F60A9" w:rsidRDefault="002F60A9">
      <w:pPr>
        <w:ind w:left="720"/>
        <w:rPr>
          <w:b/>
        </w:rPr>
      </w:pPr>
    </w:p>
    <w:p w:rsidR="002F60A9" w:rsidRDefault="0099648D">
      <w:pPr>
        <w:rPr>
          <w:b/>
        </w:rPr>
      </w:pPr>
      <w:r>
        <w:rPr>
          <w:b/>
        </w:rPr>
        <w:t>Aspectos del servicio.</w:t>
      </w:r>
    </w:p>
    <w:p w:rsidR="002F60A9" w:rsidRDefault="002F60A9">
      <w:pPr>
        <w:ind w:left="720"/>
        <w:rPr>
          <w:b/>
        </w:rPr>
      </w:pPr>
    </w:p>
    <w:p w:rsidR="002F60A9" w:rsidRDefault="0099648D">
      <w:pPr>
        <w:jc w:val="both"/>
      </w:pPr>
      <w:r>
        <w:t xml:space="preserve">Los servicios publicitarios a través de aplicaciones móviles son mecanismos ampliamente fundamentados en el mercado. Sin embargo, la gran mayoría de iniciativas carecen de concentración de sus </w:t>
      </w:r>
      <w:r w:rsidR="008E2DD7">
        <w:t>recursos en</w:t>
      </w:r>
      <w:r>
        <w:t xml:space="preserve"> satisfacer las necesidades de un único nicho de mercado, lo cual trae ciertas limitaciones a la hora de prestar el mejor servicio posible. Es por esto </w:t>
      </w:r>
      <w:proofErr w:type="gramStart"/>
      <w:r>
        <w:t>que</w:t>
      </w:r>
      <w:proofErr w:type="gramEnd"/>
      <w:r>
        <w:t>, al estar enfocado únicamente en la gastronomía caucana, nuestro proyecto posee en gran elemento diferenciador como servicio, debido a que está diseñado para atacar y resolver todas aquellas necesidades específicas de nuestro nicho de mercado. Logrando así crear un servicio con un gran acercamiento, y por ende en constante retroalimentación, con la comunidad payanesa.</w:t>
      </w:r>
    </w:p>
    <w:p w:rsidR="002F60A9" w:rsidRDefault="002F60A9">
      <w:pPr>
        <w:ind w:left="720"/>
        <w:rPr>
          <w:b/>
        </w:rPr>
      </w:pPr>
    </w:p>
    <w:p w:rsidR="002F60A9" w:rsidRDefault="002F60A9">
      <w:pPr>
        <w:rPr>
          <w:b/>
        </w:rPr>
      </w:pPr>
    </w:p>
    <w:p w:rsidR="002F60A9" w:rsidRDefault="0099648D">
      <w:r>
        <w:br w:type="page"/>
      </w:r>
    </w:p>
    <w:p w:rsidR="002F60A9" w:rsidRDefault="002F60A9">
      <w:pPr>
        <w:rPr>
          <w:b/>
        </w:rPr>
      </w:pPr>
    </w:p>
    <w:p w:rsidR="002F60A9" w:rsidRDefault="002F60A9">
      <w:pPr>
        <w:rPr>
          <w:b/>
        </w:rPr>
      </w:pPr>
    </w:p>
    <w:p w:rsidR="002F60A9" w:rsidRDefault="0099648D">
      <w:pPr>
        <w:jc w:val="center"/>
        <w:rPr>
          <w:b/>
        </w:rPr>
      </w:pPr>
      <w:r>
        <w:rPr>
          <w:b/>
        </w:rPr>
        <w:t>4. Plan de Marketing</w:t>
      </w:r>
    </w:p>
    <w:p w:rsidR="002F60A9" w:rsidRDefault="002F60A9">
      <w:pPr>
        <w:rPr>
          <w:b/>
        </w:rPr>
      </w:pPr>
    </w:p>
    <w:p w:rsidR="002F60A9" w:rsidRDefault="0099648D">
      <w:pPr>
        <w:rPr>
          <w:b/>
        </w:rPr>
      </w:pPr>
      <w:r>
        <w:rPr>
          <w:b/>
        </w:rPr>
        <w:t>Investigación en el mercado.</w:t>
      </w:r>
    </w:p>
    <w:p w:rsidR="002F60A9" w:rsidRDefault="002F60A9">
      <w:pPr>
        <w:ind w:firstLine="720"/>
        <w:rPr>
          <w:b/>
        </w:rPr>
      </w:pPr>
    </w:p>
    <w:p w:rsidR="002F60A9" w:rsidRDefault="0099648D">
      <w:pPr>
        <w:jc w:val="both"/>
      </w:pPr>
      <w:r>
        <w:t>Actualmente se han presentado varias iniciativas, ideas y propuestas para dar solución a la recuperación de las cocinas y platos tradicionales del cauca en la ciudad de Popayán, pero la mayoría solamente dan a conocer la información de los restaurantes comunes de la ciudad de Popayán. La información proporcionada de dichas propuestas ya se encuentra indexada en los principales motores de búsqueda en la web como lo es Google, pero hasta el momento ninguno ha logrado generar o crear una base de conocimiento donde se pueda preservar y actualizar en un futuro información sobre la oferta del arte gastronómico de la región caucana en la ciudad de Popayán.</w:t>
      </w:r>
    </w:p>
    <w:p w:rsidR="002F60A9" w:rsidRDefault="002F60A9">
      <w:pPr>
        <w:rPr>
          <w:b/>
        </w:rPr>
      </w:pPr>
    </w:p>
    <w:p w:rsidR="002F60A9" w:rsidRDefault="0099648D">
      <w:pPr>
        <w:rPr>
          <w:b/>
        </w:rPr>
      </w:pPr>
      <w:r>
        <w:rPr>
          <w:b/>
        </w:rPr>
        <w:t>Método para atraer al cliente.</w:t>
      </w:r>
    </w:p>
    <w:p w:rsidR="002F60A9" w:rsidRDefault="002F60A9">
      <w:pPr>
        <w:ind w:firstLine="720"/>
        <w:rPr>
          <w:b/>
        </w:rPr>
      </w:pPr>
    </w:p>
    <w:p w:rsidR="002F60A9" w:rsidRDefault="0099648D">
      <w:pPr>
        <w:jc w:val="both"/>
      </w:pPr>
      <w:r>
        <w:t xml:space="preserve">Se pretende atraer a los clientes mediante estrategias de promoción. se hará uso de </w:t>
      </w:r>
      <w:r w:rsidR="008E2DD7">
        <w:t>las siguientes herramientas promocionales</w:t>
      </w:r>
      <w:r>
        <w:t>:</w:t>
      </w:r>
    </w:p>
    <w:p w:rsidR="002F60A9" w:rsidRDefault="002F60A9"/>
    <w:p w:rsidR="002F60A9" w:rsidRDefault="0099648D">
      <w:pPr>
        <w:numPr>
          <w:ilvl w:val="0"/>
          <w:numId w:val="4"/>
        </w:numPr>
        <w:ind w:left="720" w:hanging="360"/>
        <w:contextualSpacing/>
        <w:jc w:val="both"/>
      </w:pPr>
      <w:r>
        <w:rPr>
          <w:b/>
        </w:rPr>
        <w:t>Publicidad:</w:t>
      </w:r>
      <w:r>
        <w:t xml:space="preserve"> Consiste en cualquier forma pagada de presentación y promoción de la herramienta tecnológica. En este caso se hará por medio de anuncios en internet y presentaciones en diferentes medios de comunicación locales.</w:t>
      </w:r>
    </w:p>
    <w:p w:rsidR="002F60A9" w:rsidRDefault="0099648D">
      <w:pPr>
        <w:numPr>
          <w:ilvl w:val="0"/>
          <w:numId w:val="4"/>
        </w:numPr>
        <w:ind w:left="720" w:hanging="360"/>
        <w:contextualSpacing/>
        <w:jc w:val="both"/>
      </w:pPr>
      <w:r>
        <w:rPr>
          <w:b/>
        </w:rPr>
        <w:t>Promociones en ventas:</w:t>
      </w:r>
      <w:r>
        <w:t xml:space="preserve"> Incentivos para alentar a la suscripción y descarga de nuestra plataforma. En este caso contamos con una suscripción gratuita para nuestros clientes, además se harán promociones en ventas de las comidas para nuestros usuarios.</w:t>
      </w:r>
    </w:p>
    <w:p w:rsidR="002F60A9" w:rsidRDefault="0099648D">
      <w:pPr>
        <w:numPr>
          <w:ilvl w:val="0"/>
          <w:numId w:val="4"/>
        </w:numPr>
        <w:ind w:left="720" w:hanging="360"/>
        <w:contextualSpacing/>
        <w:jc w:val="both"/>
      </w:pPr>
      <w:r>
        <w:rPr>
          <w:b/>
        </w:rPr>
        <w:t>Relaciones públicas:</w:t>
      </w:r>
      <w:r>
        <w:t xml:space="preserve"> Se crearán buenas relaciones con nuestro diverso público de la plataforma. Se hará un reporte financiero a cada cliente sobre la actividad mensual sobre sus ventas, búsquedas y calificación. por otro </w:t>
      </w:r>
      <w:proofErr w:type="gramStart"/>
      <w:r>
        <w:t>lado</w:t>
      </w:r>
      <w:proofErr w:type="gramEnd"/>
      <w:r>
        <w:t xml:space="preserve"> nuestros usuarios contarán con la posibilidad de calificar y comentar acerca de sus experiencias dentro de la aplicación.</w:t>
      </w:r>
    </w:p>
    <w:p w:rsidR="002F60A9" w:rsidRDefault="002F60A9"/>
    <w:p w:rsidR="002F60A9" w:rsidRDefault="0099648D">
      <w:pPr>
        <w:jc w:val="both"/>
      </w:pPr>
      <w:r>
        <w:t xml:space="preserve">Todos los esfuerzos de marketing se realizarán por un profesional en la materia. </w:t>
      </w:r>
      <w:proofErr w:type="spellStart"/>
      <w:r>
        <w:t>como</w:t>
      </w:r>
      <w:proofErr w:type="spellEnd"/>
      <w:r>
        <w:t xml:space="preserve"> se mencionó anteriormente, se pretende hacer uso de marketing directo, esto con la finalidad de crear una lealtad en los clientes. Las estrategias que se utilizarán estarán basadas en la atracción. Se utilizarán medios de publicidad exterior y redes sociales para dar a conocer la aplicación. También se diseñará un sitio web con el objetivo de un acceso rápido y fácil para nuestros clientes.</w:t>
      </w: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Default="008E2DD7">
      <w:pPr>
        <w:jc w:val="both"/>
      </w:pPr>
    </w:p>
    <w:p w:rsidR="008E2DD7" w:rsidRPr="008E2DD7" w:rsidRDefault="008E2DD7">
      <w:pPr>
        <w:jc w:val="both"/>
        <w:rPr>
          <w:b/>
        </w:rPr>
      </w:pPr>
    </w:p>
    <w:p w:rsidR="008E2DD7" w:rsidRPr="008E2DD7" w:rsidRDefault="008E2DD7">
      <w:pPr>
        <w:jc w:val="both"/>
        <w:rPr>
          <w:b/>
        </w:rPr>
      </w:pPr>
      <w:r w:rsidRPr="008E2DD7">
        <w:rPr>
          <w:b/>
        </w:rPr>
        <w:t>Resultados de la investigación Preliminar</w:t>
      </w:r>
    </w:p>
    <w:p w:rsidR="002F60A9" w:rsidRDefault="002F60A9">
      <w:pPr>
        <w:rPr>
          <w:b/>
        </w:rPr>
      </w:pPr>
    </w:p>
    <w:p w:rsidR="008E2DD7" w:rsidRDefault="008E2DD7" w:rsidP="008E2DD7">
      <w:pPr>
        <w:rPr>
          <w:b/>
        </w:rPr>
      </w:pPr>
      <w:r>
        <w:rPr>
          <w:b/>
        </w:rPr>
        <w:t>Resultados cualitativos:</w:t>
      </w:r>
    </w:p>
    <w:p w:rsidR="008E2DD7" w:rsidRDefault="008E2DD7" w:rsidP="008E2DD7">
      <w:r>
        <w:t>Resultados de las entrevistas a los dueños o administradores de las cocinas.</w:t>
      </w:r>
    </w:p>
    <w:p w:rsidR="008E2DD7" w:rsidRDefault="008E2DD7" w:rsidP="008E2DD7"/>
    <w:p w:rsidR="008E2DD7" w:rsidRDefault="008E2DD7" w:rsidP="008E2DD7">
      <w:r>
        <w:t>Los resultados obtenidos de las entrevistas realizadas a los diferentes dueños o administradores, son los siguientes:</w:t>
      </w:r>
    </w:p>
    <w:p w:rsidR="004F7258" w:rsidRDefault="004F7258" w:rsidP="008E2DD7"/>
    <w:tbl>
      <w:tblPr>
        <w:tblStyle w:val="GridTable6Colorful-Accent1"/>
        <w:tblW w:w="0" w:type="auto"/>
        <w:tblInd w:w="0" w:type="dxa"/>
        <w:tblLook w:val="04A0" w:firstRow="1" w:lastRow="0" w:firstColumn="1" w:lastColumn="0" w:noHBand="0" w:noVBand="1"/>
      </w:tblPr>
      <w:tblGrid>
        <w:gridCol w:w="8828"/>
      </w:tblGrid>
      <w:tr w:rsidR="008E2DD7" w:rsidTr="008E2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right w:val="single" w:sz="4" w:space="0" w:color="8EAADB" w:themeColor="accent1" w:themeTint="99"/>
            </w:tcBorders>
            <w:hideMark/>
          </w:tcPr>
          <w:p w:rsidR="008E2DD7" w:rsidRDefault="00426EB2">
            <w:pPr>
              <w:rPr>
                <w:rFonts w:ascii="Arial" w:hAnsi="Arial" w:cs="Arial"/>
              </w:rPr>
            </w:pPr>
            <w:r>
              <w:rPr>
                <w:rFonts w:ascii="Arial" w:hAnsi="Arial" w:cs="Arial"/>
              </w:rPr>
              <w:t>Cocinas ocultas</w:t>
            </w:r>
          </w:p>
        </w:tc>
      </w:tr>
      <w:tr w:rsidR="008E2DD7" w:rsidTr="008E2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26EB2" w:rsidRDefault="00426EB2">
            <w:pPr>
              <w:rPr>
                <w:rFonts w:ascii="Arial" w:hAnsi="Arial" w:cs="Arial"/>
                <w:b w:val="0"/>
                <w:color w:val="000000" w:themeColor="text1"/>
              </w:rPr>
            </w:pPr>
          </w:p>
          <w:p w:rsidR="00426EB2" w:rsidRDefault="004F7258">
            <w:pPr>
              <w:rPr>
                <w:rFonts w:ascii="Arial" w:hAnsi="Arial" w:cs="Arial"/>
                <w:b w:val="0"/>
                <w:color w:val="000000" w:themeColor="text1"/>
              </w:rPr>
            </w:pPr>
            <w:r>
              <w:rPr>
                <w:rFonts w:ascii="Arial" w:hAnsi="Arial" w:cs="Arial"/>
                <w:b w:val="0"/>
                <w:color w:val="000000" w:themeColor="text1"/>
              </w:rPr>
              <w:t>Se realizaron</w:t>
            </w:r>
            <w:r w:rsidR="00426EB2">
              <w:rPr>
                <w:rFonts w:ascii="Arial" w:hAnsi="Arial" w:cs="Arial"/>
                <w:b w:val="0"/>
                <w:color w:val="000000" w:themeColor="text1"/>
              </w:rPr>
              <w:t xml:space="preserve"> entrevistas a dueños o </w:t>
            </w:r>
            <w:r>
              <w:rPr>
                <w:rFonts w:ascii="Arial" w:hAnsi="Arial" w:cs="Arial"/>
                <w:b w:val="0"/>
                <w:color w:val="000000" w:themeColor="text1"/>
              </w:rPr>
              <w:t>propietarios de los negocias de las cocinas tradicionales caucanas de la ciudad de Popayán, con el propósito de promover el arte gastronómico.</w:t>
            </w:r>
          </w:p>
          <w:p w:rsidR="008E2DD7" w:rsidRDefault="008E2DD7" w:rsidP="004F7258">
            <w:pPr>
              <w:rPr>
                <w:rFonts w:ascii="Arial" w:hAnsi="Arial" w:cs="Arial"/>
                <w:b w:val="0"/>
                <w:color w:val="000000" w:themeColor="text1"/>
              </w:rPr>
            </w:pPr>
          </w:p>
        </w:tc>
      </w:tr>
    </w:tbl>
    <w:p w:rsidR="004F7258" w:rsidRDefault="004F7258" w:rsidP="008E2DD7">
      <w:pPr>
        <w:rPr>
          <w:color w:val="auto"/>
          <w:lang w:eastAsia="en-US"/>
        </w:rPr>
      </w:pPr>
    </w:p>
    <w:p w:rsidR="004F7258" w:rsidRDefault="004F7258" w:rsidP="008E2DD7">
      <w:pPr>
        <w:rPr>
          <w:color w:val="auto"/>
          <w:lang w:eastAsia="en-US"/>
        </w:rPr>
      </w:pPr>
    </w:p>
    <w:tbl>
      <w:tblPr>
        <w:tblStyle w:val="GridTable6Colorful-Accent1"/>
        <w:tblW w:w="0" w:type="auto"/>
        <w:tblInd w:w="0" w:type="dxa"/>
        <w:tblLook w:val="04A0" w:firstRow="1" w:lastRow="0" w:firstColumn="1" w:lastColumn="0" w:noHBand="0" w:noVBand="1"/>
      </w:tblPr>
      <w:tblGrid>
        <w:gridCol w:w="8828"/>
      </w:tblGrid>
      <w:tr w:rsidR="004F7258" w:rsidTr="00A87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right w:val="single" w:sz="4" w:space="0" w:color="8EAADB" w:themeColor="accent1" w:themeTint="99"/>
            </w:tcBorders>
            <w:hideMark/>
          </w:tcPr>
          <w:p w:rsidR="004F7258" w:rsidRDefault="004F7258" w:rsidP="00A87A56">
            <w:pPr>
              <w:rPr>
                <w:rFonts w:ascii="Arial" w:hAnsi="Arial" w:cs="Arial"/>
              </w:rPr>
            </w:pPr>
            <w:r>
              <w:rPr>
                <w:rFonts w:ascii="Arial" w:hAnsi="Arial" w:cs="Arial"/>
              </w:rPr>
              <w:t xml:space="preserve">Servicio </w:t>
            </w:r>
          </w:p>
        </w:tc>
      </w:tr>
      <w:tr w:rsidR="004F7258" w:rsidTr="00A87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F7258" w:rsidRDefault="004F7258" w:rsidP="00A87A56">
            <w:pPr>
              <w:rPr>
                <w:rFonts w:ascii="Arial" w:hAnsi="Arial" w:cs="Arial"/>
                <w:b w:val="0"/>
                <w:color w:val="000000" w:themeColor="text1"/>
              </w:rPr>
            </w:pPr>
          </w:p>
          <w:p w:rsidR="004F7258" w:rsidRDefault="004F7258" w:rsidP="00A87A56">
            <w:pPr>
              <w:rPr>
                <w:rFonts w:ascii="Arial" w:hAnsi="Arial" w:cs="Arial"/>
                <w:b w:val="0"/>
                <w:color w:val="000000" w:themeColor="text1"/>
              </w:rPr>
            </w:pPr>
            <w:r>
              <w:rPr>
                <w:rFonts w:ascii="Arial" w:hAnsi="Arial" w:cs="Arial"/>
                <w:b w:val="0"/>
                <w:color w:val="000000" w:themeColor="text1"/>
              </w:rPr>
              <w:t>Durante las entrevistas se identificó que el factor clave para tener una buena clientela en el negocio, es ofrecer un excelente servicio al cliente, tratando de satisfacer sus necesidades, además la publicidad es otro factor que influye bastante en la cantidad de clientes que van a una cocina</w:t>
            </w:r>
          </w:p>
          <w:p w:rsidR="004F7258" w:rsidRDefault="004F7258" w:rsidP="00A87A56">
            <w:pPr>
              <w:rPr>
                <w:rFonts w:ascii="Arial" w:hAnsi="Arial" w:cs="Arial"/>
                <w:b w:val="0"/>
                <w:color w:val="000000" w:themeColor="text1"/>
              </w:rPr>
            </w:pPr>
          </w:p>
        </w:tc>
      </w:tr>
    </w:tbl>
    <w:p w:rsidR="004F7258" w:rsidRDefault="004F7258" w:rsidP="008E2DD7">
      <w:pPr>
        <w:rPr>
          <w:color w:val="auto"/>
          <w:lang w:eastAsia="en-US"/>
        </w:rPr>
      </w:pPr>
    </w:p>
    <w:p w:rsidR="004F7258" w:rsidRDefault="004F7258" w:rsidP="008E2DD7">
      <w:pPr>
        <w:rPr>
          <w:color w:val="auto"/>
          <w:lang w:eastAsia="en-US"/>
        </w:rPr>
      </w:pPr>
    </w:p>
    <w:tbl>
      <w:tblPr>
        <w:tblStyle w:val="GridTable6Colorful-Accent1"/>
        <w:tblW w:w="0" w:type="auto"/>
        <w:tblInd w:w="0" w:type="dxa"/>
        <w:tblLook w:val="04A0" w:firstRow="1" w:lastRow="0" w:firstColumn="1" w:lastColumn="0" w:noHBand="0" w:noVBand="1"/>
      </w:tblPr>
      <w:tblGrid>
        <w:gridCol w:w="8828"/>
      </w:tblGrid>
      <w:tr w:rsidR="004F7258" w:rsidTr="00A87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right w:val="single" w:sz="4" w:space="0" w:color="8EAADB" w:themeColor="accent1" w:themeTint="99"/>
            </w:tcBorders>
            <w:hideMark/>
          </w:tcPr>
          <w:p w:rsidR="004F7258" w:rsidRDefault="004F7258" w:rsidP="00A87A56">
            <w:pPr>
              <w:rPr>
                <w:rFonts w:ascii="Arial" w:hAnsi="Arial" w:cs="Arial"/>
              </w:rPr>
            </w:pPr>
            <w:r>
              <w:rPr>
                <w:rFonts w:ascii="Arial" w:hAnsi="Arial" w:cs="Arial"/>
              </w:rPr>
              <w:t xml:space="preserve">Publicidad </w:t>
            </w:r>
          </w:p>
        </w:tc>
      </w:tr>
      <w:tr w:rsidR="004F7258" w:rsidTr="00A87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rsidR="004F7258" w:rsidRDefault="004F7258" w:rsidP="00A87A56">
            <w:pPr>
              <w:rPr>
                <w:rFonts w:ascii="Arial" w:hAnsi="Arial" w:cs="Arial"/>
                <w:b w:val="0"/>
                <w:color w:val="000000" w:themeColor="text1"/>
              </w:rPr>
            </w:pPr>
          </w:p>
          <w:p w:rsidR="004F7258" w:rsidRDefault="004F7258" w:rsidP="00A87A56">
            <w:pPr>
              <w:rPr>
                <w:rFonts w:ascii="Arial" w:hAnsi="Arial" w:cs="Arial"/>
                <w:b w:val="0"/>
                <w:color w:val="000000" w:themeColor="text1"/>
              </w:rPr>
            </w:pPr>
            <w:r>
              <w:rPr>
                <w:rFonts w:ascii="Arial" w:hAnsi="Arial" w:cs="Arial"/>
                <w:b w:val="0"/>
                <w:color w:val="000000" w:themeColor="text1"/>
              </w:rPr>
              <w:t xml:space="preserve">Los propietarios de los establecimientos, están de acuerdo </w:t>
            </w:r>
            <w:r w:rsidR="006F615A">
              <w:rPr>
                <w:rFonts w:ascii="Arial" w:hAnsi="Arial" w:cs="Arial"/>
                <w:b w:val="0"/>
                <w:color w:val="000000" w:themeColor="text1"/>
              </w:rPr>
              <w:t xml:space="preserve">  en brindar información de   sus locales y </w:t>
            </w:r>
            <w:r w:rsidR="00B3649C">
              <w:rPr>
                <w:rFonts w:ascii="Arial" w:hAnsi="Arial" w:cs="Arial"/>
                <w:b w:val="0"/>
                <w:color w:val="000000" w:themeColor="text1"/>
              </w:rPr>
              <w:t>sus platos</w:t>
            </w:r>
            <w:r w:rsidR="006F615A">
              <w:rPr>
                <w:rFonts w:ascii="Arial" w:hAnsi="Arial" w:cs="Arial"/>
                <w:b w:val="0"/>
                <w:color w:val="000000" w:themeColor="text1"/>
              </w:rPr>
              <w:t xml:space="preserve">, con el propósito de   </w:t>
            </w:r>
            <w:r w:rsidR="00C9090C">
              <w:rPr>
                <w:rFonts w:ascii="Arial" w:hAnsi="Arial" w:cs="Arial"/>
                <w:b w:val="0"/>
                <w:color w:val="000000" w:themeColor="text1"/>
              </w:rPr>
              <w:t>almacenarlos en</w:t>
            </w:r>
            <w:r w:rsidR="006F615A">
              <w:rPr>
                <w:rFonts w:ascii="Arial" w:hAnsi="Arial" w:cs="Arial"/>
                <w:b w:val="0"/>
                <w:color w:val="000000" w:themeColor="text1"/>
              </w:rPr>
              <w:t xml:space="preserve"> </w:t>
            </w:r>
            <w:r>
              <w:rPr>
                <w:rFonts w:ascii="Arial" w:hAnsi="Arial" w:cs="Arial"/>
                <w:b w:val="0"/>
                <w:color w:val="000000" w:themeColor="text1"/>
              </w:rPr>
              <w:t>la aplicación móvil,</w:t>
            </w:r>
            <w:r w:rsidR="006F615A">
              <w:rPr>
                <w:rFonts w:ascii="Arial" w:hAnsi="Arial" w:cs="Arial"/>
                <w:b w:val="0"/>
                <w:color w:val="000000" w:themeColor="text1"/>
              </w:rPr>
              <w:t xml:space="preserve"> y de esta forma </w:t>
            </w:r>
            <w:r>
              <w:rPr>
                <w:rFonts w:ascii="Arial" w:hAnsi="Arial" w:cs="Arial"/>
                <w:b w:val="0"/>
                <w:color w:val="000000" w:themeColor="text1"/>
              </w:rPr>
              <w:t xml:space="preserve">publicitar información de sus productos. </w:t>
            </w:r>
          </w:p>
          <w:p w:rsidR="004F7258" w:rsidRDefault="004F7258" w:rsidP="00A87A56">
            <w:pPr>
              <w:rPr>
                <w:rFonts w:ascii="Arial" w:hAnsi="Arial" w:cs="Arial"/>
                <w:b w:val="0"/>
                <w:color w:val="000000" w:themeColor="text1"/>
              </w:rPr>
            </w:pPr>
          </w:p>
        </w:tc>
      </w:tr>
    </w:tbl>
    <w:p w:rsidR="008E2DD7" w:rsidRDefault="008E2DD7" w:rsidP="008E2DD7"/>
    <w:p w:rsidR="008E2DD7" w:rsidRPr="00C9090C" w:rsidRDefault="008E2DD7" w:rsidP="008E2DD7">
      <w:pPr>
        <w:rPr>
          <w:b/>
          <w:color w:val="auto"/>
          <w:lang w:eastAsia="en-US"/>
        </w:rPr>
      </w:pPr>
    </w:p>
    <w:p w:rsidR="00C9090C" w:rsidRPr="00C9090C" w:rsidRDefault="00C9090C" w:rsidP="00C9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C9090C">
        <w:rPr>
          <w:rFonts w:eastAsia="Times New Roman"/>
        </w:rPr>
        <w:t>Se realizaron entrevistas a 20 cocinas caucanas en la ciudad de Popayán, con el propósito de conocer el interés que éstas tienen acerca de aplicación móvil que brinde publicidad de su negocio.</w:t>
      </w:r>
    </w:p>
    <w:p w:rsidR="00C9090C" w:rsidRPr="00C9090C" w:rsidRDefault="00C9090C" w:rsidP="00C9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p>
    <w:p w:rsidR="00C9090C" w:rsidRDefault="00C9090C" w:rsidP="00C9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C9090C">
        <w:rPr>
          <w:rFonts w:eastAsia="Times New Roman"/>
        </w:rPr>
        <w:t>Cocinas:</w:t>
      </w:r>
    </w:p>
    <w:p w:rsidR="00C9090C" w:rsidRPr="00C9090C" w:rsidRDefault="00C9090C" w:rsidP="00C9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 xml:space="preserve">El </w:t>
      </w:r>
      <w:proofErr w:type="spellStart"/>
      <w:r w:rsidRPr="00C9090C">
        <w:rPr>
          <w:rFonts w:eastAsia="Times New Roman"/>
        </w:rPr>
        <w:t>mecatico</w:t>
      </w:r>
      <w:proofErr w:type="spellEnd"/>
      <w:r w:rsidRPr="00C9090C">
        <w:rPr>
          <w:rFonts w:eastAsia="Times New Roman"/>
        </w:rPr>
        <w:t xml:space="preserve"> de doña </w:t>
      </w:r>
      <w:proofErr w:type="spellStart"/>
      <w:r w:rsidRPr="00C9090C">
        <w:rPr>
          <w:rFonts w:eastAsia="Times New Roman"/>
        </w:rPr>
        <w:t>Aliria</w:t>
      </w:r>
      <w:proofErr w:type="spellEnd"/>
      <w:r w:rsidRPr="00C9090C">
        <w:rPr>
          <w:rFonts w:eastAsia="Times New Roman"/>
        </w:rPr>
        <w:t>.</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El ternero de Rosa Quintero</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Cocina de Mary Luz Flor</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 xml:space="preserve">El </w:t>
      </w:r>
      <w:proofErr w:type="spellStart"/>
      <w:r w:rsidRPr="00C9090C">
        <w:rPr>
          <w:rFonts w:eastAsia="Times New Roman"/>
        </w:rPr>
        <w:t>Arepazo</w:t>
      </w:r>
      <w:proofErr w:type="spellEnd"/>
      <w:r w:rsidRPr="00C9090C">
        <w:rPr>
          <w:rFonts w:eastAsia="Times New Roman"/>
        </w:rPr>
        <w:t xml:space="preserve"> Payanes</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 xml:space="preserve">Comedor </w:t>
      </w:r>
      <w:proofErr w:type="spellStart"/>
      <w:r w:rsidRPr="00C9090C">
        <w:rPr>
          <w:rFonts w:eastAsia="Times New Roman"/>
        </w:rPr>
        <w:t>Orfa</w:t>
      </w:r>
      <w:proofErr w:type="spellEnd"/>
      <w:r w:rsidRPr="00C9090C">
        <w:rPr>
          <w:rFonts w:eastAsia="Times New Roman"/>
        </w:rPr>
        <w:t xml:space="preserve"> les ofrece</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Confituras Nilsa</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Aplanchados de doña chepa</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Comedor el mesón</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El punto del ternero</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El palacio de las empanadas</w:t>
      </w:r>
    </w:p>
    <w:p w:rsidR="00C9090C" w:rsidRPr="00C9090C" w:rsidRDefault="00C9090C" w:rsidP="00C9090C">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rPr>
      </w:pPr>
      <w:r w:rsidRPr="00C9090C">
        <w:rPr>
          <w:rFonts w:eastAsia="Times New Roman"/>
        </w:rPr>
        <w:t>Sabor “Opita”</w:t>
      </w:r>
    </w:p>
    <w:p w:rsidR="00C9090C" w:rsidRPr="00C9090C"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C9090C">
        <w:rPr>
          <w:rFonts w:eastAsia="Times New Roman"/>
        </w:rPr>
        <w:lastRenderedPageBreak/>
        <w:t>Helados de paila</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La delia del tamal</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Chuleta patoja</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Mesa larga</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Panchas 2</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 xml:space="preserve">Tamales </w:t>
      </w:r>
      <w:proofErr w:type="spellStart"/>
      <w:r w:rsidRPr="00250952">
        <w:rPr>
          <w:rFonts w:eastAsia="Times New Roman"/>
        </w:rPr>
        <w:t>Maria</w:t>
      </w:r>
      <w:proofErr w:type="spellEnd"/>
      <w:r w:rsidRPr="00250952">
        <w:rPr>
          <w:rFonts w:eastAsia="Times New Roman"/>
        </w:rPr>
        <w:t xml:space="preserve"> Teresa.</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Mora castilla</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Quinua y café.</w:t>
      </w:r>
    </w:p>
    <w:p w:rsidR="00C9090C" w:rsidRPr="00250952" w:rsidRDefault="00C9090C" w:rsidP="0025095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50952">
        <w:rPr>
          <w:rFonts w:eastAsia="Times New Roman"/>
        </w:rPr>
        <w:t>Los quingos.</w:t>
      </w:r>
    </w:p>
    <w:p w:rsidR="008E2DD7" w:rsidRDefault="008E2DD7" w:rsidP="008E2DD7">
      <w:pPr>
        <w:rPr>
          <w:b/>
        </w:rPr>
      </w:pPr>
    </w:p>
    <w:p w:rsidR="00250952" w:rsidRDefault="00250952" w:rsidP="008E2DD7">
      <w:pPr>
        <w:rPr>
          <w:b/>
        </w:rPr>
      </w:pPr>
      <w:r>
        <w:rPr>
          <w:b/>
        </w:rPr>
        <w:t>Preguntas relacionadas con el negocio.</w:t>
      </w:r>
      <w:bookmarkStart w:id="0" w:name="_GoBack"/>
      <w:bookmarkEnd w:id="0"/>
    </w:p>
    <w:p w:rsidR="00250952" w:rsidRDefault="00250952" w:rsidP="008E2DD7">
      <w:pPr>
        <w:rPr>
          <w:b/>
        </w:rPr>
      </w:pPr>
    </w:p>
    <w:p w:rsidR="008E2DD7" w:rsidRDefault="00327368" w:rsidP="008E2DD7">
      <w:r>
        <w:t>¿</w:t>
      </w:r>
      <w:r w:rsidR="00156ADE">
        <w:t>Está</w:t>
      </w:r>
      <w:r w:rsidR="005C3E5B" w:rsidRPr="005C3E5B">
        <w:t xml:space="preserve"> dispue</w:t>
      </w:r>
      <w:r w:rsidR="005C3E5B">
        <w:t xml:space="preserve">sto usted a brindar información de su negocio, con el </w:t>
      </w:r>
      <w:r w:rsidR="00156ADE">
        <w:t>fin de ser publicitado por un medio tecnológico</w:t>
      </w:r>
      <w:r w:rsidR="005C3E5B">
        <w:t>?</w:t>
      </w:r>
    </w:p>
    <w:p w:rsidR="00156ADE" w:rsidRDefault="0034684D" w:rsidP="008E2DD7">
      <w:r>
        <w:t xml:space="preserve">La mayoría </w:t>
      </w:r>
    </w:p>
    <w:p w:rsidR="003204CF" w:rsidRDefault="003204CF" w:rsidP="008E2DD7"/>
    <w:p w:rsidR="003204CF" w:rsidRDefault="003204CF" w:rsidP="008E2DD7">
      <w:r>
        <w:rPr>
          <w:noProof/>
        </w:rPr>
        <w:drawing>
          <wp:inline distT="0" distB="0" distL="0" distR="0" wp14:anchorId="36780362" wp14:editId="3AA62CDD">
            <wp:extent cx="5733415" cy="4177665"/>
            <wp:effectExtent l="0" t="0" r="635" b="13335"/>
            <wp:docPr id="7" name="Chart 7">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6ADE" w:rsidRDefault="00156ADE" w:rsidP="008E2DD7"/>
    <w:p w:rsidR="00156ADE" w:rsidRDefault="00156ADE" w:rsidP="008E2DD7">
      <w:r>
        <w:t>¿Usted estaría de acuerdo con pagar un pequeño porcentaje de las ventas, para lograr mayor posicionamiento dentro la aplicación?</w:t>
      </w:r>
    </w:p>
    <w:p w:rsidR="00156ADE" w:rsidRDefault="00156ADE" w:rsidP="008E2DD7"/>
    <w:p w:rsidR="003204CF" w:rsidRDefault="003204CF" w:rsidP="008E2DD7">
      <w:r>
        <w:rPr>
          <w:noProof/>
        </w:rPr>
        <w:lastRenderedPageBreak/>
        <w:drawing>
          <wp:inline distT="0" distB="0" distL="0" distR="0" wp14:anchorId="6D573575" wp14:editId="11F9A029">
            <wp:extent cx="5733415" cy="4177665"/>
            <wp:effectExtent l="0" t="0" r="635" b="13335"/>
            <wp:docPr id="8" name="Chart 8">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56ADE" w:rsidRDefault="00156ADE" w:rsidP="008E2DD7"/>
    <w:p w:rsidR="00156ADE" w:rsidRDefault="00156ADE" w:rsidP="008E2DD7">
      <w:r>
        <w:t>¿Le interesaría tener recomendaciones de mercadeo acerca de su negocio a través de la herramienta digital?</w:t>
      </w:r>
    </w:p>
    <w:p w:rsidR="003204CF" w:rsidRDefault="003204CF" w:rsidP="008E2DD7"/>
    <w:p w:rsidR="003204CF" w:rsidRDefault="003204CF" w:rsidP="008E2DD7">
      <w:r>
        <w:rPr>
          <w:noProof/>
        </w:rPr>
        <w:lastRenderedPageBreak/>
        <w:drawing>
          <wp:inline distT="0" distB="0" distL="0" distR="0" wp14:anchorId="7A29E396" wp14:editId="2DBFE151">
            <wp:extent cx="5733415" cy="4177665"/>
            <wp:effectExtent l="0" t="0" r="635" b="13335"/>
            <wp:docPr id="9" name="Chart 9">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56ADE" w:rsidRDefault="00156ADE" w:rsidP="008E2DD7"/>
    <w:p w:rsidR="005C3E5B" w:rsidRPr="005C3E5B" w:rsidRDefault="005C3E5B" w:rsidP="008E2DD7">
      <w:r>
        <w:t>-Pagar un porcentaje por sus clientes</w:t>
      </w:r>
    </w:p>
    <w:p w:rsidR="008E2DD7" w:rsidRDefault="008E2DD7" w:rsidP="008E2DD7">
      <w:pPr>
        <w:rPr>
          <w:b/>
        </w:rPr>
      </w:pPr>
    </w:p>
    <w:p w:rsidR="008E2DD7" w:rsidRDefault="008E2DD7" w:rsidP="008E2DD7">
      <w:pPr>
        <w:rPr>
          <w:b/>
        </w:rPr>
      </w:pPr>
    </w:p>
    <w:p w:rsidR="008E2DD7" w:rsidRDefault="008E2DD7" w:rsidP="008E2DD7">
      <w:pPr>
        <w:rPr>
          <w:b/>
        </w:rPr>
      </w:pPr>
      <w:r>
        <w:rPr>
          <w:b/>
        </w:rPr>
        <w:t>Resultados Cuantitativos</w:t>
      </w:r>
    </w:p>
    <w:p w:rsidR="008E2DD7" w:rsidRDefault="008E2DD7" w:rsidP="008E2DD7">
      <w:pPr>
        <w:rPr>
          <w:b/>
        </w:rPr>
      </w:pPr>
    </w:p>
    <w:p w:rsidR="008E2DD7" w:rsidRDefault="008E2DD7" w:rsidP="008E2DD7">
      <w:pPr>
        <w:rPr>
          <w:b/>
        </w:rPr>
      </w:pPr>
      <w:r w:rsidRPr="008E2DD7">
        <w:t>Entrevistas a las cocinas de la ciudad de Popayán</w:t>
      </w:r>
      <w:r>
        <w:rPr>
          <w:b/>
        </w:rPr>
        <w:t xml:space="preserve">. </w:t>
      </w:r>
    </w:p>
    <w:p w:rsidR="008E2DD7" w:rsidRDefault="008E2DD7" w:rsidP="008E2DD7">
      <w:pPr>
        <w:rPr>
          <w:b/>
        </w:rPr>
      </w:pPr>
    </w:p>
    <w:p w:rsidR="008E2DD7" w:rsidRDefault="008E2DD7" w:rsidP="008E2DD7">
      <w:pPr>
        <w:rPr>
          <w:b/>
        </w:rPr>
      </w:pPr>
    </w:p>
    <w:p w:rsidR="008E2DD7" w:rsidRDefault="008E2DD7" w:rsidP="008E2DD7">
      <w:pPr>
        <w:rPr>
          <w:b/>
        </w:rPr>
      </w:pPr>
      <w:r>
        <w:rPr>
          <w:noProof/>
        </w:rPr>
        <w:lastRenderedPageBreak/>
        <w:drawing>
          <wp:inline distT="0" distB="0" distL="0" distR="0">
            <wp:extent cx="6015789" cy="4235116"/>
            <wp:effectExtent l="0" t="0" r="4445" b="13335"/>
            <wp:docPr id="2" name="Chart 2">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E2DD7" w:rsidRDefault="008E2DD7" w:rsidP="008E2DD7">
      <w:pPr>
        <w:rPr>
          <w:b/>
        </w:rPr>
      </w:pPr>
    </w:p>
    <w:p w:rsidR="008E2DD7" w:rsidRDefault="008E2DD7" w:rsidP="008E2DD7">
      <w:r>
        <w:t>En la gráfica se observa que el 85% de las personas entrevistadas, les interesa que se realice publicidad de su negocio a través de una aplicación móvil. esto indica que la aplicación es favorable y ofrecería un buen servicio a la comunidad payanesa y turistas.</w:t>
      </w:r>
    </w:p>
    <w:p w:rsidR="008E2DD7" w:rsidRDefault="008E2DD7" w:rsidP="008E2DD7"/>
    <w:p w:rsidR="008E2DD7" w:rsidRDefault="008E2DD7" w:rsidP="008E2DD7">
      <w:r>
        <w:lastRenderedPageBreak/>
        <w:t>-</w:t>
      </w:r>
      <w:r>
        <w:rPr>
          <w:noProof/>
        </w:rPr>
        <w:t xml:space="preserve"> </w:t>
      </w:r>
      <w:r>
        <w:rPr>
          <w:noProof/>
        </w:rPr>
        <w:drawing>
          <wp:inline distT="0" distB="0" distL="0" distR="0">
            <wp:extent cx="5629275" cy="3695700"/>
            <wp:effectExtent l="0" t="0" r="9525" b="0"/>
            <wp:docPr id="3" name="Chart 3">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2DD7" w:rsidRDefault="008E2DD7" w:rsidP="008E2DD7"/>
    <w:p w:rsidR="008E2DD7" w:rsidRDefault="008E2DD7" w:rsidP="008E2DD7">
      <w:r>
        <w:t xml:space="preserve">El 71% de los dueños o administradores están dispuestos a brindar la información de sus ingredientes, para que esta se pueda ver a través de la aplicación móvil. Ocasionando que los payaneses o turistas puedan acceder a ella. </w:t>
      </w:r>
    </w:p>
    <w:p w:rsidR="008E2DD7" w:rsidRDefault="008E2DD7" w:rsidP="008E2DD7"/>
    <w:p w:rsidR="008E2DD7" w:rsidRDefault="008E2DD7" w:rsidP="008E2DD7">
      <w:r>
        <w:rPr>
          <w:noProof/>
        </w:rPr>
        <w:drawing>
          <wp:inline distT="0" distB="0" distL="0" distR="0">
            <wp:extent cx="5534526" cy="3970421"/>
            <wp:effectExtent l="0" t="0" r="9525" b="11430"/>
            <wp:docPr id="4" name="Chart 4">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E2DD7" w:rsidRDefault="008E2DD7" w:rsidP="008E2DD7"/>
    <w:p w:rsidR="008E2DD7" w:rsidRDefault="008E2DD7" w:rsidP="008E2DD7">
      <w:r>
        <w:lastRenderedPageBreak/>
        <w:t>El 53% de los dueños o administradores están dispuestos a brindar la información de sus recetas para cada plato y el 47% no está de acuerdo. Por lo cual esta información es mucho más difícil de dar a conocer.</w:t>
      </w:r>
    </w:p>
    <w:p w:rsidR="008E2DD7" w:rsidRDefault="008E2DD7" w:rsidP="008E2DD7"/>
    <w:p w:rsidR="008E2DD7" w:rsidRDefault="008E2DD7" w:rsidP="008E2DD7">
      <w:r>
        <w:rPr>
          <w:noProof/>
        </w:rPr>
        <w:drawing>
          <wp:inline distT="0" distB="0" distL="0" distR="0">
            <wp:extent cx="5629275" cy="4105275"/>
            <wp:effectExtent l="0" t="0" r="9525" b="9525"/>
            <wp:docPr id="5" name="Chart 5">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2DD7" w:rsidRDefault="008E2DD7" w:rsidP="008E2DD7"/>
    <w:p w:rsidR="008E2DD7" w:rsidRDefault="008E2DD7" w:rsidP="008E2DD7">
      <w:pPr>
        <w:rPr>
          <w:b/>
        </w:rPr>
      </w:pPr>
    </w:p>
    <w:p w:rsidR="008E2DD7" w:rsidRDefault="008E2DD7" w:rsidP="008E2DD7">
      <w:r>
        <w:t>En la gráfica se observa que el 94% de las personas entrevistadas, les interesa que se realice publicidad de su negocio a través de una aplicación móvil. esto indica que la aplicación es favorable y ofrecería un buen servicio a la comunidad payanesa y turistas.</w:t>
      </w:r>
    </w:p>
    <w:p w:rsidR="008E2DD7" w:rsidRDefault="008E2DD7" w:rsidP="008E2DD7"/>
    <w:p w:rsidR="008E2DD7" w:rsidRPr="005C3E5B" w:rsidRDefault="008E2DD7" w:rsidP="008E2DD7">
      <w:pPr>
        <w:rPr>
          <w:b/>
        </w:rPr>
      </w:pPr>
      <w:r w:rsidRPr="005C3E5B">
        <w:rPr>
          <w:b/>
        </w:rPr>
        <w:t xml:space="preserve">Genero de los entrevistados </w:t>
      </w:r>
    </w:p>
    <w:p w:rsidR="008E2DD7" w:rsidRDefault="008E2DD7" w:rsidP="008E2DD7">
      <w:r>
        <w:rPr>
          <w:noProof/>
        </w:rPr>
        <w:lastRenderedPageBreak/>
        <w:drawing>
          <wp:inline distT="0" distB="0" distL="0" distR="0">
            <wp:extent cx="4138863" cy="3272589"/>
            <wp:effectExtent l="0" t="0" r="14605" b="4445"/>
            <wp:docPr id="6" name="Chart 6">
              <a:extLst xmlns:a="http://schemas.openxmlformats.org/drawingml/2006/main">
                <a:ext uri="{FF2B5EF4-FFF2-40B4-BE49-F238E27FC236}">
                  <a16:creationId xmlns:a16="http://schemas.microsoft.com/office/drawing/2014/main" id="{C88D3616-50A2-4171-B9ED-AFEFE4588F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2DD7" w:rsidRDefault="008E2DD7" w:rsidP="008E2DD7"/>
    <w:p w:rsidR="008E2DD7" w:rsidRDefault="008E2DD7" w:rsidP="008E2DD7">
      <w:pPr>
        <w:rPr>
          <w:b/>
        </w:rPr>
      </w:pPr>
      <w:r>
        <w:rPr>
          <w:b/>
        </w:rPr>
        <w:t>La 84 % de dueños o administradores son mujeres.</w:t>
      </w:r>
    </w:p>
    <w:p w:rsidR="008E2DD7" w:rsidRDefault="008E2DD7" w:rsidP="008E2DD7"/>
    <w:p w:rsidR="002F60A9" w:rsidRDefault="002F60A9">
      <w:pPr>
        <w:rPr>
          <w:b/>
        </w:rPr>
      </w:pPr>
    </w:p>
    <w:p w:rsidR="002F60A9" w:rsidRDefault="002F60A9">
      <w:pPr>
        <w:rPr>
          <w:b/>
        </w:rPr>
      </w:pPr>
    </w:p>
    <w:p w:rsidR="002F60A9" w:rsidRDefault="0099648D">
      <w:r>
        <w:br w:type="page"/>
      </w:r>
    </w:p>
    <w:p w:rsidR="002F60A9" w:rsidRDefault="002F60A9">
      <w:pPr>
        <w:rPr>
          <w:b/>
        </w:rPr>
      </w:pPr>
    </w:p>
    <w:p w:rsidR="002F60A9" w:rsidRDefault="002F60A9" w:rsidP="008E2DD7">
      <w:pPr>
        <w:jc w:val="center"/>
        <w:rPr>
          <w:b/>
        </w:rPr>
      </w:pPr>
    </w:p>
    <w:p w:rsidR="002F60A9" w:rsidRDefault="008E2DD7" w:rsidP="008E2DD7">
      <w:pPr>
        <w:jc w:val="center"/>
        <w:rPr>
          <w:b/>
        </w:rPr>
      </w:pPr>
      <w:r>
        <w:rPr>
          <w:b/>
        </w:rPr>
        <w:t xml:space="preserve">5. </w:t>
      </w:r>
      <w:r w:rsidR="0099648D">
        <w:rPr>
          <w:b/>
        </w:rPr>
        <w:t>Plan de Administración</w:t>
      </w:r>
    </w:p>
    <w:p w:rsidR="002F60A9" w:rsidRDefault="002F60A9">
      <w:pPr>
        <w:rPr>
          <w:b/>
        </w:rPr>
      </w:pPr>
    </w:p>
    <w:p w:rsidR="008E2DD7" w:rsidRDefault="008E2DD7" w:rsidP="008E2DD7">
      <w:pPr>
        <w:spacing w:line="240" w:lineRule="auto"/>
        <w:rPr>
          <w:rFonts w:eastAsia="Times New Roman"/>
          <w:b/>
          <w:bCs/>
        </w:rPr>
      </w:pPr>
      <w:r>
        <w:rPr>
          <w:rFonts w:eastAsia="Times New Roman"/>
          <w:b/>
          <w:bCs/>
        </w:rPr>
        <w:t>Organigrama:</w:t>
      </w:r>
    </w:p>
    <w:p w:rsidR="008E2DD7" w:rsidRDefault="008E2DD7" w:rsidP="008E2DD7">
      <w:pPr>
        <w:spacing w:line="240" w:lineRule="auto"/>
        <w:rPr>
          <w:rFonts w:asciiTheme="minorHAnsi" w:eastAsiaTheme="minorHAnsi" w:hAnsiTheme="minorHAnsi" w:cstheme="minorBidi"/>
          <w:noProof/>
          <w:color w:val="auto"/>
          <w:lang w:eastAsia="en-US"/>
        </w:rPr>
      </w:pPr>
    </w:p>
    <w:p w:rsidR="008E2DD7" w:rsidRDefault="008E2DD7" w:rsidP="008E2DD7">
      <w:pPr>
        <w:spacing w:line="240" w:lineRule="auto"/>
        <w:rPr>
          <w:noProof/>
        </w:rPr>
      </w:pPr>
    </w:p>
    <w:p w:rsidR="008E2DD7" w:rsidRDefault="008E2DD7" w:rsidP="008E2DD7">
      <w:pPr>
        <w:spacing w:line="240" w:lineRule="auto"/>
        <w:rPr>
          <w:noProof/>
        </w:rPr>
      </w:pPr>
    </w:p>
    <w:p w:rsidR="008E2DD7" w:rsidRDefault="008E2DD7" w:rsidP="008E2DD7">
      <w:pPr>
        <w:spacing w:line="240" w:lineRule="auto"/>
        <w:rPr>
          <w:rFonts w:ascii="Times New Roman" w:eastAsia="Times New Roman" w:hAnsi="Times New Roman" w:cs="Times New Roman"/>
          <w:sz w:val="24"/>
          <w:szCs w:val="24"/>
        </w:rPr>
      </w:pPr>
      <w:r>
        <w:rPr>
          <w:noProof/>
        </w:rPr>
        <w:drawing>
          <wp:inline distT="0" distB="0" distL="0" distR="0">
            <wp:extent cx="58578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l="30527" t="22318" r="14226" b="11717"/>
                    <a:stretch>
                      <a:fillRect/>
                    </a:stretch>
                  </pic:blipFill>
                  <pic:spPr bwMode="auto">
                    <a:xfrm>
                      <a:off x="0" y="0"/>
                      <a:ext cx="5857875" cy="3924300"/>
                    </a:xfrm>
                    <a:prstGeom prst="rect">
                      <a:avLst/>
                    </a:prstGeom>
                    <a:noFill/>
                    <a:ln>
                      <a:noFill/>
                    </a:ln>
                  </pic:spPr>
                </pic:pic>
              </a:graphicData>
            </a:graphic>
          </wp:inline>
        </w:drawing>
      </w:r>
    </w:p>
    <w:p w:rsidR="008E2DD7" w:rsidRDefault="008E2DD7" w:rsidP="008E2DD7">
      <w:pPr>
        <w:spacing w:after="240" w:line="240" w:lineRule="auto"/>
        <w:jc w:val="center"/>
        <w:rPr>
          <w:rFonts w:eastAsia="Times New Roman"/>
          <w:sz w:val="24"/>
          <w:szCs w:val="24"/>
        </w:rPr>
      </w:pPr>
    </w:p>
    <w:p w:rsidR="008E2DD7" w:rsidRDefault="008E2DD7" w:rsidP="008E2DD7">
      <w:pPr>
        <w:spacing w:after="240" w:line="240" w:lineRule="auto"/>
        <w:jc w:val="center"/>
        <w:rPr>
          <w:rFonts w:eastAsia="Times New Roman"/>
          <w:sz w:val="24"/>
          <w:szCs w:val="24"/>
        </w:rPr>
      </w:pPr>
    </w:p>
    <w:p w:rsidR="008E2DD7" w:rsidRDefault="008E2DD7" w:rsidP="008E2DD7">
      <w:pPr>
        <w:spacing w:line="240" w:lineRule="auto"/>
        <w:rPr>
          <w:rFonts w:eastAsia="Times New Roman"/>
          <w:b/>
          <w:bCs/>
        </w:rPr>
      </w:pPr>
      <w:r>
        <w:rPr>
          <w:rFonts w:eastAsia="Times New Roman"/>
          <w:b/>
          <w:bCs/>
        </w:rPr>
        <w:t>función y descripción de los cargos:</w:t>
      </w:r>
    </w:p>
    <w:p w:rsidR="008E2DD7" w:rsidRDefault="008E2DD7" w:rsidP="008E2DD7">
      <w:pPr>
        <w:spacing w:after="240" w:line="240" w:lineRule="auto"/>
        <w:jc w:val="center"/>
        <w:rPr>
          <w:rFonts w:eastAsia="Times New Roman"/>
          <w:color w:val="auto"/>
        </w:rPr>
      </w:pPr>
    </w:p>
    <w:tbl>
      <w:tblPr>
        <w:tblW w:w="9346" w:type="dxa"/>
        <w:tblLook w:val="04A0" w:firstRow="1" w:lastRow="0" w:firstColumn="1" w:lastColumn="0" w:noHBand="0" w:noVBand="1"/>
      </w:tblPr>
      <w:tblGrid>
        <w:gridCol w:w="2348"/>
        <w:gridCol w:w="6998"/>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Líder del proyecto</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 xml:space="preserve">Planifica y controla los recursos físicos, humanos, monetarios e informáticos que se le otorgan para lograr los resultados esperados de los distintos proyectos de desarrollo de su área. </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 xml:space="preserve">Ingeniero de sistemas </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Resolución de conflictos entre el equipo de trabajo</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Toma de decisiones</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Llevar un seguimiento y control del proyecto</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Identificar, gestionar y mitigar efectos de los riesgos</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Asegurar que el producto software sea de buena calidad</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t>Administrar activamente el alcance del proyecto</w:t>
            </w:r>
          </w:p>
          <w:p w:rsidR="008E2DD7" w:rsidRDefault="008E2DD7" w:rsidP="008E2DD7">
            <w:pPr>
              <w:pStyle w:val="ListParagraph"/>
              <w:numPr>
                <w:ilvl w:val="0"/>
                <w:numId w:val="6"/>
              </w:numPr>
              <w:spacing w:after="0" w:line="240" w:lineRule="auto"/>
              <w:rPr>
                <w:rFonts w:ascii="Arial" w:eastAsia="Times New Roman" w:hAnsi="Arial" w:cs="Arial"/>
                <w:lang w:eastAsia="es-CO"/>
              </w:rPr>
            </w:pPr>
            <w:r>
              <w:rPr>
                <w:rFonts w:ascii="Arial" w:eastAsia="Times New Roman" w:hAnsi="Arial" w:cs="Arial"/>
                <w:lang w:eastAsia="es-CO"/>
              </w:rPr>
              <w:lastRenderedPageBreak/>
              <w:t xml:space="preserve">Gestionar un plan de trabajo con el propósito de asegurar que las tareas sean asignadas y terminadas a tiempo. </w:t>
            </w:r>
          </w:p>
          <w:p w:rsidR="008E2DD7" w:rsidRDefault="008E2DD7">
            <w:pPr>
              <w:pStyle w:val="ListParagraph"/>
              <w:spacing w:after="0" w:line="240" w:lineRule="auto"/>
              <w:rPr>
                <w:rFonts w:ascii="Arial" w:eastAsia="Times New Roman" w:hAnsi="Arial" w:cs="Arial"/>
                <w:lang w:eastAsia="es-CO"/>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54"/>
        <w:gridCol w:w="6992"/>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Líder de Comunicación</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Responsable de comunicarse con los administradores o dueños de las cocinas payanesas.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7"/>
              </w:numPr>
              <w:spacing w:after="0" w:line="240" w:lineRule="auto"/>
              <w:rPr>
                <w:rFonts w:ascii="Arial" w:eastAsia="Times New Roman" w:hAnsi="Arial" w:cs="Arial"/>
                <w:lang w:eastAsia="es-CO"/>
              </w:rPr>
            </w:pPr>
            <w:r>
              <w:rPr>
                <w:rFonts w:ascii="Arial" w:eastAsia="Times New Roman" w:hAnsi="Arial" w:cs="Arial"/>
                <w:lang w:eastAsia="es-CO"/>
              </w:rPr>
              <w:t>Establece estrategias, que permitan realizar redes de comunicación con los clientes</w:t>
            </w:r>
          </w:p>
          <w:p w:rsidR="008E2DD7" w:rsidRDefault="008E2DD7">
            <w:pPr>
              <w:pStyle w:val="ListParagraph"/>
              <w:spacing w:after="0" w:line="240" w:lineRule="auto"/>
              <w:rPr>
                <w:rFonts w:ascii="Arial" w:eastAsia="Times New Roman" w:hAnsi="Arial" w:cs="Arial"/>
                <w:lang w:eastAsia="es-CO"/>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63"/>
        <w:gridCol w:w="6983"/>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 xml:space="preserve">Líder Técnico </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 xml:space="preserve">Técnico encargado de liderar un equipo.  Toma decisiones técnicas de gran importancia para la organización, además de ser el responsable de guiar todo el proceso de desarrollo. </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Lidera y coordina al grupo de trabajo</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verifica y revisa los productos</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 xml:space="preserve"> configura el proceso</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 xml:space="preserve"> decide y verifica el cumplimiento de las mejores prácticas.</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 xml:space="preserve"> define, sigue y controla el plan del proyecto</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 xml:space="preserve"> define y sigue los riesgos.</w:t>
            </w:r>
          </w:p>
          <w:p w:rsidR="008E2DD7" w:rsidRDefault="008E2DD7" w:rsidP="008E2DD7">
            <w:pPr>
              <w:pStyle w:val="ListParagraph"/>
              <w:numPr>
                <w:ilvl w:val="0"/>
                <w:numId w:val="7"/>
              </w:numPr>
              <w:spacing w:after="0" w:line="240" w:lineRule="auto"/>
              <w:rPr>
                <w:rFonts w:ascii="Arial" w:hAnsi="Arial" w:cs="Arial"/>
                <w:lang w:val="es-ES"/>
              </w:rPr>
            </w:pPr>
            <w:r>
              <w:rPr>
                <w:rFonts w:ascii="Arial" w:hAnsi="Arial" w:cs="Arial"/>
                <w:lang w:val="es-ES"/>
              </w:rPr>
              <w:t xml:space="preserve"> gestiona los contactos necesarios con los usuarios coordinando su interacción con el grupo de trabajo.</w:t>
            </w:r>
          </w:p>
          <w:p w:rsidR="008E2DD7" w:rsidRDefault="008E2DD7">
            <w:pPr>
              <w:spacing w:line="240" w:lineRule="auto"/>
              <w:rPr>
                <w:lang w:val="es-ES"/>
              </w:rPr>
            </w:pPr>
          </w:p>
          <w:p w:rsidR="008E2DD7" w:rsidRDefault="008E2DD7">
            <w:pPr>
              <w:tabs>
                <w:tab w:val="left" w:pos="1192"/>
              </w:tabs>
              <w:spacing w:line="240" w:lineRule="auto"/>
              <w:rPr>
                <w:rFonts w:eastAsia="Times New Roman"/>
                <w:lang w:val="es-ES"/>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56"/>
        <w:gridCol w:w="6990"/>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Líder de calidad de software</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Planifica y actúa en actividades de aseguramiento de calidad de los procesos y en que los productos no se desvíen de los estándares. Es independiente de los grupos de Administración y Desarrollo. Realiza reportes directamente a Gerente de proyectos.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rsidP="008E2DD7">
            <w:pPr>
              <w:pStyle w:val="ListParagraph"/>
              <w:numPr>
                <w:ilvl w:val="0"/>
                <w:numId w:val="8"/>
              </w:numPr>
              <w:spacing w:after="0" w:line="240" w:lineRule="auto"/>
              <w:rPr>
                <w:rFonts w:ascii="Arial" w:eastAsia="Times New Roman" w:hAnsi="Arial" w:cs="Arial"/>
                <w:lang w:eastAsia="es-CO"/>
              </w:rPr>
            </w:pPr>
            <w:r>
              <w:rPr>
                <w:rFonts w:ascii="Arial" w:eastAsia="Times New Roman" w:hAnsi="Arial" w:cs="Arial"/>
                <w:lang w:eastAsia="es-CO"/>
              </w:rPr>
              <w:t xml:space="preserve">Asegurar que se establezcan, implementen y mantengan los procesos necesarios para la gestión de calidad </w:t>
            </w:r>
          </w:p>
          <w:p w:rsidR="008E2DD7" w:rsidRDefault="008E2DD7" w:rsidP="008E2DD7">
            <w:pPr>
              <w:pStyle w:val="ListParagraph"/>
              <w:numPr>
                <w:ilvl w:val="0"/>
                <w:numId w:val="8"/>
              </w:numPr>
              <w:spacing w:after="0" w:line="240" w:lineRule="auto"/>
              <w:rPr>
                <w:rFonts w:ascii="Arial" w:eastAsia="Times New Roman" w:hAnsi="Arial" w:cs="Arial"/>
                <w:lang w:eastAsia="es-CO"/>
              </w:rPr>
            </w:pPr>
            <w:r>
              <w:rPr>
                <w:rFonts w:ascii="Arial" w:eastAsia="Times New Roman" w:hAnsi="Arial" w:cs="Arial"/>
                <w:lang w:eastAsia="es-CO"/>
              </w:rPr>
              <w:t>Informar al equipo de desarrollo sobre el desempeño del sistema de gestión de la calidad y cualquier necesidad de mejora o cambio.</w:t>
            </w:r>
          </w:p>
          <w:p w:rsidR="008E2DD7" w:rsidRDefault="008E2DD7" w:rsidP="008E2DD7">
            <w:pPr>
              <w:pStyle w:val="ListParagraph"/>
              <w:numPr>
                <w:ilvl w:val="0"/>
                <w:numId w:val="8"/>
              </w:numPr>
              <w:spacing w:after="0" w:line="240" w:lineRule="auto"/>
              <w:rPr>
                <w:rFonts w:ascii="Arial" w:eastAsia="Times New Roman" w:hAnsi="Arial" w:cs="Arial"/>
                <w:lang w:eastAsia="es-CO"/>
              </w:rPr>
            </w:pPr>
            <w:r>
              <w:rPr>
                <w:rFonts w:ascii="Arial" w:eastAsia="Times New Roman" w:hAnsi="Arial" w:cs="Arial"/>
                <w:lang w:eastAsia="es-CO"/>
              </w:rPr>
              <w:t>Asegurar que los requisitos del cliente se hayan tomado en cuenta en todos los niveles de la organización</w:t>
            </w: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51"/>
        <w:gridCol w:w="6995"/>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lastRenderedPageBreak/>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Comunicador</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Encargado de entrevistar a los administradores del negocio.</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7"/>
              </w:numPr>
              <w:spacing w:after="0" w:line="240" w:lineRule="auto"/>
              <w:rPr>
                <w:rFonts w:ascii="Arial" w:eastAsia="Times New Roman" w:hAnsi="Arial" w:cs="Arial"/>
                <w:lang w:eastAsia="es-CO"/>
              </w:rPr>
            </w:pPr>
            <w:r>
              <w:rPr>
                <w:rStyle w:val="apple-converted-space"/>
                <w:rFonts w:ascii="Arial" w:hAnsi="Arial" w:cs="Arial"/>
                <w:color w:val="333333"/>
                <w:shd w:val="clear" w:color="auto" w:fill="FFFFFF"/>
              </w:rPr>
              <w:t> </w:t>
            </w:r>
            <w:r>
              <w:rPr>
                <w:rFonts w:ascii="Arial" w:hAnsi="Arial" w:cs="Arial"/>
                <w:color w:val="333333"/>
                <w:shd w:val="clear" w:color="auto" w:fill="FFFFFF"/>
              </w:rPr>
              <w:t>manejar las relaciones sociolaborales entre los miembros del equipo de trabajo</w:t>
            </w:r>
          </w:p>
          <w:p w:rsidR="008E2DD7" w:rsidRDefault="008E2DD7" w:rsidP="008E2DD7">
            <w:pPr>
              <w:pStyle w:val="ListParagraph"/>
              <w:numPr>
                <w:ilvl w:val="0"/>
                <w:numId w:val="7"/>
              </w:numPr>
              <w:spacing w:after="0" w:line="240" w:lineRule="auto"/>
              <w:rPr>
                <w:rFonts w:ascii="Arial" w:eastAsia="Times New Roman" w:hAnsi="Arial" w:cs="Arial"/>
                <w:lang w:eastAsia="es-CO"/>
              </w:rPr>
            </w:pPr>
            <w:r>
              <w:rPr>
                <w:rFonts w:ascii="Arial" w:hAnsi="Arial" w:cs="Arial"/>
                <w:color w:val="333333"/>
                <w:shd w:val="clear" w:color="auto" w:fill="FFFFFF"/>
              </w:rPr>
              <w:t>Establecer comunicación con los clientes.</w:t>
            </w:r>
          </w:p>
          <w:p w:rsidR="008E2DD7" w:rsidRDefault="008E2DD7" w:rsidP="008E2DD7">
            <w:pPr>
              <w:pStyle w:val="ListParagraph"/>
              <w:numPr>
                <w:ilvl w:val="0"/>
                <w:numId w:val="7"/>
              </w:numPr>
              <w:spacing w:after="0" w:line="240" w:lineRule="auto"/>
              <w:rPr>
                <w:rFonts w:ascii="Arial" w:eastAsia="Times New Roman" w:hAnsi="Arial" w:cs="Arial"/>
                <w:lang w:eastAsia="es-CO"/>
              </w:rPr>
            </w:pPr>
            <w:r>
              <w:rPr>
                <w:rFonts w:ascii="Arial" w:hAnsi="Arial" w:cs="Arial"/>
                <w:color w:val="333333"/>
                <w:shd w:val="clear" w:color="auto" w:fill="FFFFFF"/>
              </w:rPr>
              <w:t xml:space="preserve">Recolectar información de </w:t>
            </w:r>
            <w:r>
              <w:rPr>
                <w:rFonts w:ascii="Arial" w:eastAsia="Times New Roman" w:hAnsi="Arial" w:cs="Arial"/>
                <w:lang w:eastAsia="es-CO"/>
              </w:rPr>
              <w:t>platos, ingredientes, recetas, horario y teléfono del negocio.</w:t>
            </w:r>
          </w:p>
          <w:p w:rsidR="008E2DD7" w:rsidRDefault="008E2DD7">
            <w:pPr>
              <w:pStyle w:val="ListParagraph"/>
              <w:spacing w:after="0" w:line="240" w:lineRule="auto"/>
              <w:rPr>
                <w:rFonts w:ascii="Arial" w:eastAsia="Times New Roman" w:hAnsi="Arial" w:cs="Arial"/>
                <w:lang w:eastAsia="es-CO"/>
              </w:rPr>
            </w:pPr>
          </w:p>
          <w:p w:rsidR="008E2DD7" w:rsidRDefault="008E2DD7">
            <w:pPr>
              <w:pStyle w:val="ListParagraph"/>
              <w:spacing w:after="0" w:line="240" w:lineRule="auto"/>
              <w:rPr>
                <w:rFonts w:ascii="Arial" w:eastAsia="Times New Roman" w:hAnsi="Arial" w:cs="Arial"/>
                <w:lang w:eastAsia="es-CO"/>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51"/>
        <w:gridCol w:w="6995"/>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Equipo de desarrollo</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Trabaja en el desarrollo y mantención de software, lleva a cabo actividades como:  diseño, programación (codificación</w:t>
            </w:r>
            <w:proofErr w:type="gramStart"/>
            <w:r>
              <w:rPr>
                <w:lang w:val="es-ES"/>
              </w:rPr>
              <w:t>) ,</w:t>
            </w:r>
            <w:proofErr w:type="gramEnd"/>
            <w:r>
              <w:rPr>
                <w:lang w:val="es-ES"/>
              </w:rPr>
              <w:t xml:space="preserve"> documentación, y redacción de informes técnicos.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Escoger un lenguaje de programación acorde a las necesidades planteadas por parte del cliente.</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 xml:space="preserve">Planificar la arquitectura física y de software necesarias para cada entorno </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Garantizar que las integraciones de los elementos de software funcionen de manera correcta.</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 xml:space="preserve">Colaborar con todo el equipo de desarrollo de software (desarrolladores, diseñadores y documentador) para solucionar los problemas encontrados en las pruebas </w:t>
            </w:r>
          </w:p>
          <w:p w:rsidR="008E2DD7" w:rsidRDefault="008E2DD7">
            <w:pPr>
              <w:pStyle w:val="ListParagraph"/>
              <w:spacing w:after="0" w:line="240" w:lineRule="auto"/>
              <w:rPr>
                <w:rFonts w:ascii="Arial" w:eastAsia="Times New Roman" w:hAnsi="Arial" w:cs="Arial"/>
                <w:lang w:eastAsia="es-CO"/>
              </w:rPr>
            </w:pPr>
          </w:p>
          <w:p w:rsidR="008E2DD7" w:rsidRDefault="008E2DD7">
            <w:pPr>
              <w:spacing w:line="240" w:lineRule="auto"/>
              <w:rPr>
                <w:rFonts w:eastAsia="Times New Roman"/>
              </w:rPr>
            </w:pPr>
          </w:p>
        </w:tc>
      </w:tr>
    </w:tbl>
    <w:p w:rsidR="008E2DD7" w:rsidRDefault="008E2DD7" w:rsidP="008E2DD7">
      <w:pPr>
        <w:rPr>
          <w:rFonts w:eastAsiaTheme="minorHAnsi"/>
          <w:lang w:eastAsia="en-US"/>
        </w:rPr>
      </w:pPr>
    </w:p>
    <w:p w:rsidR="008E2DD7" w:rsidRDefault="008E2DD7" w:rsidP="008E2DD7"/>
    <w:tbl>
      <w:tblPr>
        <w:tblW w:w="9346" w:type="dxa"/>
        <w:tblLook w:val="04A0" w:firstRow="1" w:lastRow="0" w:firstColumn="1" w:lastColumn="0" w:noHBand="0" w:noVBand="1"/>
      </w:tblPr>
      <w:tblGrid>
        <w:gridCol w:w="2337"/>
        <w:gridCol w:w="7009"/>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Analista de requisitos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Encargado de realizar la elicitación de requerimientos con los clientes   y usuarios finales.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Entrevistar los clientes</w:t>
            </w:r>
          </w:p>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Levantar requisitos funcionales</w:t>
            </w:r>
          </w:p>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Levantar requerimientos no funcionales</w:t>
            </w:r>
          </w:p>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Especificación de requerimientos</w:t>
            </w:r>
          </w:p>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Diagrama de clases</w:t>
            </w:r>
          </w:p>
          <w:p w:rsidR="008E2DD7" w:rsidRDefault="008E2DD7" w:rsidP="008E2DD7">
            <w:pPr>
              <w:pStyle w:val="ListParagraph"/>
              <w:numPr>
                <w:ilvl w:val="0"/>
                <w:numId w:val="10"/>
              </w:numPr>
              <w:spacing w:after="0" w:line="240" w:lineRule="auto"/>
              <w:rPr>
                <w:rFonts w:ascii="Arial" w:eastAsia="Times New Roman" w:hAnsi="Arial" w:cs="Arial"/>
                <w:lang w:eastAsia="es-CO"/>
              </w:rPr>
            </w:pPr>
            <w:r>
              <w:rPr>
                <w:rFonts w:ascii="Arial" w:eastAsia="Times New Roman" w:hAnsi="Arial" w:cs="Arial"/>
                <w:lang w:eastAsia="es-CO"/>
              </w:rPr>
              <w:t>Material de entrenamiento</w:t>
            </w: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45"/>
        <w:gridCol w:w="7001"/>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proofErr w:type="spellStart"/>
            <w:r>
              <w:rPr>
                <w:rFonts w:eastAsia="Times New Roman"/>
              </w:rPr>
              <w:t>Tester</w:t>
            </w:r>
            <w:proofErr w:type="spellEnd"/>
            <w:r>
              <w:rPr>
                <w:rFonts w:eastAsia="Times New Roman"/>
              </w:rPr>
              <w:t>.</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lastRenderedPageBreak/>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Responsable de diseñar el plan de pruebas, desarrollar los casos de prueba, preparar el ambiente de pruebas, los datos de prueba y ejecutar los ciclos de prueba.</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11"/>
              </w:numPr>
              <w:spacing w:after="0" w:line="240" w:lineRule="auto"/>
              <w:rPr>
                <w:rFonts w:ascii="Arial" w:eastAsia="Times New Roman" w:hAnsi="Arial" w:cs="Arial"/>
                <w:lang w:eastAsia="es-CO"/>
              </w:rPr>
            </w:pPr>
            <w:r>
              <w:rPr>
                <w:rFonts w:ascii="Arial" w:eastAsia="Times New Roman" w:hAnsi="Arial" w:cs="Arial"/>
                <w:lang w:eastAsia="es-CO"/>
              </w:rPr>
              <w:t xml:space="preserve">Actualizarse sobre las últimas técnicas, estrategias y herramientas utilizadas para realizar </w:t>
            </w:r>
            <w:proofErr w:type="spellStart"/>
            <w:r>
              <w:rPr>
                <w:rFonts w:ascii="Arial" w:eastAsia="Times New Roman" w:hAnsi="Arial" w:cs="Arial"/>
                <w:lang w:eastAsia="es-CO"/>
              </w:rPr>
              <w:t>testing</w:t>
            </w:r>
            <w:proofErr w:type="spellEnd"/>
            <w:r>
              <w:rPr>
                <w:rFonts w:ascii="Arial" w:eastAsia="Times New Roman" w:hAnsi="Arial" w:cs="Arial"/>
                <w:lang w:eastAsia="es-CO"/>
              </w:rPr>
              <w:t>.</w:t>
            </w:r>
          </w:p>
          <w:p w:rsidR="008E2DD7" w:rsidRDefault="008E2DD7" w:rsidP="008E2DD7">
            <w:pPr>
              <w:pStyle w:val="ListParagraph"/>
              <w:numPr>
                <w:ilvl w:val="0"/>
                <w:numId w:val="11"/>
              </w:numPr>
              <w:spacing w:after="0" w:line="240" w:lineRule="auto"/>
              <w:rPr>
                <w:rFonts w:ascii="Arial" w:eastAsia="Times New Roman" w:hAnsi="Arial" w:cs="Arial"/>
                <w:lang w:eastAsia="es-CO"/>
              </w:rPr>
            </w:pPr>
            <w:r>
              <w:rPr>
                <w:rFonts w:ascii="Arial" w:eastAsia="Times New Roman" w:hAnsi="Arial" w:cs="Arial"/>
                <w:lang w:eastAsia="es-CO"/>
              </w:rPr>
              <w:t>Identificar las herramientas para la gestión y automatización de las pruebas que se requieran.</w:t>
            </w:r>
          </w:p>
          <w:p w:rsidR="008E2DD7" w:rsidRDefault="008E2DD7" w:rsidP="008E2DD7">
            <w:pPr>
              <w:pStyle w:val="ListParagraph"/>
              <w:numPr>
                <w:ilvl w:val="0"/>
                <w:numId w:val="11"/>
              </w:numPr>
              <w:spacing w:after="0" w:line="240" w:lineRule="auto"/>
              <w:rPr>
                <w:rFonts w:ascii="Arial" w:eastAsia="Times New Roman" w:hAnsi="Arial" w:cs="Arial"/>
                <w:lang w:eastAsia="es-CO"/>
              </w:rPr>
            </w:pPr>
            <w:r>
              <w:rPr>
                <w:rFonts w:ascii="Arial" w:eastAsia="Times New Roman" w:hAnsi="Arial" w:cs="Arial"/>
                <w:lang w:eastAsia="es-CO"/>
              </w:rPr>
              <w:t>Revisar y analizar los requisitos del proyecto</w:t>
            </w:r>
          </w:p>
          <w:p w:rsidR="008E2DD7" w:rsidRDefault="008E2DD7" w:rsidP="008E2DD7">
            <w:pPr>
              <w:pStyle w:val="ListParagraph"/>
              <w:numPr>
                <w:ilvl w:val="0"/>
                <w:numId w:val="11"/>
              </w:numPr>
              <w:spacing w:after="0" w:line="240" w:lineRule="auto"/>
              <w:rPr>
                <w:rFonts w:ascii="Arial" w:eastAsia="Times New Roman" w:hAnsi="Arial" w:cs="Arial"/>
                <w:lang w:eastAsia="es-CO"/>
              </w:rPr>
            </w:pPr>
            <w:r>
              <w:rPr>
                <w:rFonts w:ascii="Arial" w:eastAsia="Times New Roman" w:hAnsi="Arial" w:cs="Arial"/>
                <w:lang w:eastAsia="es-CO"/>
              </w:rPr>
              <w:t>Medir el alcance de las pruebas requeridas</w:t>
            </w:r>
          </w:p>
          <w:p w:rsidR="008E2DD7" w:rsidRDefault="008E2DD7" w:rsidP="008E2DD7">
            <w:pPr>
              <w:pStyle w:val="ListParagraph"/>
              <w:numPr>
                <w:ilvl w:val="0"/>
                <w:numId w:val="11"/>
              </w:numPr>
              <w:spacing w:after="0" w:line="240" w:lineRule="auto"/>
              <w:rPr>
                <w:rFonts w:ascii="Arial" w:eastAsia="Times New Roman" w:hAnsi="Arial" w:cs="Arial"/>
                <w:lang w:eastAsia="es-CO"/>
              </w:rPr>
            </w:pPr>
            <w:r>
              <w:rPr>
                <w:rFonts w:ascii="Arial" w:eastAsia="Times New Roman" w:hAnsi="Arial" w:cs="Arial"/>
                <w:lang w:eastAsia="es-CO"/>
              </w:rPr>
              <w:t>Revisar y documentar las pruebas realizadas.</w:t>
            </w:r>
          </w:p>
          <w:p w:rsidR="008E2DD7" w:rsidRDefault="008E2DD7">
            <w:pPr>
              <w:spacing w:line="240" w:lineRule="auto"/>
              <w:ind w:left="360"/>
              <w:rPr>
                <w:rFonts w:eastAsia="Times New Roman"/>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46"/>
        <w:gridCol w:w="7000"/>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 xml:space="preserve">Programador </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Responsable de escribir, depurar y mantener el código fuente del programa informático a desarrollar.</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Diseñar el modelo de base de datos</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Analizar los modelos</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Capacitarse en la tecnología a utilizar, para el desarrollo de software</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Escribir código fuente</w:t>
            </w:r>
          </w:p>
          <w:p w:rsidR="008E2DD7" w:rsidRDefault="008E2DD7" w:rsidP="008E2DD7">
            <w:pPr>
              <w:pStyle w:val="ListParagraph"/>
              <w:numPr>
                <w:ilvl w:val="0"/>
                <w:numId w:val="9"/>
              </w:numPr>
              <w:spacing w:after="0" w:line="240" w:lineRule="auto"/>
              <w:rPr>
                <w:rFonts w:ascii="Arial" w:eastAsia="Times New Roman" w:hAnsi="Arial" w:cs="Arial"/>
                <w:lang w:eastAsia="es-CO"/>
              </w:rPr>
            </w:pPr>
            <w:r>
              <w:rPr>
                <w:rFonts w:ascii="Arial" w:eastAsia="Times New Roman" w:hAnsi="Arial" w:cs="Arial"/>
                <w:lang w:eastAsia="es-CO"/>
              </w:rPr>
              <w:t>Realiza pruebas unitarias del código realizado, para verificar que se esté cumpliendo con las funcionalidades requeridas.</w:t>
            </w:r>
          </w:p>
          <w:p w:rsidR="008E2DD7" w:rsidRDefault="008E2DD7">
            <w:pPr>
              <w:pStyle w:val="ListParagraph"/>
              <w:spacing w:after="0" w:line="240" w:lineRule="auto"/>
              <w:rPr>
                <w:rFonts w:ascii="Arial" w:eastAsia="Times New Roman" w:hAnsi="Arial" w:cs="Arial"/>
                <w:lang w:eastAsia="es-CO"/>
              </w:rPr>
            </w:pPr>
          </w:p>
          <w:p w:rsidR="008E2DD7" w:rsidRDefault="008E2DD7">
            <w:pPr>
              <w:pStyle w:val="ListParagraph"/>
              <w:spacing w:after="0" w:line="240" w:lineRule="auto"/>
              <w:rPr>
                <w:rFonts w:ascii="Arial" w:eastAsia="Times New Roman" w:hAnsi="Arial" w:cs="Arial"/>
                <w:lang w:eastAsia="es-CO"/>
              </w:rPr>
            </w:pPr>
          </w:p>
          <w:p w:rsidR="008E2DD7" w:rsidRDefault="008E2DD7">
            <w:pPr>
              <w:pStyle w:val="ListParagraph"/>
              <w:spacing w:after="0" w:line="240" w:lineRule="auto"/>
              <w:rPr>
                <w:rFonts w:ascii="Arial" w:eastAsia="Times New Roman" w:hAnsi="Arial" w:cs="Arial"/>
                <w:lang w:eastAsia="es-CO"/>
              </w:rPr>
            </w:pP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400"/>
        <w:gridCol w:w="6946"/>
      </w:tblGrid>
      <w:tr w:rsidR="008E2DD7" w:rsidTr="008E2DD7">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 xml:space="preserve">Diseñador </w:t>
            </w:r>
          </w:p>
        </w:tc>
      </w:tr>
      <w:tr w:rsidR="008E2DD7" w:rsidTr="008E2DD7">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Encargado del diseño de la interfaz del programa software a realizar</w:t>
            </w:r>
          </w:p>
        </w:tc>
      </w:tr>
      <w:tr w:rsidR="008E2DD7" w:rsidTr="008E2DD7">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Educación</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6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rsidP="008E2DD7">
            <w:pPr>
              <w:pStyle w:val="ListParagraph"/>
              <w:numPr>
                <w:ilvl w:val="0"/>
                <w:numId w:val="12"/>
              </w:numPr>
              <w:spacing w:after="0" w:line="240" w:lineRule="auto"/>
              <w:rPr>
                <w:rFonts w:ascii="Arial" w:eastAsia="Times New Roman" w:hAnsi="Arial" w:cs="Arial"/>
                <w:lang w:eastAsia="es-CO"/>
              </w:rPr>
            </w:pPr>
            <w:r>
              <w:rPr>
                <w:rFonts w:ascii="Arial" w:eastAsia="Times New Roman" w:hAnsi="Arial" w:cs="Arial"/>
                <w:lang w:eastAsia="es-CO"/>
              </w:rPr>
              <w:t>Estructura el contenido de forma sistemática</w:t>
            </w:r>
          </w:p>
          <w:p w:rsidR="008E2DD7" w:rsidRDefault="008E2DD7" w:rsidP="008E2DD7">
            <w:pPr>
              <w:pStyle w:val="ListParagraph"/>
              <w:numPr>
                <w:ilvl w:val="0"/>
                <w:numId w:val="12"/>
              </w:numPr>
              <w:spacing w:after="0" w:line="240" w:lineRule="auto"/>
              <w:rPr>
                <w:rFonts w:ascii="Arial" w:eastAsia="Times New Roman" w:hAnsi="Arial" w:cs="Arial"/>
                <w:lang w:eastAsia="es-CO"/>
              </w:rPr>
            </w:pPr>
            <w:r>
              <w:rPr>
                <w:rFonts w:ascii="Arial" w:eastAsia="Times New Roman" w:hAnsi="Arial" w:cs="Arial"/>
                <w:lang w:eastAsia="es-CO"/>
              </w:rPr>
              <w:t>Asegurar que el sitio sea lo más accesible posible</w:t>
            </w:r>
          </w:p>
          <w:p w:rsidR="008E2DD7" w:rsidRDefault="008E2DD7" w:rsidP="008E2DD7">
            <w:pPr>
              <w:pStyle w:val="ListParagraph"/>
              <w:numPr>
                <w:ilvl w:val="0"/>
                <w:numId w:val="12"/>
              </w:numPr>
              <w:spacing w:after="0" w:line="240" w:lineRule="auto"/>
              <w:rPr>
                <w:rFonts w:ascii="Arial" w:eastAsia="Times New Roman" w:hAnsi="Arial" w:cs="Arial"/>
                <w:lang w:eastAsia="es-CO"/>
              </w:rPr>
            </w:pPr>
            <w:r>
              <w:rPr>
                <w:rFonts w:ascii="Arial" w:eastAsia="Times New Roman" w:hAnsi="Arial" w:cs="Arial"/>
                <w:lang w:eastAsia="es-CO"/>
              </w:rPr>
              <w:t>Estar capacitado en temas de usabilidad</w:t>
            </w:r>
          </w:p>
          <w:p w:rsidR="008E2DD7" w:rsidRDefault="008E2DD7" w:rsidP="008E2DD7">
            <w:pPr>
              <w:pStyle w:val="ListParagraph"/>
              <w:numPr>
                <w:ilvl w:val="0"/>
                <w:numId w:val="12"/>
              </w:numPr>
              <w:spacing w:after="0" w:line="240" w:lineRule="auto"/>
              <w:rPr>
                <w:rFonts w:ascii="Arial" w:eastAsia="Times New Roman" w:hAnsi="Arial" w:cs="Arial"/>
                <w:lang w:eastAsia="es-CO"/>
              </w:rPr>
            </w:pPr>
            <w:r>
              <w:rPr>
                <w:rFonts w:ascii="Arial" w:eastAsia="Times New Roman" w:hAnsi="Arial" w:cs="Arial"/>
                <w:lang w:eastAsia="es-CO"/>
              </w:rPr>
              <w:t>Controlar las tipografías, plantillas, formas de diseño y la interactividad.</w:t>
            </w:r>
          </w:p>
        </w:tc>
      </w:tr>
    </w:tbl>
    <w:p w:rsidR="008E2DD7" w:rsidRDefault="008E2DD7" w:rsidP="008E2DD7">
      <w:pPr>
        <w:rPr>
          <w:rFonts w:eastAsiaTheme="minorHAnsi"/>
          <w:lang w:eastAsia="en-US"/>
        </w:rPr>
      </w:pPr>
    </w:p>
    <w:tbl>
      <w:tblPr>
        <w:tblW w:w="9346" w:type="dxa"/>
        <w:tblLook w:val="04A0" w:firstRow="1" w:lastRow="0" w:firstColumn="1" w:lastColumn="0" w:noHBand="0" w:noVBand="1"/>
      </w:tblPr>
      <w:tblGrid>
        <w:gridCol w:w="2356"/>
        <w:gridCol w:w="6990"/>
      </w:tblGrid>
      <w:tr w:rsidR="008E2DD7" w:rsidTr="008E2DD7">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Puesto</w:t>
            </w:r>
          </w:p>
        </w:tc>
        <w:tc>
          <w:tcPr>
            <w:tcW w:w="73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rPr>
              <w:t>Documentador</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rFonts w:eastAsia="Times New Roman"/>
                <w:b/>
                <w:bCs/>
              </w:rPr>
              <w:t>Descripción del puesto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rPr>
            </w:pPr>
            <w:r>
              <w:rPr>
                <w:lang w:val="es-ES"/>
              </w:rPr>
              <w:t>Produce material generalmente para la implantación y los usuarios finales, aunque eventualmente puede colaborar con la redacción de otros artefactos necesarios.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lastRenderedPageBreak/>
              <w:t>Educación</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color w:val="auto"/>
              </w:rPr>
            </w:pPr>
            <w:r>
              <w:rPr>
                <w:rFonts w:eastAsia="Times New Roman"/>
              </w:rPr>
              <w:t>Ingeniero de sistemas</w:t>
            </w:r>
          </w:p>
        </w:tc>
      </w:tr>
      <w:tr w:rsidR="008E2DD7" w:rsidTr="008E2D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pPr>
              <w:spacing w:line="240" w:lineRule="auto"/>
              <w:rPr>
                <w:rFonts w:eastAsia="Times New Roman"/>
                <w:b/>
                <w:bCs/>
              </w:rPr>
            </w:pPr>
            <w:r>
              <w:rPr>
                <w:rFonts w:eastAsia="Times New Roman"/>
                <w:b/>
                <w:bCs/>
              </w:rPr>
              <w:t xml:space="preserve">Descripción de tareas </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2DD7" w:rsidRDefault="008E2DD7" w:rsidP="008E2DD7">
            <w:pPr>
              <w:pStyle w:val="ListParagraph"/>
              <w:numPr>
                <w:ilvl w:val="0"/>
                <w:numId w:val="13"/>
              </w:numPr>
              <w:spacing w:after="0" w:line="240" w:lineRule="auto"/>
              <w:rPr>
                <w:rFonts w:ascii="Arial" w:eastAsia="Times New Roman" w:hAnsi="Arial" w:cs="Arial"/>
                <w:lang w:eastAsia="es-CO"/>
              </w:rPr>
            </w:pPr>
            <w:r>
              <w:rPr>
                <w:rFonts w:ascii="Arial" w:eastAsia="Times New Roman" w:hAnsi="Arial" w:cs="Arial"/>
                <w:lang w:eastAsia="es-CO"/>
              </w:rPr>
              <w:t>Clasificar la información que se esté revisando</w:t>
            </w:r>
          </w:p>
          <w:p w:rsidR="008E2DD7" w:rsidRDefault="008E2DD7" w:rsidP="008E2DD7">
            <w:pPr>
              <w:pStyle w:val="ListParagraph"/>
              <w:numPr>
                <w:ilvl w:val="0"/>
                <w:numId w:val="13"/>
              </w:numPr>
              <w:spacing w:after="0" w:line="240" w:lineRule="auto"/>
              <w:rPr>
                <w:rFonts w:ascii="Arial" w:eastAsia="Times New Roman" w:hAnsi="Arial" w:cs="Arial"/>
                <w:lang w:eastAsia="es-CO"/>
              </w:rPr>
            </w:pPr>
            <w:r>
              <w:rPr>
                <w:rFonts w:ascii="Arial" w:eastAsia="Times New Roman" w:hAnsi="Arial" w:cs="Arial"/>
                <w:lang w:eastAsia="es-CO"/>
              </w:rPr>
              <w:t>Escribir pensando en los lectores</w:t>
            </w:r>
          </w:p>
          <w:p w:rsidR="008E2DD7" w:rsidRDefault="008E2DD7" w:rsidP="008E2DD7">
            <w:pPr>
              <w:pStyle w:val="ListParagraph"/>
              <w:numPr>
                <w:ilvl w:val="0"/>
                <w:numId w:val="13"/>
              </w:numPr>
              <w:spacing w:after="0" w:line="240" w:lineRule="auto"/>
              <w:rPr>
                <w:rFonts w:ascii="Arial" w:eastAsia="Times New Roman" w:hAnsi="Arial" w:cs="Arial"/>
                <w:lang w:eastAsia="es-CO"/>
              </w:rPr>
            </w:pPr>
            <w:r>
              <w:rPr>
                <w:rFonts w:ascii="Arial" w:eastAsia="Times New Roman" w:hAnsi="Arial" w:cs="Arial"/>
                <w:lang w:eastAsia="es-CO"/>
              </w:rPr>
              <w:t>Realizar diferentes tipos de documentos como: documentación técnica, documentación de usuario y documentación administrativa, relacionada a la gestión del proyecto. Esto se realiza durante el proceso de análisis, diseño, desarrollo e implementación del sistema de información</w:t>
            </w:r>
          </w:p>
        </w:tc>
      </w:tr>
    </w:tbl>
    <w:p w:rsidR="008E2DD7" w:rsidRDefault="008E2DD7" w:rsidP="008E2DD7">
      <w:pPr>
        <w:rPr>
          <w:rFonts w:eastAsiaTheme="minorHAnsi"/>
          <w:lang w:eastAsia="en-US"/>
        </w:rPr>
      </w:pPr>
    </w:p>
    <w:p w:rsidR="002F60A9" w:rsidRDefault="0099648D">
      <w:r>
        <w:br w:type="page"/>
      </w:r>
    </w:p>
    <w:p w:rsidR="002F60A9" w:rsidRDefault="008E2DD7" w:rsidP="008E2DD7">
      <w:pPr>
        <w:spacing w:after="240"/>
        <w:jc w:val="center"/>
        <w:rPr>
          <w:b/>
        </w:rPr>
      </w:pPr>
      <w:r>
        <w:rPr>
          <w:b/>
        </w:rPr>
        <w:lastRenderedPageBreak/>
        <w:t xml:space="preserve">6. </w:t>
      </w:r>
      <w:r w:rsidR="0099648D">
        <w:rPr>
          <w:b/>
        </w:rPr>
        <w:t>Plan Financiero</w:t>
      </w:r>
    </w:p>
    <w:p w:rsidR="002F60A9" w:rsidRDefault="002F60A9">
      <w:pPr>
        <w:jc w:val="center"/>
        <w:rPr>
          <w:b/>
        </w:rPr>
      </w:pPr>
    </w:p>
    <w:p w:rsidR="002F60A9" w:rsidRDefault="002F60A9">
      <w:pPr>
        <w:jc w:val="center"/>
        <w:rPr>
          <w:b/>
        </w:rPr>
      </w:pPr>
    </w:p>
    <w:p w:rsidR="002F60A9" w:rsidRDefault="002F60A9">
      <w:pPr>
        <w:jc w:val="center"/>
        <w:rPr>
          <w:b/>
        </w:rPr>
      </w:pPr>
    </w:p>
    <w:p w:rsidR="002F60A9" w:rsidRDefault="0099648D">
      <w:pPr>
        <w:jc w:val="both"/>
        <w:rPr>
          <w:b/>
        </w:rPr>
      </w:pPr>
      <w:r>
        <w:rPr>
          <w:b/>
        </w:rPr>
        <w:t>Inversión en Activos</w:t>
      </w:r>
    </w:p>
    <w:p w:rsidR="002F60A9" w:rsidRDefault="002F60A9">
      <w:pPr>
        <w:jc w:val="both"/>
        <w:rPr>
          <w:b/>
        </w:rPr>
      </w:pPr>
    </w:p>
    <w:p w:rsidR="002F60A9" w:rsidRDefault="0099648D">
      <w:pPr>
        <w:jc w:val="both"/>
      </w:pPr>
      <w:r>
        <w:t>Para el correcto funcionamiento del proyecto, se requieren de los siguientes activos, los cuales comprenden tanto licencias de software como dispositivos hardware:</w:t>
      </w:r>
    </w:p>
    <w:p w:rsidR="002F60A9" w:rsidRDefault="002F60A9">
      <w:pPr>
        <w:jc w:val="both"/>
      </w:pPr>
    </w:p>
    <w:p w:rsidR="002F60A9" w:rsidRDefault="0099648D">
      <w:pPr>
        <w:jc w:val="both"/>
      </w:pPr>
      <w:r>
        <w:t>La inversión en activos, para una ejecución del proyecto en 12 meses, es la siguiente:</w:t>
      </w:r>
    </w:p>
    <w:p w:rsidR="002F60A9" w:rsidRDefault="002F60A9">
      <w:pPr>
        <w:jc w:val="both"/>
      </w:pPr>
    </w:p>
    <w:p w:rsidR="002F60A9" w:rsidRDefault="0099648D">
      <w:pPr>
        <w:jc w:val="both"/>
      </w:pPr>
      <w:r>
        <w:tab/>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F60A9">
        <w:tc>
          <w:tcPr>
            <w:tcW w:w="2257" w:type="dxa"/>
            <w:tcMar>
              <w:top w:w="100" w:type="dxa"/>
              <w:left w:w="100" w:type="dxa"/>
              <w:bottom w:w="100" w:type="dxa"/>
              <w:right w:w="100" w:type="dxa"/>
            </w:tcMar>
          </w:tcPr>
          <w:p w:rsidR="002F60A9" w:rsidRDefault="0099648D">
            <w:pPr>
              <w:widowControl w:val="0"/>
              <w:spacing w:line="240" w:lineRule="auto"/>
              <w:rPr>
                <w:b/>
              </w:rPr>
            </w:pPr>
            <w:r>
              <w:rPr>
                <w:b/>
              </w:rPr>
              <w:t>Descripción del producto</w:t>
            </w:r>
          </w:p>
        </w:tc>
        <w:tc>
          <w:tcPr>
            <w:tcW w:w="2257" w:type="dxa"/>
            <w:tcMar>
              <w:top w:w="100" w:type="dxa"/>
              <w:left w:w="100" w:type="dxa"/>
              <w:bottom w:w="100" w:type="dxa"/>
              <w:right w:w="100" w:type="dxa"/>
            </w:tcMar>
          </w:tcPr>
          <w:p w:rsidR="002F60A9" w:rsidRDefault="0099648D">
            <w:pPr>
              <w:widowControl w:val="0"/>
              <w:spacing w:line="240" w:lineRule="auto"/>
              <w:rPr>
                <w:b/>
              </w:rPr>
            </w:pPr>
            <w:r>
              <w:rPr>
                <w:b/>
              </w:rPr>
              <w:t>Precio Unitario</w:t>
            </w:r>
          </w:p>
        </w:tc>
        <w:tc>
          <w:tcPr>
            <w:tcW w:w="2257" w:type="dxa"/>
            <w:tcMar>
              <w:top w:w="100" w:type="dxa"/>
              <w:left w:w="100" w:type="dxa"/>
              <w:bottom w:w="100" w:type="dxa"/>
              <w:right w:w="100" w:type="dxa"/>
            </w:tcMar>
          </w:tcPr>
          <w:p w:rsidR="002F60A9" w:rsidRDefault="0099648D">
            <w:pPr>
              <w:widowControl w:val="0"/>
              <w:spacing w:line="240" w:lineRule="auto"/>
              <w:rPr>
                <w:b/>
              </w:rPr>
            </w:pPr>
            <w:r>
              <w:rPr>
                <w:b/>
              </w:rPr>
              <w:t>Cantidad</w:t>
            </w:r>
          </w:p>
        </w:tc>
        <w:tc>
          <w:tcPr>
            <w:tcW w:w="2257" w:type="dxa"/>
            <w:tcMar>
              <w:top w:w="100" w:type="dxa"/>
              <w:left w:w="100" w:type="dxa"/>
              <w:bottom w:w="100" w:type="dxa"/>
              <w:right w:w="100" w:type="dxa"/>
            </w:tcMar>
          </w:tcPr>
          <w:p w:rsidR="002F60A9" w:rsidRDefault="0099648D">
            <w:pPr>
              <w:widowControl w:val="0"/>
              <w:spacing w:line="240" w:lineRule="auto"/>
              <w:rPr>
                <w:b/>
              </w:rPr>
            </w:pPr>
            <w:r>
              <w:rPr>
                <w:b/>
              </w:rPr>
              <w:t>Total</w:t>
            </w:r>
          </w:p>
        </w:tc>
      </w:tr>
      <w:tr w:rsidR="002F60A9">
        <w:tc>
          <w:tcPr>
            <w:tcW w:w="2257" w:type="dxa"/>
            <w:tcMar>
              <w:top w:w="100" w:type="dxa"/>
              <w:left w:w="100" w:type="dxa"/>
              <w:bottom w:w="100" w:type="dxa"/>
              <w:right w:w="100" w:type="dxa"/>
            </w:tcMar>
          </w:tcPr>
          <w:p w:rsidR="002F60A9" w:rsidRDefault="0099648D">
            <w:pPr>
              <w:widowControl w:val="0"/>
              <w:spacing w:line="240" w:lineRule="auto"/>
            </w:pPr>
            <w:r>
              <w:t>Alojamiento de página web y servicios web.</w:t>
            </w:r>
          </w:p>
        </w:tc>
        <w:tc>
          <w:tcPr>
            <w:tcW w:w="2257" w:type="dxa"/>
            <w:tcMar>
              <w:top w:w="100" w:type="dxa"/>
              <w:left w:w="100" w:type="dxa"/>
              <w:bottom w:w="100" w:type="dxa"/>
              <w:right w:w="100" w:type="dxa"/>
            </w:tcMar>
          </w:tcPr>
          <w:p w:rsidR="002F60A9" w:rsidRDefault="0099648D">
            <w:pPr>
              <w:widowControl w:val="0"/>
              <w:spacing w:line="240" w:lineRule="auto"/>
            </w:pPr>
            <w:r>
              <w:t>30.000 $ (por mes)</w:t>
            </w:r>
          </w:p>
        </w:tc>
        <w:tc>
          <w:tcPr>
            <w:tcW w:w="2257" w:type="dxa"/>
            <w:tcMar>
              <w:top w:w="100" w:type="dxa"/>
              <w:left w:w="100" w:type="dxa"/>
              <w:bottom w:w="100" w:type="dxa"/>
              <w:right w:w="100" w:type="dxa"/>
            </w:tcMar>
          </w:tcPr>
          <w:p w:rsidR="002F60A9" w:rsidRDefault="0099648D">
            <w:pPr>
              <w:widowControl w:val="0"/>
              <w:spacing w:line="240" w:lineRule="auto"/>
            </w:pPr>
            <w:r>
              <w:t>12</w:t>
            </w:r>
          </w:p>
        </w:tc>
        <w:tc>
          <w:tcPr>
            <w:tcW w:w="2257" w:type="dxa"/>
            <w:tcMar>
              <w:top w:w="100" w:type="dxa"/>
              <w:left w:w="100" w:type="dxa"/>
              <w:bottom w:w="100" w:type="dxa"/>
              <w:right w:w="100" w:type="dxa"/>
            </w:tcMar>
          </w:tcPr>
          <w:p w:rsidR="002F60A9" w:rsidRDefault="0099648D">
            <w:pPr>
              <w:widowControl w:val="0"/>
              <w:spacing w:line="240" w:lineRule="auto"/>
            </w:pPr>
            <w:r>
              <w:t>360.000.00$</w:t>
            </w:r>
          </w:p>
        </w:tc>
      </w:tr>
      <w:tr w:rsidR="002F60A9">
        <w:tc>
          <w:tcPr>
            <w:tcW w:w="2257" w:type="dxa"/>
            <w:tcMar>
              <w:top w:w="100" w:type="dxa"/>
              <w:left w:w="100" w:type="dxa"/>
              <w:bottom w:w="100" w:type="dxa"/>
              <w:right w:w="100" w:type="dxa"/>
            </w:tcMar>
          </w:tcPr>
          <w:p w:rsidR="002F60A9" w:rsidRDefault="0099648D">
            <w:pPr>
              <w:widowControl w:val="0"/>
              <w:spacing w:line="240" w:lineRule="auto"/>
            </w:pPr>
            <w:r>
              <w:t>Alojamiento base de datos</w:t>
            </w:r>
          </w:p>
        </w:tc>
        <w:tc>
          <w:tcPr>
            <w:tcW w:w="2257" w:type="dxa"/>
            <w:tcMar>
              <w:top w:w="100" w:type="dxa"/>
              <w:left w:w="100" w:type="dxa"/>
              <w:bottom w:w="100" w:type="dxa"/>
              <w:right w:w="100" w:type="dxa"/>
            </w:tcMar>
          </w:tcPr>
          <w:p w:rsidR="002F60A9" w:rsidRDefault="0099648D">
            <w:pPr>
              <w:widowControl w:val="0"/>
              <w:spacing w:line="240" w:lineRule="auto"/>
            </w:pPr>
            <w:r>
              <w:t>15.000$ (por mes)</w:t>
            </w:r>
          </w:p>
        </w:tc>
        <w:tc>
          <w:tcPr>
            <w:tcW w:w="2257" w:type="dxa"/>
            <w:tcMar>
              <w:top w:w="100" w:type="dxa"/>
              <w:left w:w="100" w:type="dxa"/>
              <w:bottom w:w="100" w:type="dxa"/>
              <w:right w:w="100" w:type="dxa"/>
            </w:tcMar>
          </w:tcPr>
          <w:p w:rsidR="002F60A9" w:rsidRDefault="0099648D">
            <w:pPr>
              <w:widowControl w:val="0"/>
              <w:spacing w:line="240" w:lineRule="auto"/>
            </w:pPr>
            <w:r>
              <w:t>12</w:t>
            </w:r>
          </w:p>
        </w:tc>
        <w:tc>
          <w:tcPr>
            <w:tcW w:w="2257" w:type="dxa"/>
            <w:tcMar>
              <w:top w:w="100" w:type="dxa"/>
              <w:left w:w="100" w:type="dxa"/>
              <w:bottom w:w="100" w:type="dxa"/>
              <w:right w:w="100" w:type="dxa"/>
            </w:tcMar>
          </w:tcPr>
          <w:p w:rsidR="002F60A9" w:rsidRDefault="0099648D">
            <w:pPr>
              <w:widowControl w:val="0"/>
              <w:spacing w:line="240" w:lineRule="auto"/>
            </w:pPr>
            <w:r>
              <w:t>180.000.00$</w:t>
            </w:r>
          </w:p>
        </w:tc>
      </w:tr>
      <w:tr w:rsidR="002F60A9">
        <w:tc>
          <w:tcPr>
            <w:tcW w:w="2257" w:type="dxa"/>
            <w:tcMar>
              <w:top w:w="100" w:type="dxa"/>
              <w:left w:w="100" w:type="dxa"/>
              <w:bottom w:w="100" w:type="dxa"/>
              <w:right w:w="100" w:type="dxa"/>
            </w:tcMar>
          </w:tcPr>
          <w:p w:rsidR="002F60A9" w:rsidRDefault="0099648D">
            <w:pPr>
              <w:widowControl w:val="0"/>
              <w:spacing w:line="240" w:lineRule="auto"/>
            </w:pPr>
            <w:r>
              <w:t>Gastos de investigación y recolección de cocinas</w:t>
            </w:r>
          </w:p>
        </w:tc>
        <w:tc>
          <w:tcPr>
            <w:tcW w:w="2257" w:type="dxa"/>
            <w:tcMar>
              <w:top w:w="100" w:type="dxa"/>
              <w:left w:w="100" w:type="dxa"/>
              <w:bottom w:w="100" w:type="dxa"/>
              <w:right w:w="100" w:type="dxa"/>
            </w:tcMar>
          </w:tcPr>
          <w:p w:rsidR="002F60A9" w:rsidRDefault="0099648D">
            <w:pPr>
              <w:widowControl w:val="0"/>
              <w:spacing w:line="240" w:lineRule="auto"/>
            </w:pPr>
            <w:r>
              <w:t>200.000$ (por mes)</w:t>
            </w:r>
          </w:p>
        </w:tc>
        <w:tc>
          <w:tcPr>
            <w:tcW w:w="2257" w:type="dxa"/>
            <w:tcMar>
              <w:top w:w="100" w:type="dxa"/>
              <w:left w:w="100" w:type="dxa"/>
              <w:bottom w:w="100" w:type="dxa"/>
              <w:right w:w="100" w:type="dxa"/>
            </w:tcMar>
          </w:tcPr>
          <w:p w:rsidR="002F60A9" w:rsidRDefault="0099648D">
            <w:pPr>
              <w:widowControl w:val="0"/>
              <w:spacing w:line="240" w:lineRule="auto"/>
            </w:pPr>
            <w:r>
              <w:t>12</w:t>
            </w:r>
          </w:p>
        </w:tc>
        <w:tc>
          <w:tcPr>
            <w:tcW w:w="2257" w:type="dxa"/>
            <w:tcMar>
              <w:top w:w="100" w:type="dxa"/>
              <w:left w:w="100" w:type="dxa"/>
              <w:bottom w:w="100" w:type="dxa"/>
              <w:right w:w="100" w:type="dxa"/>
            </w:tcMar>
          </w:tcPr>
          <w:p w:rsidR="002F60A9" w:rsidRDefault="0099648D">
            <w:pPr>
              <w:widowControl w:val="0"/>
              <w:spacing w:line="240" w:lineRule="auto"/>
            </w:pPr>
            <w:r>
              <w:t>2’400.000$</w:t>
            </w:r>
          </w:p>
        </w:tc>
      </w:tr>
      <w:tr w:rsidR="002F60A9">
        <w:tc>
          <w:tcPr>
            <w:tcW w:w="2257" w:type="dxa"/>
            <w:tcMar>
              <w:top w:w="100" w:type="dxa"/>
              <w:left w:w="100" w:type="dxa"/>
              <w:bottom w:w="100" w:type="dxa"/>
              <w:right w:w="100" w:type="dxa"/>
            </w:tcMar>
          </w:tcPr>
          <w:p w:rsidR="002F60A9" w:rsidRDefault="0099648D">
            <w:pPr>
              <w:widowControl w:val="0"/>
              <w:spacing w:line="240" w:lineRule="auto"/>
            </w:pPr>
            <w:r>
              <w:t>Compra de plantillas Html5 para la aplicación móvil</w:t>
            </w:r>
          </w:p>
        </w:tc>
        <w:tc>
          <w:tcPr>
            <w:tcW w:w="2257" w:type="dxa"/>
            <w:tcMar>
              <w:top w:w="100" w:type="dxa"/>
              <w:left w:w="100" w:type="dxa"/>
              <w:bottom w:w="100" w:type="dxa"/>
              <w:right w:w="100" w:type="dxa"/>
            </w:tcMar>
          </w:tcPr>
          <w:p w:rsidR="002F60A9" w:rsidRDefault="0099648D">
            <w:pPr>
              <w:widowControl w:val="0"/>
              <w:spacing w:line="240" w:lineRule="auto"/>
            </w:pPr>
            <w:r>
              <w:t>80.000$</w:t>
            </w:r>
          </w:p>
        </w:tc>
        <w:tc>
          <w:tcPr>
            <w:tcW w:w="2257" w:type="dxa"/>
            <w:tcMar>
              <w:top w:w="100" w:type="dxa"/>
              <w:left w:w="100" w:type="dxa"/>
              <w:bottom w:w="100" w:type="dxa"/>
              <w:right w:w="100" w:type="dxa"/>
            </w:tcMar>
          </w:tcPr>
          <w:p w:rsidR="002F60A9" w:rsidRDefault="0099648D">
            <w:pPr>
              <w:widowControl w:val="0"/>
              <w:spacing w:line="240" w:lineRule="auto"/>
            </w:pPr>
            <w:r>
              <w:t>1</w:t>
            </w:r>
          </w:p>
        </w:tc>
        <w:tc>
          <w:tcPr>
            <w:tcW w:w="2257" w:type="dxa"/>
            <w:tcMar>
              <w:top w:w="100" w:type="dxa"/>
              <w:left w:w="100" w:type="dxa"/>
              <w:bottom w:w="100" w:type="dxa"/>
              <w:right w:w="100" w:type="dxa"/>
            </w:tcMar>
          </w:tcPr>
          <w:p w:rsidR="002F60A9" w:rsidRDefault="0099648D">
            <w:pPr>
              <w:widowControl w:val="0"/>
              <w:spacing w:line="240" w:lineRule="auto"/>
            </w:pPr>
            <w:r>
              <w:t>80.000$</w:t>
            </w:r>
          </w:p>
        </w:tc>
      </w:tr>
      <w:tr w:rsidR="002F60A9">
        <w:tc>
          <w:tcPr>
            <w:tcW w:w="2257" w:type="dxa"/>
            <w:tcMar>
              <w:top w:w="100" w:type="dxa"/>
              <w:left w:w="100" w:type="dxa"/>
              <w:bottom w:w="100" w:type="dxa"/>
              <w:right w:w="100" w:type="dxa"/>
            </w:tcMar>
          </w:tcPr>
          <w:p w:rsidR="002F60A9" w:rsidRDefault="0099648D">
            <w:pPr>
              <w:widowControl w:val="0"/>
              <w:spacing w:line="240" w:lineRule="auto"/>
            </w:pPr>
            <w:r>
              <w:t>Pruebas de usabilidad.</w:t>
            </w:r>
          </w:p>
        </w:tc>
        <w:tc>
          <w:tcPr>
            <w:tcW w:w="2257" w:type="dxa"/>
            <w:tcMar>
              <w:top w:w="100" w:type="dxa"/>
              <w:left w:w="100" w:type="dxa"/>
              <w:bottom w:w="100" w:type="dxa"/>
              <w:right w:w="100" w:type="dxa"/>
            </w:tcMar>
          </w:tcPr>
          <w:p w:rsidR="002F60A9" w:rsidRDefault="0099648D">
            <w:pPr>
              <w:widowControl w:val="0"/>
              <w:spacing w:line="240" w:lineRule="auto"/>
            </w:pPr>
            <w:r>
              <w:t>200.000</w:t>
            </w:r>
          </w:p>
        </w:tc>
        <w:tc>
          <w:tcPr>
            <w:tcW w:w="2257" w:type="dxa"/>
            <w:tcMar>
              <w:top w:w="100" w:type="dxa"/>
              <w:left w:w="100" w:type="dxa"/>
              <w:bottom w:w="100" w:type="dxa"/>
              <w:right w:w="100" w:type="dxa"/>
            </w:tcMar>
          </w:tcPr>
          <w:p w:rsidR="002F60A9" w:rsidRDefault="0099648D">
            <w:pPr>
              <w:widowControl w:val="0"/>
              <w:spacing w:line="240" w:lineRule="auto"/>
            </w:pPr>
            <w:r>
              <w:t>3</w:t>
            </w:r>
          </w:p>
        </w:tc>
        <w:tc>
          <w:tcPr>
            <w:tcW w:w="2257" w:type="dxa"/>
            <w:tcMar>
              <w:top w:w="100" w:type="dxa"/>
              <w:left w:w="100" w:type="dxa"/>
              <w:bottom w:w="100" w:type="dxa"/>
              <w:right w:w="100" w:type="dxa"/>
            </w:tcMar>
          </w:tcPr>
          <w:p w:rsidR="002F60A9" w:rsidRDefault="0099648D">
            <w:pPr>
              <w:widowControl w:val="0"/>
              <w:spacing w:line="240" w:lineRule="auto"/>
            </w:pPr>
            <w:r>
              <w:t>600.000$</w:t>
            </w:r>
          </w:p>
        </w:tc>
      </w:tr>
    </w:tbl>
    <w:p w:rsidR="002F60A9" w:rsidRDefault="002F60A9">
      <w:pPr>
        <w:jc w:val="both"/>
      </w:pPr>
    </w:p>
    <w:sectPr w:rsidR="002F60A9">
      <w:headerReference w:type="default" r:id="rId16"/>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001" w:rsidRDefault="00DF6001">
      <w:pPr>
        <w:spacing w:line="240" w:lineRule="auto"/>
      </w:pPr>
      <w:r>
        <w:separator/>
      </w:r>
    </w:p>
  </w:endnote>
  <w:endnote w:type="continuationSeparator" w:id="0">
    <w:p w:rsidR="00DF6001" w:rsidRDefault="00DF6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001" w:rsidRDefault="00DF6001">
      <w:pPr>
        <w:spacing w:line="240" w:lineRule="auto"/>
      </w:pPr>
      <w:r>
        <w:separator/>
      </w:r>
    </w:p>
  </w:footnote>
  <w:footnote w:type="continuationSeparator" w:id="0">
    <w:p w:rsidR="00DF6001" w:rsidRDefault="00DF60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60A9" w:rsidRDefault="002F60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64C9"/>
    <w:multiLevelType w:val="multilevel"/>
    <w:tmpl w:val="7A4C44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44B64"/>
    <w:multiLevelType w:val="multilevel"/>
    <w:tmpl w:val="E72E5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D417F43"/>
    <w:multiLevelType w:val="multilevel"/>
    <w:tmpl w:val="20F830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A63546E"/>
    <w:multiLevelType w:val="hybridMultilevel"/>
    <w:tmpl w:val="624EA994"/>
    <w:lvl w:ilvl="0" w:tplc="4EEAEB90">
      <w:numFmt w:val="bullet"/>
      <w:lvlText w:val="•"/>
      <w:lvlJc w:val="left"/>
      <w:pPr>
        <w:ind w:left="1275" w:hanging="915"/>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07A7705"/>
    <w:multiLevelType w:val="multilevel"/>
    <w:tmpl w:val="94760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5C2226D"/>
    <w:multiLevelType w:val="hybridMultilevel"/>
    <w:tmpl w:val="DA8831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D8B0DC4"/>
    <w:multiLevelType w:val="hybridMultilevel"/>
    <w:tmpl w:val="B9047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48F471B"/>
    <w:multiLevelType w:val="hybridMultilevel"/>
    <w:tmpl w:val="3DEA8F1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5DF71505"/>
    <w:multiLevelType w:val="hybridMultilevel"/>
    <w:tmpl w:val="2AC087C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5EF244A0"/>
    <w:multiLevelType w:val="hybridMultilevel"/>
    <w:tmpl w:val="BC569E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642641B0"/>
    <w:multiLevelType w:val="multilevel"/>
    <w:tmpl w:val="8F5C47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15:restartNumberingAfterBreak="0">
    <w:nsid w:val="6DB75A5C"/>
    <w:multiLevelType w:val="hybridMultilevel"/>
    <w:tmpl w:val="74F09CC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15:restartNumberingAfterBreak="0">
    <w:nsid w:val="734316A8"/>
    <w:multiLevelType w:val="hybridMultilevel"/>
    <w:tmpl w:val="CDEED2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752A26B4"/>
    <w:multiLevelType w:val="hybridMultilevel"/>
    <w:tmpl w:val="085AD7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79EC148E"/>
    <w:multiLevelType w:val="hybridMultilevel"/>
    <w:tmpl w:val="7F3CBF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10"/>
  </w:num>
  <w:num w:numId="5">
    <w:abstractNumId w:val="0"/>
  </w:num>
  <w:num w:numId="6">
    <w:abstractNumId w:val="14"/>
  </w:num>
  <w:num w:numId="7">
    <w:abstractNumId w:val="12"/>
  </w:num>
  <w:num w:numId="8">
    <w:abstractNumId w:val="7"/>
  </w:num>
  <w:num w:numId="9">
    <w:abstractNumId w:val="9"/>
  </w:num>
  <w:num w:numId="10">
    <w:abstractNumId w:val="13"/>
  </w:num>
  <w:num w:numId="11">
    <w:abstractNumId w:val="11"/>
  </w:num>
  <w:num w:numId="12">
    <w:abstractNumId w:val="8"/>
  </w:num>
  <w:num w:numId="13">
    <w:abstractNumId w:val="5"/>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F60A9"/>
    <w:rsid w:val="00156ADE"/>
    <w:rsid w:val="00250952"/>
    <w:rsid w:val="002F60A9"/>
    <w:rsid w:val="003204CF"/>
    <w:rsid w:val="00327368"/>
    <w:rsid w:val="0034684D"/>
    <w:rsid w:val="00356B97"/>
    <w:rsid w:val="003D01DE"/>
    <w:rsid w:val="00426EB2"/>
    <w:rsid w:val="004F7258"/>
    <w:rsid w:val="005C3E5B"/>
    <w:rsid w:val="006F615A"/>
    <w:rsid w:val="008E2DD7"/>
    <w:rsid w:val="0099648D"/>
    <w:rsid w:val="00B3649C"/>
    <w:rsid w:val="00C84098"/>
    <w:rsid w:val="00C9090C"/>
    <w:rsid w:val="00D16E62"/>
    <w:rsid w:val="00DF6001"/>
    <w:rsid w:val="00EA252F"/>
    <w:rsid w:val="00EF6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4E59"/>
  <w15:docId w15:val="{97AF0DAF-093F-4DEA-8E74-4B5BC48D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E2DD7"/>
    <w:pPr>
      <w:spacing w:after="160" w:line="256" w:lineRule="auto"/>
      <w:ind w:left="720"/>
      <w:contextualSpacing/>
    </w:pPr>
    <w:rPr>
      <w:rFonts w:asciiTheme="minorHAnsi" w:eastAsiaTheme="minorHAnsi" w:hAnsiTheme="minorHAnsi" w:cstheme="minorBidi"/>
      <w:color w:val="auto"/>
      <w:lang w:eastAsia="en-US"/>
    </w:rPr>
  </w:style>
  <w:style w:type="character" w:customStyle="1" w:styleId="apple-converted-space">
    <w:name w:val="apple-converted-space"/>
    <w:basedOn w:val="DefaultParagraphFont"/>
    <w:rsid w:val="008E2DD7"/>
  </w:style>
  <w:style w:type="table" w:styleId="GridTable6Colorful-Accent1">
    <w:name w:val="Grid Table 6 Colorful Accent 1"/>
    <w:basedOn w:val="TableNormal"/>
    <w:uiPriority w:val="51"/>
    <w:rsid w:val="008E2DD7"/>
    <w:pPr>
      <w:spacing w:line="240" w:lineRule="auto"/>
    </w:pPr>
    <w:rPr>
      <w:rFonts w:asciiTheme="minorHAnsi" w:eastAsiaTheme="minorHAnsi" w:hAnsiTheme="minorHAnsi" w:cstheme="minorBidi"/>
      <w:color w:val="2F5496" w:themeColor="accent1" w:themeShade="BF"/>
      <w:lang w:eastAsia="en-US"/>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TMLPreformatted">
    <w:name w:val="HTML Preformatted"/>
    <w:basedOn w:val="Normal"/>
    <w:link w:val="HTMLPreformattedChar"/>
    <w:uiPriority w:val="99"/>
    <w:semiHidden/>
    <w:unhideWhenUsed/>
    <w:rsid w:val="00C90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9090C"/>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149685">
      <w:bodyDiv w:val="1"/>
      <w:marLeft w:val="0"/>
      <w:marRight w:val="0"/>
      <w:marTop w:val="0"/>
      <w:marBottom w:val="0"/>
      <w:divBdr>
        <w:top w:val="none" w:sz="0" w:space="0" w:color="auto"/>
        <w:left w:val="none" w:sz="0" w:space="0" w:color="auto"/>
        <w:bottom w:val="none" w:sz="0" w:space="0" w:color="auto"/>
        <w:right w:val="none" w:sz="0" w:space="0" w:color="auto"/>
      </w:divBdr>
    </w:div>
    <w:div w:id="1693532895">
      <w:bodyDiv w:val="1"/>
      <w:marLeft w:val="0"/>
      <w:marRight w:val="0"/>
      <w:marTop w:val="0"/>
      <w:marBottom w:val="0"/>
      <w:divBdr>
        <w:top w:val="none" w:sz="0" w:space="0" w:color="auto"/>
        <w:left w:val="none" w:sz="0" w:space="0" w:color="auto"/>
        <w:bottom w:val="none" w:sz="0" w:space="0" w:color="auto"/>
        <w:right w:val="none" w:sz="0" w:space="0" w:color="auto"/>
      </w:divBdr>
    </w:div>
    <w:div w:id="209547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F:\universidad\8%20semestre\Proyecto%201\gra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niversidad\8%20semestre\Proyecto%201\gra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niversidad\8%20semestre\Proyecto%201\gra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a:effectLst/>
              </a:rPr>
              <a:t>¿Está dispuesto usted a brindar información de su negocio, con el fin de ser publicitado por un medio tecnológico?</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layout>
        <c:manualLayout>
          <c:xMode val="edge"/>
          <c:yMode val="edge"/>
          <c:x val="0.12601336857777495"/>
          <c:y val="1.33868808567603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8D2-4829-8922-7F915FD675C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8D2-4829-8922-7F915FD675C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17</c:v>
                </c:pt>
                <c:pt idx="1">
                  <c:v>3</c:v>
                </c:pt>
              </c:numCache>
            </c:numRef>
          </c:val>
          <c:extLst>
            <c:ext xmlns:c16="http://schemas.microsoft.com/office/drawing/2014/chart" uri="{C3380CC4-5D6E-409C-BE32-E72D297353CC}">
              <c16:uniqueId val="{00000004-A8D2-4829-8922-7F915FD675C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a:effectLst/>
              </a:rPr>
              <a:t>¿Usted estaría de acuerdo con pagar un pequeño porcentaje de las ventas, para lograr mayor posicionamiento dentro la aplicación?</a:t>
            </a:r>
          </a:p>
        </c:rich>
      </c:tx>
      <c:layout>
        <c:manualLayout>
          <c:xMode val="edge"/>
          <c:yMode val="edge"/>
          <c:x val="0.12601336857777495"/>
          <c:y val="1.33868808567603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099-41A7-9654-81EDECA6076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099-41A7-9654-81EDECA6076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17</c:v>
                </c:pt>
                <c:pt idx="1">
                  <c:v>3</c:v>
                </c:pt>
              </c:numCache>
            </c:numRef>
          </c:val>
          <c:extLst>
            <c:ext xmlns:c16="http://schemas.microsoft.com/office/drawing/2014/chart" uri="{C3380CC4-5D6E-409C-BE32-E72D297353CC}">
              <c16:uniqueId val="{00000004-B099-41A7-9654-81EDECA6076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a:effectLst/>
              </a:rPr>
              <a:t>¿Le interesaría tener recomendaciones de mercadeo acerca de su negocio a través de la herramienta digital?</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layout>
        <c:manualLayout>
          <c:xMode val="edge"/>
          <c:yMode val="edge"/>
          <c:x val="0.12601336857777495"/>
          <c:y val="1.33868808567603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9CA-436B-A50F-F4377910BA8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9CA-436B-A50F-F4377910BA8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17</c:v>
                </c:pt>
                <c:pt idx="1">
                  <c:v>3</c:v>
                </c:pt>
              </c:numCache>
            </c:numRef>
          </c:val>
          <c:extLst>
            <c:ext xmlns:c16="http://schemas.microsoft.com/office/drawing/2014/chart" uri="{C3380CC4-5D6E-409C-BE32-E72D297353CC}">
              <c16:uniqueId val="{00000004-C9CA-436B-A50F-F4377910BA8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b="1">
                <a:effectLst/>
              </a:rPr>
              <a:t>¿Que Cantidad de cocinas brindan información de los platos típicos de la ciudad de Popayán?</a:t>
            </a:r>
            <a:endParaRPr lang="es-CO"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697-4025-997D-2A8773523BC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697-4025-997D-2A8773523BC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16</c:v>
                </c:pt>
                <c:pt idx="1">
                  <c:v>3</c:v>
                </c:pt>
              </c:numCache>
            </c:numRef>
          </c:val>
          <c:extLst>
            <c:ext xmlns:c16="http://schemas.microsoft.com/office/drawing/2014/chart" uri="{C3380CC4-5D6E-409C-BE32-E72D297353CC}">
              <c16:uniqueId val="{00000004-8697-4025-997D-2A8773523BC3}"/>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b="1">
                <a:effectLst/>
              </a:rPr>
              <a:t>¿</a:t>
            </a:r>
            <a:r>
              <a:rPr lang="es-CO" sz="1400" b="1" i="0" u="none" strike="noStrike" cap="all" baseline="0">
                <a:effectLst/>
              </a:rPr>
              <a:t>cuantos administradores están dispuestos a brindar información  de  los ingredientes utilizados para cada plato</a:t>
            </a:r>
            <a:r>
              <a:rPr lang="es-CO" sz="1800" b="1">
                <a:effectLst/>
              </a:rPr>
              <a:t>?</a:t>
            </a:r>
            <a:endParaRPr lang="es-CO"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8F3-4C17-8F63-6EAC75623861}"/>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8F3-4C17-8F63-6EAC75623861}"/>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16</c:v>
                </c:pt>
                <c:pt idx="1">
                  <c:v>3</c:v>
                </c:pt>
              </c:numCache>
            </c:numRef>
          </c:val>
          <c:extLst>
            <c:ext xmlns:c16="http://schemas.microsoft.com/office/drawing/2014/chart" uri="{C3380CC4-5D6E-409C-BE32-E72D297353CC}">
              <c16:uniqueId val="{00000004-A8F3-4C17-8F63-6EAC7562386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b="1">
                <a:effectLst/>
              </a:rPr>
              <a:t>¿</a:t>
            </a:r>
            <a:r>
              <a:rPr lang="es-CO" sz="1800">
                <a:effectLst/>
              </a:rPr>
              <a:t>Cuantos administradores están dispuestos  A brindar información de las recetas utilizadas en cada plato</a:t>
            </a:r>
            <a:r>
              <a:rPr lang="es-CO" sz="1800" b="1">
                <a:effectLst/>
              </a:rPr>
              <a:t>?</a:t>
            </a:r>
            <a:endParaRPr lang="es-CO"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layout>
        <c:manualLayout>
          <c:xMode val="edge"/>
          <c:yMode val="edge"/>
          <c:x val="0.12601336857777495"/>
          <c:y val="1.33868808567603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manualLayout>
          <c:layoutTarget val="inner"/>
          <c:xMode val="edge"/>
          <c:yMode val="edge"/>
          <c:x val="0.29838228052818699"/>
          <c:y val="0.40271963365423852"/>
          <c:w val="0.37569671260971893"/>
          <c:h val="0.52370391081153234"/>
        </c:manualLayout>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21F-45B4-A2B8-7F30A45D4BE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21F-45B4-A2B8-7F30A45D4BE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16</c:v>
                </c:pt>
                <c:pt idx="1">
                  <c:v>3</c:v>
                </c:pt>
              </c:numCache>
            </c:numRef>
          </c:val>
          <c:extLst>
            <c:ext xmlns:c16="http://schemas.microsoft.com/office/drawing/2014/chart" uri="{C3380CC4-5D6E-409C-BE32-E72D297353CC}">
              <c16:uniqueId val="{00000004-421F-45B4-A2B8-7F30A45D4BE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b="1">
                <a:effectLst/>
              </a:rPr>
              <a:t>¿</a:t>
            </a:r>
            <a:r>
              <a:rPr lang="es-CO" sz="1800">
                <a:effectLst/>
              </a:rPr>
              <a:t>Cuantos administradores o dueños están dispuestos a brindar información de los precios de cada plato por medio de la aplicación móvil </a:t>
            </a:r>
            <a:r>
              <a:rPr lang="es-CO" sz="1800" b="1">
                <a:effectLst/>
              </a:rPr>
              <a:t>?</a:t>
            </a:r>
            <a:endParaRPr lang="es-CO"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CO"/>
          </a:p>
        </c:rich>
      </c:tx>
      <c:layout>
        <c:manualLayout>
          <c:xMode val="edge"/>
          <c:yMode val="edge"/>
          <c:x val="0.12601336857777495"/>
          <c:y val="1.338688085676037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3A7-43A9-B004-A037045415F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3A7-43A9-B004-A037045415F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16</c:v>
                </c:pt>
                <c:pt idx="1">
                  <c:v>3</c:v>
                </c:pt>
              </c:numCache>
            </c:numRef>
          </c:val>
          <c:extLst>
            <c:ext xmlns:c16="http://schemas.microsoft.com/office/drawing/2014/chart" uri="{C3380CC4-5D6E-409C-BE32-E72D297353CC}">
              <c16:uniqueId val="{00000004-83A7-43A9-B004-A037045415F2}"/>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r>
              <a:rPr lang="es-CO" sz="1800" b="1">
                <a:effectLst/>
              </a:rPr>
              <a:t>Genero</a:t>
            </a:r>
            <a:r>
              <a:rPr lang="es-CO" sz="1800" b="1" baseline="0">
                <a:effectLst/>
              </a:rPr>
              <a:t> de los entrevistados</a:t>
            </a:r>
            <a:endParaRPr lang="es-CO"/>
          </a:p>
        </c:rich>
      </c:tx>
      <c:layout>
        <c:manualLayout>
          <c:xMode val="edge"/>
          <c:yMode val="edge"/>
          <c:x val="0.3162848467786854"/>
          <c:y val="5.6080472960480174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all" spc="50" baseline="0">
              <a:solidFill>
                <a:sysClr val="windowText" lastClr="000000">
                  <a:lumMod val="65000"/>
                  <a:lumOff val="35000"/>
                </a:sysClr>
              </a:solidFill>
              <a:latin typeface="+mn-lt"/>
              <a:ea typeface="+mn-ea"/>
              <a:cs typeface="+mn-cs"/>
            </a:defRPr>
          </a:pPr>
          <a:endParaRPr lang="es-CO"/>
        </a:p>
      </c:txPr>
    </c:title>
    <c:autoTitleDeleted val="0"/>
    <c:plotArea>
      <c:layout/>
      <c:pieChart>
        <c:varyColors val="1"/>
        <c:ser>
          <c:idx val="0"/>
          <c:order val="0"/>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8EB-4DD0-8660-1D469FB913A4}"/>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8EB-4DD0-8660-1D469FB913A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Sheet1!$B$2:$B$3</c:f>
              <c:strCache>
                <c:ptCount val="2"/>
                <c:pt idx="0">
                  <c:v>Si</c:v>
                </c:pt>
                <c:pt idx="1">
                  <c:v>No</c:v>
                </c:pt>
              </c:strCache>
            </c:strRef>
          </c:cat>
          <c:val>
            <c:numRef>
              <c:f>Sheet1!$C$2:$C$3</c:f>
              <c:numCache>
                <c:formatCode>General</c:formatCode>
                <c:ptCount val="2"/>
                <c:pt idx="0">
                  <c:v>16</c:v>
                </c:pt>
                <c:pt idx="1">
                  <c:v>3</c:v>
                </c:pt>
              </c:numCache>
            </c:numRef>
          </c:val>
          <c:extLst>
            <c:ext xmlns:c16="http://schemas.microsoft.com/office/drawing/2014/chart" uri="{C3380CC4-5D6E-409C-BE32-E72D297353CC}">
              <c16:uniqueId val="{00000004-18EB-4DD0-8660-1D469FB913A4}"/>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20</Pages>
  <Words>2619</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14</cp:revision>
  <dcterms:created xsi:type="dcterms:W3CDTF">2017-06-02T13:45:00Z</dcterms:created>
  <dcterms:modified xsi:type="dcterms:W3CDTF">2017-06-02T15:03:00Z</dcterms:modified>
</cp:coreProperties>
</file>