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A09AC" w:rsidRDefault="006D6921">
      <w:pPr>
        <w:ind w:right="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EASYSOFT</w:t>
      </w:r>
    </w:p>
    <w:p w:rsidR="000A09AC" w:rsidRDefault="000A09AC">
      <w:pPr>
        <w:spacing w:after="180" w:line="240" w:lineRule="auto"/>
        <w:ind w:right="-20"/>
        <w:jc w:val="center"/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A09AC" w:rsidRDefault="006D6921">
      <w:pPr>
        <w:spacing w:after="180" w:line="240" w:lineRule="auto"/>
        <w:ind w:left="20" w:right="-2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1828800" cy="1850390"/>
            <wp:effectExtent l="0" t="0" r="0" b="0"/>
            <wp:docPr id="1" name="image3.png" descr="https://lh3.googleusercontent.com/45iByFjXnVNm6Gb9Ifqo0h1m40TjC5a44RskQlcbSgPmAUfvwxxdDrqmn3Yte-GlQywEASYRwxf9FxXL6b0fL81G-c1ceSi_Gix6LUaALvG_TWL8ai_YsuXfCpqmaXwuUlcdET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3.googleusercontent.com/45iByFjXnVNm6Gb9Ifqo0h1m40TjC5a44RskQlcbSgPmAUfvwxxdDrqmn3Yte-GlQywEASYRwxf9FxXL6b0fL81G-c1ceSi_Gix6LUaALvG_TWL8ai_YsuXfCpqmaXwuUlcdET12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50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09AC" w:rsidRDefault="000A09AC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</w:p>
    <w:p w:rsidR="000A09AC" w:rsidRDefault="006D6921">
      <w:pPr>
        <w:spacing w:after="0" w:line="240" w:lineRule="auto"/>
        <w:ind w:left="20" w:right="-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Integrantes</w:t>
      </w:r>
    </w:p>
    <w:p w:rsidR="000A09AC" w:rsidRDefault="006D6921">
      <w:pPr>
        <w:spacing w:after="0" w:line="240" w:lineRule="auto"/>
        <w:ind w:left="20" w:right="-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Paola Pino </w:t>
      </w:r>
    </w:p>
    <w:p w:rsidR="000A09AC" w:rsidRDefault="006D6921">
      <w:pPr>
        <w:spacing w:after="0" w:line="240" w:lineRule="auto"/>
        <w:ind w:left="20" w:right="-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Eduardo Prado Cañar</w:t>
      </w:r>
    </w:p>
    <w:p w:rsidR="000A09AC" w:rsidRDefault="006D6921">
      <w:pPr>
        <w:spacing w:after="0" w:line="240" w:lineRule="auto"/>
        <w:ind w:left="20" w:right="-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Juan Sebastián Montaño</w:t>
      </w:r>
    </w:p>
    <w:p w:rsidR="000A09AC" w:rsidRDefault="006D6921">
      <w:pPr>
        <w:spacing w:after="0" w:line="240" w:lineRule="auto"/>
        <w:ind w:left="20" w:right="-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Santiago Alejandro Pérez</w:t>
      </w:r>
    </w:p>
    <w:p w:rsidR="000A09AC" w:rsidRDefault="000A09AC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</w:p>
    <w:p w:rsidR="000A09AC" w:rsidRDefault="006D6921">
      <w:pPr>
        <w:spacing w:after="0" w:line="240" w:lineRule="auto"/>
        <w:ind w:left="20" w:right="-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Profesor</w:t>
      </w:r>
    </w:p>
    <w:p w:rsidR="000A09AC" w:rsidRDefault="006D6921">
      <w:pPr>
        <w:spacing w:after="0" w:line="240" w:lineRule="auto"/>
        <w:ind w:left="20" w:right="-20"/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Phd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Miguel </w:t>
      </w:r>
      <w:proofErr w:type="spellStart"/>
      <w:r>
        <w:rPr>
          <w:rFonts w:ascii="Arial" w:eastAsia="Arial" w:hAnsi="Arial" w:cs="Arial"/>
          <w:sz w:val="24"/>
          <w:szCs w:val="24"/>
        </w:rPr>
        <w:t>Angel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Niño Zambrano</w:t>
      </w:r>
    </w:p>
    <w:p w:rsidR="000A09AC" w:rsidRDefault="000A09AC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A09AC" w:rsidRDefault="006D6921">
      <w:pPr>
        <w:spacing w:after="0" w:line="240" w:lineRule="auto"/>
        <w:ind w:left="20" w:right="-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Universidad del Cauca</w:t>
      </w:r>
    </w:p>
    <w:p w:rsidR="000A09AC" w:rsidRDefault="006D6921">
      <w:pPr>
        <w:spacing w:after="0" w:line="240" w:lineRule="auto"/>
        <w:ind w:left="20" w:right="-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Facultad de Ingeniería Electrónica y Telecomunicaciones</w:t>
      </w:r>
    </w:p>
    <w:p w:rsidR="000A09AC" w:rsidRDefault="006D6921">
      <w:pPr>
        <w:spacing w:after="0" w:line="240" w:lineRule="auto"/>
        <w:ind w:left="20" w:right="-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Programa Ingeniería de Sistemas</w:t>
      </w:r>
    </w:p>
    <w:p w:rsidR="000A09AC" w:rsidRDefault="006D6921">
      <w:pPr>
        <w:spacing w:after="180" w:line="240" w:lineRule="auto"/>
        <w:ind w:left="2300" w:right="21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Introducción a la minería de datos Popayán, Mayo 2016</w:t>
      </w:r>
    </w:p>
    <w:p w:rsidR="000A09AC" w:rsidRDefault="000A09AC">
      <w:pPr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rPr>
          <w:rFonts w:ascii="Arial" w:eastAsia="Arial" w:hAnsi="Arial" w:cs="Arial"/>
          <w:sz w:val="24"/>
          <w:szCs w:val="24"/>
        </w:rPr>
      </w:pPr>
    </w:p>
    <w:p w:rsidR="000A09AC" w:rsidRDefault="006D6921">
      <w:pPr>
        <w:keepNext/>
        <w:keepLines/>
        <w:spacing w:before="240" w:after="0"/>
        <w:rPr>
          <w:rFonts w:ascii="Arial" w:eastAsia="Arial" w:hAnsi="Arial" w:cs="Arial"/>
          <w:color w:val="2E75B5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Contenido</w:t>
      </w:r>
    </w:p>
    <w:sdt>
      <w:sdtPr>
        <w:id w:val="-1545368619"/>
        <w:docPartObj>
          <w:docPartGallery w:val="Table of Contents"/>
          <w:docPartUnique/>
        </w:docPartObj>
      </w:sdtPr>
      <w:sdtEndPr/>
      <w:sdtContent>
        <w:p w:rsidR="000A09AC" w:rsidRDefault="006D6921">
          <w:pPr>
            <w:tabs>
              <w:tab w:val="left" w:pos="440"/>
              <w:tab w:val="right" w:pos="8828"/>
            </w:tabs>
            <w:spacing w:after="100"/>
            <w:rPr>
              <w:rFonts w:ascii="Arial" w:eastAsia="Arial" w:hAnsi="Arial" w:cs="Arial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  <w:sz w:val="24"/>
                <w:szCs w:val="24"/>
              </w:rPr>
              <w:t>1.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Objetivos y porcentajes de Avance 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:rsidR="000A09AC" w:rsidRDefault="006D6921" w:rsidP="00C11E66">
          <w:pPr>
            <w:tabs>
              <w:tab w:val="left" w:pos="440"/>
              <w:tab w:val="right" w:pos="8828"/>
            </w:tabs>
            <w:spacing w:after="100"/>
            <w:rPr>
              <w:rFonts w:ascii="Arial" w:eastAsia="Arial" w:hAnsi="Arial" w:cs="Arial"/>
              <w:sz w:val="24"/>
              <w:szCs w:val="24"/>
            </w:rPr>
          </w:pPr>
          <w:hyperlink w:anchor="_30j0zll">
            <w:r>
              <w:rPr>
                <w:rFonts w:ascii="Arial" w:eastAsia="Arial" w:hAnsi="Arial" w:cs="Arial"/>
                <w:sz w:val="24"/>
                <w:szCs w:val="24"/>
              </w:rPr>
              <w:t>2.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Problemas  y soluciones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:rsidR="000A09AC" w:rsidRDefault="006D6921">
          <w:pPr>
            <w:tabs>
              <w:tab w:val="left" w:pos="440"/>
              <w:tab w:val="right" w:pos="8828"/>
            </w:tabs>
            <w:spacing w:after="100"/>
            <w:rPr>
              <w:rFonts w:ascii="Arial" w:eastAsia="Arial" w:hAnsi="Arial" w:cs="Arial"/>
              <w:sz w:val="24"/>
              <w:szCs w:val="24"/>
            </w:rPr>
          </w:pPr>
          <w:hyperlink w:anchor="_2et92p0">
            <w:r w:rsidR="00C11E66"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Planeación de actividades 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4</w:t>
            </w:r>
          </w:hyperlink>
          <w:r>
            <w:fldChar w:fldCharType="end"/>
          </w:r>
        </w:p>
      </w:sdtContent>
    </w:sdt>
    <w:p w:rsidR="000A09AC" w:rsidRDefault="000A09AC">
      <w:pPr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ind w:left="1068"/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rPr>
          <w:rFonts w:ascii="Arial" w:eastAsia="Arial" w:hAnsi="Arial" w:cs="Arial"/>
          <w:sz w:val="24"/>
          <w:szCs w:val="24"/>
        </w:rPr>
      </w:pPr>
    </w:p>
    <w:p w:rsidR="00C11E66" w:rsidRDefault="00C11E66">
      <w:pPr>
        <w:rPr>
          <w:rFonts w:ascii="Arial" w:eastAsia="Arial" w:hAnsi="Arial" w:cs="Arial"/>
          <w:sz w:val="24"/>
          <w:szCs w:val="24"/>
        </w:rPr>
      </w:pPr>
    </w:p>
    <w:p w:rsidR="00C11E66" w:rsidRDefault="00C11E66">
      <w:pPr>
        <w:rPr>
          <w:rFonts w:ascii="Arial" w:eastAsia="Arial" w:hAnsi="Arial" w:cs="Arial"/>
          <w:sz w:val="24"/>
          <w:szCs w:val="24"/>
        </w:rPr>
      </w:pPr>
    </w:p>
    <w:p w:rsidR="00C11E66" w:rsidRDefault="00C11E66">
      <w:pPr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rPr>
          <w:rFonts w:ascii="Arial" w:eastAsia="Arial" w:hAnsi="Arial" w:cs="Arial"/>
          <w:sz w:val="24"/>
          <w:szCs w:val="24"/>
        </w:rPr>
      </w:pPr>
    </w:p>
    <w:p w:rsidR="00115BDE" w:rsidRDefault="00115BDE">
      <w:pPr>
        <w:rPr>
          <w:rFonts w:ascii="Arial" w:eastAsia="Arial" w:hAnsi="Arial" w:cs="Arial"/>
          <w:sz w:val="24"/>
          <w:szCs w:val="24"/>
        </w:rPr>
      </w:pPr>
    </w:p>
    <w:p w:rsidR="00115BDE" w:rsidRDefault="00115BDE">
      <w:pPr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rPr>
          <w:rFonts w:ascii="Arial" w:eastAsia="Arial" w:hAnsi="Arial" w:cs="Arial"/>
          <w:sz w:val="24"/>
          <w:szCs w:val="24"/>
        </w:rPr>
      </w:pPr>
    </w:p>
    <w:p w:rsidR="00C11E66" w:rsidRDefault="00C11E66" w:rsidP="00C11E66">
      <w:pPr>
        <w:tabs>
          <w:tab w:val="center" w:pos="1984"/>
        </w:tabs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GastroPopayán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será una aplicación para dispositivos móviles, que permita explorar los diferentes sabores que enriquecen la cultura payanesa. </w:t>
      </w:r>
      <w:r w:rsidR="004451AD"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z w:val="24"/>
          <w:szCs w:val="24"/>
        </w:rPr>
        <w:t xml:space="preserve"> aplicación permitirá  realizar  búsquedas y consultas en  cocinas ocultas y/o  restaurantes que ofrecen  platos típicos en la ciudad.</w:t>
      </w:r>
    </w:p>
    <w:p w:rsidR="000A09AC" w:rsidRDefault="000A09AC">
      <w:pPr>
        <w:rPr>
          <w:rFonts w:ascii="Arial" w:eastAsia="Arial" w:hAnsi="Arial" w:cs="Arial"/>
          <w:sz w:val="24"/>
          <w:szCs w:val="24"/>
        </w:rPr>
      </w:pPr>
    </w:p>
    <w:p w:rsidR="00C11E66" w:rsidRDefault="00C11E66">
      <w:pPr>
        <w:rPr>
          <w:rFonts w:ascii="Arial" w:eastAsia="Arial" w:hAnsi="Arial" w:cs="Arial"/>
          <w:sz w:val="24"/>
          <w:szCs w:val="24"/>
        </w:rPr>
      </w:pPr>
    </w:p>
    <w:p w:rsidR="000A09AC" w:rsidRPr="005E6C72" w:rsidRDefault="006D6921">
      <w:pPr>
        <w:numPr>
          <w:ilvl w:val="0"/>
          <w:numId w:val="1"/>
        </w:numPr>
        <w:ind w:hanging="360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Start w:id="1" w:name="_GoBack"/>
      <w:bookmarkEnd w:id="0"/>
      <w:r w:rsidRPr="005E6C72">
        <w:rPr>
          <w:rFonts w:ascii="Arial" w:eastAsia="Arial" w:hAnsi="Arial" w:cs="Arial"/>
          <w:b/>
          <w:sz w:val="24"/>
          <w:szCs w:val="24"/>
        </w:rPr>
        <w:t>Objetivos y porcentajes de Avance</w:t>
      </w:r>
    </w:p>
    <w:bookmarkEnd w:id="1"/>
    <w:p w:rsidR="00C11E66" w:rsidRDefault="00C11E66" w:rsidP="00C11E66">
      <w:pPr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tabs>
          <w:tab w:val="center" w:pos="1984"/>
        </w:tabs>
        <w:jc w:val="both"/>
        <w:rPr>
          <w:rFonts w:ascii="Arial" w:eastAsia="Arial" w:hAnsi="Arial" w:cs="Arial"/>
          <w:sz w:val="24"/>
          <w:szCs w:val="24"/>
        </w:rPr>
      </w:pPr>
    </w:p>
    <w:p w:rsidR="00000000" w:rsidRPr="00C11E66" w:rsidRDefault="006D6921" w:rsidP="00C11E66">
      <w:pPr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r w:rsidRPr="00C11E66">
        <w:rPr>
          <w:rFonts w:ascii="Arial" w:eastAsia="Arial" w:hAnsi="Arial" w:cs="Arial"/>
          <w:sz w:val="24"/>
          <w:szCs w:val="24"/>
          <w:lang w:val="es-ES"/>
        </w:rPr>
        <w:t>Cambiar la imagen gastronómica de la ciudad de Popayán y sus municipios aledaños.</w:t>
      </w:r>
    </w:p>
    <w:p w:rsidR="00C11E66" w:rsidRDefault="006D6921" w:rsidP="00C11E66">
      <w:pPr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r w:rsidRPr="00C11E66">
        <w:rPr>
          <w:rFonts w:ascii="Arial" w:eastAsia="Arial" w:hAnsi="Arial" w:cs="Arial"/>
          <w:sz w:val="24"/>
          <w:szCs w:val="24"/>
          <w:lang w:val="es-ES"/>
        </w:rPr>
        <w:t>Trabajar, de la mano con la comunidad y las entidades públicas, para construir un repositorio de conocimiento gastronómico, sus cocinas, entornos socioeconómic</w:t>
      </w:r>
      <w:r w:rsidRPr="00C11E66">
        <w:rPr>
          <w:rFonts w:ascii="Arial" w:eastAsia="Arial" w:hAnsi="Arial" w:cs="Arial"/>
          <w:sz w:val="24"/>
          <w:szCs w:val="24"/>
          <w:lang w:val="es-ES"/>
        </w:rPr>
        <w:t>os y recetas.</w:t>
      </w:r>
    </w:p>
    <w:p w:rsidR="00000000" w:rsidRPr="00C11E66" w:rsidRDefault="006D6921" w:rsidP="00C11E66">
      <w:pPr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r w:rsidRPr="00C11E66">
        <w:rPr>
          <w:rFonts w:ascii="Arial" w:eastAsia="Arial" w:hAnsi="Arial" w:cs="Arial"/>
          <w:sz w:val="24"/>
          <w:szCs w:val="24"/>
          <w:lang w:val="es-ES"/>
        </w:rPr>
        <w:t>Acercar los conocimientos gastronómicos y cocinas tanto al sector turístico como a los residentes de la ciudad.</w:t>
      </w:r>
    </w:p>
    <w:p w:rsidR="000A09AC" w:rsidRDefault="000A09AC">
      <w:pPr>
        <w:jc w:val="both"/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jc w:val="both"/>
        <w:rPr>
          <w:rFonts w:ascii="Arial" w:eastAsia="Arial" w:hAnsi="Arial" w:cs="Arial"/>
          <w:sz w:val="24"/>
          <w:szCs w:val="24"/>
        </w:rPr>
      </w:pPr>
    </w:p>
    <w:p w:rsidR="000A09AC" w:rsidRDefault="00C11E6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Porcentaje de Avance  (71</w:t>
      </w:r>
      <w:r w:rsidR="006D6921">
        <w:rPr>
          <w:rFonts w:ascii="Arial" w:eastAsia="Arial" w:hAnsi="Arial" w:cs="Arial"/>
          <w:sz w:val="24"/>
          <w:szCs w:val="24"/>
        </w:rPr>
        <w:t>%)</w:t>
      </w:r>
    </w:p>
    <w:p w:rsidR="000A09AC" w:rsidRDefault="006D692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r w:rsidR="00C11E66" w:rsidRPr="00C11E66">
        <w:rPr>
          <w:rFonts w:ascii="Arial" w:eastAsia="Arial" w:hAnsi="Arial" w:cs="Arial"/>
          <w:sz w:val="24"/>
          <w:szCs w:val="24"/>
        </w:rPr>
        <w:drawing>
          <wp:inline distT="0" distB="0" distL="0" distR="0" wp14:anchorId="1CE32D70" wp14:editId="19F5158F">
            <wp:extent cx="5612130" cy="2093595"/>
            <wp:effectExtent l="0" t="0" r="7620" b="1905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AC" w:rsidRDefault="000A09AC">
      <w:pPr>
        <w:jc w:val="both"/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jc w:val="both"/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jc w:val="both"/>
        <w:rPr>
          <w:rFonts w:ascii="Arial" w:eastAsia="Arial" w:hAnsi="Arial" w:cs="Arial"/>
          <w:sz w:val="24"/>
          <w:szCs w:val="24"/>
        </w:rPr>
      </w:pPr>
    </w:p>
    <w:p w:rsidR="000A09AC" w:rsidRDefault="000A09AC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:rsidR="000A09AC" w:rsidRPr="005E6C72" w:rsidRDefault="006D6921">
      <w:pPr>
        <w:numPr>
          <w:ilvl w:val="0"/>
          <w:numId w:val="1"/>
        </w:numPr>
        <w:ind w:hanging="360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bookmarkStart w:id="2" w:name="_30j0zll" w:colFirst="0" w:colLast="0"/>
      <w:bookmarkEnd w:id="2"/>
      <w:r w:rsidRPr="005E6C72">
        <w:rPr>
          <w:rFonts w:ascii="Arial" w:eastAsia="Arial" w:hAnsi="Arial" w:cs="Arial"/>
          <w:b/>
          <w:sz w:val="24"/>
          <w:szCs w:val="24"/>
        </w:rPr>
        <w:t xml:space="preserve">Problemas  y soluciones </w:t>
      </w:r>
    </w:p>
    <w:p w:rsidR="000A09AC" w:rsidRDefault="006D692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el desarrollo del proyecto nos hemos encontrado</w:t>
      </w:r>
      <w:r>
        <w:rPr>
          <w:rFonts w:ascii="Arial" w:eastAsia="Arial" w:hAnsi="Arial" w:cs="Arial"/>
          <w:sz w:val="24"/>
          <w:szCs w:val="24"/>
        </w:rPr>
        <w:t xml:space="preserve"> con diferentes problemas, como:</w:t>
      </w:r>
    </w:p>
    <w:p w:rsidR="000A09AC" w:rsidRDefault="006D692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Escasez de tiempo para concretar reuniones con los clientes;  lo anterior debido a que la agenda de nuestros clientes permanece muy ocupada por ser miembros de la alcaldía de Popayán.</w:t>
      </w:r>
      <w:r>
        <w:rPr>
          <w:rFonts w:ascii="Arial" w:eastAsia="Arial" w:hAnsi="Arial" w:cs="Arial"/>
          <w:sz w:val="24"/>
          <w:szCs w:val="24"/>
        </w:rPr>
        <w:br/>
      </w:r>
    </w:p>
    <w:p w:rsidR="000A09AC" w:rsidRDefault="006D692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Cambios de los requisitos por parte de</w:t>
      </w:r>
      <w:r>
        <w:rPr>
          <w:rFonts w:ascii="Arial" w:eastAsia="Arial" w:hAnsi="Arial" w:cs="Arial"/>
          <w:sz w:val="24"/>
          <w:szCs w:val="24"/>
        </w:rPr>
        <w:t xml:space="preserve"> los clientes, ya que se especificaron nuevos requisitos para enfocar la aplicación a comidas y restaurantes más típicos de la región conocidos como “cocinas escondidas”, dejando de lado los grandes restaurantes en los que se había enfocado para la solució</w:t>
      </w:r>
      <w:r>
        <w:rPr>
          <w:rFonts w:ascii="Arial" w:eastAsia="Arial" w:hAnsi="Arial" w:cs="Arial"/>
          <w:sz w:val="24"/>
          <w:szCs w:val="24"/>
        </w:rPr>
        <w:t>n TIC.</w:t>
      </w:r>
      <w:r>
        <w:rPr>
          <w:rFonts w:ascii="Arial" w:eastAsia="Arial" w:hAnsi="Arial" w:cs="Arial"/>
          <w:sz w:val="24"/>
          <w:szCs w:val="24"/>
        </w:rPr>
        <w:br/>
      </w:r>
    </w:p>
    <w:p w:rsidR="000A09AC" w:rsidRDefault="006D692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expertos de cocinas típicas de la región son difíciles de encontrar, además este conocimiento es ofrecido por pocas personas en la ciudad, lo cual dificulta proveer información confiable y precisa demandada por nuestros clientes.</w:t>
      </w:r>
      <w:r>
        <w:rPr>
          <w:rFonts w:ascii="Arial" w:eastAsia="Arial" w:hAnsi="Arial" w:cs="Arial"/>
          <w:sz w:val="24"/>
          <w:szCs w:val="24"/>
        </w:rPr>
        <w:br/>
      </w:r>
    </w:p>
    <w:p w:rsidR="000A09AC" w:rsidRDefault="006D692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Contramedidas:</w:t>
      </w:r>
    </w:p>
    <w:p w:rsidR="000A09AC" w:rsidRDefault="006D692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han conseguido información de contacto con números de teléfonos, cuentas de </w:t>
      </w:r>
      <w:proofErr w:type="spellStart"/>
      <w:r>
        <w:rPr>
          <w:rFonts w:ascii="Arial" w:eastAsia="Arial" w:hAnsi="Arial" w:cs="Arial"/>
          <w:sz w:val="24"/>
          <w:szCs w:val="24"/>
        </w:rPr>
        <w:t>whatsapp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correos, que permiten una comunicación rápida, con el fin de solucionar pequeñas inquietudes, así dejando las grandes dudas para las reuniones.</w:t>
      </w:r>
    </w:p>
    <w:p w:rsidR="000A09AC" w:rsidRDefault="006D692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Gracias</w:t>
      </w:r>
      <w:r>
        <w:rPr>
          <w:rFonts w:ascii="Arial" w:eastAsia="Arial" w:hAnsi="Arial" w:cs="Arial"/>
          <w:sz w:val="24"/>
          <w:szCs w:val="24"/>
        </w:rPr>
        <w:t xml:space="preserve"> a la buena definición estructural de la aplicación y el seguimiento de buenas prácticas, logramos desarrollar un software robusto y adaptable que ha permitido ajustarse rápidamente a los nuevos cambios y requisitos de los usuarios.</w:t>
      </w:r>
    </w:p>
    <w:p w:rsidR="000A09AC" w:rsidRDefault="006D692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ha hecho un gran esf</w:t>
      </w:r>
      <w:r>
        <w:rPr>
          <w:rFonts w:ascii="Arial" w:eastAsia="Arial" w:hAnsi="Arial" w:cs="Arial"/>
          <w:sz w:val="24"/>
          <w:szCs w:val="24"/>
        </w:rPr>
        <w:t>uerzo consiguiendo los contactos con los expertos, así concretando reuniones para extraer la información confiable para nuestra base de datos.</w:t>
      </w:r>
    </w:p>
    <w:p w:rsidR="00115BDE" w:rsidRDefault="00115BDE">
      <w:pPr>
        <w:jc w:val="both"/>
        <w:rPr>
          <w:rFonts w:ascii="Arial" w:eastAsia="Arial" w:hAnsi="Arial" w:cs="Arial"/>
          <w:sz w:val="24"/>
          <w:szCs w:val="24"/>
        </w:rPr>
      </w:pPr>
    </w:p>
    <w:p w:rsidR="00115BDE" w:rsidRDefault="00115BDE">
      <w:pPr>
        <w:jc w:val="both"/>
        <w:rPr>
          <w:rFonts w:ascii="Arial" w:eastAsia="Arial" w:hAnsi="Arial" w:cs="Arial"/>
          <w:sz w:val="24"/>
          <w:szCs w:val="24"/>
        </w:rPr>
      </w:pPr>
    </w:p>
    <w:p w:rsidR="00115BDE" w:rsidRDefault="00115BDE">
      <w:pPr>
        <w:jc w:val="both"/>
        <w:rPr>
          <w:rFonts w:ascii="Arial" w:eastAsia="Arial" w:hAnsi="Arial" w:cs="Arial"/>
          <w:sz w:val="24"/>
          <w:szCs w:val="24"/>
        </w:rPr>
      </w:pPr>
    </w:p>
    <w:p w:rsidR="00115BDE" w:rsidRDefault="00115BDE">
      <w:pPr>
        <w:jc w:val="both"/>
        <w:rPr>
          <w:rFonts w:ascii="Arial" w:eastAsia="Arial" w:hAnsi="Arial" w:cs="Arial"/>
          <w:sz w:val="24"/>
          <w:szCs w:val="24"/>
        </w:rPr>
      </w:pPr>
    </w:p>
    <w:p w:rsidR="00115BDE" w:rsidRDefault="00115BDE">
      <w:pPr>
        <w:jc w:val="both"/>
        <w:rPr>
          <w:rFonts w:ascii="Arial" w:eastAsia="Arial" w:hAnsi="Arial" w:cs="Arial"/>
          <w:sz w:val="24"/>
          <w:szCs w:val="24"/>
        </w:rPr>
      </w:pPr>
    </w:p>
    <w:p w:rsidR="00115BDE" w:rsidRDefault="00115BDE">
      <w:pPr>
        <w:jc w:val="both"/>
        <w:rPr>
          <w:rFonts w:ascii="Arial" w:eastAsia="Arial" w:hAnsi="Arial" w:cs="Arial"/>
          <w:sz w:val="24"/>
          <w:szCs w:val="24"/>
        </w:rPr>
      </w:pPr>
    </w:p>
    <w:p w:rsidR="00115BDE" w:rsidRDefault="00115BDE">
      <w:pPr>
        <w:jc w:val="both"/>
        <w:rPr>
          <w:rFonts w:ascii="Arial" w:eastAsia="Arial" w:hAnsi="Arial" w:cs="Arial"/>
          <w:sz w:val="24"/>
          <w:szCs w:val="24"/>
        </w:rPr>
      </w:pPr>
    </w:p>
    <w:p w:rsidR="000A09AC" w:rsidRDefault="000A09AC" w:rsidP="00C11E66">
      <w:pPr>
        <w:spacing w:after="0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3" w:name="_1fob9te" w:colFirst="0" w:colLast="0"/>
      <w:bookmarkStart w:id="4" w:name="_3znysh7" w:colFirst="0" w:colLast="0"/>
      <w:bookmarkEnd w:id="3"/>
      <w:bookmarkEnd w:id="4"/>
    </w:p>
    <w:p w:rsidR="000A09AC" w:rsidRDefault="006D6921">
      <w:pPr>
        <w:numPr>
          <w:ilvl w:val="0"/>
          <w:numId w:val="1"/>
        </w:numPr>
        <w:ind w:hanging="360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bookmarkStart w:id="5" w:name="_kyaug1u0k0mn" w:colFirst="0" w:colLast="0"/>
      <w:bookmarkEnd w:id="5"/>
      <w:r>
        <w:rPr>
          <w:rFonts w:ascii="Arial" w:eastAsia="Arial" w:hAnsi="Arial" w:cs="Arial"/>
          <w:b/>
          <w:sz w:val="24"/>
          <w:szCs w:val="24"/>
        </w:rPr>
        <w:t>Planeación de actividades</w:t>
      </w:r>
    </w:p>
    <w:p w:rsidR="000A09AC" w:rsidRDefault="006D6921">
      <w:pPr>
        <w:jc w:val="both"/>
        <w:rPr>
          <w:rFonts w:ascii="Arial" w:eastAsia="Arial" w:hAnsi="Arial" w:cs="Arial"/>
          <w:sz w:val="24"/>
          <w:szCs w:val="24"/>
        </w:rPr>
      </w:pPr>
      <w:bookmarkStart w:id="6" w:name="_nln3491710k" w:colFirst="0" w:colLast="0"/>
      <w:bookmarkEnd w:id="6"/>
      <w:r>
        <w:rPr>
          <w:rFonts w:ascii="Arial" w:eastAsia="Arial" w:hAnsi="Arial" w:cs="Arial"/>
          <w:sz w:val="24"/>
          <w:szCs w:val="24"/>
        </w:rPr>
        <w:t>Debido a que la entrega del producto es para el último d</w:t>
      </w:r>
      <w:r>
        <w:rPr>
          <w:rFonts w:ascii="Arial" w:eastAsia="Arial" w:hAnsi="Arial" w:cs="Arial"/>
          <w:sz w:val="24"/>
          <w:szCs w:val="24"/>
        </w:rPr>
        <w:t>ía del mes de Mayo (31) las actividades que se muestran a continuación han sido estimadas por número de semanas</w:t>
      </w:r>
      <w:r>
        <w:rPr>
          <w:rFonts w:ascii="Arial" w:eastAsia="Arial" w:hAnsi="Arial" w:cs="Arial"/>
          <w:sz w:val="24"/>
          <w:szCs w:val="24"/>
        </w:rPr>
        <w:tab/>
        <w:t xml:space="preserve"> </w:t>
      </w:r>
      <w:r>
        <w:rPr>
          <w:rFonts w:ascii="Arial" w:eastAsia="Arial" w:hAnsi="Arial" w:cs="Arial"/>
          <w:sz w:val="24"/>
          <w:szCs w:val="24"/>
        </w:rPr>
        <w:tab/>
        <w:t xml:space="preserve"> </w:t>
      </w:r>
      <w:r>
        <w:rPr>
          <w:rFonts w:ascii="Arial" w:eastAsia="Arial" w:hAnsi="Arial" w:cs="Arial"/>
          <w:sz w:val="24"/>
          <w:szCs w:val="24"/>
        </w:rPr>
        <w:tab/>
        <w:t xml:space="preserve"> </w:t>
      </w:r>
      <w:r>
        <w:rPr>
          <w:rFonts w:ascii="Arial" w:eastAsia="Arial" w:hAnsi="Arial" w:cs="Arial"/>
          <w:sz w:val="24"/>
          <w:szCs w:val="24"/>
        </w:rPr>
        <w:tab/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</w:p>
    <w:tbl>
      <w:tblPr>
        <w:tblStyle w:val="a"/>
        <w:tblW w:w="714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770"/>
        <w:gridCol w:w="585"/>
        <w:gridCol w:w="555"/>
        <w:gridCol w:w="600"/>
        <w:gridCol w:w="630"/>
      </w:tblGrid>
      <w:tr w:rsidR="000A09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7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09AC" w:rsidRDefault="006D6921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Actividades</w:t>
            </w:r>
          </w:p>
        </w:tc>
        <w:tc>
          <w:tcPr>
            <w:tcW w:w="23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09AC" w:rsidRDefault="006D6921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Mayo</w:t>
            </w:r>
          </w:p>
        </w:tc>
      </w:tr>
      <w:tr w:rsidR="000A09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77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9AC" w:rsidRDefault="000A09A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9AC" w:rsidRDefault="006D6921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9AC" w:rsidRDefault="006D6921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9AC" w:rsidRDefault="006D6921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9AC" w:rsidRDefault="006D6921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0A09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0"/>
        </w:trPr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09AC" w:rsidRDefault="006D6921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Diseño de interfaces de usuario para la aplicación móvil y web, aplicando algunos de los patrones de interacción humano computador.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9AC" w:rsidRDefault="000A09A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9AC" w:rsidRDefault="000A09A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9AC" w:rsidRDefault="000A09A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9AC" w:rsidRDefault="000A09A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A09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0"/>
        </w:trPr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09AC" w:rsidRDefault="006D6921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Implementar las interfaces de usuario tanto móvil como web.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9AC" w:rsidRDefault="000A09A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9AC" w:rsidRDefault="000A09A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9AC" w:rsidRDefault="000A09A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9AC" w:rsidRDefault="000A09A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A09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0"/>
        </w:trPr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09AC" w:rsidRDefault="006D6921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Implementar la lógica sobre la aplicación móvil, que permita el consumo de servicios web.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9AC" w:rsidRDefault="000A09A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9AC" w:rsidRDefault="000A09A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9AC" w:rsidRDefault="000A09A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9AC" w:rsidRDefault="000A09A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A09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0"/>
        </w:trPr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09AC" w:rsidRDefault="006D6921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Reunión con el cliente para la verificación y validación de las funcionalidades propuestas anteriormente.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9AC" w:rsidRDefault="000A09A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9AC" w:rsidRDefault="000A09A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9AC" w:rsidRDefault="000A09A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9AC" w:rsidRDefault="000A09A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A09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0"/>
        </w:trPr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09AC" w:rsidRDefault="006D6921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 un seguimiento de pruebas unitarias y de integración, tanto para la aplicación móvil como la aplicación web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7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9AC" w:rsidRDefault="000A09A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7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9AC" w:rsidRDefault="000A09A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7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9AC" w:rsidRDefault="000A09A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7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9AC" w:rsidRDefault="000A09A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0A09AC" w:rsidRDefault="000A09AC">
      <w:pPr>
        <w:jc w:val="both"/>
        <w:rPr>
          <w:rFonts w:ascii="Arial" w:eastAsia="Arial" w:hAnsi="Arial" w:cs="Arial"/>
          <w:sz w:val="24"/>
          <w:szCs w:val="24"/>
        </w:rPr>
      </w:pPr>
      <w:bookmarkStart w:id="7" w:name="_5gea5kp9c0lz" w:colFirst="0" w:colLast="0"/>
      <w:bookmarkEnd w:id="7"/>
    </w:p>
    <w:p w:rsidR="000A09AC" w:rsidRDefault="000A09AC">
      <w:pPr>
        <w:jc w:val="both"/>
        <w:rPr>
          <w:rFonts w:ascii="Arial" w:eastAsia="Arial" w:hAnsi="Arial" w:cs="Arial"/>
          <w:sz w:val="24"/>
          <w:szCs w:val="24"/>
        </w:rPr>
      </w:pPr>
      <w:bookmarkStart w:id="8" w:name="_2et92p0" w:colFirst="0" w:colLast="0"/>
      <w:bookmarkEnd w:id="8"/>
    </w:p>
    <w:p w:rsidR="000A09AC" w:rsidRDefault="000A09AC">
      <w:pPr>
        <w:jc w:val="both"/>
        <w:rPr>
          <w:rFonts w:ascii="Arial" w:eastAsia="Arial" w:hAnsi="Arial" w:cs="Arial"/>
          <w:sz w:val="24"/>
          <w:szCs w:val="24"/>
        </w:rPr>
      </w:pPr>
    </w:p>
    <w:sectPr w:rsidR="000A09AC">
      <w:headerReference w:type="default" r:id="rId9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921" w:rsidRDefault="006D6921">
      <w:pPr>
        <w:spacing w:after="0" w:line="240" w:lineRule="auto"/>
      </w:pPr>
      <w:r>
        <w:separator/>
      </w:r>
    </w:p>
  </w:endnote>
  <w:endnote w:type="continuationSeparator" w:id="0">
    <w:p w:rsidR="006D6921" w:rsidRDefault="006D6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921" w:rsidRDefault="006D6921">
      <w:pPr>
        <w:spacing w:after="0" w:line="240" w:lineRule="auto"/>
      </w:pPr>
      <w:r>
        <w:separator/>
      </w:r>
    </w:p>
  </w:footnote>
  <w:footnote w:type="continuationSeparator" w:id="0">
    <w:p w:rsidR="006D6921" w:rsidRDefault="006D6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9AC" w:rsidRDefault="000A09AC">
    <w:pPr>
      <w:tabs>
        <w:tab w:val="center" w:pos="4419"/>
        <w:tab w:val="right" w:pos="8838"/>
      </w:tabs>
      <w:spacing w:before="708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72EF2"/>
    <w:multiLevelType w:val="hybridMultilevel"/>
    <w:tmpl w:val="73609D1E"/>
    <w:lvl w:ilvl="0" w:tplc="F0487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70290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2ED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E8F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0C3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2AB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25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6C6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4A9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EF0396A"/>
    <w:multiLevelType w:val="multilevel"/>
    <w:tmpl w:val="CD2C9ED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696B6B7D"/>
    <w:multiLevelType w:val="multilevel"/>
    <w:tmpl w:val="E542D3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A09AC"/>
    <w:rsid w:val="000A09AC"/>
    <w:rsid w:val="00115BDE"/>
    <w:rsid w:val="004451AD"/>
    <w:rsid w:val="005E6C72"/>
    <w:rsid w:val="006D6921"/>
    <w:rsid w:val="00925BFF"/>
    <w:rsid w:val="00C1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77EEB2-1DEA-4597-8EFB-99A511B6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9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543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0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547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6</cp:revision>
  <dcterms:created xsi:type="dcterms:W3CDTF">2017-05-08T14:26:00Z</dcterms:created>
  <dcterms:modified xsi:type="dcterms:W3CDTF">2017-05-08T14:32:00Z</dcterms:modified>
</cp:coreProperties>
</file>