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73" w:rsidRPr="006F388F" w:rsidRDefault="00220E73" w:rsidP="00220E73">
      <w:pPr>
        <w:shd w:val="clear" w:color="auto" w:fill="FFCC99"/>
        <w:spacing w:before="100" w:beforeAutospacing="1" w:after="240" w:line="48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F388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 3. Спецсимволы</w:t>
      </w:r>
    </w:p>
    <w:p w:rsidR="00220E73" w:rsidRDefault="00220E73"/>
    <w:p w:rsidR="00220E73" w:rsidRPr="00220E73" w:rsidRDefault="00220E73">
      <w:pPr>
        <w:rPr>
          <w:lang w:val="en-US"/>
        </w:rPr>
      </w:pPr>
      <w:r>
        <w:t>Задание 1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6"/>
        <w:gridCol w:w="3040"/>
        <w:gridCol w:w="3069"/>
      </w:tblGrid>
      <w:tr w:rsidR="00220E73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44"/>
                <w:szCs w:val="44"/>
              </w:rPr>
            </w:pPr>
            <w:r w:rsidRPr="00AC6404">
              <w:rPr>
                <w:sz w:val="44"/>
                <w:szCs w:val="44"/>
              </w:rPr>
              <w:t>Вид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44"/>
                <w:szCs w:val="44"/>
              </w:rPr>
            </w:pPr>
            <w:r w:rsidRPr="00AC6404">
              <w:rPr>
                <w:sz w:val="44"/>
                <w:szCs w:val="44"/>
              </w:rPr>
              <w:t>Код</w:t>
            </w:r>
          </w:p>
        </w:tc>
        <w:tc>
          <w:tcPr>
            <w:tcW w:w="3069" w:type="dxa"/>
          </w:tcPr>
          <w:p w:rsidR="00220E73" w:rsidRDefault="00220E73" w:rsidP="00B50D1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Имя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 w:rsidRPr="00AC6404">
              <w:rPr>
                <w:sz w:val="32"/>
                <w:szCs w:val="44"/>
              </w:rPr>
              <w:t>неразрывный пробел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 w:rsidRPr="00AC6404">
              <w:rPr>
                <w:sz w:val="32"/>
                <w:szCs w:val="44"/>
              </w:rPr>
              <w:t>&amp;#160;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 w:rsidRPr="00AC6404">
              <w:rPr>
                <w:sz w:val="32"/>
                <w:szCs w:val="44"/>
              </w:rPr>
              <w:t>&amp;</w:t>
            </w:r>
            <w:proofErr w:type="spellStart"/>
            <w:r w:rsidRPr="00AC6404">
              <w:rPr>
                <w:sz w:val="32"/>
                <w:szCs w:val="44"/>
              </w:rPr>
              <w:t>nbsp</w:t>
            </w:r>
            <w:proofErr w:type="spellEnd"/>
            <w:r w:rsidRPr="00AC6404">
              <w:rPr>
                <w:sz w:val="32"/>
                <w:szCs w:val="44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©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  <w:shd w:val="clear" w:color="auto" w:fill="F3F3F3"/>
              </w:rPr>
              <w:t>&amp;#169;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copy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€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&amp;#8364;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euro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®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&amp;#174;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reg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™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&amp;#8482;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trade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°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&amp;#176;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deg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±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&amp;#177;</w:t>
            </w:r>
          </w:p>
        </w:tc>
        <w:tc>
          <w:tcPr>
            <w:tcW w:w="3069" w:type="dxa"/>
          </w:tcPr>
          <w:p w:rsidR="00220E73" w:rsidRPr="00AC6404" w:rsidRDefault="00220E73" w:rsidP="00220E73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plusmn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&amp;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&amp;#38;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amp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&lt;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&amp;#60;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lt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&gt;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&amp;#62;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gt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"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&amp;#34;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quot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“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&amp;#8220;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ldquo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”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&amp;#8221;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rdquo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—</w:t>
            </w:r>
          </w:p>
        </w:tc>
        <w:tc>
          <w:tcPr>
            <w:tcW w:w="3040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&amp;#8212;</w:t>
            </w:r>
          </w:p>
        </w:tc>
        <w:tc>
          <w:tcPr>
            <w:tcW w:w="3069" w:type="dxa"/>
          </w:tcPr>
          <w:p w:rsidR="00220E73" w:rsidRPr="00220E73" w:rsidRDefault="00220E73" w:rsidP="00220E73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mdash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  <w:tr w:rsidR="00220E73" w:rsidRPr="00AC6404" w:rsidTr="00220E73">
        <w:tc>
          <w:tcPr>
            <w:tcW w:w="3236" w:type="dxa"/>
          </w:tcPr>
          <w:p w:rsidR="00220E73" w:rsidRPr="00AC6404" w:rsidRDefault="00220E73" w:rsidP="00B50D16">
            <w:pPr>
              <w:jc w:val="center"/>
              <w:rPr>
                <w:sz w:val="36"/>
                <w:szCs w:val="44"/>
              </w:rPr>
            </w:pPr>
            <w:r w:rsidRPr="00AC6404">
              <w:rPr>
                <w:sz w:val="36"/>
                <w:szCs w:val="44"/>
              </w:rPr>
              <w:t>–</w:t>
            </w:r>
          </w:p>
        </w:tc>
        <w:tc>
          <w:tcPr>
            <w:tcW w:w="3040" w:type="dxa"/>
          </w:tcPr>
          <w:p w:rsidR="00220E73" w:rsidRPr="00220E73" w:rsidRDefault="00220E73" w:rsidP="00220E73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&amp;#8211;</w:t>
            </w:r>
          </w:p>
        </w:tc>
        <w:tc>
          <w:tcPr>
            <w:tcW w:w="3069" w:type="dxa"/>
          </w:tcPr>
          <w:p w:rsidR="00220E73" w:rsidRPr="00AC6404" w:rsidRDefault="00220E73" w:rsidP="00B50D16">
            <w:pPr>
              <w:jc w:val="center"/>
              <w:rPr>
                <w:sz w:val="32"/>
                <w:szCs w:val="4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&amp;</w:t>
            </w:r>
            <w:proofErr w:type="spellStart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ndash</w:t>
            </w:r>
            <w:proofErr w:type="spellEnd"/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3F3F3"/>
              </w:rPr>
              <w:t>;</w:t>
            </w:r>
          </w:p>
        </w:tc>
      </w:tr>
    </w:tbl>
    <w:p w:rsidR="00E14B50" w:rsidRDefault="00E14B50"/>
    <w:sectPr w:rsidR="00E1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73"/>
    <w:rsid w:val="00220E73"/>
    <w:rsid w:val="00E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C798"/>
  <w15:chartTrackingRefBased/>
  <w15:docId w15:val="{2426632B-0F87-48F1-BA49-461FFFB7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2023-09-09T11:51:00Z</dcterms:created>
  <dcterms:modified xsi:type="dcterms:W3CDTF">2023-09-09T12:02:00Z</dcterms:modified>
</cp:coreProperties>
</file>