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Manzil –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manzilahsan8105</w:t>
        </w:r>
      </w:hyperlink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purpose of this python script is to check your email inbox and send you notifications on telegram about unread emails. I personally sometimes forget to check my mail notifications, and sometimes I don’t check because of all the clutter of newsletters and stuff. As a consequence, sometimes I miss vital emails. But I never miss telegram notifications. So this “mail to telegram” system was made.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Now, in order to implement this system you have to take certain steps.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your email(the one you want to use) settings go to “Forwarding and POP/IMAP”, enable IMAP (in most mails its already enabled, but do check, just to be sure)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Turn on the 2FA(2 factor authentication) of the mail you want to use.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 to this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8"/>
          <w:szCs w:val="28"/>
          <w:rtl w:val="0"/>
        </w:rPr>
        <w:t xml:space="preserve"> and make a new app password, name it whatever you want and you will get a 16 character pass, keep it secure and only to yourself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for the telegram bot. Search @BotFather on telegram, start a conversation, type /start, type /newbot. Then it will ask for your bot name, give a name of your choosing, then it will ask you to  choose a username for your bot. It must end in `bot`. Like this, for example: TetrisBot or tetris_bot. After all this, the botfather will send you a token, secure the token.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Now, search @userinfobot , type /start , it will provide you with an id number along with your username. Secure the id number.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for the code part, just paste all the items and pass and info we have collected, paste them in the code and we are good to go.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three scripts here.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MTG 1: You can use the system using your device. Where your device needs to keep the script running in order for it to work 24/7.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MTG 2 :This is for hosting it online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MTG 3 : This is for hosting it on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pythonanywhere.com/</w:t>
        </w:r>
      </w:hyperlink>
      <w:r w:rsidDel="00000000" w:rsidR="00000000" w:rsidRPr="00000000">
        <w:rPr>
          <w:sz w:val="28"/>
          <w:szCs w:val="28"/>
          <w:rtl w:val="0"/>
        </w:rPr>
        <w:t xml:space="preserve"> , where you can run it once a day, at a specific time. This is the cost free version.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ythonanywhere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manzilahsan8105@gmail.com" TargetMode="External"/><Relationship Id="rId7" Type="http://schemas.openxmlformats.org/officeDocument/2006/relationships/hyperlink" Target="mailto:manzilahsan8105@gmail.com" TargetMode="External"/><Relationship Id="rId8" Type="http://schemas.openxmlformats.org/officeDocument/2006/relationships/hyperlink" Target="https://myaccount.google.com/apppasswords?pli=1&amp;rapt=AEjHL4OgQIuHMuXzy3S_TqDzWsswgndwl3gwKbMfz96TOg0v2oHaamh7zQlV7Qbz-B43zbI0TVfQ5_TAW_TQDhkJhTxl01-iDxIl3tVhCX5cL0JR08XWOy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