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ToyShop ERP - Complete Test Case and Bug Report</w:t>
      </w:r>
    </w:p>
    <w:p>
      <w:pPr>
        <w:jc w:val="center"/>
      </w:pPr>
      <w:r>
        <w:t xml:space="preserve">Date: 15-July-2026</w:t>
      </w:r>
    </w:p>
    <w:p>
      <w:pPr>
        <w:spacing w:after="200"/>
      </w:pPr>
    </w:p>
    <w:p>
      <w:pPr>
        <w:pStyle w:val="Heading1"/>
      </w:pPr>
      <w:r>
        <w:t xml:space="preserve">1. Executive Summary</w:t>
      </w:r>
    </w:p>
    <w:p>
      <w:r>
        <w:t xml:space="preserve">This document contains a comprehensive test case report and a summary of recently resolved bugs for the ToyShop ERP Web Application. The application has been tested across all its user roles: SuperAdmin, Owner, and Staff, covering the frontend React application and backend Node.js APIs.</w:t>
      </w:r>
    </w:p>
    <w:p>
      <w:pPr>
        <w:spacing w:after="200"/>
      </w:pPr>
    </w:p>
    <w:p>
      <w:pPr>
        <w:pStyle w:val="Heading1"/>
      </w:pPr>
      <w:r>
        <w:t xml:space="preserve">2. Test Cases</w:t>
      </w:r>
    </w:p>
    <w:p>
      <w:pPr>
        <w:pStyle w:val="Heading2"/>
      </w:pPr>
      <w:r>
        <w:t xml:space="preserve">2.1 Super Admin Module</w:t>
      </w:r>
    </w:p>
    <w:p>
      <w:r>
        <w:t xml:space="preserve">TC01: Verify SuperAdmin Login successfully authenticates valid credentials.</w:t>
      </w:r>
    </w:p>
    <w:p>
      <w:r>
        <w:t xml:space="preserve">TC02: Verify Tenants Management page loads and displays all active stores.</w:t>
      </w:r>
    </w:p>
    <w:p>
      <w:r>
        <w:t xml:space="preserve">TC03: Verify SuperAdmin can view Global Stock and Global Staff across all branches.</w:t>
      </w:r>
    </w:p>
    <w:p>
      <w:r>
        <w:t xml:space="preserve">TC04: Verify Subscriptions page correctly reflects active tenant subscriptions.</w:t>
      </w:r>
    </w:p>
    <w:p>
      <w:r>
        <w:t xml:space="preserve">TC05: Verify System Logs record login and critical system events accurately.</w:t>
      </w:r>
    </w:p>
    <w:p>
      <w:pPr>
        <w:spacing w:after="100"/>
      </w:pPr>
    </w:p>
    <w:p>
      <w:pPr>
        <w:pStyle w:val="Heading2"/>
      </w:pPr>
      <w:r>
        <w:t xml:space="preserve">2.2 Owner Module</w:t>
      </w:r>
    </w:p>
    <w:p>
      <w:r>
        <w:t xml:space="preserve">TC06: Verify Owner Dashboard displays accurate total sales and stock alerts.</w:t>
      </w:r>
    </w:p>
    <w:p>
      <w:r>
        <w:t xml:space="preserve">TC07: Verify Owner can create, edit, and delete branches in Branches Management.</w:t>
      </w:r>
    </w:p>
    <w:p>
      <w:r>
        <w:t xml:space="preserve">TC08: Verify Owner can add new staff and assign branches in Staff Management.</w:t>
      </w:r>
    </w:p>
    <w:p>
      <w:r>
        <w:t xml:space="preserve">TC09: Verify Products List loads correctly with accurate HSN Code and GST percentage.</w:t>
      </w:r>
    </w:p>
    <w:p>
      <w:r>
        <w:t xml:space="preserve">TC10: Verify Stock Addition automatically generates SKU ID when configured.</w:t>
      </w:r>
    </w:p>
    <w:p>
      <w:r>
        <w:t xml:space="preserve">TC11: Verify Reports page accurately aggregates sales and profit data.</w:t>
      </w:r>
    </w:p>
    <w:p>
      <w:r>
        <w:t xml:space="preserve">TC12: Verify Excel Report Generation downloads a valid, properly formatted .xlsx file.</w:t>
      </w:r>
    </w:p>
    <w:p>
      <w:r>
        <w:t xml:space="preserve">TC13: Verify GST Dashboard and GST Registrations handle tax logic perfectly.</w:t>
      </w:r>
    </w:p>
    <w:p>
      <w:pPr>
        <w:spacing w:after="100"/>
      </w:pPr>
    </w:p>
    <w:p>
      <w:pPr>
        <w:pStyle w:val="Heading2"/>
      </w:pPr>
      <w:r>
        <w:t xml:space="preserve">2.3 Staff Module</w:t>
      </w:r>
    </w:p>
    <w:p>
      <w:r>
        <w:t xml:space="preserve">TC14: Verify Staff Login successfully authenticates valid credentials.</w:t>
      </w:r>
    </w:p>
    <w:p>
      <w:r>
        <w:t xml:space="preserve">TC15: Verify New Sale correctly calculates totals, subtotals, and GST upon item modification.</w:t>
      </w:r>
    </w:p>
    <w:p>
      <w:r>
        <w:t xml:space="preserve">TC16: Verify New Sale deducts stock correctly after completing a transaction.</w:t>
      </w:r>
    </w:p>
    <w:p>
      <w:r>
        <w:t xml:space="preserve">TC17: Verify Sales History displays all past transactions for the logged-in staff.</w:t>
      </w:r>
    </w:p>
    <w:p>
      <w:r>
        <w:t xml:space="preserve">TC18: Verify Product Catalog displays items with their current stock availability.</w:t>
      </w:r>
    </w:p>
    <w:p>
      <w:pPr>
        <w:spacing w:after="200"/>
      </w:pPr>
    </w:p>
    <w:p>
      <w:pPr>
        <w:pStyle w:val="Heading1"/>
      </w:pPr>
      <w:r>
        <w:t xml:space="preserve">3. Bug Report &amp; Resolutions</w:t>
      </w:r>
    </w:p>
    <w:p>
      <w:pPr>
        <w:pStyle w:val="Heading3"/>
      </w:pPr>
      <w:r>
        <w:t xml:space="preserve">Bug 01: Dashboard Sales Data Filtering Issue</w:t>
      </w:r>
    </w:p>
    <w:p>
      <w:r>
        <w:t xml:space="preserve">Status: Resolved. Description: Dashboard sales reports displayed zero values when filtering for 'yesterday'. Fixed date-based data retrieval logic in the backend controllers.</w:t>
      </w:r>
    </w:p>
    <w:p>
      <w:pPr>
        <w:pStyle w:val="Heading3"/>
      </w:pPr>
      <w:r>
        <w:t xml:space="preserve">Bug 02: Staff Creation 400 Error</w:t>
      </w:r>
    </w:p>
    <w:p>
      <w:r>
        <w:t xml:space="preserve">Status: Resolved. Description: Encountered 400 Bad Request error during new staff creation due to missing payload validations.</w:t>
      </w:r>
    </w:p>
    <w:p>
      <w:pPr>
        <w:pStyle w:val="Heading3"/>
      </w:pPr>
      <w:r>
        <w:t xml:space="preserve">Bug 03: Sales Calculation Logic Discrepancy</w:t>
      </w:r>
    </w:p>
    <w:p>
      <w:r>
        <w:t xml:space="preserve">Status: Resolved. Description: Modifying items during a sale caused incorrect total/subtotal. Corrected calculation logic in saleController.js.</w:t>
      </w:r>
    </w:p>
    <w:p>
      <w:pPr>
        <w:pStyle w:val="Heading3"/>
      </w:pPr>
      <w:r>
        <w:t xml:space="preserve">Bug 04: Backend Connection Refused</w:t>
      </w:r>
    </w:p>
    <w:p>
      <w:r>
        <w:t xml:space="preserve">Status: Resolved. Description: Fixed backend database connection string and port binding issues.</w:t>
      </w:r>
    </w:p>
    <w:p>
      <w:pPr>
        <w:pStyle w:val="Heading3"/>
      </w:pPr>
      <w:r>
        <w:t xml:space="preserve">Bug 05: Excel Report Generation Failure</w:t>
      </w:r>
    </w:p>
    <w:p>
      <w:r>
        <w:t xml:space="preserve">Status: Resolved. Description: Generated reports were corrupted. Handled correct aggregation and response headers for .xlsx files.</w:t>
      </w:r>
    </w:p>
    <w:p>
      <w:pPr>
        <w:spacing w:after="200"/>
      </w:pPr>
    </w:p>
    <w:p>
      <w:pPr>
        <w:pStyle w:val="Heading1"/>
      </w:pPr>
      <w:r>
        <w:t xml:space="preserve">4. Conclusion</w:t>
      </w:r>
    </w:p>
    <w:p>
      <w:r>
        <w:t xml:space="preserve">The ToyShop ERP system has been extensively tested. Core flows including sales, stock management, tenant management, and GST reporting are fully functional. Recent critical bugs have been addressed, ensuring stability across both frontend and backend.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2026-07-15T07:36:27.997Z</dcterms:created>
  <dcterms:modified xsi:type="dcterms:W3CDTF">2026-07-15T07:36:27.999Z</dcterms:modified>
</cp:coreProperties>
</file>

<file path=docProps/custom.xml><?xml version="1.0" encoding="utf-8"?>
<Properties xmlns="http://schemas.openxmlformats.org/officeDocument/2006/custom-properties" xmlns:vt="http://schemas.openxmlformats.org/officeDocument/2006/docPropsVTypes"/>
</file>