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889D7" w14:textId="77777777" w:rsidR="001415D4" w:rsidRDefault="001415D4"/>
    <w:tbl>
      <w:tblPr>
        <w:tblpPr w:leftFromText="187" w:rightFromText="187" w:vertAnchor="page" w:horzAnchor="margin" w:tblpXSpec="center" w:tblpY="11348"/>
        <w:tblW w:w="5540" w:type="pct"/>
        <w:tblLook w:val="04A0" w:firstRow="1" w:lastRow="0" w:firstColumn="1" w:lastColumn="0" w:noHBand="0" w:noVBand="1"/>
      </w:tblPr>
      <w:tblGrid>
        <w:gridCol w:w="11966"/>
      </w:tblGrid>
      <w:tr w:rsidR="001F120D" w:rsidRPr="006D28CB" w14:paraId="174EF2C7" w14:textId="77777777" w:rsidTr="001415D4">
        <w:tc>
          <w:tcPr>
            <w:tcW w:w="11966" w:type="dxa"/>
          </w:tcPr>
          <w:p w14:paraId="5BF66A0A" w14:textId="069A6473" w:rsidR="001F120D" w:rsidRPr="0056047E" w:rsidRDefault="00133B83" w:rsidP="001F120D">
            <w:pPr>
              <w:pStyle w:val="NoSpacing"/>
              <w:rPr>
                <w:color w:val="282D42" w:themeColor="background2" w:themeShade="3F"/>
                <w:sz w:val="28"/>
                <w:szCs w:val="28"/>
              </w:rPr>
            </w:pPr>
            <w:r>
              <w:rPr>
                <w:color w:val="282D42" w:themeColor="background2" w:themeShade="3F"/>
                <w:sz w:val="28"/>
                <w:szCs w:val="28"/>
              </w:rPr>
              <w:t xml:space="preserve">                             Guía para la instalación del Módulo transparencia en el sitio de </w:t>
            </w:r>
            <w:proofErr w:type="spellStart"/>
            <w:r>
              <w:rPr>
                <w:color w:val="282D42" w:themeColor="background2" w:themeShade="3F"/>
                <w:sz w:val="28"/>
                <w:szCs w:val="28"/>
              </w:rPr>
              <w:t>Camarco</w:t>
            </w:r>
            <w:proofErr w:type="spellEnd"/>
          </w:p>
        </w:tc>
      </w:tr>
      <w:tr w:rsidR="001F120D" w14:paraId="6E98D7DF" w14:textId="77777777" w:rsidTr="001415D4">
        <w:tc>
          <w:tcPr>
            <w:tcW w:w="11966" w:type="dxa"/>
          </w:tcPr>
          <w:p w14:paraId="4AC47A68" w14:textId="77777777" w:rsidR="001F120D" w:rsidRDefault="001F120D" w:rsidP="001F120D">
            <w:pPr>
              <w:pStyle w:val="NoSpacing"/>
              <w:rPr>
                <w:b/>
                <w:bCs/>
              </w:rPr>
            </w:pPr>
          </w:p>
        </w:tc>
      </w:tr>
    </w:tbl>
    <w:p w14:paraId="5F3210CF" w14:textId="448D3170" w:rsidR="00A24A1E" w:rsidRPr="007157C7" w:rsidRDefault="00527279" w:rsidP="00A24A1E">
      <w:r w:rsidRPr="000061BF">
        <w:rPr>
          <w:b/>
          <w:noProof/>
          <w:lang w:eastAsia="es-AR"/>
        </w:rPr>
        <w:drawing>
          <wp:anchor distT="0" distB="0" distL="114300" distR="114300" simplePos="0" relativeHeight="251664384" behindDoc="1" locked="0" layoutInCell="1" allowOverlap="1" wp14:anchorId="3AEE0912" wp14:editId="5788D123">
            <wp:simplePos x="0" y="0"/>
            <wp:positionH relativeFrom="margin">
              <wp:posOffset>-308610</wp:posOffset>
            </wp:positionH>
            <wp:positionV relativeFrom="margin">
              <wp:posOffset>728980</wp:posOffset>
            </wp:positionV>
            <wp:extent cx="7448550" cy="347726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AF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21104" wp14:editId="4FFD5405">
                <wp:simplePos x="0" y="0"/>
                <wp:positionH relativeFrom="column">
                  <wp:posOffset>-3829050</wp:posOffset>
                </wp:positionH>
                <wp:positionV relativeFrom="paragraph">
                  <wp:posOffset>-447040</wp:posOffset>
                </wp:positionV>
                <wp:extent cx="723900" cy="642620"/>
                <wp:effectExtent l="381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8488E" id="Rectangle 3" o:spid="_x0000_s1026" style="position:absolute;margin-left:-301.5pt;margin-top:-35.2pt;width:57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" stroked="f"/>
            </w:pict>
          </mc:Fallback>
        </mc:AlternateContent>
      </w:r>
      <w:sdt>
        <w:sdtPr>
          <w:id w:val="260162665"/>
          <w:docPartObj>
            <w:docPartGallery w:val="Cover Pages"/>
            <w:docPartUnique/>
          </w:docPartObj>
        </w:sdtPr>
        <w:sdtEndPr/>
        <w:sdtContent>
          <w:r w:rsidR="00532AFD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F321105" wp14:editId="6C1A5601">
                    <wp:simplePos x="0" y="0"/>
                    <wp:positionH relativeFrom="column">
                      <wp:posOffset>-4987925</wp:posOffset>
                    </wp:positionH>
                    <wp:positionV relativeFrom="paragraph">
                      <wp:posOffset>-447040</wp:posOffset>
                    </wp:positionV>
                    <wp:extent cx="677545" cy="567690"/>
                    <wp:effectExtent l="0" t="0" r="1270" b="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7545" cy="567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EA7BF81" id="Rectangle 2" o:spid="_x0000_s1026" style="position:absolute;margin-left:-392.75pt;margin-top:-35.2pt;width:53.35pt;height:4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wlfAIAAPo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" stroked="f"/>
                </w:pict>
              </mc:Fallback>
            </mc:AlternateContent>
          </w:r>
        </w:sdtContent>
      </w:sdt>
      <w:r w:rsidR="00A24A1E">
        <w:br w:type="page"/>
      </w:r>
    </w:p>
    <w:p w14:paraId="5F3210D0" w14:textId="77777777" w:rsidR="00A24A1E" w:rsidRDefault="00A24A1E" w:rsidP="00A24A1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val="es-AR"/>
        </w:rPr>
        <w:id w:val="260163279"/>
        <w:docPartObj>
          <w:docPartGallery w:val="Table of Contents"/>
          <w:docPartUnique/>
        </w:docPartObj>
      </w:sdtPr>
      <w:sdtEndPr/>
      <w:sdtContent>
        <w:p w14:paraId="43B7E2BE" w14:textId="77777777" w:rsidR="009C1810" w:rsidRDefault="009C1810" w:rsidP="0034649B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0"/>
              <w:szCs w:val="22"/>
              <w:lang w:val="es-AR"/>
            </w:rPr>
          </w:pPr>
        </w:p>
        <w:p w14:paraId="5F3210D1" w14:textId="6A93D0A3" w:rsidR="00A24A1E" w:rsidRPr="007B3C00" w:rsidRDefault="00A24A1E" w:rsidP="0034649B">
          <w:pPr>
            <w:pStyle w:val="TOCHeading"/>
            <w:rPr>
              <w:lang w:val="es-AR"/>
            </w:rPr>
          </w:pPr>
          <w:r w:rsidRPr="003C1D2F">
            <w:rPr>
              <w:b w:val="0"/>
              <w:lang w:val="es-AR"/>
            </w:rPr>
            <w:t>Tabla de Contenido</w:t>
          </w:r>
        </w:p>
        <w:p w14:paraId="095772E2" w14:textId="4E717D10" w:rsidR="002B0FFF" w:rsidRDefault="00F97A8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 w:rsidR="00A24A1E">
            <w:instrText xml:space="preserve"> TOC \o "1-3" \h \z \u </w:instrText>
          </w:r>
          <w:r>
            <w:fldChar w:fldCharType="separate"/>
          </w:r>
          <w:hyperlink w:anchor="_Toc18595567" w:history="1">
            <w:r w:rsidR="002B0FFF" w:rsidRPr="007E050F">
              <w:rPr>
                <w:rStyle w:val="Hyperlink"/>
                <w:noProof/>
              </w:rPr>
              <w:t>Creación de backup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_Toc18595567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3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7ADF0C5C" w14:textId="30738F0E" w:rsidR="002B0FFF" w:rsidRDefault="00FC14D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68" w:history="1">
            <w:r w:rsidR="002B0FFF" w:rsidRPr="007E050F">
              <w:rPr>
                <w:rStyle w:val="Hyperlink"/>
                <w:noProof/>
              </w:rPr>
              <w:t>Creación de la sección Transparencia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_Toc18595568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3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59EA1178" w14:textId="75290D71" w:rsidR="002B0FFF" w:rsidRDefault="00FC14D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69" w:history="1">
            <w:r w:rsidR="002B0FFF" w:rsidRPr="007E050F">
              <w:rPr>
                <w:rStyle w:val="Hyperlink"/>
                <w:noProof/>
              </w:rPr>
              <w:t>Creación de las paginas internas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_Toc18595569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3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03ACFFBD" w14:textId="02D2264B" w:rsidR="002B0FFF" w:rsidRDefault="00FC14D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70" w:history="1">
            <w:r w:rsidR="002B0FFF" w:rsidRPr="007E050F">
              <w:rPr>
                <w:rStyle w:val="Hyperlink"/>
                <w:noProof/>
              </w:rPr>
              <w:t>Pagina Programa de integridad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_Toc18595570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3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1EDBB2A7" w14:textId="1D2116AB" w:rsidR="002B0FFF" w:rsidRDefault="00FC14D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71" w:history="1">
            <w:r w:rsidR="002B0FFF" w:rsidRPr="007E050F">
              <w:rPr>
                <w:rStyle w:val="Hyperlink"/>
                <w:noProof/>
              </w:rPr>
              <w:t>Pagina Consultas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_Toc18595571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4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6D6184F6" w14:textId="7D1D9544" w:rsidR="002B0FFF" w:rsidRDefault="00FC14D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72" w:history="1">
            <w:r w:rsidR="002B0FFF" w:rsidRPr="007E050F">
              <w:rPr>
                <w:rStyle w:val="Hyperlink"/>
                <w:noProof/>
              </w:rPr>
              <w:t>Pagina adhesión al programa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_Toc18595572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4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5136B878" w14:textId="43D59CAC" w:rsidR="002B0FFF" w:rsidRDefault="00FC14D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73" w:history="1">
            <w:r w:rsidR="002B0FFF" w:rsidRPr="007E050F">
              <w:rPr>
                <w:rStyle w:val="Hyperlink"/>
                <w:noProof/>
              </w:rPr>
              <w:t>Carga de Documentación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_Toc18595573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6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3B4FAB09" w14:textId="5C264178" w:rsidR="002B0FFF" w:rsidRDefault="00FC14D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74" w:history="1">
            <w:r w:rsidR="002B0FFF" w:rsidRPr="007E050F">
              <w:rPr>
                <w:rStyle w:val="Hyperlink"/>
                <w:noProof/>
              </w:rPr>
              <w:t>Código de Ética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_Toc18595574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6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7A615122" w14:textId="432F7D7D" w:rsidR="002B0FFF" w:rsidRDefault="00FC14D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75" w:history="1">
            <w:r w:rsidR="002B0FFF" w:rsidRPr="007E050F">
              <w:rPr>
                <w:rStyle w:val="Hyperlink"/>
                <w:noProof/>
                <w:shd w:val="clear" w:color="auto" w:fill="B8E4FF"/>
              </w:rPr>
              <w:t>Aprobación del programa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_Toc18595575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7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02726F87" w14:textId="0BE2A870" w:rsidR="002B0FFF" w:rsidRDefault="00FC14D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76" w:history="1">
            <w:r w:rsidR="002B0FFF" w:rsidRPr="007E050F">
              <w:rPr>
                <w:rStyle w:val="Hyperlink"/>
                <w:noProof/>
                <w:shd w:val="clear" w:color="auto" w:fill="B8E4FF"/>
              </w:rPr>
              <w:t>Comité Asesor de Integridad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_Toc18595576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8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7B2D505A" w14:textId="283A7BF6" w:rsidR="002B0FFF" w:rsidRDefault="00FC14D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77" w:history="1">
            <w:r w:rsidR="002B0FFF" w:rsidRPr="007E050F">
              <w:rPr>
                <w:rStyle w:val="Hyperlink"/>
                <w:noProof/>
              </w:rPr>
              <w:t>Capacitaciones obligatorias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_Toc18595577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9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14708363" w14:textId="41EA2E27" w:rsidR="002B0FFF" w:rsidRDefault="00FC14D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78" w:history="1">
            <w:r w:rsidR="002B0FFF" w:rsidRPr="007E050F">
              <w:rPr>
                <w:rStyle w:val="Hyperlink"/>
                <w:noProof/>
              </w:rPr>
              <w:t>Nota de adhesión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_Toc18595578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10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3B6D2CBB" w14:textId="7E798379" w:rsidR="002B0FFF" w:rsidRDefault="00FC14D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79" w:history="1">
            <w:r w:rsidR="002B0FFF" w:rsidRPr="007E050F">
              <w:rPr>
                <w:rStyle w:val="Hyperlink"/>
                <w:noProof/>
              </w:rPr>
              <w:t>Stored procedure de base de datos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_Toc18595579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11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6659CB83" w14:textId="278EAC08" w:rsidR="002B0FFF" w:rsidRDefault="00FC14D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80" w:history="1">
            <w:r w:rsidR="002B0FFF" w:rsidRPr="007E050F">
              <w:rPr>
                <w:rStyle w:val="Hyperlink"/>
                <w:noProof/>
              </w:rPr>
              <w:t>Stored procedure Secciones_GetByResource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_Toc18595580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11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1DE148AB" w14:textId="5B475C39" w:rsidR="002B0FFF" w:rsidRDefault="00FC14D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595581" w:history="1">
            <w:r w:rsidR="002B0FFF" w:rsidRPr="007E050F">
              <w:rPr>
                <w:rStyle w:val="Hyperlink"/>
                <w:noProof/>
              </w:rPr>
              <w:t>Migración de la Solución</w:t>
            </w:r>
            <w:r w:rsidR="002B0FFF">
              <w:rPr>
                <w:noProof/>
                <w:webHidden/>
              </w:rPr>
              <w:tab/>
            </w:r>
            <w:r w:rsidR="002B0FFF">
              <w:rPr>
                <w:noProof/>
                <w:webHidden/>
              </w:rPr>
              <w:fldChar w:fldCharType="begin"/>
            </w:r>
            <w:r w:rsidR="002B0FFF">
              <w:rPr>
                <w:noProof/>
                <w:webHidden/>
              </w:rPr>
              <w:instrText xml:space="preserve"> PAGEREF _Toc18595581 \h </w:instrText>
            </w:r>
            <w:r w:rsidR="002B0FFF">
              <w:rPr>
                <w:noProof/>
                <w:webHidden/>
              </w:rPr>
            </w:r>
            <w:r w:rsidR="002B0FFF">
              <w:rPr>
                <w:noProof/>
                <w:webHidden/>
              </w:rPr>
              <w:fldChar w:fldCharType="separate"/>
            </w:r>
            <w:r w:rsidR="002B0FFF">
              <w:rPr>
                <w:noProof/>
                <w:webHidden/>
              </w:rPr>
              <w:t>12</w:t>
            </w:r>
            <w:r w:rsidR="002B0FFF">
              <w:rPr>
                <w:noProof/>
                <w:webHidden/>
              </w:rPr>
              <w:fldChar w:fldCharType="end"/>
            </w:r>
          </w:hyperlink>
        </w:p>
        <w:p w14:paraId="5F3210DA" w14:textId="70DA7F6D" w:rsidR="00A24A1E" w:rsidRDefault="00F97A84" w:rsidP="00A24A1E">
          <w:r>
            <w:fldChar w:fldCharType="end"/>
          </w:r>
        </w:p>
      </w:sdtContent>
    </w:sdt>
    <w:p w14:paraId="5F3210DB" w14:textId="77777777" w:rsidR="00A24A1E" w:rsidRDefault="00A24A1E" w:rsidP="00A24A1E">
      <w:pPr>
        <w:spacing w:after="200"/>
        <w:rPr>
          <w:lang w:val="en-US"/>
        </w:rPr>
      </w:pPr>
      <w:r>
        <w:rPr>
          <w:lang w:val="en-US"/>
        </w:rPr>
        <w:br w:type="page"/>
      </w:r>
    </w:p>
    <w:p w14:paraId="7209CD26" w14:textId="77777777" w:rsidR="009C1810" w:rsidRDefault="009C1810" w:rsidP="0034649B">
      <w:pPr>
        <w:pStyle w:val="Heading1"/>
      </w:pPr>
    </w:p>
    <w:p w14:paraId="6FC4C3AE" w14:textId="77777777" w:rsidR="009C1810" w:rsidRDefault="009C1810" w:rsidP="0034649B">
      <w:pPr>
        <w:pStyle w:val="Heading1"/>
      </w:pPr>
    </w:p>
    <w:p w14:paraId="19A9F11A" w14:textId="5A3B4896" w:rsidR="002B0FFF" w:rsidRDefault="002B0FFF" w:rsidP="002E6CB4">
      <w:pPr>
        <w:pStyle w:val="Heading1"/>
      </w:pPr>
      <w:bookmarkStart w:id="0" w:name="_Toc18595567"/>
      <w:r>
        <w:t xml:space="preserve">Creación de </w:t>
      </w:r>
      <w:proofErr w:type="spellStart"/>
      <w:r>
        <w:t>backup</w:t>
      </w:r>
      <w:bookmarkEnd w:id="0"/>
      <w:proofErr w:type="spellEnd"/>
    </w:p>
    <w:p w14:paraId="5EC82032" w14:textId="3AB37E09" w:rsidR="002B0FFF" w:rsidRDefault="002B0FFF" w:rsidP="002B0FFF">
      <w:r>
        <w:t xml:space="preserve">Antes de comenzar, es importante haber hecho </w:t>
      </w:r>
      <w:proofErr w:type="gramStart"/>
      <w:r>
        <w:t xml:space="preserve">un </w:t>
      </w:r>
      <w:proofErr w:type="spellStart"/>
      <w:r>
        <w:t>backup</w:t>
      </w:r>
      <w:proofErr w:type="spellEnd"/>
      <w:proofErr w:type="gramEnd"/>
      <w:r>
        <w:t xml:space="preserve"> del sitio para evitar cualquier inconveniente y perdida de datos.</w:t>
      </w:r>
    </w:p>
    <w:p w14:paraId="18FE6BFF" w14:textId="3E880D48" w:rsidR="00D60F3B" w:rsidRDefault="002E6CB4" w:rsidP="002E6CB4">
      <w:pPr>
        <w:pStyle w:val="Heading1"/>
      </w:pPr>
      <w:bookmarkStart w:id="1" w:name="_Toc18595568"/>
      <w:r>
        <w:t>Creación de la sección Transparencia</w:t>
      </w:r>
      <w:bookmarkEnd w:id="1"/>
    </w:p>
    <w:p w14:paraId="4A2000A3" w14:textId="77777777" w:rsidR="002E6CB4" w:rsidRPr="002E6CB4" w:rsidRDefault="002E6CB4" w:rsidP="002E6CB4"/>
    <w:p w14:paraId="426BEA79" w14:textId="70703913" w:rsidR="00D60F3B" w:rsidRDefault="00D60F3B" w:rsidP="002E6CB4">
      <w:pPr>
        <w:pStyle w:val="ListParagraph"/>
        <w:numPr>
          <w:ilvl w:val="0"/>
          <w:numId w:val="33"/>
        </w:numPr>
      </w:pPr>
      <w:r>
        <w:t xml:space="preserve">Ingrese a </w:t>
      </w:r>
      <w:hyperlink r:id="rId12" w:history="1">
        <w:r>
          <w:rPr>
            <w:rStyle w:val="Hyperlink"/>
          </w:rPr>
          <w:t>http://www.camarco.org.ar/admin-camarco</w:t>
        </w:r>
      </w:hyperlink>
      <w:r>
        <w:t>.</w:t>
      </w:r>
    </w:p>
    <w:p w14:paraId="1C4A74C8" w14:textId="2104D443" w:rsidR="00D60F3B" w:rsidRDefault="00D60F3B" w:rsidP="002E6CB4">
      <w:pPr>
        <w:pStyle w:val="ListParagraph"/>
        <w:numPr>
          <w:ilvl w:val="0"/>
          <w:numId w:val="33"/>
        </w:numPr>
      </w:pPr>
      <w:r>
        <w:t xml:space="preserve">Haga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Nueva sección</w:t>
      </w:r>
    </w:p>
    <w:p w14:paraId="514FCF14" w14:textId="156C20ED" w:rsidR="002E6CB4" w:rsidRDefault="002E6CB4" w:rsidP="002E6CB4">
      <w:pPr>
        <w:pStyle w:val="ListParagraph"/>
        <w:numPr>
          <w:ilvl w:val="0"/>
          <w:numId w:val="0"/>
        </w:numPr>
        <w:ind w:left="720"/>
      </w:pPr>
      <w:r w:rsidRPr="002E6CB4">
        <w:rPr>
          <w:noProof/>
        </w:rPr>
        <w:drawing>
          <wp:inline distT="0" distB="0" distL="0" distR="0" wp14:anchorId="7037F28C" wp14:editId="2D60C585">
            <wp:extent cx="1038370" cy="31436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6646" w14:textId="5306306B" w:rsidR="0082678B" w:rsidRDefault="0082678B" w:rsidP="002E6CB4">
      <w:pPr>
        <w:pStyle w:val="ListParagraph"/>
        <w:numPr>
          <w:ilvl w:val="0"/>
          <w:numId w:val="33"/>
        </w:numPr>
      </w:pPr>
      <w:r>
        <w:t xml:space="preserve">Complete los </w:t>
      </w:r>
      <w:r w:rsidR="00424BB9">
        <w:t>campos</w:t>
      </w:r>
      <w:r>
        <w:t xml:space="preserve"> como a continuación</w:t>
      </w:r>
    </w:p>
    <w:p w14:paraId="2F7C6AD7" w14:textId="77777777" w:rsidR="002E6CB4" w:rsidRDefault="002E6CB4" w:rsidP="002E6CB4">
      <w:pPr>
        <w:pStyle w:val="ListParagraph"/>
        <w:numPr>
          <w:ilvl w:val="0"/>
          <w:numId w:val="0"/>
        </w:numPr>
        <w:ind w:left="720"/>
      </w:pPr>
    </w:p>
    <w:p w14:paraId="11E48490" w14:textId="1BCF4AFA" w:rsidR="00D60F3B" w:rsidRDefault="00D60F3B" w:rsidP="00D60F3B">
      <w:r w:rsidRPr="00D60F3B">
        <w:rPr>
          <w:noProof/>
        </w:rPr>
        <w:drawing>
          <wp:inline distT="0" distB="0" distL="0" distR="0" wp14:anchorId="7A7C20F9" wp14:editId="5A01F25E">
            <wp:extent cx="6858000" cy="2381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D296" w14:textId="02EA5D99" w:rsidR="001038CE" w:rsidRDefault="001038CE" w:rsidP="002E6CB4">
      <w:pPr>
        <w:pStyle w:val="ListParagraph"/>
        <w:numPr>
          <w:ilvl w:val="0"/>
          <w:numId w:val="34"/>
        </w:numPr>
      </w:pPr>
      <w:r>
        <w:t xml:space="preserve">(no es necesario poner contenido de la </w:t>
      </w:r>
      <w:proofErr w:type="spellStart"/>
      <w:r>
        <w:t>pagina</w:t>
      </w:r>
      <w:proofErr w:type="spellEnd"/>
      <w:r>
        <w:t xml:space="preserve"> ya que en el código adjunto ya se encuentra todo el contenido)</w:t>
      </w:r>
    </w:p>
    <w:p w14:paraId="1CB5504A" w14:textId="4FD9DD1F" w:rsidR="00D60F3B" w:rsidRDefault="002E6CB4" w:rsidP="002E6CB4">
      <w:pPr>
        <w:pStyle w:val="ListParagraph"/>
        <w:numPr>
          <w:ilvl w:val="0"/>
          <w:numId w:val="34"/>
        </w:numPr>
      </w:pPr>
      <w:r>
        <w:t>Guarde la nueva sección</w:t>
      </w:r>
    </w:p>
    <w:p w14:paraId="0AE2D3AE" w14:textId="3ADF697E" w:rsidR="002E6CB4" w:rsidRDefault="002E6CB4" w:rsidP="002E6CB4">
      <w:pPr>
        <w:ind w:left="360"/>
      </w:pPr>
    </w:p>
    <w:p w14:paraId="27DED1DA" w14:textId="708D7670" w:rsidR="002E6CB4" w:rsidRDefault="002E6CB4" w:rsidP="001038CE">
      <w:pPr>
        <w:pStyle w:val="Heading1"/>
      </w:pPr>
      <w:bookmarkStart w:id="2" w:name="_Toc18595569"/>
      <w:r>
        <w:t>Creación de las paginas internas</w:t>
      </w:r>
      <w:bookmarkEnd w:id="2"/>
    </w:p>
    <w:p w14:paraId="1A8C9302" w14:textId="6878A88C" w:rsidR="001038CE" w:rsidRDefault="001038CE" w:rsidP="001038CE">
      <w:pPr>
        <w:pStyle w:val="Heading2"/>
      </w:pPr>
      <w:bookmarkStart w:id="3" w:name="_Toc18595570"/>
      <w:r>
        <w:t xml:space="preserve">Pagina </w:t>
      </w:r>
      <w:r w:rsidR="002E6CB4">
        <w:t>Programa de integrida</w:t>
      </w:r>
      <w:r>
        <w:t>d</w:t>
      </w:r>
      <w:bookmarkEnd w:id="3"/>
    </w:p>
    <w:p w14:paraId="5AF4BF71" w14:textId="01FE9CED" w:rsidR="001038CE" w:rsidRDefault="001038CE" w:rsidP="001038CE">
      <w:pPr>
        <w:pStyle w:val="ListParagraph"/>
        <w:numPr>
          <w:ilvl w:val="0"/>
          <w:numId w:val="36"/>
        </w:numPr>
      </w:pPr>
      <w:r>
        <w:t xml:space="preserve">Haga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Nueva página</w:t>
      </w:r>
    </w:p>
    <w:p w14:paraId="66E38D8A" w14:textId="44C7B621" w:rsidR="001038CE" w:rsidRDefault="001038CE" w:rsidP="001038CE">
      <w:pPr>
        <w:pStyle w:val="ListParagraph"/>
        <w:numPr>
          <w:ilvl w:val="0"/>
          <w:numId w:val="0"/>
        </w:numPr>
        <w:ind w:left="720"/>
      </w:pPr>
      <w:r w:rsidRPr="001038CE">
        <w:rPr>
          <w:noProof/>
        </w:rPr>
        <w:drawing>
          <wp:inline distT="0" distB="0" distL="0" distR="0" wp14:anchorId="371B2F3D" wp14:editId="28F01173">
            <wp:extent cx="1066949" cy="2762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F584" w14:textId="3BECBE57" w:rsidR="001038CE" w:rsidRDefault="001038CE" w:rsidP="001038CE">
      <w:pPr>
        <w:pStyle w:val="ListParagraph"/>
        <w:numPr>
          <w:ilvl w:val="0"/>
          <w:numId w:val="0"/>
        </w:numPr>
        <w:ind w:left="720"/>
      </w:pPr>
    </w:p>
    <w:p w14:paraId="044EE3C1" w14:textId="618415EA" w:rsidR="001038CE" w:rsidRDefault="001038CE" w:rsidP="001038CE">
      <w:pPr>
        <w:pStyle w:val="ListParagraph"/>
        <w:numPr>
          <w:ilvl w:val="0"/>
          <w:numId w:val="0"/>
        </w:numPr>
        <w:ind w:left="720"/>
      </w:pPr>
    </w:p>
    <w:p w14:paraId="234991B1" w14:textId="58670B6A" w:rsidR="001038CE" w:rsidRDefault="001038CE" w:rsidP="001038CE">
      <w:pPr>
        <w:pStyle w:val="ListParagraph"/>
        <w:numPr>
          <w:ilvl w:val="0"/>
          <w:numId w:val="0"/>
        </w:numPr>
        <w:ind w:left="720"/>
      </w:pPr>
    </w:p>
    <w:p w14:paraId="042DD2BA" w14:textId="6CF9EEA7" w:rsidR="001038CE" w:rsidRDefault="001038CE" w:rsidP="001038CE">
      <w:pPr>
        <w:pStyle w:val="ListParagraph"/>
        <w:numPr>
          <w:ilvl w:val="0"/>
          <w:numId w:val="0"/>
        </w:numPr>
        <w:ind w:left="720"/>
      </w:pPr>
    </w:p>
    <w:p w14:paraId="4B4568A4" w14:textId="40CC2BAD" w:rsidR="001038CE" w:rsidRDefault="001038CE" w:rsidP="001038CE">
      <w:pPr>
        <w:pStyle w:val="ListParagraph"/>
        <w:numPr>
          <w:ilvl w:val="0"/>
          <w:numId w:val="0"/>
        </w:numPr>
        <w:ind w:left="720"/>
      </w:pPr>
    </w:p>
    <w:p w14:paraId="73B46C5A" w14:textId="6BADB719" w:rsidR="001038CE" w:rsidRDefault="001038CE" w:rsidP="001038CE">
      <w:pPr>
        <w:pStyle w:val="ListParagraph"/>
        <w:numPr>
          <w:ilvl w:val="0"/>
          <w:numId w:val="0"/>
        </w:numPr>
        <w:ind w:left="720"/>
      </w:pPr>
    </w:p>
    <w:p w14:paraId="02562469" w14:textId="3DBF7A08" w:rsidR="001038CE" w:rsidRDefault="001038CE" w:rsidP="001038CE">
      <w:pPr>
        <w:pStyle w:val="ListParagraph"/>
        <w:numPr>
          <w:ilvl w:val="0"/>
          <w:numId w:val="0"/>
        </w:numPr>
        <w:ind w:left="720"/>
      </w:pPr>
    </w:p>
    <w:p w14:paraId="75B94CFD" w14:textId="60CB6CB6" w:rsidR="001038CE" w:rsidRDefault="001038CE" w:rsidP="001038CE">
      <w:pPr>
        <w:pStyle w:val="ListParagraph"/>
        <w:numPr>
          <w:ilvl w:val="0"/>
          <w:numId w:val="0"/>
        </w:numPr>
        <w:ind w:left="720"/>
      </w:pPr>
    </w:p>
    <w:p w14:paraId="7716640C" w14:textId="77777777" w:rsidR="001038CE" w:rsidRDefault="001038CE" w:rsidP="001038CE">
      <w:pPr>
        <w:pStyle w:val="ListParagraph"/>
        <w:numPr>
          <w:ilvl w:val="0"/>
          <w:numId w:val="0"/>
        </w:numPr>
        <w:ind w:left="720"/>
      </w:pPr>
    </w:p>
    <w:p w14:paraId="7B856137" w14:textId="357AB596" w:rsidR="001038CE" w:rsidRDefault="001038CE" w:rsidP="001038CE">
      <w:pPr>
        <w:pStyle w:val="ListParagraph"/>
        <w:numPr>
          <w:ilvl w:val="0"/>
          <w:numId w:val="36"/>
        </w:numPr>
      </w:pPr>
      <w:r>
        <w:t>Complete los campos como en la siguiente imagen</w:t>
      </w:r>
    </w:p>
    <w:p w14:paraId="3F9511BC" w14:textId="5C3B20C9" w:rsidR="001038CE" w:rsidRPr="001038CE" w:rsidRDefault="001038CE" w:rsidP="001038CE">
      <w:pPr>
        <w:pStyle w:val="ListParagraph"/>
        <w:numPr>
          <w:ilvl w:val="0"/>
          <w:numId w:val="0"/>
        </w:numPr>
        <w:ind w:left="720"/>
      </w:pPr>
      <w:r w:rsidRPr="001038CE">
        <w:rPr>
          <w:noProof/>
        </w:rPr>
        <w:drawing>
          <wp:inline distT="0" distB="0" distL="0" distR="0" wp14:anchorId="6365B7BA" wp14:editId="7B213A55">
            <wp:extent cx="685800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0869" w14:textId="27D13A0B" w:rsidR="001340F3" w:rsidRDefault="001340F3" w:rsidP="001340F3">
      <w:pPr>
        <w:pStyle w:val="ListParagraph"/>
        <w:numPr>
          <w:ilvl w:val="0"/>
          <w:numId w:val="34"/>
        </w:numPr>
      </w:pPr>
      <w:r>
        <w:t>Guarde la nueva pagina</w:t>
      </w:r>
    </w:p>
    <w:p w14:paraId="2D089B02" w14:textId="37EAC39D" w:rsidR="002E6CB4" w:rsidRDefault="002E6CB4" w:rsidP="002E6CB4"/>
    <w:p w14:paraId="10C4C285" w14:textId="7EB8F68B" w:rsidR="001038CE" w:rsidRDefault="001038CE" w:rsidP="001038CE">
      <w:pPr>
        <w:pStyle w:val="Heading2"/>
      </w:pPr>
      <w:bookmarkStart w:id="4" w:name="_Toc18595571"/>
      <w:r>
        <w:t>Pagina Consultas</w:t>
      </w:r>
      <w:bookmarkEnd w:id="4"/>
    </w:p>
    <w:p w14:paraId="18D71DF2" w14:textId="51671DF3" w:rsidR="001038CE" w:rsidRDefault="001340F3" w:rsidP="001340F3">
      <w:pPr>
        <w:pStyle w:val="ListParagraph"/>
        <w:numPr>
          <w:ilvl w:val="0"/>
          <w:numId w:val="36"/>
        </w:numPr>
      </w:pPr>
      <w:r>
        <w:t xml:space="preserve">Haga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Nueva página</w:t>
      </w:r>
    </w:p>
    <w:p w14:paraId="2DE47784" w14:textId="48E3A0FE" w:rsidR="001340F3" w:rsidRDefault="001340F3" w:rsidP="001340F3">
      <w:pPr>
        <w:pStyle w:val="ListParagraph"/>
        <w:numPr>
          <w:ilvl w:val="0"/>
          <w:numId w:val="0"/>
        </w:numPr>
        <w:ind w:left="720"/>
      </w:pPr>
      <w:r w:rsidRPr="001038CE">
        <w:rPr>
          <w:noProof/>
        </w:rPr>
        <w:drawing>
          <wp:inline distT="0" distB="0" distL="0" distR="0" wp14:anchorId="4E95ACCC" wp14:editId="5F12FD00">
            <wp:extent cx="1066949" cy="276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0983" w14:textId="1A746820" w:rsidR="001340F3" w:rsidRDefault="001340F3" w:rsidP="001340F3">
      <w:pPr>
        <w:pStyle w:val="ListParagraph"/>
        <w:numPr>
          <w:ilvl w:val="0"/>
          <w:numId w:val="36"/>
        </w:numPr>
      </w:pPr>
      <w:r>
        <w:t xml:space="preserve">Complete los campos como en la siguiente imagen </w:t>
      </w:r>
    </w:p>
    <w:p w14:paraId="7ECB4C7E" w14:textId="21265873" w:rsidR="001340F3" w:rsidRPr="001038CE" w:rsidRDefault="001340F3" w:rsidP="001340F3">
      <w:pPr>
        <w:pStyle w:val="ListParagraph"/>
        <w:numPr>
          <w:ilvl w:val="0"/>
          <w:numId w:val="0"/>
        </w:numPr>
        <w:ind w:left="720"/>
      </w:pPr>
      <w:r w:rsidRPr="001340F3">
        <w:rPr>
          <w:noProof/>
        </w:rPr>
        <w:drawing>
          <wp:inline distT="0" distB="0" distL="0" distR="0" wp14:anchorId="571BF68A" wp14:editId="60F2E10A">
            <wp:extent cx="6858000" cy="2164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22BF" w14:textId="49C039BE" w:rsidR="001038CE" w:rsidRDefault="001340F3" w:rsidP="002E6CB4">
      <w:pPr>
        <w:pStyle w:val="ListParagraph"/>
        <w:numPr>
          <w:ilvl w:val="0"/>
          <w:numId w:val="34"/>
        </w:numPr>
      </w:pPr>
      <w:r>
        <w:t>Guarde la nueva pagina</w:t>
      </w:r>
    </w:p>
    <w:p w14:paraId="6E741D37" w14:textId="77777777" w:rsidR="001340F3" w:rsidRDefault="001340F3" w:rsidP="001340F3">
      <w:pPr>
        <w:pStyle w:val="ListParagraph"/>
        <w:numPr>
          <w:ilvl w:val="0"/>
          <w:numId w:val="0"/>
        </w:numPr>
        <w:ind w:left="720"/>
      </w:pPr>
    </w:p>
    <w:p w14:paraId="763B338C" w14:textId="7E1DD0E2" w:rsidR="001340F3" w:rsidRDefault="001340F3" w:rsidP="001340F3">
      <w:pPr>
        <w:pStyle w:val="Heading2"/>
      </w:pPr>
      <w:bookmarkStart w:id="5" w:name="_Toc18595572"/>
      <w:r>
        <w:t>Pagina adhesión al programa</w:t>
      </w:r>
      <w:bookmarkEnd w:id="5"/>
    </w:p>
    <w:p w14:paraId="58356B22" w14:textId="26D5060D" w:rsidR="001340F3" w:rsidRDefault="001340F3" w:rsidP="001340F3">
      <w:pPr>
        <w:pStyle w:val="ListParagraph"/>
        <w:numPr>
          <w:ilvl w:val="0"/>
          <w:numId w:val="36"/>
        </w:numPr>
      </w:pPr>
      <w:r>
        <w:t xml:space="preserve">Haga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Nueva página</w:t>
      </w:r>
    </w:p>
    <w:p w14:paraId="145BD923" w14:textId="5555F1CB" w:rsidR="001340F3" w:rsidRDefault="001340F3" w:rsidP="001340F3">
      <w:pPr>
        <w:pStyle w:val="ListParagraph"/>
        <w:numPr>
          <w:ilvl w:val="0"/>
          <w:numId w:val="0"/>
        </w:numPr>
        <w:ind w:left="720"/>
      </w:pPr>
      <w:r w:rsidRPr="001038CE">
        <w:rPr>
          <w:noProof/>
        </w:rPr>
        <w:drawing>
          <wp:inline distT="0" distB="0" distL="0" distR="0" wp14:anchorId="0C62CF0E" wp14:editId="45ADFBD1">
            <wp:extent cx="1066949" cy="27626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E71D" w14:textId="491A186A" w:rsidR="001340F3" w:rsidRDefault="001340F3" w:rsidP="001340F3">
      <w:pPr>
        <w:pStyle w:val="ListParagraph"/>
        <w:numPr>
          <w:ilvl w:val="0"/>
          <w:numId w:val="0"/>
        </w:numPr>
        <w:ind w:left="720"/>
      </w:pPr>
    </w:p>
    <w:p w14:paraId="09276E0E" w14:textId="48B5D6DE" w:rsidR="001340F3" w:rsidRDefault="001340F3" w:rsidP="001340F3">
      <w:pPr>
        <w:pStyle w:val="ListParagraph"/>
        <w:numPr>
          <w:ilvl w:val="0"/>
          <w:numId w:val="0"/>
        </w:numPr>
        <w:ind w:left="720"/>
      </w:pPr>
    </w:p>
    <w:p w14:paraId="0300DCF1" w14:textId="5328B84E" w:rsidR="001340F3" w:rsidRDefault="001340F3" w:rsidP="001340F3">
      <w:pPr>
        <w:pStyle w:val="ListParagraph"/>
        <w:numPr>
          <w:ilvl w:val="0"/>
          <w:numId w:val="0"/>
        </w:numPr>
        <w:ind w:left="720"/>
      </w:pPr>
    </w:p>
    <w:p w14:paraId="5C336F5D" w14:textId="3C442A43" w:rsidR="001340F3" w:rsidRDefault="001340F3" w:rsidP="001340F3">
      <w:pPr>
        <w:pStyle w:val="ListParagraph"/>
        <w:numPr>
          <w:ilvl w:val="0"/>
          <w:numId w:val="0"/>
        </w:numPr>
        <w:ind w:left="720"/>
      </w:pPr>
    </w:p>
    <w:p w14:paraId="1E162043" w14:textId="51E06E99" w:rsidR="001340F3" w:rsidRDefault="001340F3" w:rsidP="001340F3">
      <w:pPr>
        <w:pStyle w:val="ListParagraph"/>
        <w:numPr>
          <w:ilvl w:val="0"/>
          <w:numId w:val="0"/>
        </w:numPr>
        <w:ind w:left="720"/>
      </w:pPr>
    </w:p>
    <w:p w14:paraId="29FFCFA1" w14:textId="55CD2A7B" w:rsidR="001340F3" w:rsidRDefault="001340F3" w:rsidP="001340F3">
      <w:pPr>
        <w:pStyle w:val="ListParagraph"/>
        <w:numPr>
          <w:ilvl w:val="0"/>
          <w:numId w:val="0"/>
        </w:numPr>
        <w:ind w:left="720"/>
      </w:pPr>
    </w:p>
    <w:p w14:paraId="3AE3861A" w14:textId="459C6FFB" w:rsidR="001340F3" w:rsidRDefault="001340F3" w:rsidP="001340F3">
      <w:pPr>
        <w:pStyle w:val="ListParagraph"/>
        <w:numPr>
          <w:ilvl w:val="0"/>
          <w:numId w:val="0"/>
        </w:numPr>
        <w:ind w:left="720"/>
      </w:pPr>
    </w:p>
    <w:p w14:paraId="1D80D68A" w14:textId="72B32440" w:rsidR="001340F3" w:rsidRDefault="001340F3" w:rsidP="001340F3">
      <w:pPr>
        <w:pStyle w:val="ListParagraph"/>
        <w:numPr>
          <w:ilvl w:val="0"/>
          <w:numId w:val="0"/>
        </w:numPr>
        <w:ind w:left="720"/>
      </w:pPr>
    </w:p>
    <w:p w14:paraId="5D82AD53" w14:textId="77777777" w:rsidR="001340F3" w:rsidRDefault="001340F3" w:rsidP="001340F3">
      <w:pPr>
        <w:pStyle w:val="ListParagraph"/>
        <w:numPr>
          <w:ilvl w:val="0"/>
          <w:numId w:val="0"/>
        </w:numPr>
        <w:ind w:left="720"/>
      </w:pPr>
    </w:p>
    <w:p w14:paraId="22A5C8C4" w14:textId="77777777" w:rsidR="001340F3" w:rsidRDefault="001340F3" w:rsidP="001340F3">
      <w:pPr>
        <w:pStyle w:val="ListParagraph"/>
        <w:numPr>
          <w:ilvl w:val="0"/>
          <w:numId w:val="36"/>
        </w:numPr>
      </w:pPr>
      <w:r>
        <w:t xml:space="preserve">Complete los campos como en la siguiente imagen </w:t>
      </w:r>
    </w:p>
    <w:p w14:paraId="4D13D1C2" w14:textId="06C4D7BD" w:rsidR="001340F3" w:rsidRPr="001038CE" w:rsidRDefault="001340F3" w:rsidP="001340F3">
      <w:pPr>
        <w:pStyle w:val="ListParagraph"/>
        <w:numPr>
          <w:ilvl w:val="0"/>
          <w:numId w:val="0"/>
        </w:numPr>
        <w:ind w:left="720"/>
      </w:pPr>
    </w:p>
    <w:p w14:paraId="4E615348" w14:textId="7791B619" w:rsidR="001340F3" w:rsidRDefault="001340F3" w:rsidP="001340F3">
      <w:r w:rsidRPr="001340F3">
        <w:rPr>
          <w:noProof/>
        </w:rPr>
        <w:drawing>
          <wp:inline distT="0" distB="0" distL="0" distR="0" wp14:anchorId="2258A071" wp14:editId="35C94A10">
            <wp:extent cx="6858000" cy="21374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469413318"/>
    </w:p>
    <w:p w14:paraId="47271CF4" w14:textId="25B40368" w:rsidR="006E7D35" w:rsidRDefault="001340F3" w:rsidP="0034649B">
      <w:pPr>
        <w:pStyle w:val="ListParagraph"/>
        <w:numPr>
          <w:ilvl w:val="0"/>
          <w:numId w:val="34"/>
        </w:numPr>
      </w:pPr>
      <w:r>
        <w:t>Guarde la nueva pagina</w:t>
      </w:r>
      <w:bookmarkEnd w:id="6"/>
    </w:p>
    <w:p w14:paraId="05F369DA" w14:textId="799E2BA4" w:rsidR="006E7D35" w:rsidRDefault="006E7D35" w:rsidP="006E7D35"/>
    <w:p w14:paraId="43FD3CE5" w14:textId="65160304" w:rsidR="006E7D35" w:rsidRDefault="006E7D35" w:rsidP="006E7D35"/>
    <w:p w14:paraId="187EAAE4" w14:textId="4E6E98A9" w:rsidR="006E7D35" w:rsidRDefault="006E7D35" w:rsidP="006E7D35"/>
    <w:p w14:paraId="03E36F34" w14:textId="472DCF45" w:rsidR="006E7D35" w:rsidRDefault="006E7D35" w:rsidP="006E7D35"/>
    <w:p w14:paraId="43755871" w14:textId="07CEC0BE" w:rsidR="006E7D35" w:rsidRDefault="006E7D35" w:rsidP="006E7D35"/>
    <w:p w14:paraId="21C4FCC3" w14:textId="1D21801C" w:rsidR="006E7D35" w:rsidRDefault="006E7D35" w:rsidP="006E7D35"/>
    <w:p w14:paraId="293C7FA6" w14:textId="10F9D61B" w:rsidR="006E7D35" w:rsidRDefault="006E7D35" w:rsidP="006E7D35"/>
    <w:p w14:paraId="5B977245" w14:textId="5C079E33" w:rsidR="006E7D35" w:rsidRDefault="006E7D35" w:rsidP="006E7D35"/>
    <w:p w14:paraId="2B4D0244" w14:textId="445CA838" w:rsidR="006E7D35" w:rsidRDefault="006E7D35" w:rsidP="006E7D35"/>
    <w:p w14:paraId="31AE4B0E" w14:textId="06822258" w:rsidR="006E7D35" w:rsidRDefault="006E7D35" w:rsidP="006E7D35"/>
    <w:p w14:paraId="496C3DAB" w14:textId="5886AFB2" w:rsidR="006E7D35" w:rsidRDefault="006E7D35" w:rsidP="006E7D35"/>
    <w:p w14:paraId="420F330E" w14:textId="5C266F6F" w:rsidR="006E7D35" w:rsidRDefault="006E7D35" w:rsidP="006E7D35"/>
    <w:p w14:paraId="498DDCE0" w14:textId="625F5843" w:rsidR="006E7D35" w:rsidRDefault="006E7D35" w:rsidP="006E7D35"/>
    <w:p w14:paraId="7EC9E8D7" w14:textId="22F66C87" w:rsidR="006E7D35" w:rsidRDefault="006E7D35" w:rsidP="006E7D35"/>
    <w:p w14:paraId="62AE4A96" w14:textId="53704AA3" w:rsidR="006E7D35" w:rsidRDefault="006E7D35" w:rsidP="006E7D35"/>
    <w:p w14:paraId="15EC2982" w14:textId="20010EFC" w:rsidR="006E7D35" w:rsidRDefault="006E7D35" w:rsidP="006E7D35"/>
    <w:p w14:paraId="63A89A35" w14:textId="5630DA17" w:rsidR="006E7D35" w:rsidRDefault="006E7D35" w:rsidP="006E7D35"/>
    <w:p w14:paraId="2B2B8158" w14:textId="3F0DD068" w:rsidR="006E7D35" w:rsidRDefault="006E7D35" w:rsidP="006E7D35"/>
    <w:p w14:paraId="1000EB8B" w14:textId="0E58EB19" w:rsidR="006E7D35" w:rsidRDefault="006E7D35" w:rsidP="006E7D35"/>
    <w:p w14:paraId="043FC905" w14:textId="1E0F7B5E" w:rsidR="006E7D35" w:rsidRDefault="006E7D35" w:rsidP="006E7D35"/>
    <w:p w14:paraId="52FC819D" w14:textId="3C055447" w:rsidR="006E7D35" w:rsidRDefault="006E7D35" w:rsidP="006E7D35"/>
    <w:p w14:paraId="337F0561" w14:textId="2AFE2F0F" w:rsidR="006E7D35" w:rsidRDefault="006E7D35" w:rsidP="006E7D35"/>
    <w:p w14:paraId="74601D99" w14:textId="265C7DE8" w:rsidR="006E7D35" w:rsidRDefault="006E7D35" w:rsidP="006E7D35"/>
    <w:p w14:paraId="4556E28E" w14:textId="313E410C" w:rsidR="006E7D35" w:rsidRDefault="006E7D35" w:rsidP="006E7D35"/>
    <w:p w14:paraId="504D52E4" w14:textId="77777777" w:rsidR="006E7D35" w:rsidRDefault="006E7D35" w:rsidP="006E7D35"/>
    <w:p w14:paraId="5F3210DE" w14:textId="48B79DA2" w:rsidR="00A24A1E" w:rsidRDefault="001340F3" w:rsidP="0034649B">
      <w:pPr>
        <w:pStyle w:val="Heading1"/>
      </w:pPr>
      <w:bookmarkStart w:id="7" w:name="_Toc18595573"/>
      <w:r>
        <w:t>Car</w:t>
      </w:r>
      <w:r w:rsidR="00344898">
        <w:t>ga de Documentación</w:t>
      </w:r>
      <w:bookmarkEnd w:id="7"/>
    </w:p>
    <w:p w14:paraId="0B25CD85" w14:textId="2FD9D81D" w:rsidR="00A4431D" w:rsidRDefault="00344898" w:rsidP="00617C31">
      <w:r>
        <w:t>Deberá cargar los archivos que va a usar Transparencia y asociarlos a la sección</w:t>
      </w:r>
    </w:p>
    <w:p w14:paraId="2823723F" w14:textId="1F35EBBE" w:rsidR="00617C31" w:rsidRPr="00617C31" w:rsidRDefault="00617C31" w:rsidP="00617C31">
      <w:pPr>
        <w:pStyle w:val="Heading2"/>
      </w:pPr>
      <w:bookmarkStart w:id="8" w:name="_Toc18595574"/>
      <w:r w:rsidRPr="00617C31">
        <w:t>Código de Ética</w:t>
      </w:r>
      <w:bookmarkEnd w:id="8"/>
    </w:p>
    <w:p w14:paraId="72E2AAE8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Diríjase a la sección Documentos</w:t>
      </w:r>
    </w:p>
    <w:p w14:paraId="7CC3862E" w14:textId="77777777" w:rsidR="00617C31" w:rsidRDefault="00617C31" w:rsidP="00617C31">
      <w:pPr>
        <w:pStyle w:val="ListParagraph"/>
        <w:numPr>
          <w:ilvl w:val="0"/>
          <w:numId w:val="34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en el botón Nuevo Documento/Archivo</w:t>
      </w:r>
    </w:p>
    <w:p w14:paraId="73FF954F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 xml:space="preserve">Complete los datos como a continuación </w:t>
      </w:r>
    </w:p>
    <w:p w14:paraId="105BC50D" w14:textId="5D2CCD98" w:rsidR="00617C31" w:rsidRDefault="00617C31" w:rsidP="00617C31">
      <w:pPr>
        <w:pStyle w:val="ListParagraph"/>
        <w:numPr>
          <w:ilvl w:val="0"/>
          <w:numId w:val="34"/>
        </w:numPr>
      </w:pPr>
      <w:r>
        <w:t>(los archivos a cargar están dentro de la carpeta “Archivos a cargar”)</w:t>
      </w:r>
    </w:p>
    <w:p w14:paraId="2BA33A6C" w14:textId="46C702DD" w:rsidR="00617C31" w:rsidRDefault="00617C31" w:rsidP="00617C31">
      <w:r w:rsidRPr="00617C31">
        <w:rPr>
          <w:noProof/>
        </w:rPr>
        <w:drawing>
          <wp:inline distT="0" distB="0" distL="0" distR="0" wp14:anchorId="5BC5A499" wp14:editId="00A3E8D3">
            <wp:extent cx="6858000" cy="37395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0BA4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En el campo Descripción agregue el siguiente texto (es MUY importante que esté tal cuál escrito)</w:t>
      </w:r>
    </w:p>
    <w:p w14:paraId="4C9C5437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</w:p>
    <w:p w14:paraId="50AE1133" w14:textId="6031AE9C" w:rsidR="00617C31" w:rsidRDefault="00617C31" w:rsidP="00617C31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&lt;p&gt;El presente Código es un conjunto de pautas, reglas y derechos destinado a regular el comportamiento ético y las buenas prácticas de las Empresas Asociadas, de los Directivos, Delegaciones y empleados de la Cámara, entre éstos y terceros vinculados. &lt;/p&gt;&lt;p&gt;Asimismo sirve como guía para las Empresas Asociadas dándoles un marco de referencia para sus propios programas de integridad, e intenta ser un vehículo que comunique y demuestre a la sociedad el aporte de la Institución en materia de liderazgo y compromiso con la transparencia y las buenas </w:t>
      </w:r>
      <w:proofErr w:type="gram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prácticas.&lt;</w:t>
      </w:r>
      <w:proofErr w:type="gram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/p&gt;&lt;p&gt;Su cumplimiento es obligatorio para las Empresas Asociadas, Directivos, Delegaciones y empleados de la Cámara, y los terceros vinculados. Asimismo la Cámara aspira a que este Código y el espíritu que lo guía, sea adoptado también por todos los actores de la Cadena de Valor de la Industria de la Construcción del país.&lt;/p&gt;&lt;p&gt;Las Empresas Asociadas serán notificadas de su contenido y se obligarán a contar con programas de integridad que respeten los principios y las reglas descriptos en el Código de Ética.&lt;/p&gt;&lt;p&gt;La violación a este Código por parte de un Empleado, Directivo o Asociado de una Empresa Asociada o de una Delegación o de quien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actue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en representación directa o indirecta de la misma, será considerada como una violación del sujeto directamente alcanzado por este Código.&lt;/p&gt;</w:t>
      </w:r>
    </w:p>
    <w:p w14:paraId="17E3A647" w14:textId="77777777" w:rsidR="00617C31" w:rsidRDefault="00617C31" w:rsidP="00617C31"/>
    <w:p w14:paraId="40D6C032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En la pestaña secciones agregue la siguiente sección:</w:t>
      </w:r>
    </w:p>
    <w:p w14:paraId="099822DF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  <w:r w:rsidRPr="00A4431D">
        <w:rPr>
          <w:noProof/>
        </w:rPr>
        <w:drawing>
          <wp:inline distT="0" distB="0" distL="0" distR="0" wp14:anchorId="0464CF5E" wp14:editId="2A7406BE">
            <wp:extent cx="2372056" cy="381053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7D49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</w:p>
    <w:p w14:paraId="0FFE2863" w14:textId="77777777" w:rsidR="00617C31" w:rsidRDefault="00617C31" w:rsidP="00617C31">
      <w:pPr>
        <w:pStyle w:val="Heading2"/>
        <w:rPr>
          <w:color w:val="auto"/>
          <w:shd w:val="clear" w:color="auto" w:fill="B8E4FF"/>
        </w:rPr>
      </w:pPr>
    </w:p>
    <w:p w14:paraId="12F923C4" w14:textId="27CD7494" w:rsidR="00617C31" w:rsidRPr="00A4431D" w:rsidRDefault="00617C31" w:rsidP="00617C31">
      <w:pPr>
        <w:pStyle w:val="Heading2"/>
        <w:rPr>
          <w:color w:val="auto"/>
        </w:rPr>
      </w:pPr>
      <w:bookmarkStart w:id="9" w:name="_Toc18595575"/>
      <w:r>
        <w:rPr>
          <w:color w:val="auto"/>
          <w:shd w:val="clear" w:color="auto" w:fill="B8E4FF"/>
        </w:rPr>
        <w:t>Aprobación del programa</w:t>
      </w:r>
      <w:bookmarkEnd w:id="9"/>
    </w:p>
    <w:p w14:paraId="7ADDC39B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Diríjase a la sección Documentos</w:t>
      </w:r>
    </w:p>
    <w:p w14:paraId="28A6145C" w14:textId="77777777" w:rsidR="00617C31" w:rsidRDefault="00617C31" w:rsidP="00617C31">
      <w:pPr>
        <w:pStyle w:val="ListParagraph"/>
        <w:numPr>
          <w:ilvl w:val="0"/>
          <w:numId w:val="34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en el botón Nuevo Documento/Archivo</w:t>
      </w:r>
    </w:p>
    <w:p w14:paraId="0667DB6D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 xml:space="preserve">Complete los datos como a continuación </w:t>
      </w:r>
    </w:p>
    <w:p w14:paraId="59599B72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(los archivos a cargar están dentro de la carpeta “Archivos a cargar”)</w:t>
      </w:r>
    </w:p>
    <w:p w14:paraId="5DAD3CC1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</w:p>
    <w:p w14:paraId="5A0097DF" w14:textId="77777777" w:rsidR="00617C31" w:rsidRDefault="00617C31" w:rsidP="00617C31">
      <w:r w:rsidRPr="00A4431D">
        <w:rPr>
          <w:noProof/>
        </w:rPr>
        <w:drawing>
          <wp:inline distT="0" distB="0" distL="0" distR="0" wp14:anchorId="3B087839" wp14:editId="4EF8F37B">
            <wp:extent cx="6858000" cy="36887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2518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En el campo Descripción agregue el siguiente texto (es MUY importante que esté tal cuál escrito)</w:t>
      </w:r>
    </w:p>
    <w:p w14:paraId="1CCEF6D1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</w:p>
    <w:p w14:paraId="4ADF7562" w14:textId="77777777" w:rsidR="00617C31" w:rsidRPr="00A4431D" w:rsidRDefault="00617C31" w:rsidP="00617C31">
      <w:pPr>
        <w:pStyle w:val="ListParagraph"/>
        <w:numPr>
          <w:ilvl w:val="0"/>
          <w:numId w:val="0"/>
        </w:numPr>
        <w:ind w:left="720"/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&lt;p&gt;Con fecha 26º de Agosto de </w:t>
      </w:r>
      <w:proofErr w:type="gram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2019 ,</w:t>
      </w:r>
      <w:proofErr w:type="gram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el Consejo Ejecutivo de la Cámara Argentina de la Construcción ha aprobado la implementación de un &lt;em&gt;programa de integridad&lt;/em&gt; para impulsar e instalar prácticas de control sobre las políticas de transparencia y ética que deben regir el accionar de la empresa. &lt;/p&gt;</w:t>
      </w:r>
    </w:p>
    <w:p w14:paraId="79A7190C" w14:textId="77777777" w:rsidR="00617C31" w:rsidRDefault="00617C31" w:rsidP="00617C31"/>
    <w:p w14:paraId="1A78E982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En la pestaña secciones agregue la siguiente sección:</w:t>
      </w:r>
    </w:p>
    <w:p w14:paraId="2BA2D55A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  <w:r w:rsidRPr="00A4431D">
        <w:rPr>
          <w:noProof/>
        </w:rPr>
        <w:drawing>
          <wp:inline distT="0" distB="0" distL="0" distR="0" wp14:anchorId="3FA1882E" wp14:editId="32F22607">
            <wp:extent cx="2372056" cy="381053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AF38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</w:p>
    <w:p w14:paraId="4051C2CC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</w:p>
    <w:p w14:paraId="1BAAE294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</w:p>
    <w:p w14:paraId="1DF90B76" w14:textId="0A55907D" w:rsidR="00617C31" w:rsidRDefault="00617C31" w:rsidP="00B86B60">
      <w:pPr>
        <w:pStyle w:val="Heading1"/>
      </w:pPr>
    </w:p>
    <w:p w14:paraId="0F94BD77" w14:textId="77777777" w:rsidR="00617C31" w:rsidRPr="00617C31" w:rsidRDefault="00617C31" w:rsidP="00617C31"/>
    <w:p w14:paraId="7232832D" w14:textId="77777777" w:rsidR="00617C31" w:rsidRDefault="00617C31" w:rsidP="00617C31">
      <w:pPr>
        <w:pStyle w:val="Heading2"/>
        <w:rPr>
          <w:color w:val="auto"/>
          <w:shd w:val="clear" w:color="auto" w:fill="B8E4FF"/>
        </w:rPr>
      </w:pPr>
    </w:p>
    <w:p w14:paraId="0DBFD7FB" w14:textId="77777777" w:rsidR="00617C31" w:rsidRDefault="00617C31" w:rsidP="00617C31">
      <w:pPr>
        <w:pStyle w:val="Heading2"/>
        <w:rPr>
          <w:color w:val="auto"/>
          <w:shd w:val="clear" w:color="auto" w:fill="B8E4FF"/>
        </w:rPr>
      </w:pPr>
    </w:p>
    <w:p w14:paraId="5F24B4E8" w14:textId="16DF40A6" w:rsidR="00617C31" w:rsidRPr="00A4431D" w:rsidRDefault="00617C31" w:rsidP="00617C31">
      <w:pPr>
        <w:pStyle w:val="Heading2"/>
        <w:rPr>
          <w:color w:val="auto"/>
        </w:rPr>
      </w:pPr>
      <w:bookmarkStart w:id="10" w:name="_Toc18595576"/>
      <w:r w:rsidRPr="00A4431D">
        <w:rPr>
          <w:color w:val="auto"/>
          <w:shd w:val="clear" w:color="auto" w:fill="B8E4FF"/>
        </w:rPr>
        <w:t>Comité Asesor de Integridad</w:t>
      </w:r>
      <w:bookmarkEnd w:id="10"/>
    </w:p>
    <w:p w14:paraId="1E3D1860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Diríjase a la sección Documentos</w:t>
      </w:r>
    </w:p>
    <w:p w14:paraId="28DCEA87" w14:textId="77777777" w:rsidR="00617C31" w:rsidRDefault="00617C31" w:rsidP="00617C31">
      <w:pPr>
        <w:pStyle w:val="ListParagraph"/>
        <w:numPr>
          <w:ilvl w:val="0"/>
          <w:numId w:val="34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en el botón Nuevo Documento/Archivo</w:t>
      </w:r>
    </w:p>
    <w:p w14:paraId="3E1DF3BE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 xml:space="preserve">Complete los datos como a continuación </w:t>
      </w:r>
    </w:p>
    <w:p w14:paraId="1E1C8A6E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(los archivos a cargar están dentro de la carpeta “Archivos a cargar”)</w:t>
      </w:r>
    </w:p>
    <w:p w14:paraId="47F75F99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</w:p>
    <w:p w14:paraId="781B4EEA" w14:textId="77777777" w:rsidR="00617C31" w:rsidRDefault="00617C31" w:rsidP="00617C31">
      <w:r w:rsidRPr="00A4431D">
        <w:rPr>
          <w:noProof/>
        </w:rPr>
        <w:drawing>
          <wp:inline distT="0" distB="0" distL="0" distR="0" wp14:anchorId="332FC4CD" wp14:editId="4A9DA977">
            <wp:extent cx="6858000" cy="366839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5B25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En el campo Descripción agregue el siguiente texto (es MUY importante que esté tal cuál escrito)</w:t>
      </w:r>
    </w:p>
    <w:p w14:paraId="44488943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</w:p>
    <w:p w14:paraId="2DC69B9E" w14:textId="77777777" w:rsidR="00617C31" w:rsidRDefault="00617C31" w:rsidP="00617C31">
      <w:pPr>
        <w:pStyle w:val="ListParagraph"/>
        <w:numPr>
          <w:ilvl w:val="0"/>
          <w:numId w:val="0"/>
        </w:numPr>
        <w:ind w:left="72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&lt;p&gt;La Cámara ha constituido un Comité Asesor de Integridad, que tiene entre sus objetivos asesorar al Consejo Ejecutivo en la mejor difusión e implementación de este Código, velando por su conocimiento, comprensión y respeto.&lt;/p&gt;&lt;p&gt;El Comité Asesor de Integridad será un órgano independiente y estará compuesto por 3 personalidades externas a la Cámara y de reconocido renombre nacional e internacional por su actuación en aspectos de la industria y en aspectos de la Ética, Transparencia e Integridad.&lt;/p&gt;&lt;p&gt;Uno de ellos ejercerá como Presidente y tendrá a su cargo los aspectos de representación y las tareas ejecutivas del Consejo, así como la relación directa con el Presidente de la Cámara, el Consejo Ejecutivo y el Oficial de Cumplimiento Interno. Los restantes miembros del Consejo serán Vocales e intervendrán en el asesoramiento sobre las situaciones planteadas y en la recomendación de las acciones a adoptar en caso de eventuales inconductas.&lt;/p&gt;&lt;p&gt;Los miembros del Consejo serán designados por el Consejo Ejecutivo de la Cámara a instancias de su Presidente, durarán un año en su cargo y serán reelegibles indefinidamente.&lt;/p&gt; &lt;table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class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="table"&gt;&lt;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tbody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th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&gt;Coordinador interno: &lt;/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th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&gt;Ing. Cecilia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Cavedo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&lt;/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th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rowspan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="4"&gt;Consejo Asesor de Integridad:&lt;/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th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&gt;Dr. Hugo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Wortman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Jofré&lt;/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&gt;Ing. Martín Carriquiry&lt;/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&gt;Ing. Jorge Mas Figueroa&lt;/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td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tbody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&gt;&lt;/table&gt;</w:t>
      </w:r>
    </w:p>
    <w:p w14:paraId="374CD2CB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En la pestaña secciones agregue la siguiente sección:</w:t>
      </w:r>
    </w:p>
    <w:p w14:paraId="193F79C9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  <w:r w:rsidRPr="00A4431D">
        <w:rPr>
          <w:noProof/>
        </w:rPr>
        <w:drawing>
          <wp:inline distT="0" distB="0" distL="0" distR="0" wp14:anchorId="1D7B0E87" wp14:editId="14E911C9">
            <wp:extent cx="2372056" cy="38105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6F47" w14:textId="77777777" w:rsidR="00617C31" w:rsidRPr="00617C31" w:rsidRDefault="00617C31" w:rsidP="00617C31"/>
    <w:p w14:paraId="79D6D97A" w14:textId="42620D7D" w:rsidR="00617C31" w:rsidRDefault="00617C31" w:rsidP="00B86B60">
      <w:pPr>
        <w:pStyle w:val="Heading1"/>
      </w:pPr>
    </w:p>
    <w:p w14:paraId="46AC4B1A" w14:textId="5ACA045A" w:rsidR="00617C31" w:rsidRDefault="00617C31" w:rsidP="00617C31"/>
    <w:p w14:paraId="48E79A55" w14:textId="13CD6A17" w:rsidR="00617C31" w:rsidRDefault="00617C31" w:rsidP="00617C31">
      <w:pPr>
        <w:pStyle w:val="Heading2"/>
      </w:pPr>
      <w:bookmarkStart w:id="11" w:name="_Toc18595577"/>
      <w:r>
        <w:t>Capacitaciones obligatorias</w:t>
      </w:r>
      <w:bookmarkEnd w:id="11"/>
    </w:p>
    <w:p w14:paraId="4A6BA6C8" w14:textId="77777777" w:rsidR="00617C31" w:rsidRPr="00617C31" w:rsidRDefault="00617C31" w:rsidP="00617C31"/>
    <w:p w14:paraId="78189B72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Diríjase a la sección Documentos</w:t>
      </w:r>
    </w:p>
    <w:p w14:paraId="63106C2F" w14:textId="77777777" w:rsidR="00617C31" w:rsidRDefault="00617C31" w:rsidP="00617C31">
      <w:pPr>
        <w:pStyle w:val="ListParagraph"/>
        <w:numPr>
          <w:ilvl w:val="0"/>
          <w:numId w:val="34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en el botón Nuevo Documento/Archivo</w:t>
      </w:r>
    </w:p>
    <w:p w14:paraId="08132603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 xml:space="preserve">Complete los datos como a continuación </w:t>
      </w:r>
    </w:p>
    <w:p w14:paraId="61A5F9E2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(los archivos a cargar están dentro de la carpeta “Archivos a cargar”)</w:t>
      </w:r>
    </w:p>
    <w:p w14:paraId="3770472B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</w:p>
    <w:p w14:paraId="6966FDF5" w14:textId="77777777" w:rsidR="00617C31" w:rsidRDefault="00617C31" w:rsidP="00617C31">
      <w:r w:rsidRPr="00065650">
        <w:rPr>
          <w:noProof/>
        </w:rPr>
        <w:drawing>
          <wp:inline distT="0" distB="0" distL="0" distR="0" wp14:anchorId="2D2FECBF" wp14:editId="229A2CD6">
            <wp:extent cx="6858000" cy="36747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88D4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En el campo Descripción agregue el siguiente texto (es MUY importante que esté tal cuál escrito)</w:t>
      </w:r>
    </w:p>
    <w:p w14:paraId="67730B46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</w:p>
    <w:p w14:paraId="4384699A" w14:textId="77777777" w:rsidR="00617C31" w:rsidRDefault="00617C31" w:rsidP="00617C31">
      <w:pPr>
        <w:pStyle w:val="ListParagraph"/>
        <w:numPr>
          <w:ilvl w:val="0"/>
          <w:numId w:val="0"/>
        </w:numPr>
        <w:ind w:left="72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&lt;p&gt;La Cámara realizará capacitaciones sobre el Código de Ética, al menos una vez al año, a la que deberán prestar asistencia obligatoria representantes de la dirección o área de cumplimiento de cada Empresa </w:t>
      </w:r>
      <w:proofErr w:type="gram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Asociada.&lt;</w:t>
      </w:r>
      <w:proofErr w:type="gram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/p&gt;</w:t>
      </w:r>
    </w:p>
    <w:p w14:paraId="49D4055F" w14:textId="77777777" w:rsidR="00617C31" w:rsidRDefault="00617C31" w:rsidP="00617C31">
      <w:pPr>
        <w:pStyle w:val="ListParagraph"/>
        <w:numPr>
          <w:ilvl w:val="0"/>
          <w:numId w:val="0"/>
        </w:numPr>
        <w:ind w:left="72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14:paraId="65DEF1D7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En la pestaña secciones agregue la siguiente sección:</w:t>
      </w:r>
    </w:p>
    <w:p w14:paraId="34F0A743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  <w:r w:rsidRPr="00A4431D">
        <w:rPr>
          <w:noProof/>
        </w:rPr>
        <w:drawing>
          <wp:inline distT="0" distB="0" distL="0" distR="0" wp14:anchorId="0FB6D23B" wp14:editId="73ABD5A8">
            <wp:extent cx="2372056" cy="381053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8D3C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Guarde el nuevo archivo</w:t>
      </w:r>
    </w:p>
    <w:p w14:paraId="1315DDB8" w14:textId="1EEA29DD" w:rsidR="00617C31" w:rsidRDefault="00617C31" w:rsidP="00617C31"/>
    <w:p w14:paraId="1854C9A5" w14:textId="04751883" w:rsidR="00617C31" w:rsidRDefault="00617C31" w:rsidP="00617C31"/>
    <w:p w14:paraId="1B39F9E3" w14:textId="7D379105" w:rsidR="00617C31" w:rsidRDefault="00617C31" w:rsidP="00617C31"/>
    <w:p w14:paraId="57C3721D" w14:textId="1FD4FC87" w:rsidR="00617C31" w:rsidRDefault="00617C31" w:rsidP="00617C31"/>
    <w:p w14:paraId="48E897D1" w14:textId="239D077B" w:rsidR="00617C31" w:rsidRDefault="00617C31" w:rsidP="00617C31"/>
    <w:p w14:paraId="5A34C98E" w14:textId="47426240" w:rsidR="00617C31" w:rsidRDefault="00617C31" w:rsidP="00617C31"/>
    <w:p w14:paraId="58C00505" w14:textId="47670AA0" w:rsidR="00617C31" w:rsidRDefault="00617C31" w:rsidP="00617C31"/>
    <w:p w14:paraId="570F7896" w14:textId="5FA77885" w:rsidR="00617C31" w:rsidRDefault="00617C31" w:rsidP="00617C31"/>
    <w:p w14:paraId="36C77044" w14:textId="1140B7FB" w:rsidR="00617C31" w:rsidRDefault="00617C31" w:rsidP="00617C31"/>
    <w:p w14:paraId="7ADEC7AF" w14:textId="65248306" w:rsidR="00617C31" w:rsidRDefault="00617C31" w:rsidP="00617C31"/>
    <w:p w14:paraId="52B77F40" w14:textId="77777777" w:rsidR="00617C31" w:rsidRPr="006E7D35" w:rsidRDefault="00617C31" w:rsidP="00617C31">
      <w:pPr>
        <w:pStyle w:val="Heading2"/>
      </w:pPr>
      <w:bookmarkStart w:id="12" w:name="_Toc18595578"/>
      <w:r>
        <w:t>Nota de adhesión</w:t>
      </w:r>
      <w:bookmarkEnd w:id="12"/>
    </w:p>
    <w:p w14:paraId="64999E94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Diríjase a la sección Documentos</w:t>
      </w:r>
    </w:p>
    <w:p w14:paraId="746575EB" w14:textId="77777777" w:rsidR="00617C31" w:rsidRDefault="00617C31" w:rsidP="00617C31">
      <w:pPr>
        <w:pStyle w:val="ListParagraph"/>
        <w:numPr>
          <w:ilvl w:val="0"/>
          <w:numId w:val="34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en el botón Nuevo Documento/Archivo</w:t>
      </w:r>
    </w:p>
    <w:p w14:paraId="7369B69F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 xml:space="preserve">Complete los datos como a continuación </w:t>
      </w:r>
    </w:p>
    <w:p w14:paraId="398FF483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(los archivos a cargar están dentro de la carpeta “Archivos a cargar”)</w:t>
      </w:r>
    </w:p>
    <w:p w14:paraId="62A41E14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</w:p>
    <w:p w14:paraId="4D22D2F6" w14:textId="77777777" w:rsidR="00617C31" w:rsidRDefault="00617C31" w:rsidP="00617C31">
      <w:pPr>
        <w:ind w:left="360"/>
      </w:pPr>
      <w:r w:rsidRPr="006E7D35">
        <w:rPr>
          <w:noProof/>
        </w:rPr>
        <w:drawing>
          <wp:inline distT="0" distB="0" distL="0" distR="0" wp14:anchorId="24FF8AD1" wp14:editId="7A7D3064">
            <wp:extent cx="6858000" cy="34791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FE35" w14:textId="77777777" w:rsidR="00617C31" w:rsidRDefault="00617C31" w:rsidP="00617C31">
      <w:pPr>
        <w:pStyle w:val="ListParagraph"/>
        <w:numPr>
          <w:ilvl w:val="0"/>
          <w:numId w:val="34"/>
        </w:numPr>
      </w:pPr>
      <w:r>
        <w:t>En la pestaña Secciones agregue la sección:</w:t>
      </w:r>
    </w:p>
    <w:p w14:paraId="503C2519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  <w:r w:rsidRPr="00065650">
        <w:rPr>
          <w:noProof/>
        </w:rPr>
        <w:drawing>
          <wp:inline distT="0" distB="0" distL="0" distR="0" wp14:anchorId="2FB65C92" wp14:editId="020A2AC7">
            <wp:extent cx="2333951" cy="32389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14DD" w14:textId="77777777" w:rsidR="00617C31" w:rsidRDefault="00617C31" w:rsidP="00617C31">
      <w:pPr>
        <w:pStyle w:val="ListParagraph"/>
        <w:numPr>
          <w:ilvl w:val="0"/>
          <w:numId w:val="0"/>
        </w:numPr>
        <w:ind w:left="720"/>
      </w:pPr>
    </w:p>
    <w:p w14:paraId="69F52186" w14:textId="77777777" w:rsidR="00617C31" w:rsidRDefault="00617C31" w:rsidP="00617C31">
      <w:pPr>
        <w:pStyle w:val="Heading2"/>
      </w:pPr>
    </w:p>
    <w:p w14:paraId="7C13F734" w14:textId="77777777" w:rsidR="00617C31" w:rsidRDefault="00617C31" w:rsidP="00617C31">
      <w:pPr>
        <w:pStyle w:val="Heading2"/>
      </w:pPr>
    </w:p>
    <w:p w14:paraId="44C36601" w14:textId="5B17D0AF" w:rsidR="00617C31" w:rsidRDefault="00617C31" w:rsidP="00617C31"/>
    <w:p w14:paraId="3BADB2DA" w14:textId="3673C2E0" w:rsidR="00617C31" w:rsidRDefault="00617C31" w:rsidP="00617C31"/>
    <w:p w14:paraId="1207DA81" w14:textId="041BE0AF" w:rsidR="00617C31" w:rsidRDefault="00617C31" w:rsidP="00617C31"/>
    <w:p w14:paraId="3C8743D6" w14:textId="41105BEA" w:rsidR="00617C31" w:rsidRDefault="00617C31" w:rsidP="00617C31"/>
    <w:p w14:paraId="2BA2F6EE" w14:textId="5B39695D" w:rsidR="00617C31" w:rsidRDefault="00617C31" w:rsidP="00617C31"/>
    <w:p w14:paraId="448BF6B7" w14:textId="1167BAA1" w:rsidR="00617C31" w:rsidRDefault="00617C31" w:rsidP="00617C31"/>
    <w:p w14:paraId="536F5B2C" w14:textId="42AB144D" w:rsidR="00617C31" w:rsidRDefault="00617C31" w:rsidP="00617C31"/>
    <w:p w14:paraId="3836A929" w14:textId="6E26A64F" w:rsidR="00617C31" w:rsidRDefault="00617C31" w:rsidP="00617C31"/>
    <w:p w14:paraId="5BC72427" w14:textId="4195B3FA" w:rsidR="00617C31" w:rsidRDefault="00617C31" w:rsidP="00617C31"/>
    <w:p w14:paraId="27265DCE" w14:textId="4925AA87" w:rsidR="00617C31" w:rsidRDefault="00617C31" w:rsidP="00617C31"/>
    <w:p w14:paraId="450BDAEE" w14:textId="55A7E90A" w:rsidR="00617C31" w:rsidRDefault="00617C31" w:rsidP="00617C31"/>
    <w:p w14:paraId="25A3F901" w14:textId="2A27DD2A" w:rsidR="00617C31" w:rsidRDefault="00617C31" w:rsidP="00617C31"/>
    <w:p w14:paraId="565C548C" w14:textId="41F314F2" w:rsidR="00617C31" w:rsidRDefault="00617C31" w:rsidP="00617C31"/>
    <w:p w14:paraId="25775F48" w14:textId="77777777" w:rsidR="00617C31" w:rsidRPr="00617C31" w:rsidRDefault="00617C31" w:rsidP="00617C31"/>
    <w:p w14:paraId="0A40A0F7" w14:textId="2C2045B5" w:rsidR="009C1810" w:rsidRDefault="00617C31" w:rsidP="00617C31">
      <w:pPr>
        <w:pStyle w:val="Heading1"/>
      </w:pPr>
      <w:bookmarkStart w:id="13" w:name="_Toc18595579"/>
      <w:proofErr w:type="spellStart"/>
      <w:r>
        <w:t>Store</w:t>
      </w:r>
      <w:r w:rsidR="001771D4">
        <w:t>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de base de datos</w:t>
      </w:r>
      <w:bookmarkEnd w:id="13"/>
    </w:p>
    <w:p w14:paraId="0C257EAA" w14:textId="4967D404" w:rsidR="007F411C" w:rsidRPr="007F411C" w:rsidRDefault="007F411C" w:rsidP="007F411C">
      <w:pPr>
        <w:pStyle w:val="Heading2"/>
      </w:pPr>
      <w:bookmarkStart w:id="14" w:name="_Toc18595580"/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Secciones_Get</w:t>
      </w:r>
      <w:bookmarkEnd w:id="14"/>
      <w:r w:rsidR="00A2757E">
        <w:t>Documentos</w:t>
      </w:r>
      <w:proofErr w:type="spellEnd"/>
    </w:p>
    <w:p w14:paraId="06199255" w14:textId="01F3D32D" w:rsidR="00617C31" w:rsidRDefault="007F411C" w:rsidP="007F411C">
      <w:pPr>
        <w:pStyle w:val="ListParagraph"/>
        <w:numPr>
          <w:ilvl w:val="0"/>
          <w:numId w:val="34"/>
        </w:numPr>
      </w:pPr>
      <w:r>
        <w:t>Abra SQL Server Management</w:t>
      </w:r>
    </w:p>
    <w:p w14:paraId="01F91BF9" w14:textId="3F4AAC12" w:rsidR="007F411C" w:rsidRDefault="007F411C" w:rsidP="007F411C">
      <w:pPr>
        <w:pStyle w:val="ListParagraph"/>
        <w:numPr>
          <w:ilvl w:val="0"/>
          <w:numId w:val="34"/>
        </w:numPr>
      </w:pPr>
      <w:proofErr w:type="spellStart"/>
      <w:r>
        <w:t>Conectese</w:t>
      </w:r>
      <w:proofErr w:type="spellEnd"/>
      <w:r>
        <w:t xml:space="preserve"> a la base de datos</w:t>
      </w:r>
    </w:p>
    <w:p w14:paraId="426D494B" w14:textId="3DC6635E" w:rsidR="007F411C" w:rsidRDefault="007F411C" w:rsidP="007F411C">
      <w:pPr>
        <w:pStyle w:val="ListParagraph"/>
        <w:numPr>
          <w:ilvl w:val="0"/>
          <w:numId w:val="34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en el botón New </w:t>
      </w:r>
      <w:proofErr w:type="spellStart"/>
      <w:r>
        <w:t>Query</w:t>
      </w:r>
      <w:proofErr w:type="spellEnd"/>
    </w:p>
    <w:p w14:paraId="7EDED3F4" w14:textId="338FBE7D" w:rsidR="007F411C" w:rsidRDefault="007F411C" w:rsidP="007F411C">
      <w:pPr>
        <w:pStyle w:val="ListParagraph"/>
        <w:numPr>
          <w:ilvl w:val="0"/>
          <w:numId w:val="0"/>
        </w:numPr>
        <w:ind w:left="720"/>
      </w:pPr>
      <w:r w:rsidRPr="007F411C">
        <w:rPr>
          <w:noProof/>
        </w:rPr>
        <w:drawing>
          <wp:inline distT="0" distB="0" distL="0" distR="0" wp14:anchorId="6C464CD3" wp14:editId="5FFE22F3">
            <wp:extent cx="819264" cy="257211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7EB4" w14:textId="10571AAC" w:rsidR="007F411C" w:rsidRDefault="007F411C" w:rsidP="007F411C">
      <w:pPr>
        <w:pStyle w:val="ListParagraph"/>
        <w:numPr>
          <w:ilvl w:val="0"/>
          <w:numId w:val="34"/>
        </w:numPr>
      </w:pPr>
      <w:r>
        <w:t>Copie y pegue el siguiente Script</w:t>
      </w:r>
      <w:r w:rsidR="001415D4">
        <w:t>:</w:t>
      </w:r>
    </w:p>
    <w:p w14:paraId="324C4F30" w14:textId="5B84696F" w:rsidR="007F411C" w:rsidRDefault="007F411C" w:rsidP="007F411C"/>
    <w:p w14:paraId="3BB7BCA4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Camarco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2CCAF4E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16E0100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42949A6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Seccion_GetDocumentos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6/9/2019 15:43:07 ******/</w:t>
      </w:r>
    </w:p>
    <w:p w14:paraId="3EFB2751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420293D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0DAE8B2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1DBED9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552F3790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F737A04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1C91BD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0FF8E5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Seccion_GetDocumentos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2CC3EFC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6099228F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SeccionID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6DCFC00F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5607DFCE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0721D275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7938635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Documentos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</w:p>
    <w:p w14:paraId="31905F78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Documentos</w:t>
      </w:r>
      <w:proofErr w:type="spellEnd"/>
    </w:p>
    <w:p w14:paraId="0AAB4BA0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Documentos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Resources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ResourceID</w:t>
      </w:r>
      <w:proofErr w:type="spellEnd"/>
    </w:p>
    <w:p w14:paraId="6880E21C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Documentos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36F33B9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C201B18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ResourcesSecciones</w:t>
      </w:r>
      <w:proofErr w:type="spellEnd"/>
    </w:p>
    <w:p w14:paraId="06BC4E39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SeccionID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SeccionID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111A6C5" w14:textId="77777777" w:rsidR="00A2757E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35DF5F" w14:textId="1D3780AD" w:rsidR="001415D4" w:rsidRDefault="00A2757E" w:rsidP="00A275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E41DA18" w14:textId="77777777" w:rsidR="001415D4" w:rsidRDefault="001415D4" w:rsidP="007F41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63980C3B" w14:textId="5B1A313D" w:rsidR="001415D4" w:rsidRDefault="001415D4" w:rsidP="007F41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16DFCA07" w14:textId="47067BE5" w:rsidR="001415D4" w:rsidRDefault="001415D4" w:rsidP="001415D4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15D4">
        <w:rPr>
          <w:rFonts w:ascii="Consolas" w:hAnsi="Consolas" w:cs="Consolas"/>
          <w:color w:val="000000"/>
          <w:sz w:val="19"/>
          <w:szCs w:val="19"/>
          <w:highlight w:val="white"/>
        </w:rPr>
        <w:t>DONDE DICE [</w:t>
      </w:r>
      <w:proofErr w:type="spellStart"/>
      <w:r w:rsidRPr="001415D4">
        <w:rPr>
          <w:rFonts w:ascii="Consolas" w:hAnsi="Consolas" w:cs="Consolas"/>
          <w:color w:val="000000"/>
          <w:sz w:val="19"/>
          <w:szCs w:val="19"/>
          <w:highlight w:val="white"/>
        </w:rPr>
        <w:t>Camarco</w:t>
      </w:r>
      <w:proofErr w:type="spellEnd"/>
      <w:r w:rsidRPr="001415D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 el script)</w:t>
      </w:r>
      <w:r w:rsidRPr="001415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REEMPLAZAR 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 EL NOMBRE DE LA BASE DE DATOS</w:t>
      </w:r>
    </w:p>
    <w:p w14:paraId="1F2B83E2" w14:textId="2F58A1B6" w:rsidR="001415D4" w:rsidRDefault="001415D4" w:rsidP="001415D4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15D4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9365090" wp14:editId="63BDA03E">
            <wp:extent cx="1810003" cy="752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9888" w14:textId="77777777" w:rsidR="001415D4" w:rsidRPr="001415D4" w:rsidRDefault="001415D4" w:rsidP="001415D4">
      <w:pPr>
        <w:pStyle w:val="ListParagraph"/>
        <w:numPr>
          <w:ilvl w:val="0"/>
          <w:numId w:val="0"/>
        </w:numPr>
        <w:autoSpaceDE w:val="0"/>
        <w:autoSpaceDN w:val="0"/>
        <w:adjustRightInd w:val="0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666335" w14:textId="77777777" w:rsidR="007F411C" w:rsidRPr="001415D4" w:rsidRDefault="007F411C" w:rsidP="007F41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CDB27A" w14:textId="24500ADB" w:rsidR="007F411C" w:rsidRDefault="007F411C" w:rsidP="007F411C">
      <w:pPr>
        <w:pStyle w:val="ListParagraph"/>
        <w:numPr>
          <w:ilvl w:val="0"/>
          <w:numId w:val="34"/>
        </w:numPr>
      </w:pPr>
      <w:r>
        <w:t>Presione F5</w:t>
      </w:r>
    </w:p>
    <w:p w14:paraId="2DBD3FC3" w14:textId="5043EB43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58A557DC" w14:textId="5A2869B0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5B6B6BD0" w14:textId="4313F376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6F6FDB18" w14:textId="313510C5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5BD12284" w14:textId="012610B4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2C5B6856" w14:textId="49BE85C2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2D1E32A4" w14:textId="7A898090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0815FCFE" w14:textId="4E97464F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1C711AB8" w14:textId="3A1ACC67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312050CE" w14:textId="3FC8A9F4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102CDB8C" w14:textId="23EF3E89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2C3EDBD9" w14:textId="0284D1A7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3C6BA186" w14:textId="082071D2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5FBB2B20" w14:textId="2A72606A" w:rsidR="00F41AA0" w:rsidRDefault="00F41AA0" w:rsidP="00F41AA0">
      <w:pPr>
        <w:pStyle w:val="ListParagraph"/>
        <w:numPr>
          <w:ilvl w:val="0"/>
          <w:numId w:val="0"/>
        </w:numPr>
        <w:ind w:left="720"/>
      </w:pPr>
    </w:p>
    <w:p w14:paraId="00E98AAB" w14:textId="09267EB5" w:rsidR="00F41AA0" w:rsidRDefault="006A4B16" w:rsidP="006A4B16">
      <w:pPr>
        <w:pStyle w:val="Heading1"/>
      </w:pPr>
      <w:bookmarkStart w:id="15" w:name="_Toc18595581"/>
      <w:r>
        <w:t>Migración de la Solución</w:t>
      </w:r>
      <w:bookmarkEnd w:id="15"/>
    </w:p>
    <w:p w14:paraId="53A1A9F3" w14:textId="222E0B4A" w:rsidR="0090203B" w:rsidRDefault="006A4B16" w:rsidP="0090203B">
      <w:pPr>
        <w:pStyle w:val="ListParagraph"/>
        <w:numPr>
          <w:ilvl w:val="0"/>
          <w:numId w:val="34"/>
        </w:numPr>
      </w:pPr>
      <w:r>
        <w:t>Copie la carpeta Camarco</w:t>
      </w:r>
      <w:r w:rsidR="0090203B">
        <w:t>Test2</w:t>
      </w:r>
    </w:p>
    <w:p w14:paraId="5B73E455" w14:textId="50430874" w:rsidR="0090203B" w:rsidRDefault="0090203B" w:rsidP="0090203B">
      <w:pPr>
        <w:pStyle w:val="ListParagraph"/>
        <w:numPr>
          <w:ilvl w:val="0"/>
          <w:numId w:val="34"/>
        </w:numPr>
      </w:pPr>
      <w:r>
        <w:t xml:space="preserve">Navegue hacia </w:t>
      </w:r>
      <w:r w:rsidRPr="0090203B">
        <w:t>C:\inetpub\wwwroot</w:t>
      </w:r>
      <w:r w:rsidR="007C4FD7">
        <w:t>\  &lt;Carpeta del sitio de</w:t>
      </w:r>
      <w:bookmarkStart w:id="16" w:name="_GoBack"/>
      <w:bookmarkEnd w:id="16"/>
      <w:r w:rsidR="007C4FD7">
        <w:t xml:space="preserve"> Test&gt;</w:t>
      </w:r>
    </w:p>
    <w:p w14:paraId="44112BCE" w14:textId="33F30B38" w:rsidR="0090203B" w:rsidRPr="006A4B16" w:rsidRDefault="0090203B" w:rsidP="0090203B">
      <w:pPr>
        <w:pStyle w:val="ListParagraph"/>
        <w:numPr>
          <w:ilvl w:val="0"/>
          <w:numId w:val="34"/>
        </w:numPr>
      </w:pPr>
      <w:r>
        <w:t xml:space="preserve">Reemplace todos los archivos menos </w:t>
      </w:r>
      <w:proofErr w:type="spellStart"/>
      <w:r>
        <w:t>Web.Config</w:t>
      </w:r>
      <w:proofErr w:type="spellEnd"/>
    </w:p>
    <w:sectPr w:rsidR="0090203B" w:rsidRPr="006A4B16" w:rsidSect="006D3983">
      <w:headerReference w:type="default" r:id="rId28"/>
      <w:footerReference w:type="default" r:id="rId29"/>
      <w:pgSz w:w="12240" w:h="15840"/>
      <w:pgMar w:top="720" w:right="720" w:bottom="720" w:left="720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E9DCB" w14:textId="77777777" w:rsidR="00FC14D6" w:rsidRPr="00DB6691" w:rsidRDefault="00FC14D6" w:rsidP="00A24A1E">
      <w:pPr>
        <w:spacing w:line="240" w:lineRule="auto"/>
      </w:pPr>
      <w:r>
        <w:separator/>
      </w:r>
    </w:p>
  </w:endnote>
  <w:endnote w:type="continuationSeparator" w:id="0">
    <w:p w14:paraId="7819BB0C" w14:textId="77777777" w:rsidR="00FC14D6" w:rsidRPr="00DB6691" w:rsidRDefault="00FC14D6" w:rsidP="00A24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FF0006" w14:paraId="5F32110D" w14:textId="77777777">
      <w:tc>
        <w:tcPr>
          <w:tcW w:w="4500" w:type="pct"/>
          <w:tcBorders>
            <w:top w:val="single" w:sz="4" w:space="0" w:color="4C577F" w:themeColor="text1"/>
          </w:tcBorders>
        </w:tcPr>
        <w:p w14:paraId="5F32110B" w14:textId="77777777" w:rsidR="00FF0006" w:rsidRPr="003409E2" w:rsidRDefault="003409E2" w:rsidP="00790C8D">
          <w:pPr>
            <w:pStyle w:val="Header"/>
            <w:rPr>
              <w:szCs w:val="17"/>
            </w:rPr>
          </w:pPr>
          <w:r w:rsidRPr="0035445E">
            <w:rPr>
              <w:szCs w:val="17"/>
            </w:rPr>
            <w:t>Al Salir del Repositorio de Documentos del SGC, éste documento deja de ser un documento válido y vigente del Sistema de Gestión de la Calidad de la Empresa</w:t>
          </w:r>
          <w:r w:rsidR="00FF0006">
            <w:rPr>
              <w:sz w:val="17"/>
              <w:szCs w:val="17"/>
            </w:rPr>
            <w:t xml:space="preserve"> </w:t>
          </w:r>
        </w:p>
      </w:tc>
      <w:tc>
        <w:tcPr>
          <w:tcW w:w="500" w:type="pct"/>
          <w:tcBorders>
            <w:top w:val="single" w:sz="4" w:space="0" w:color="4C5680" w:themeColor="accent2"/>
          </w:tcBorders>
          <w:shd w:val="clear" w:color="auto" w:fill="39405F" w:themeFill="accent2" w:themeFillShade="BF"/>
        </w:tcPr>
        <w:p w14:paraId="5F32110C" w14:textId="77777777" w:rsidR="00FF0006" w:rsidRDefault="00AB115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F120D" w:rsidRPr="001F120D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F32110E" w14:textId="77777777" w:rsidR="00FF0006" w:rsidRPr="00790C8D" w:rsidRDefault="00FF0006">
    <w:pPr>
      <w:pStyle w:val="Footer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149A8" w14:textId="77777777" w:rsidR="00FC14D6" w:rsidRPr="00DB6691" w:rsidRDefault="00FC14D6" w:rsidP="00A24A1E">
      <w:pPr>
        <w:spacing w:line="240" w:lineRule="auto"/>
      </w:pPr>
      <w:r>
        <w:separator/>
      </w:r>
    </w:p>
  </w:footnote>
  <w:footnote w:type="continuationSeparator" w:id="0">
    <w:p w14:paraId="2C92AE11" w14:textId="77777777" w:rsidR="00FC14D6" w:rsidRPr="00DB6691" w:rsidRDefault="00FC14D6" w:rsidP="00A24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2110A" w14:textId="1A062898" w:rsidR="00FF0006" w:rsidRPr="00527279" w:rsidRDefault="00527279" w:rsidP="00527279">
    <w:pPr>
      <w:pStyle w:val="Header"/>
    </w:pPr>
    <w:r>
      <w:rPr>
        <w:noProof/>
        <w:lang w:eastAsia="es-AR"/>
      </w:rPr>
      <w:drawing>
        <wp:anchor distT="0" distB="0" distL="114300" distR="114300" simplePos="0" relativeHeight="251656704" behindDoc="0" locked="0" layoutInCell="1" allowOverlap="1" wp14:anchorId="79500191" wp14:editId="6F0DADF9">
          <wp:simplePos x="0" y="0"/>
          <wp:positionH relativeFrom="margin">
            <wp:posOffset>-457200</wp:posOffset>
          </wp:positionH>
          <wp:positionV relativeFrom="paragraph">
            <wp:posOffset>-334010</wp:posOffset>
          </wp:positionV>
          <wp:extent cx="6538595" cy="828040"/>
          <wp:effectExtent l="0" t="0" r="0" b="0"/>
          <wp:wrapSquare wrapText="bothSides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8595" cy="828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3.75pt;height:79.5pt" o:bullet="t">
        <v:imagedata r:id="rId1" o:title="Planos del Logo"/>
      </v:shape>
    </w:pict>
  </w:numPicBullet>
  <w:numPicBullet w:numPicBulletId="1">
    <w:pict>
      <v:shape id="_x0000_i1035" type="#_x0000_t75" style="width:57.75pt;height:1in" o:bullet="t">
        <v:imagedata r:id="rId2" o:title="Viñetalogo"/>
      </v:shape>
    </w:pict>
  </w:numPicBullet>
  <w:abstractNum w:abstractNumId="0" w15:restartNumberingAfterBreak="0">
    <w:nsid w:val="02150FCE"/>
    <w:multiLevelType w:val="hybridMultilevel"/>
    <w:tmpl w:val="83F6FD5C"/>
    <w:lvl w:ilvl="0" w:tplc="573E5C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egoe-Semibold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E4C76"/>
    <w:multiLevelType w:val="hybridMultilevel"/>
    <w:tmpl w:val="0F8A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51FED"/>
    <w:multiLevelType w:val="hybridMultilevel"/>
    <w:tmpl w:val="DF80B360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D5D6237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4D32"/>
    <w:multiLevelType w:val="hybridMultilevel"/>
    <w:tmpl w:val="9F445E22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C40A5B3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eastAsia="SimSun" w:hAnsi="Symbol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92197"/>
    <w:multiLevelType w:val="hybridMultilevel"/>
    <w:tmpl w:val="D26E5814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6B285C82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7E3D"/>
    <w:multiLevelType w:val="hybridMultilevel"/>
    <w:tmpl w:val="14D6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2065B"/>
    <w:multiLevelType w:val="hybridMultilevel"/>
    <w:tmpl w:val="0CA8EC5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18425765"/>
    <w:multiLevelType w:val="hybridMultilevel"/>
    <w:tmpl w:val="0B94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6246F"/>
    <w:multiLevelType w:val="hybridMultilevel"/>
    <w:tmpl w:val="C700F246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C40A5B3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eastAsia="SimSun" w:hAnsi="Symbol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F1817"/>
    <w:multiLevelType w:val="hybridMultilevel"/>
    <w:tmpl w:val="CBDADFD2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C40A5B3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eastAsia="SimSun" w:hAnsi="Symbol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A1C69"/>
    <w:multiLevelType w:val="hybridMultilevel"/>
    <w:tmpl w:val="51F2265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B2340"/>
    <w:multiLevelType w:val="hybridMultilevel"/>
    <w:tmpl w:val="0EA4E856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C40A5B3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eastAsia="SimSun" w:hAnsi="Symbol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B0639"/>
    <w:multiLevelType w:val="hybridMultilevel"/>
    <w:tmpl w:val="C3F4E248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E0834"/>
    <w:multiLevelType w:val="hybridMultilevel"/>
    <w:tmpl w:val="C15C8BE6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65829"/>
    <w:multiLevelType w:val="hybridMultilevel"/>
    <w:tmpl w:val="EFB48826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C40A5B3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eastAsia="SimSun" w:hAnsi="Symbol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A56B5"/>
    <w:multiLevelType w:val="hybridMultilevel"/>
    <w:tmpl w:val="4F0E4DA8"/>
    <w:lvl w:ilvl="0" w:tplc="990CEC7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16D3E"/>
    <w:multiLevelType w:val="hybridMultilevel"/>
    <w:tmpl w:val="723E5884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C40A5B3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eastAsia="SimSun" w:hAnsi="Symbol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6127D"/>
    <w:multiLevelType w:val="hybridMultilevel"/>
    <w:tmpl w:val="4468A05A"/>
    <w:lvl w:ilvl="0" w:tplc="56D6E54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-Semibold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6463A9"/>
    <w:multiLevelType w:val="hybridMultilevel"/>
    <w:tmpl w:val="1DA22904"/>
    <w:lvl w:ilvl="0" w:tplc="C40A5B3E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eastAsia="SimSun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C865E4"/>
    <w:multiLevelType w:val="hybridMultilevel"/>
    <w:tmpl w:val="709232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06A8D"/>
    <w:multiLevelType w:val="hybridMultilevel"/>
    <w:tmpl w:val="B1323E72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301D4"/>
    <w:multiLevelType w:val="hybridMultilevel"/>
    <w:tmpl w:val="A38EFF22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C40A5B3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eastAsia="SimSun" w:hAnsi="Symbol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50929"/>
    <w:multiLevelType w:val="hybridMultilevel"/>
    <w:tmpl w:val="1B4812AC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D3435"/>
    <w:multiLevelType w:val="hybridMultilevel"/>
    <w:tmpl w:val="1C9C1346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01BF0"/>
    <w:multiLevelType w:val="hybridMultilevel"/>
    <w:tmpl w:val="DFAAF90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531A5FDC"/>
    <w:multiLevelType w:val="hybridMultilevel"/>
    <w:tmpl w:val="44AA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C12AC"/>
    <w:multiLevelType w:val="hybridMultilevel"/>
    <w:tmpl w:val="F48E9DC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4201E1C"/>
    <w:multiLevelType w:val="hybridMultilevel"/>
    <w:tmpl w:val="F6D05552"/>
    <w:lvl w:ilvl="0" w:tplc="D90C3F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egoe-Semibold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D2C30"/>
    <w:multiLevelType w:val="hybridMultilevel"/>
    <w:tmpl w:val="E8300A2A"/>
    <w:lvl w:ilvl="0" w:tplc="92EA8040">
      <w:start w:val="1"/>
      <w:numFmt w:val="bullet"/>
      <w:pStyle w:val="ListParagraph"/>
      <w:lvlText w:val=""/>
      <w:lvlJc w:val="left"/>
      <w:pPr>
        <w:ind w:left="502" w:hanging="360"/>
      </w:pPr>
      <w:rPr>
        <w:rFonts w:ascii="Wingdings" w:hAnsi="Wingdings" w:hint="default"/>
        <w:color w:val="4C5680" w:themeColor="accent2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5CA578DB"/>
    <w:multiLevelType w:val="hybridMultilevel"/>
    <w:tmpl w:val="754C787E"/>
    <w:lvl w:ilvl="0" w:tplc="FDBEED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SimSun" w:hAnsi="Symbol" w:hint="default"/>
        <w:color w:val="auto"/>
      </w:rPr>
    </w:lvl>
    <w:lvl w:ilvl="1" w:tplc="3230EBF0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A0E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E2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867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E2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8EA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F47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9EB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1C57EE4"/>
    <w:multiLevelType w:val="hybridMultilevel"/>
    <w:tmpl w:val="AA3C45A8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C40A5B3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eastAsia="SimSun" w:hAnsi="Symbol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74CA1"/>
    <w:multiLevelType w:val="hybridMultilevel"/>
    <w:tmpl w:val="F85A2A1A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4EA3C88"/>
    <w:multiLevelType w:val="hybridMultilevel"/>
    <w:tmpl w:val="F97A7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C2B516D"/>
    <w:multiLevelType w:val="hybridMultilevel"/>
    <w:tmpl w:val="EBCE04C6"/>
    <w:lvl w:ilvl="0" w:tplc="BF00D5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egoe-Semibold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AD660A"/>
    <w:multiLevelType w:val="hybridMultilevel"/>
    <w:tmpl w:val="945CFFE4"/>
    <w:lvl w:ilvl="0" w:tplc="FDBEED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34"/>
  </w:num>
  <w:num w:numId="4">
    <w:abstractNumId w:val="4"/>
  </w:num>
  <w:num w:numId="5">
    <w:abstractNumId w:val="9"/>
  </w:num>
  <w:num w:numId="6">
    <w:abstractNumId w:val="18"/>
  </w:num>
  <w:num w:numId="7">
    <w:abstractNumId w:val="29"/>
  </w:num>
  <w:num w:numId="8">
    <w:abstractNumId w:val="2"/>
  </w:num>
  <w:num w:numId="9">
    <w:abstractNumId w:val="30"/>
  </w:num>
  <w:num w:numId="10">
    <w:abstractNumId w:val="3"/>
  </w:num>
  <w:num w:numId="11">
    <w:abstractNumId w:val="11"/>
  </w:num>
  <w:num w:numId="12">
    <w:abstractNumId w:val="12"/>
  </w:num>
  <w:num w:numId="13">
    <w:abstractNumId w:val="14"/>
  </w:num>
  <w:num w:numId="14">
    <w:abstractNumId w:val="22"/>
  </w:num>
  <w:num w:numId="15">
    <w:abstractNumId w:val="16"/>
  </w:num>
  <w:num w:numId="16">
    <w:abstractNumId w:val="8"/>
  </w:num>
  <w:num w:numId="17">
    <w:abstractNumId w:val="23"/>
  </w:num>
  <w:num w:numId="18">
    <w:abstractNumId w:val="21"/>
  </w:num>
  <w:num w:numId="19">
    <w:abstractNumId w:val="13"/>
  </w:num>
  <w:num w:numId="20">
    <w:abstractNumId w:val="28"/>
  </w:num>
  <w:num w:numId="21">
    <w:abstractNumId w:val="26"/>
  </w:num>
  <w:num w:numId="22">
    <w:abstractNumId w:val="27"/>
  </w:num>
  <w:num w:numId="23">
    <w:abstractNumId w:val="0"/>
  </w:num>
  <w:num w:numId="24">
    <w:abstractNumId w:val="33"/>
  </w:num>
  <w:num w:numId="25">
    <w:abstractNumId w:val="17"/>
  </w:num>
  <w:num w:numId="26">
    <w:abstractNumId w:val="10"/>
  </w:num>
  <w:num w:numId="27">
    <w:abstractNumId w:val="7"/>
  </w:num>
  <w:num w:numId="28">
    <w:abstractNumId w:val="6"/>
  </w:num>
  <w:num w:numId="29">
    <w:abstractNumId w:val="24"/>
  </w:num>
  <w:num w:numId="30">
    <w:abstractNumId w:val="19"/>
  </w:num>
  <w:num w:numId="31">
    <w:abstractNumId w:val="32"/>
  </w:num>
  <w:num w:numId="32">
    <w:abstractNumId w:val="31"/>
  </w:num>
  <w:num w:numId="33">
    <w:abstractNumId w:val="1"/>
  </w:num>
  <w:num w:numId="34">
    <w:abstractNumId w:val="25"/>
  </w:num>
  <w:num w:numId="35">
    <w:abstractNumId w:val="1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E8D"/>
    <w:rsid w:val="000039E1"/>
    <w:rsid w:val="00012AD7"/>
    <w:rsid w:val="00020E99"/>
    <w:rsid w:val="00031579"/>
    <w:rsid w:val="0003222A"/>
    <w:rsid w:val="000375EC"/>
    <w:rsid w:val="00045C56"/>
    <w:rsid w:val="00051F20"/>
    <w:rsid w:val="00065650"/>
    <w:rsid w:val="0007050B"/>
    <w:rsid w:val="00073832"/>
    <w:rsid w:val="00090EED"/>
    <w:rsid w:val="00092EBE"/>
    <w:rsid w:val="000936DA"/>
    <w:rsid w:val="000A3BCF"/>
    <w:rsid w:val="000B2078"/>
    <w:rsid w:val="000C5126"/>
    <w:rsid w:val="000C7A29"/>
    <w:rsid w:val="000D4088"/>
    <w:rsid w:val="000E1EE6"/>
    <w:rsid w:val="000E2DB3"/>
    <w:rsid w:val="00100426"/>
    <w:rsid w:val="001038CE"/>
    <w:rsid w:val="00115AA3"/>
    <w:rsid w:val="00133B83"/>
    <w:rsid w:val="001340F3"/>
    <w:rsid w:val="001415D4"/>
    <w:rsid w:val="00142D21"/>
    <w:rsid w:val="001518A7"/>
    <w:rsid w:val="0016432B"/>
    <w:rsid w:val="001771D4"/>
    <w:rsid w:val="00183125"/>
    <w:rsid w:val="001B1B4E"/>
    <w:rsid w:val="001C5E62"/>
    <w:rsid w:val="001E20AC"/>
    <w:rsid w:val="001F120D"/>
    <w:rsid w:val="001F1568"/>
    <w:rsid w:val="001F366B"/>
    <w:rsid w:val="001F6E47"/>
    <w:rsid w:val="00207B32"/>
    <w:rsid w:val="002151E6"/>
    <w:rsid w:val="00226519"/>
    <w:rsid w:val="0023516A"/>
    <w:rsid w:val="002432DC"/>
    <w:rsid w:val="002614A9"/>
    <w:rsid w:val="00265756"/>
    <w:rsid w:val="002832AE"/>
    <w:rsid w:val="00283547"/>
    <w:rsid w:val="002905CE"/>
    <w:rsid w:val="00294186"/>
    <w:rsid w:val="002978B0"/>
    <w:rsid w:val="002B0FFF"/>
    <w:rsid w:val="002B26D0"/>
    <w:rsid w:val="002C2214"/>
    <w:rsid w:val="002C395D"/>
    <w:rsid w:val="002E6CB4"/>
    <w:rsid w:val="002F7B11"/>
    <w:rsid w:val="00311F1D"/>
    <w:rsid w:val="0032539F"/>
    <w:rsid w:val="003409E2"/>
    <w:rsid w:val="00344898"/>
    <w:rsid w:val="0034649B"/>
    <w:rsid w:val="003471CC"/>
    <w:rsid w:val="00356839"/>
    <w:rsid w:val="003848DC"/>
    <w:rsid w:val="00385FE6"/>
    <w:rsid w:val="003876E8"/>
    <w:rsid w:val="00391F6E"/>
    <w:rsid w:val="003A5E31"/>
    <w:rsid w:val="003A75B3"/>
    <w:rsid w:val="003C1D2F"/>
    <w:rsid w:val="003C3E96"/>
    <w:rsid w:val="003E1A51"/>
    <w:rsid w:val="003F1942"/>
    <w:rsid w:val="003F4B03"/>
    <w:rsid w:val="00420111"/>
    <w:rsid w:val="00424BB9"/>
    <w:rsid w:val="00426387"/>
    <w:rsid w:val="004321A2"/>
    <w:rsid w:val="00453908"/>
    <w:rsid w:val="0045554A"/>
    <w:rsid w:val="0048749F"/>
    <w:rsid w:val="00487AD2"/>
    <w:rsid w:val="00494D3A"/>
    <w:rsid w:val="004B1BB4"/>
    <w:rsid w:val="004B6335"/>
    <w:rsid w:val="004B6D9A"/>
    <w:rsid w:val="004B7013"/>
    <w:rsid w:val="004B7EB0"/>
    <w:rsid w:val="004C46FA"/>
    <w:rsid w:val="004D333B"/>
    <w:rsid w:val="004E2F7E"/>
    <w:rsid w:val="004E630F"/>
    <w:rsid w:val="004F1A52"/>
    <w:rsid w:val="00513395"/>
    <w:rsid w:val="00521B8B"/>
    <w:rsid w:val="00527279"/>
    <w:rsid w:val="005312F6"/>
    <w:rsid w:val="00532AFD"/>
    <w:rsid w:val="005349E6"/>
    <w:rsid w:val="0053683E"/>
    <w:rsid w:val="00542E69"/>
    <w:rsid w:val="00543907"/>
    <w:rsid w:val="005563BE"/>
    <w:rsid w:val="0056047E"/>
    <w:rsid w:val="00563F6C"/>
    <w:rsid w:val="0059281A"/>
    <w:rsid w:val="00596EA3"/>
    <w:rsid w:val="005B4638"/>
    <w:rsid w:val="005B47EB"/>
    <w:rsid w:val="005B5D90"/>
    <w:rsid w:val="005E5AC2"/>
    <w:rsid w:val="00601161"/>
    <w:rsid w:val="00601176"/>
    <w:rsid w:val="00617C31"/>
    <w:rsid w:val="006444FA"/>
    <w:rsid w:val="0064600D"/>
    <w:rsid w:val="00651207"/>
    <w:rsid w:val="006745F1"/>
    <w:rsid w:val="00690B3E"/>
    <w:rsid w:val="006960EB"/>
    <w:rsid w:val="00696DA0"/>
    <w:rsid w:val="006A1248"/>
    <w:rsid w:val="006A2151"/>
    <w:rsid w:val="006A481E"/>
    <w:rsid w:val="006A4B16"/>
    <w:rsid w:val="006A5210"/>
    <w:rsid w:val="006B1A50"/>
    <w:rsid w:val="006B1DF0"/>
    <w:rsid w:val="006D3983"/>
    <w:rsid w:val="006D3EB1"/>
    <w:rsid w:val="006D50F7"/>
    <w:rsid w:val="006E4F00"/>
    <w:rsid w:val="006E7D35"/>
    <w:rsid w:val="006F0355"/>
    <w:rsid w:val="00723956"/>
    <w:rsid w:val="007267B4"/>
    <w:rsid w:val="00736046"/>
    <w:rsid w:val="00741E63"/>
    <w:rsid w:val="00746715"/>
    <w:rsid w:val="00747BE1"/>
    <w:rsid w:val="00747BF4"/>
    <w:rsid w:val="00770BC1"/>
    <w:rsid w:val="00771D3C"/>
    <w:rsid w:val="00783F93"/>
    <w:rsid w:val="00790C8D"/>
    <w:rsid w:val="007A11A8"/>
    <w:rsid w:val="007A59E3"/>
    <w:rsid w:val="007B0E8D"/>
    <w:rsid w:val="007B3ACF"/>
    <w:rsid w:val="007B3C00"/>
    <w:rsid w:val="007B6D54"/>
    <w:rsid w:val="007C4FD7"/>
    <w:rsid w:val="007C762F"/>
    <w:rsid w:val="007D5EF5"/>
    <w:rsid w:val="007F411C"/>
    <w:rsid w:val="008001EA"/>
    <w:rsid w:val="008145A6"/>
    <w:rsid w:val="0082221B"/>
    <w:rsid w:val="0082678B"/>
    <w:rsid w:val="00826F59"/>
    <w:rsid w:val="00830F84"/>
    <w:rsid w:val="00833205"/>
    <w:rsid w:val="00860F04"/>
    <w:rsid w:val="008A1971"/>
    <w:rsid w:val="008D5C40"/>
    <w:rsid w:val="008D5E49"/>
    <w:rsid w:val="009003DF"/>
    <w:rsid w:val="0090203B"/>
    <w:rsid w:val="00905328"/>
    <w:rsid w:val="009267A1"/>
    <w:rsid w:val="0093079A"/>
    <w:rsid w:val="0093620A"/>
    <w:rsid w:val="00955E28"/>
    <w:rsid w:val="0096274C"/>
    <w:rsid w:val="00962D42"/>
    <w:rsid w:val="00963739"/>
    <w:rsid w:val="00972876"/>
    <w:rsid w:val="00985456"/>
    <w:rsid w:val="009929AB"/>
    <w:rsid w:val="009A5767"/>
    <w:rsid w:val="009B52BE"/>
    <w:rsid w:val="009C03E2"/>
    <w:rsid w:val="009C1810"/>
    <w:rsid w:val="009C6F75"/>
    <w:rsid w:val="009F5812"/>
    <w:rsid w:val="00A24A1E"/>
    <w:rsid w:val="00A24FD6"/>
    <w:rsid w:val="00A2757E"/>
    <w:rsid w:val="00A34F9A"/>
    <w:rsid w:val="00A4431D"/>
    <w:rsid w:val="00A472D3"/>
    <w:rsid w:val="00A72A0B"/>
    <w:rsid w:val="00A76E58"/>
    <w:rsid w:val="00A95B76"/>
    <w:rsid w:val="00A9793A"/>
    <w:rsid w:val="00AA2BF7"/>
    <w:rsid w:val="00AB115D"/>
    <w:rsid w:val="00AB1FCE"/>
    <w:rsid w:val="00AC4E76"/>
    <w:rsid w:val="00AD51E8"/>
    <w:rsid w:val="00AD5FA8"/>
    <w:rsid w:val="00AE3384"/>
    <w:rsid w:val="00AF4E2A"/>
    <w:rsid w:val="00B30039"/>
    <w:rsid w:val="00B424D8"/>
    <w:rsid w:val="00B439E2"/>
    <w:rsid w:val="00B43ADA"/>
    <w:rsid w:val="00B4480B"/>
    <w:rsid w:val="00B828A5"/>
    <w:rsid w:val="00B83AB9"/>
    <w:rsid w:val="00B86B60"/>
    <w:rsid w:val="00B9047C"/>
    <w:rsid w:val="00BA0214"/>
    <w:rsid w:val="00BD6D0B"/>
    <w:rsid w:val="00BE0B1E"/>
    <w:rsid w:val="00C07D92"/>
    <w:rsid w:val="00C1631F"/>
    <w:rsid w:val="00C16A11"/>
    <w:rsid w:val="00C211C0"/>
    <w:rsid w:val="00C21CFC"/>
    <w:rsid w:val="00C21E3C"/>
    <w:rsid w:val="00C3202B"/>
    <w:rsid w:val="00C353B5"/>
    <w:rsid w:val="00C54F0F"/>
    <w:rsid w:val="00C843C9"/>
    <w:rsid w:val="00C90A4C"/>
    <w:rsid w:val="00CA225D"/>
    <w:rsid w:val="00CB097D"/>
    <w:rsid w:val="00CC252D"/>
    <w:rsid w:val="00CE29AD"/>
    <w:rsid w:val="00CE69FE"/>
    <w:rsid w:val="00D0532C"/>
    <w:rsid w:val="00D07E86"/>
    <w:rsid w:val="00D1674B"/>
    <w:rsid w:val="00D22D83"/>
    <w:rsid w:val="00D279FE"/>
    <w:rsid w:val="00D60F3B"/>
    <w:rsid w:val="00D81FB6"/>
    <w:rsid w:val="00D93BC0"/>
    <w:rsid w:val="00DA2A24"/>
    <w:rsid w:val="00DB1EAA"/>
    <w:rsid w:val="00DC40B6"/>
    <w:rsid w:val="00DD6352"/>
    <w:rsid w:val="00DE104B"/>
    <w:rsid w:val="00DF5291"/>
    <w:rsid w:val="00E02FF8"/>
    <w:rsid w:val="00E051C0"/>
    <w:rsid w:val="00E10288"/>
    <w:rsid w:val="00E232DB"/>
    <w:rsid w:val="00E25C76"/>
    <w:rsid w:val="00E2644B"/>
    <w:rsid w:val="00E2651A"/>
    <w:rsid w:val="00E26AAF"/>
    <w:rsid w:val="00E41B43"/>
    <w:rsid w:val="00E46101"/>
    <w:rsid w:val="00E53934"/>
    <w:rsid w:val="00E64008"/>
    <w:rsid w:val="00E659A0"/>
    <w:rsid w:val="00E76BAD"/>
    <w:rsid w:val="00E77332"/>
    <w:rsid w:val="00E808DC"/>
    <w:rsid w:val="00E93F51"/>
    <w:rsid w:val="00EC0220"/>
    <w:rsid w:val="00EC32E9"/>
    <w:rsid w:val="00EC5D23"/>
    <w:rsid w:val="00F20202"/>
    <w:rsid w:val="00F24014"/>
    <w:rsid w:val="00F41AA0"/>
    <w:rsid w:val="00F60084"/>
    <w:rsid w:val="00F617CA"/>
    <w:rsid w:val="00F814AB"/>
    <w:rsid w:val="00F879E8"/>
    <w:rsid w:val="00F90EAC"/>
    <w:rsid w:val="00F97A84"/>
    <w:rsid w:val="00FA1C5B"/>
    <w:rsid w:val="00FB32A7"/>
    <w:rsid w:val="00FC14D6"/>
    <w:rsid w:val="00FC3E73"/>
    <w:rsid w:val="00FD7D13"/>
    <w:rsid w:val="00FE6ED6"/>
    <w:rsid w:val="00FF0006"/>
    <w:rsid w:val="00F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210C9"/>
  <w15:docId w15:val="{51C12BDD-D182-4961-91D6-A278DE74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125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649B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Cs/>
      <w:color w:val="2B314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2B314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9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2B3149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831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B314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49B"/>
    <w:rPr>
      <w:rFonts w:asciiTheme="majorHAnsi" w:eastAsiaTheme="majorEastAsia" w:hAnsiTheme="majorHAnsi" w:cstheme="majorBidi"/>
      <w:bCs/>
      <w:color w:val="2B3149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1971"/>
    <w:rPr>
      <w:rFonts w:asciiTheme="majorHAnsi" w:eastAsiaTheme="majorEastAsia" w:hAnsiTheme="majorHAnsi" w:cstheme="majorBidi"/>
      <w:bCs/>
      <w:color w:val="2B314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971"/>
    <w:rPr>
      <w:rFonts w:asciiTheme="majorHAnsi" w:eastAsiaTheme="majorEastAsia" w:hAnsiTheme="majorHAnsi" w:cstheme="majorBidi"/>
      <w:bCs/>
      <w:color w:val="2B3149" w:themeColor="accent1"/>
      <w:sz w:val="20"/>
    </w:rPr>
  </w:style>
  <w:style w:type="character" w:styleId="IntenseEmphasis">
    <w:name w:val="Intense Emphasis"/>
    <w:basedOn w:val="DefaultParagraphFont"/>
    <w:uiPriority w:val="21"/>
    <w:qFormat/>
    <w:rsid w:val="00770BC1"/>
    <w:rPr>
      <w:b/>
      <w:bCs/>
      <w:iCs/>
      <w:color w:val="2B3149" w:themeColor="accent1"/>
      <w:sz w:val="20"/>
    </w:rPr>
  </w:style>
  <w:style w:type="table" w:customStyle="1" w:styleId="ColorfulList1">
    <w:name w:val="Colorful List1"/>
    <w:basedOn w:val="TableNormal"/>
    <w:next w:val="ColorfulList2"/>
    <w:uiPriority w:val="72"/>
    <w:rsid w:val="005312F6"/>
    <w:pPr>
      <w:spacing w:after="0" w:line="240" w:lineRule="auto"/>
    </w:pPr>
    <w:rPr>
      <w:color w:val="394261"/>
      <w:sz w:val="20"/>
    </w:rPr>
    <w:tblPr>
      <w:tblStyleRowBandSize w:val="1"/>
      <w:tblStyleColBandSize w:val="1"/>
    </w:tblPr>
    <w:tcPr>
      <w:shd w:val="clear" w:color="auto" w:fill="ECEDF3" w:themeFill="text1" w:themeFillTint="19"/>
    </w:tcPr>
    <w:tblStylePr w:type="firstRow">
      <w:rPr>
        <w:rFonts w:asciiTheme="majorHAnsi" w:hAnsiTheme="majorHAnsi"/>
        <w:b/>
        <w:bCs/>
        <w:i w:val="0"/>
        <w:color w:val="FFFFFF" w:themeColor="background1"/>
        <w:sz w:val="22"/>
        <w:u w:val="none"/>
      </w:rPr>
      <w:tblPr/>
      <w:tcPr>
        <w:tcBorders>
          <w:bottom w:val="single" w:sz="12" w:space="0" w:color="FFFFFF" w:themeColor="background1"/>
        </w:tcBorders>
        <w:shd w:val="clear" w:color="auto" w:fill="3C4466" w:themeFill="accent2" w:themeFillShade="CC"/>
      </w:tcPr>
    </w:tblStylePr>
    <w:tblStylePr w:type="lastRow">
      <w:rPr>
        <w:rFonts w:asciiTheme="majorHAnsi" w:hAnsiTheme="majorHAnsi"/>
        <w:b/>
        <w:bCs/>
        <w:i w:val="0"/>
        <w:color w:val="434D71"/>
        <w:sz w:val="22"/>
      </w:rPr>
      <w:tblPr/>
      <w:tcPr>
        <w:tcBorders>
          <w:top w:val="single" w:sz="12" w:space="0" w:color="4C577F" w:themeColor="text1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rFonts w:asciiTheme="majorHAnsi" w:hAnsiTheme="majorHAnsi"/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3E2" w:themeFill="text1" w:themeFillTint="3F"/>
      </w:tcPr>
    </w:tblStylePr>
    <w:tblStylePr w:type="band1Horz">
      <w:tblPr/>
      <w:tcPr>
        <w:shd w:val="clear" w:color="auto" w:fill="D8DBE8" w:themeFill="text1" w:themeFillTint="33"/>
      </w:tcPr>
    </w:tblStylePr>
  </w:style>
  <w:style w:type="paragraph" w:customStyle="1" w:styleId="ForHeadingTable">
    <w:name w:val="For Heading Table"/>
    <w:basedOn w:val="Normal"/>
    <w:link w:val="ForHeadingTableChar"/>
    <w:rsid w:val="00E02FF8"/>
    <w:pPr>
      <w:spacing w:line="240" w:lineRule="auto"/>
    </w:pPr>
    <w:rPr>
      <w:rFonts w:asciiTheme="majorHAnsi" w:hAnsiTheme="majorHAnsi"/>
      <w:b/>
      <w:bCs/>
      <w:color w:val="FFFFFF" w:themeColor="background1"/>
      <w:sz w:val="22"/>
    </w:rPr>
  </w:style>
  <w:style w:type="character" w:customStyle="1" w:styleId="ForHeadingTableChar">
    <w:name w:val="For Heading Table Char"/>
    <w:basedOn w:val="DefaultParagraphFont"/>
    <w:link w:val="ForHeadingTable"/>
    <w:rsid w:val="00E02FF8"/>
    <w:rPr>
      <w:rFonts w:asciiTheme="majorHAnsi" w:hAnsiTheme="majorHAnsi"/>
      <w:b/>
      <w:bCs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A24A1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A1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A24A1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A1E"/>
    <w:rPr>
      <w:sz w:val="20"/>
    </w:rPr>
  </w:style>
  <w:style w:type="paragraph" w:styleId="NoSpacing">
    <w:name w:val="No Spacing"/>
    <w:link w:val="NoSpacingChar"/>
    <w:uiPriority w:val="1"/>
    <w:qFormat/>
    <w:rsid w:val="00A24A1E"/>
    <w:pPr>
      <w:spacing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24A1E"/>
    <w:rPr>
      <w:sz w:val="20"/>
    </w:rPr>
  </w:style>
  <w:style w:type="character" w:styleId="Hyperlink">
    <w:name w:val="Hyperlink"/>
    <w:basedOn w:val="DefaultParagraphFont"/>
    <w:uiPriority w:val="99"/>
    <w:unhideWhenUsed/>
    <w:rsid w:val="00A24A1E"/>
    <w:rPr>
      <w:color w:val="292D45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24A1E"/>
    <w:pPr>
      <w:outlineLvl w:val="9"/>
    </w:pPr>
    <w:rPr>
      <w:b/>
      <w:color w:val="202436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4A1E"/>
    <w:pPr>
      <w:spacing w:before="120"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A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1E"/>
    <w:rPr>
      <w:rFonts w:ascii="Tahoma" w:hAnsi="Tahoma" w:cs="Tahoma"/>
      <w:sz w:val="16"/>
      <w:szCs w:val="16"/>
    </w:rPr>
  </w:style>
  <w:style w:type="paragraph" w:customStyle="1" w:styleId="TableCellNormal">
    <w:name w:val="Table Cell Normal"/>
    <w:basedOn w:val="Normal"/>
    <w:qFormat/>
    <w:rsid w:val="00012AD7"/>
    <w:pPr>
      <w:spacing w:line="240" w:lineRule="auto"/>
    </w:pPr>
  </w:style>
  <w:style w:type="paragraph" w:styleId="ListParagraph">
    <w:name w:val="List Paragraph"/>
    <w:basedOn w:val="Normal"/>
    <w:uiPriority w:val="34"/>
    <w:rsid w:val="00A76E58"/>
    <w:pPr>
      <w:numPr>
        <w:numId w:val="1"/>
      </w:numPr>
      <w:spacing w:after="60" w:line="240" w:lineRule="auto"/>
      <w:outlineLvl w:val="8"/>
    </w:pPr>
    <w:rPr>
      <w:rFonts w:ascii="Franklin Gothic Book" w:hAnsi="Franklin Gothic Book"/>
    </w:rPr>
  </w:style>
  <w:style w:type="character" w:customStyle="1" w:styleId="Heading4Char">
    <w:name w:val="Heading 4 Char"/>
    <w:basedOn w:val="DefaultParagraphFont"/>
    <w:link w:val="Heading4"/>
    <w:uiPriority w:val="9"/>
    <w:rsid w:val="00183125"/>
    <w:rPr>
      <w:rFonts w:asciiTheme="majorHAnsi" w:eastAsiaTheme="majorEastAsia" w:hAnsiTheme="majorHAnsi" w:cstheme="majorBidi"/>
      <w:bCs/>
      <w:i/>
      <w:iCs/>
      <w:color w:val="2B3149" w:themeColor="accent1"/>
      <w:sz w:val="20"/>
    </w:rPr>
  </w:style>
  <w:style w:type="paragraph" w:styleId="BodyTextIndent3">
    <w:name w:val="Body Text Indent 3"/>
    <w:basedOn w:val="Normal"/>
    <w:link w:val="BodyTextIndent3Char"/>
    <w:rsid w:val="005312F6"/>
    <w:pPr>
      <w:spacing w:after="120" w:line="240" w:lineRule="auto"/>
      <w:ind w:left="283"/>
    </w:pPr>
    <w:rPr>
      <w:rFonts w:ascii="Verdana" w:eastAsia="Times New Roman" w:hAnsi="Verdana" w:cs="Times New Roman"/>
      <w:sz w:val="16"/>
      <w:szCs w:val="16"/>
      <w:lang w:val="es-ES" w:eastAsia="es-ES"/>
    </w:rPr>
  </w:style>
  <w:style w:type="character" w:customStyle="1" w:styleId="BodyTextIndent3Char">
    <w:name w:val="Body Text Indent 3 Char"/>
    <w:basedOn w:val="DefaultParagraphFont"/>
    <w:link w:val="BodyTextIndent3"/>
    <w:rsid w:val="005312F6"/>
    <w:rPr>
      <w:rFonts w:ascii="Verdana" w:eastAsia="Times New Roman" w:hAnsi="Verdana" w:cs="Times New Roman"/>
      <w:sz w:val="16"/>
      <w:szCs w:val="16"/>
      <w:lang w:val="es-ES" w:eastAsia="es-ES"/>
    </w:rPr>
  </w:style>
  <w:style w:type="table" w:styleId="LightList-Accent4">
    <w:name w:val="Light List Accent 4"/>
    <w:basedOn w:val="TableNormal"/>
    <w:uiPriority w:val="61"/>
    <w:rsid w:val="005312F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C809C" w:themeColor="accent4"/>
        <w:left w:val="single" w:sz="8" w:space="0" w:color="7C809C" w:themeColor="accent4"/>
        <w:bottom w:val="single" w:sz="8" w:space="0" w:color="7C809C" w:themeColor="accent4"/>
        <w:right w:val="single" w:sz="8" w:space="0" w:color="7C809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809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809C" w:themeColor="accent4"/>
          <w:left w:val="single" w:sz="8" w:space="0" w:color="7C809C" w:themeColor="accent4"/>
          <w:bottom w:val="single" w:sz="8" w:space="0" w:color="7C809C" w:themeColor="accent4"/>
          <w:right w:val="single" w:sz="8" w:space="0" w:color="7C809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809C" w:themeColor="accent4"/>
          <w:left w:val="single" w:sz="8" w:space="0" w:color="7C809C" w:themeColor="accent4"/>
          <w:bottom w:val="single" w:sz="8" w:space="0" w:color="7C809C" w:themeColor="accent4"/>
          <w:right w:val="single" w:sz="8" w:space="0" w:color="7C809C" w:themeColor="accent4"/>
        </w:tcBorders>
      </w:tcPr>
    </w:tblStylePr>
    <w:tblStylePr w:type="band1Horz">
      <w:tblPr/>
      <w:tcPr>
        <w:tcBorders>
          <w:top w:val="single" w:sz="8" w:space="0" w:color="7C809C" w:themeColor="accent4"/>
          <w:left w:val="single" w:sz="8" w:space="0" w:color="7C809C" w:themeColor="accent4"/>
          <w:bottom w:val="single" w:sz="8" w:space="0" w:color="7C809C" w:themeColor="accent4"/>
          <w:right w:val="single" w:sz="8" w:space="0" w:color="7C809C" w:themeColor="accent4"/>
        </w:tcBorders>
      </w:tcPr>
    </w:tblStylePr>
  </w:style>
  <w:style w:type="table" w:styleId="MediumShading1-Accent6">
    <w:name w:val="Medium Shading 1 Accent 6"/>
    <w:basedOn w:val="TableNormal"/>
    <w:uiPriority w:val="63"/>
    <w:rsid w:val="005312F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78787" w:themeColor="accent6" w:themeTint="BF"/>
        <w:left w:val="single" w:sz="8" w:space="0" w:color="878787" w:themeColor="accent6" w:themeTint="BF"/>
        <w:bottom w:val="single" w:sz="8" w:space="0" w:color="878787" w:themeColor="accent6" w:themeTint="BF"/>
        <w:right w:val="single" w:sz="8" w:space="0" w:color="878787" w:themeColor="accent6" w:themeTint="BF"/>
        <w:insideH w:val="single" w:sz="8" w:space="0" w:color="87878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6" w:themeTint="BF"/>
          <w:left w:val="single" w:sz="8" w:space="0" w:color="878787" w:themeColor="accent6" w:themeTint="BF"/>
          <w:bottom w:val="single" w:sz="8" w:space="0" w:color="878787" w:themeColor="accent6" w:themeTint="BF"/>
          <w:right w:val="single" w:sz="8" w:space="0" w:color="878787" w:themeColor="accent6" w:themeTint="BF"/>
          <w:insideH w:val="nil"/>
          <w:insideV w:val="nil"/>
        </w:tcBorders>
        <w:shd w:val="clear" w:color="auto" w:fill="60606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6" w:themeTint="BF"/>
          <w:left w:val="single" w:sz="8" w:space="0" w:color="878787" w:themeColor="accent6" w:themeTint="BF"/>
          <w:bottom w:val="single" w:sz="8" w:space="0" w:color="878787" w:themeColor="accent6" w:themeTint="BF"/>
          <w:right w:val="single" w:sz="8" w:space="0" w:color="87878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lorfulList2">
    <w:name w:val="Colorful List2"/>
    <w:basedOn w:val="TableNormal"/>
    <w:next w:val="ColorfulList3"/>
    <w:uiPriority w:val="72"/>
    <w:rsid w:val="00207B32"/>
    <w:pPr>
      <w:spacing w:after="0" w:line="240" w:lineRule="auto"/>
    </w:pPr>
    <w:rPr>
      <w:color w:val="394261"/>
      <w:sz w:val="20"/>
    </w:rPr>
    <w:tblPr>
      <w:tblStyleRowBandSize w:val="1"/>
      <w:tblStyleColBandSize w:val="1"/>
    </w:tblPr>
    <w:tcPr>
      <w:shd w:val="clear" w:color="auto" w:fill="ECEDF3" w:themeFill="text1" w:themeFillTint="19"/>
    </w:tcPr>
    <w:tblStylePr w:type="firstRow">
      <w:rPr>
        <w:rFonts w:asciiTheme="majorHAnsi" w:hAnsiTheme="majorHAnsi"/>
        <w:b/>
        <w:bCs/>
        <w:i w:val="0"/>
        <w:color w:val="FFFFFF" w:themeColor="background1"/>
        <w:sz w:val="22"/>
        <w:u w:val="none"/>
      </w:rPr>
      <w:tblPr/>
      <w:tcPr>
        <w:tcBorders>
          <w:bottom w:val="single" w:sz="12" w:space="0" w:color="FFFFFF" w:themeColor="background1"/>
        </w:tcBorders>
        <w:shd w:val="clear" w:color="auto" w:fill="3C4466" w:themeFill="accent2" w:themeFillShade="CC"/>
      </w:tcPr>
    </w:tblStylePr>
    <w:tblStylePr w:type="lastRow">
      <w:rPr>
        <w:rFonts w:asciiTheme="majorHAnsi" w:hAnsiTheme="majorHAnsi"/>
        <w:b/>
        <w:bCs/>
        <w:i w:val="0"/>
        <w:color w:val="434D71"/>
        <w:sz w:val="22"/>
      </w:rPr>
      <w:tblPr/>
      <w:tcPr>
        <w:tcBorders>
          <w:top w:val="single" w:sz="12" w:space="0" w:color="4C577F" w:themeColor="tex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shd w:val="clear" w:color="auto" w:fill="B2B8D1" w:themeFill="text1" w:themeFillTint="66"/>
      </w:tcPr>
    </w:tblStylePr>
    <w:tblStylePr w:type="lastCol">
      <w:rPr>
        <w:rFonts w:asciiTheme="majorHAnsi" w:hAnsiTheme="majorHAnsi"/>
        <w:b/>
        <w:bCs/>
        <w:color w:val="2B3149" w:themeColor="accent1"/>
      </w:rPr>
      <w:tblPr/>
      <w:tcPr>
        <w:shd w:val="clear" w:color="auto" w:fill="B2B8D1" w:themeFill="text1" w:themeFillTint="6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3E2" w:themeFill="text1" w:themeFillTint="3F"/>
      </w:tcPr>
    </w:tblStylePr>
    <w:tblStylePr w:type="band1Horz">
      <w:tblPr/>
      <w:tcPr>
        <w:shd w:val="clear" w:color="auto" w:fill="D8DBE8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34649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649B"/>
    <w:pPr>
      <w:spacing w:after="100"/>
      <w:ind w:left="400"/>
    </w:pPr>
  </w:style>
  <w:style w:type="table" w:customStyle="1" w:styleId="ColorfulList3">
    <w:name w:val="Colorful List3"/>
    <w:basedOn w:val="TableNormal"/>
    <w:uiPriority w:val="72"/>
    <w:rsid w:val="0034649B"/>
    <w:pPr>
      <w:spacing w:after="0" w:line="240" w:lineRule="auto"/>
    </w:pPr>
    <w:rPr>
      <w:color w:val="4C577F" w:themeColor="text1"/>
    </w:rPr>
    <w:tblPr>
      <w:tblStyleRowBandSize w:val="1"/>
      <w:tblStyleColBandSize w:val="1"/>
    </w:tblPr>
    <w:tcPr>
      <w:shd w:val="clear" w:color="auto" w:fill="ECEDF3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4466" w:themeFill="accent2" w:themeFillShade="CC"/>
      </w:tcPr>
    </w:tblStylePr>
    <w:tblStylePr w:type="lastRow">
      <w:rPr>
        <w:b/>
        <w:bCs/>
        <w:color w:val="3C4466" w:themeColor="accent2" w:themeShade="CC"/>
      </w:rPr>
      <w:tblPr/>
      <w:tcPr>
        <w:tcBorders>
          <w:top w:val="single" w:sz="12" w:space="0" w:color="4C577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3E2" w:themeFill="text1" w:themeFillTint="3F"/>
      </w:tcPr>
    </w:tblStylePr>
    <w:tblStylePr w:type="band1Horz">
      <w:tblPr/>
      <w:tcPr>
        <w:shd w:val="clear" w:color="auto" w:fill="D8DBE8" w:themeFill="text1" w:themeFillTint="33"/>
      </w:tcPr>
    </w:tblStylePr>
  </w:style>
  <w:style w:type="table" w:styleId="ColorfulShading-Accent6">
    <w:name w:val="Colorful Shading Accent 6"/>
    <w:basedOn w:val="TableNormal"/>
    <w:uiPriority w:val="71"/>
    <w:rsid w:val="00207B32"/>
    <w:pPr>
      <w:spacing w:after="0" w:line="240" w:lineRule="auto"/>
    </w:pPr>
    <w:rPr>
      <w:color w:val="4C577F" w:themeColor="text1"/>
    </w:rPr>
    <w:tblPr>
      <w:tblStyleRowBandSize w:val="1"/>
      <w:tblStyleColBandSize w:val="1"/>
      <w:tblBorders>
        <w:top w:val="single" w:sz="24" w:space="0" w:color="5D4863" w:themeColor="accent5"/>
        <w:left w:val="single" w:sz="4" w:space="0" w:color="606060" w:themeColor="accent6"/>
        <w:bottom w:val="single" w:sz="4" w:space="0" w:color="606060" w:themeColor="accent6"/>
        <w:right w:val="single" w:sz="4" w:space="0" w:color="60606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486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6" w:themeShade="99"/>
          <w:insideV w:val="nil"/>
        </w:tcBorders>
        <w:shd w:val="clear" w:color="auto" w:fill="39393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99"/>
      </w:tcPr>
    </w:tblStylePr>
    <w:tblStylePr w:type="band1Vert">
      <w:tblPr/>
      <w:tcPr>
        <w:shd w:val="clear" w:color="auto" w:fill="BFBFBF" w:themeFill="accent6" w:themeFillTint="66"/>
      </w:tcPr>
    </w:tblStylePr>
    <w:tblStylePr w:type="band1Horz">
      <w:tblPr/>
      <w:tcPr>
        <w:shd w:val="clear" w:color="auto" w:fill="AFAFAF" w:themeFill="accent6" w:themeFillTint="7F"/>
      </w:tcPr>
    </w:tblStylePr>
    <w:tblStylePr w:type="neCell">
      <w:rPr>
        <w:color w:val="4C577F" w:themeColor="text1"/>
      </w:rPr>
    </w:tblStylePr>
    <w:tblStylePr w:type="nwCell">
      <w:rPr>
        <w:color w:val="4C577F" w:themeColor="text1"/>
      </w:rPr>
    </w:tblStylePr>
  </w:style>
  <w:style w:type="table" w:styleId="ColorfulGrid-Accent3">
    <w:name w:val="Colorful Grid Accent 3"/>
    <w:basedOn w:val="TableNormal"/>
    <w:uiPriority w:val="73"/>
    <w:rsid w:val="00207B32"/>
    <w:pPr>
      <w:spacing w:after="0" w:line="240" w:lineRule="auto"/>
    </w:pPr>
    <w:rPr>
      <w:color w:val="4C577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DF0" w:themeFill="accent3" w:themeFillTint="33"/>
    </w:tcPr>
    <w:tblStylePr w:type="firstRow">
      <w:rPr>
        <w:b/>
        <w:bCs/>
      </w:rPr>
      <w:tblPr/>
      <w:tcPr>
        <w:shd w:val="clear" w:color="auto" w:fill="D3DBE2" w:themeFill="accent3" w:themeFillTint="66"/>
      </w:tcPr>
    </w:tblStylePr>
    <w:tblStylePr w:type="lastRow">
      <w:rPr>
        <w:b/>
        <w:bCs/>
        <w:color w:val="4C577F" w:themeColor="text1"/>
      </w:rPr>
      <w:tblPr/>
      <w:tcPr>
        <w:shd w:val="clear" w:color="auto" w:fill="D3DB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7C9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7C94" w:themeFill="accent3" w:themeFillShade="BF"/>
      </w:tcPr>
    </w:tblStylePr>
    <w:tblStylePr w:type="band1Vert">
      <w:tblPr/>
      <w:tcPr>
        <w:shd w:val="clear" w:color="auto" w:fill="C9D2DB" w:themeFill="accent3" w:themeFillTint="7F"/>
      </w:tcPr>
    </w:tblStylePr>
    <w:tblStylePr w:type="band1Horz">
      <w:tblPr/>
      <w:tcPr>
        <w:shd w:val="clear" w:color="auto" w:fill="C9D2DB" w:themeFill="accent3" w:themeFillTint="7F"/>
      </w:tcPr>
    </w:tblStylePr>
  </w:style>
  <w:style w:type="table" w:styleId="TableGrid">
    <w:name w:val="Table Grid"/>
    <w:basedOn w:val="TableNormal"/>
    <w:uiPriority w:val="59"/>
    <w:rsid w:val="00294186"/>
    <w:pPr>
      <w:spacing w:after="0" w:line="240" w:lineRule="auto"/>
    </w:pPr>
    <w:tblPr>
      <w:tblBorders>
        <w:top w:val="single" w:sz="4" w:space="0" w:color="4C577F" w:themeColor="text1"/>
        <w:left w:val="single" w:sz="4" w:space="0" w:color="4C577F" w:themeColor="text1"/>
        <w:bottom w:val="single" w:sz="4" w:space="0" w:color="4C577F" w:themeColor="text1"/>
        <w:right w:val="single" w:sz="4" w:space="0" w:color="4C577F" w:themeColor="text1"/>
        <w:insideH w:val="single" w:sz="4" w:space="0" w:color="4C577F" w:themeColor="text1"/>
        <w:insideV w:val="single" w:sz="4" w:space="0" w:color="4C577F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01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7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76"/>
    <w:rPr>
      <w:b/>
      <w:bCs/>
      <w:sz w:val="20"/>
      <w:szCs w:val="20"/>
    </w:rPr>
  </w:style>
  <w:style w:type="table" w:customStyle="1" w:styleId="ColorfulList4">
    <w:name w:val="Colorful List4"/>
    <w:aliases w:val="Table MS Techbologies"/>
    <w:basedOn w:val="TableNormal"/>
    <w:uiPriority w:val="72"/>
    <w:rsid w:val="0093620A"/>
    <w:pPr>
      <w:spacing w:after="0" w:line="240" w:lineRule="auto"/>
    </w:pPr>
    <w:rPr>
      <w:color w:val="4C577F" w:themeColor="text1"/>
    </w:rPr>
    <w:tblPr>
      <w:tblStyleRowBandSize w:val="1"/>
      <w:tblStyleColBandSize w:val="1"/>
    </w:tblPr>
    <w:tcPr>
      <w:shd w:val="clear" w:color="auto" w:fill="ECEDF3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4466" w:themeFill="accent2" w:themeFillShade="CC"/>
      </w:tcPr>
    </w:tblStylePr>
    <w:tblStylePr w:type="lastRow">
      <w:rPr>
        <w:b/>
        <w:bCs/>
        <w:color w:val="3C4466" w:themeColor="accent2" w:themeShade="CC"/>
      </w:rPr>
      <w:tblPr/>
      <w:tcPr>
        <w:tcBorders>
          <w:top w:val="single" w:sz="12" w:space="0" w:color="4C577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3E2" w:themeFill="text1" w:themeFillTint="3F"/>
      </w:tcPr>
    </w:tblStylePr>
    <w:tblStylePr w:type="band1Horz">
      <w:tblPr/>
      <w:tcPr>
        <w:shd w:val="clear" w:color="auto" w:fill="D8DBE8" w:themeFill="text1" w:themeFillTint="33"/>
      </w:tcPr>
    </w:tblStylePr>
  </w:style>
  <w:style w:type="table" w:customStyle="1" w:styleId="TableFULL">
    <w:name w:val="Table FULL"/>
    <w:basedOn w:val="TableNormal"/>
    <w:uiPriority w:val="99"/>
    <w:qFormat/>
    <w:rsid w:val="00FF0006"/>
    <w:pPr>
      <w:spacing w:after="0" w:line="240" w:lineRule="auto"/>
    </w:pPr>
    <w:rPr>
      <w:sz w:val="20"/>
      <w:lang w:val="en-US"/>
    </w:rPr>
    <w:tblPr>
      <w:tblStyleRowBandSize w:val="1"/>
      <w:tblStyleColBandSize w:val="1"/>
      <w:tblBorders>
        <w:top w:val="single" w:sz="12" w:space="0" w:color="D9D9D9" w:themeColor="background1" w:themeShade="D9"/>
        <w:bottom w:val="single" w:sz="12" w:space="0" w:color="D9D9D9" w:themeColor="background1" w:themeShade="D9"/>
        <w:insideH w:val="single" w:sz="4" w:space="0" w:color="D9D9D9" w:themeColor="background1" w:themeShade="D9"/>
      </w:tblBorders>
    </w:tblPr>
    <w:tcPr>
      <w:shd w:val="clear" w:color="auto" w:fill="auto"/>
    </w:tcPr>
    <w:tblStylePr w:type="firstRow">
      <w:rPr>
        <w:rFonts w:asciiTheme="majorHAnsi" w:hAnsiTheme="majorHAnsi"/>
        <w:color w:val="FFFFFF" w:themeColor="background1"/>
        <w:sz w:val="23"/>
      </w:rPr>
      <w:tblPr/>
      <w:tcPr>
        <w:tcBorders>
          <w:bottom w:val="nil"/>
        </w:tcBorders>
        <w:shd w:val="clear" w:color="auto" w:fill="38405E" w:themeFill="text2"/>
      </w:tcPr>
    </w:tblStylePr>
    <w:tblStylePr w:type="lastRow">
      <w:pPr>
        <w:jc w:val="left"/>
      </w:pPr>
      <w:rPr>
        <w:rFonts w:asciiTheme="majorHAnsi" w:hAnsiTheme="majorHAnsi"/>
        <w:color w:val="auto"/>
        <w:sz w:val="23"/>
      </w:rPr>
      <w:tblPr/>
      <w:tcPr>
        <w:shd w:val="clear" w:color="auto" w:fill="4C5680" w:themeFill="accent2"/>
      </w:tcPr>
    </w:tblStylePr>
    <w:tblStylePr w:type="firstCol">
      <w:tblPr/>
      <w:tcPr>
        <w:shd w:val="clear" w:color="auto" w:fill="A6A6A6" w:themeFill="background1" w:themeFillShade="A6"/>
      </w:tcPr>
    </w:tblStylePr>
    <w:tblStylePr w:type="lastCol"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CellHeader">
    <w:name w:val="Table Cell Header"/>
    <w:basedOn w:val="TableCellNormal"/>
    <w:qFormat/>
    <w:rsid w:val="00FF0006"/>
    <w:pPr>
      <w:jc w:val="left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E53934"/>
    <w:rPr>
      <w:color w:val="808080"/>
    </w:rPr>
  </w:style>
  <w:style w:type="table" w:customStyle="1" w:styleId="MSTable">
    <w:name w:val="MSTable"/>
    <w:basedOn w:val="TableNormal"/>
    <w:uiPriority w:val="99"/>
    <w:qFormat/>
    <w:rsid w:val="00C16A11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  <w:lang w:eastAsia="es-AR"/>
    </w:rPr>
    <w:tblPr>
      <w:tblStyleRowBandSize w:val="1"/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3C4466"/>
      </w:tcPr>
    </w:tblStylePr>
    <w:tblStylePr w:type="firstCol">
      <w:pPr>
        <w:jc w:val="left"/>
      </w:pPr>
    </w:tblStylePr>
    <w:tblStylePr w:type="band1Horz">
      <w:rPr>
        <w:rFonts w:asciiTheme="minorHAnsi" w:hAnsiTheme="minorHAnsi"/>
        <w:sz w:val="20"/>
      </w:rPr>
      <w:tblPr/>
      <w:tcPr>
        <w:shd w:val="clear" w:color="auto" w:fill="D8DBE8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E9EDF0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16A11"/>
    <w:rPr>
      <w:color w:val="2E243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hyperlink" Target="http://www.camarco.org.ar/admin-camarco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medo\AppData\Local\Microsoft\Windows\Temporary%20Internet%20Files\Content.Outlook\PVX72FKK\Plantilla%20de%20Instructivo%20(2).dotx" TargetMode="External"/></Relationships>
</file>

<file path=word/theme/theme1.xml><?xml version="1.0" encoding="utf-8"?>
<a:theme xmlns:a="http://schemas.openxmlformats.org/drawingml/2006/main" name="MSTechnologies">
  <a:themeElements>
    <a:clrScheme name="MSTechnologies">
      <a:dk1>
        <a:srgbClr val="4C577F"/>
      </a:dk1>
      <a:lt1>
        <a:srgbClr val="FFFFFF"/>
      </a:lt1>
      <a:dk2>
        <a:srgbClr val="38405E"/>
      </a:dk2>
      <a:lt2>
        <a:srgbClr val="D1D4E3"/>
      </a:lt2>
      <a:accent1>
        <a:srgbClr val="2B3149"/>
      </a:accent1>
      <a:accent2>
        <a:srgbClr val="4C5680"/>
      </a:accent2>
      <a:accent3>
        <a:srgbClr val="93A6B7"/>
      </a:accent3>
      <a:accent4>
        <a:srgbClr val="7C809C"/>
      </a:accent4>
      <a:accent5>
        <a:srgbClr val="5D4863"/>
      </a:accent5>
      <a:accent6>
        <a:srgbClr val="606060"/>
      </a:accent6>
      <a:hlink>
        <a:srgbClr val="292D45"/>
      </a:hlink>
      <a:folHlink>
        <a:srgbClr val="2E2431"/>
      </a:folHlink>
    </a:clrScheme>
    <a:fontScheme name="MS Technologies SA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854045ECF937429197BDC94A6CE3C3" ma:contentTypeVersion="30" ma:contentTypeDescription="Crear nuevo documento." ma:contentTypeScope="" ma:versionID="ca491a2ad67fc56967b75e508c9db26f">
  <xsd:schema xmlns:xsd="http://www.w3.org/2001/XMLSchema" xmlns:xs="http://www.w3.org/2001/XMLSchema" xmlns:p="http://schemas.microsoft.com/office/2006/metadata/properties" xmlns:ns1="http://schemas.microsoft.com/sharepoint/v3" xmlns:ns2="d4007bfe-ae6e-4ee1-b65b-13bb56113746" xmlns:ns3="a93699de-c079-4a4f-9ea0-8d2a57c81477" targetNamespace="http://schemas.microsoft.com/office/2006/metadata/properties" ma:root="true" ma:fieldsID="d391fcac50b5854b2305287e934efa0a" ns1:_="" ns2:_="" ns3:_="">
    <xsd:import namespace="http://schemas.microsoft.com/sharepoint/v3"/>
    <xsd:import namespace="d4007bfe-ae6e-4ee1-b65b-13bb56113746"/>
    <xsd:import namespace="a93699de-c079-4a4f-9ea0-8d2a57c81477"/>
    <xsd:element name="properties">
      <xsd:complexType>
        <xsd:sequence>
          <xsd:element name="documentManagement">
            <xsd:complexType>
              <xsd:all>
                <xsd:element ref="ns2:Sector" minOccurs="0"/>
                <xsd:element ref="ns2:Tipo_x0020_de_x0020_Documento"/>
                <xsd:element ref="ns2:C_x00f3_digo" minOccurs="0"/>
                <xsd:element ref="ns2:Referencia_x0020_Ascendente" minOccurs="0"/>
                <xsd:element ref="ns2:Referencia_x0020_Descendente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ingHintHash" minOccurs="0"/>
                <xsd:element ref="ns3:SharedWithDetails" minOccurs="0"/>
                <xsd:element ref="ns2:Aviso_x0020_de_x0020_Publicaci_x00f3_n_x0020_de_x0020_Nuevo_x0020_Documento" minOccurs="0"/>
                <xsd:element ref="ns2:MediaServiceMetadata" minOccurs="0"/>
                <xsd:element ref="ns2:MediaServiceFastMetadata" minOccurs="0"/>
                <xsd:element ref="ns2:Obsoleto_x003f_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15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16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18" nillable="true" ma:displayName="Número de Me gusta" ma:internalName="LikesCount">
      <xsd:simpleType>
        <xsd:restriction base="dms:Unknown"/>
      </xsd:simpleType>
    </xsd:element>
    <xsd:element name="LikedBy" ma:index="19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StartDate" ma:index="20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 ma:readOnly="false">
      <xsd:simpleType>
        <xsd:restriction base="dms:Unknown"/>
      </xsd:simpleType>
    </xsd:element>
    <xsd:element name="PublishingExpirationDate" ma:index="21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07bfe-ae6e-4ee1-b65b-13bb56113746" elementFormDefault="qualified">
    <xsd:import namespace="http://schemas.microsoft.com/office/2006/documentManagement/types"/>
    <xsd:import namespace="http://schemas.microsoft.com/office/infopath/2007/PartnerControls"/>
    <xsd:element name="Sector" ma:index="8" nillable="true" ma:displayName="Sector" ma:format="Dropdown" ma:internalName="Sector">
      <xsd:simpleType>
        <xsd:restriction base="dms:Choice">
          <xsd:enumeration value="Administración"/>
          <xsd:enumeration value="Calidad"/>
          <xsd:enumeration value="Comercial"/>
          <xsd:enumeration value="Compras"/>
          <xsd:enumeration value="Dirección General"/>
          <xsd:enumeration value="HyST"/>
          <xsd:enumeration value="Institucional"/>
          <xsd:enumeration value="Learning"/>
          <xsd:enumeration value="Operaciones"/>
          <xsd:enumeration value="RRHH"/>
        </xsd:restriction>
      </xsd:simpleType>
    </xsd:element>
    <xsd:element name="Tipo_x0020_de_x0020_Documento" ma:index="9" ma:displayName="Tipo de Doc" ma:format="Dropdown" ma:internalName="Tipo_x0020_de_x0020_Documento">
      <xsd:simpleType>
        <xsd:restriction base="dms:Choice">
          <xsd:enumeration value="Auditores"/>
          <xsd:enumeration value="ART"/>
          <xsd:enumeration value="Certificado"/>
          <xsd:enumeration value="Encuesta"/>
          <xsd:enumeration value="Estudio"/>
          <xsd:enumeration value="Externo"/>
          <xsd:enumeration value="Flujograma"/>
          <xsd:enumeration value="Folleto"/>
          <xsd:enumeration value="Indicador de gestión"/>
          <xsd:enumeration value="Informe de Auditoría"/>
          <xsd:enumeration value="Instructivo"/>
          <xsd:enumeration value="Logotipos"/>
          <xsd:enumeration value="Macroflujo de procesos"/>
          <xsd:enumeration value="Manual"/>
          <xsd:enumeration value="Matriz"/>
          <xsd:enumeration value="Metodología"/>
          <xsd:enumeration value="Norma"/>
          <xsd:enumeration value="Organigrama"/>
          <xsd:enumeration value="Perfil de puesto"/>
          <xsd:enumeration value="Plan de Auditoría"/>
          <xsd:enumeration value="Plan Desarrollo Profesional"/>
          <xsd:enumeration value="Plano"/>
          <xsd:enumeration value="Política"/>
          <xsd:enumeration value="Procedimiento"/>
          <xsd:enumeration value="Proceso"/>
          <xsd:enumeration value="Revisión por la Dirección"/>
          <xsd:enumeration value="Template"/>
        </xsd:restriction>
      </xsd:simpleType>
    </xsd:element>
    <xsd:element name="C_x00f3_digo" ma:index="10" nillable="true" ma:displayName="Código" ma:hidden="true" ma:internalName="C_x00f3_digo" ma:readOnly="false">
      <xsd:simpleType>
        <xsd:restriction base="dms:Text">
          <xsd:maxLength value="255"/>
        </xsd:restriction>
      </xsd:simpleType>
    </xsd:element>
    <xsd:element name="Referencia_x0020_Ascendente" ma:index="11" nillable="true" ma:displayName="Referencia Ascendente" ma:hidden="true" ma:list="{d4007bfe-ae6e-4ee1-b65b-13bb56113746}" ma:internalName="Referencia_x0020_Ascendente" ma:readOnly="false" ma:showField="C_x00f3_digo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ferencia_x0020_Descendente" ma:index="12" nillable="true" ma:displayName="Referencia Descendente" ma:hidden="true" ma:list="{d4007bfe-ae6e-4ee1-b65b-13bb56113746}" ma:internalName="Referencia_x0020_Descendente" ma:readOnly="false" ma:showField="C_x00f3_digo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viso_x0020_de_x0020_Publicaci_x00f3_n_x0020_de_x0020_Nuevo_x0020_Documento" ma:index="25" nillable="true" ma:displayName="Aviso de Publicación de Nuevo Documento" ma:internalName="Aviso_x0020_de_x0020_Publicaci_x00f3_n_x0020_de_x0020_Nuevo_x0020_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Obsoleto_x003f_" ma:index="28" nillable="true" ma:displayName="Obsoleto?" ma:default="0" ma:internalName="Obsoleto_x003f_">
      <xsd:simpleType>
        <xsd:restriction base="dms:Boolean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699de-c079-4a4f-9ea0-8d2a57c81477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23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2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LikesCount xmlns="http://schemas.microsoft.com/sharepoint/v3" xsi:nil="true"/>
    <C_x00f3_digo xmlns="d4007bfe-ae6e-4ee1-b65b-13bb56113746" xsi:nil="true"/>
    <Ratings xmlns="http://schemas.microsoft.com/sharepoint/v3" xsi:nil="true"/>
    <Tipo_x0020_de_x0020_Documento xmlns="d4007bfe-ae6e-4ee1-b65b-13bb56113746">Instructivo</Tipo_x0020_de_x0020_Documento>
    <Referencia_x0020_Descendente xmlns="d4007bfe-ae6e-4ee1-b65b-13bb56113746"/>
    <LikedBy xmlns="http://schemas.microsoft.com/sharepoint/v3">
      <UserInfo>
        <DisplayName/>
        <AccountId xsi:nil="true"/>
        <AccountType/>
      </UserInfo>
    </LikedBy>
    <Referencia_x0020_Ascendente xmlns="d4007bfe-ae6e-4ee1-b65b-13bb56113746"/>
    <Sector xmlns="d4007bfe-ae6e-4ee1-b65b-13bb56113746">RRHH</Sector>
    <RatedBy xmlns="http://schemas.microsoft.com/sharepoint/v3">
      <UserInfo>
        <DisplayName/>
        <AccountId xsi:nil="true"/>
        <AccountType/>
      </UserInfo>
    </RatedBy>
    <PublishingExpirationDate xmlns="http://schemas.microsoft.com/sharepoint/v3" xsi:nil="true"/>
    <PublishingStartDate xmlns="http://schemas.microsoft.com/sharepoint/v3" xsi:nil="true"/>
    <SharedWithUsers xmlns="a93699de-c079-4a4f-9ea0-8d2a57c81477">
      <UserInfo>
        <DisplayName/>
        <AccountId xsi:nil="true"/>
        <AccountType/>
      </UserInfo>
    </SharedWithUsers>
    <Aviso_x0020_de_x0020_Publicaci_x00f3_n_x0020_de_x0020_Nuevo_x0020_Documento xmlns="d4007bfe-ae6e-4ee1-b65b-13bb56113746">
      <Url xsi:nil="true"/>
      <Description xsi:nil="true"/>
    </Aviso_x0020_de_x0020_Publicaci_x00f3_n_x0020_de_x0020_Nuevo_x0020_Documento>
    <Obsoleto_x003f_ xmlns="d4007bfe-ae6e-4ee1-b65b-13bb56113746">false</Obsoleto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17441-E356-48DA-B44B-61F77DD75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007bfe-ae6e-4ee1-b65b-13bb56113746"/>
    <ds:schemaRef ds:uri="a93699de-c079-4a4f-9ea0-8d2a57c814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ED99C5-0E44-4511-BABE-906465136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DBDB0-CDBF-478A-917B-07441A0B6556}">
  <ds:schemaRefs>
    <ds:schemaRef ds:uri="http://schemas.microsoft.com/office/2006/metadata/properties"/>
    <ds:schemaRef ds:uri="http://schemas.microsoft.com/sharepoint/v3"/>
    <ds:schemaRef ds:uri="d4007bfe-ae6e-4ee1-b65b-13bb56113746"/>
    <ds:schemaRef ds:uri="a93699de-c079-4a4f-9ea0-8d2a57c81477"/>
  </ds:schemaRefs>
</ds:datastoreItem>
</file>

<file path=customXml/itemProps4.xml><?xml version="1.0" encoding="utf-8"?>
<ds:datastoreItem xmlns:ds="http://schemas.openxmlformats.org/officeDocument/2006/customXml" ds:itemID="{3FC7B431-B474-429F-8128-CB3696D85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Instructivo (2).dotx</Template>
  <TotalTime>474</TotalTime>
  <Pages>12</Pages>
  <Words>1297</Words>
  <Characters>7394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Nombre documento</vt:lpstr>
      <vt:lpstr>Instructivo de alta de Usuarios Internos</vt:lpstr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documento</dc:title>
  <dc:subject>&lt;Nombre del Proceso&gt;</dc:subject>
  <dc:creator>lolmedo</dc:creator>
  <cp:lastModifiedBy>Mateo Anzorena</cp:lastModifiedBy>
  <cp:revision>18</cp:revision>
  <cp:lastPrinted>2008-07-15T23:09:00Z</cp:lastPrinted>
  <dcterms:created xsi:type="dcterms:W3CDTF">2016-12-13T18:34:00Z</dcterms:created>
  <dcterms:modified xsi:type="dcterms:W3CDTF">2019-09-06T19:02:00Z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0x0101006A854045ECF937429197BDC94A6CE3C3</vt:lpwstr>
  </property>
  <property fmtid="{D5CDD505-2E9C-101B-9397-08002B2CF9AE}" pid="3" name="_dlc_DocIdItemGuid">
    <vt:lpwstr>5086c30b-907a-4993-a03b-d2954df362af</vt:lpwstr>
  </property>
  <property fmtid="{D5CDD505-2E9C-101B-9397-08002B2CF9AE}" pid="4" name="Validez">
    <vt:lpwstr>Activo</vt:lpwstr>
  </property>
</Properties>
</file>